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ABC4" w14:textId="7B9A9061" w:rsidR="00363CED" w:rsidRPr="002D7F3C" w:rsidRDefault="002D7F3C" w:rsidP="002D7F3C">
      <w:pPr>
        <w:spacing w:line="480" w:lineRule="auto"/>
        <w:rPr>
          <w:rFonts w:ascii="Times New Roman" w:hAnsi="Times New Roman" w:cs="Times New Roman"/>
        </w:rPr>
      </w:pPr>
      <w:r w:rsidRPr="002D7F3C">
        <w:rPr>
          <w:rFonts w:ascii="Times New Roman" w:hAnsi="Times New Roman" w:cs="Times New Roman"/>
        </w:rPr>
        <w:t>Chetra Burton</w:t>
      </w:r>
    </w:p>
    <w:p w14:paraId="2A900A73" w14:textId="64C35C07" w:rsidR="002D7F3C" w:rsidRPr="002D7F3C" w:rsidRDefault="002D7F3C" w:rsidP="002D7F3C">
      <w:pPr>
        <w:spacing w:line="480" w:lineRule="auto"/>
        <w:rPr>
          <w:rFonts w:ascii="Times New Roman" w:hAnsi="Times New Roman" w:cs="Times New Roman"/>
        </w:rPr>
      </w:pPr>
      <w:r w:rsidRPr="002D7F3C">
        <w:rPr>
          <w:rFonts w:ascii="Times New Roman" w:hAnsi="Times New Roman" w:cs="Times New Roman"/>
        </w:rPr>
        <w:t>CS-370 ONLINE</w:t>
      </w:r>
    </w:p>
    <w:p w14:paraId="7EC306EE" w14:textId="5266D25E" w:rsidR="002D7F3C" w:rsidRPr="002D7F3C" w:rsidRDefault="002D7F3C" w:rsidP="002D7F3C">
      <w:pPr>
        <w:spacing w:line="480" w:lineRule="auto"/>
        <w:rPr>
          <w:rFonts w:ascii="Times New Roman" w:hAnsi="Times New Roman" w:cs="Times New Roman"/>
        </w:rPr>
      </w:pPr>
      <w:r w:rsidRPr="002D7F3C">
        <w:rPr>
          <w:rFonts w:ascii="Times New Roman" w:hAnsi="Times New Roman" w:cs="Times New Roman"/>
        </w:rPr>
        <w:t xml:space="preserve">Professor Suresh </w:t>
      </w:r>
      <w:proofErr w:type="spellStart"/>
      <w:r w:rsidRPr="002D7F3C">
        <w:rPr>
          <w:rFonts w:ascii="Times New Roman" w:hAnsi="Times New Roman" w:cs="Times New Roman"/>
        </w:rPr>
        <w:t>Sigera</w:t>
      </w:r>
      <w:proofErr w:type="spellEnd"/>
    </w:p>
    <w:p w14:paraId="3D544F6B" w14:textId="201C1678" w:rsidR="002D7F3C" w:rsidRPr="002D7F3C" w:rsidRDefault="002D7F3C" w:rsidP="002D7F3C">
      <w:pPr>
        <w:spacing w:line="480" w:lineRule="auto"/>
        <w:rPr>
          <w:rFonts w:ascii="Times New Roman" w:hAnsi="Times New Roman" w:cs="Times New Roman"/>
        </w:rPr>
      </w:pPr>
      <w:r w:rsidRPr="002D7F3C">
        <w:rPr>
          <w:rFonts w:ascii="Times New Roman" w:hAnsi="Times New Roman" w:cs="Times New Roman"/>
        </w:rPr>
        <w:t>13 October 2026</w:t>
      </w:r>
    </w:p>
    <w:p w14:paraId="639F0D7D" w14:textId="77777777" w:rsidR="002D7F3C" w:rsidRPr="002D7F3C" w:rsidRDefault="002D7F3C" w:rsidP="002D7F3C">
      <w:pPr>
        <w:spacing w:line="480" w:lineRule="auto"/>
        <w:rPr>
          <w:rFonts w:ascii="Times New Roman" w:hAnsi="Times New Roman" w:cs="Times New Roman"/>
        </w:rPr>
      </w:pPr>
    </w:p>
    <w:p w14:paraId="4F080E4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Introduction</w:t>
      </w:r>
    </w:p>
    <w:p w14:paraId="031866FB"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In this project, I trained an intelligent agent—a pirate—to navigate a maze and find a treasure using deep Q</w:t>
      </w:r>
      <w:r w:rsidRPr="002D7F3C">
        <w:rPr>
          <w:rFonts w:ascii="Times New Roman" w:eastAsia="Times New Roman" w:hAnsi="Times New Roman" w:cs="Times New Roman"/>
          <w:kern w:val="0"/>
          <w14:ligatures w14:val="none"/>
        </w:rPr>
        <w:noBreakHyphen/>
        <w:t>learning. Instead of giving the agent a predefined path, the goal was to let it learn through trial and error. The agent improves by interacting with the environment, receiving rewards or penalties, and updating its neural network over time. This paper explains how the agent learns, how its approach compares to human problem</w:t>
      </w:r>
      <w:r w:rsidRPr="002D7F3C">
        <w:rPr>
          <w:rFonts w:ascii="Times New Roman" w:eastAsia="Times New Roman" w:hAnsi="Times New Roman" w:cs="Times New Roman"/>
          <w:kern w:val="0"/>
          <w14:ligatures w14:val="none"/>
        </w:rPr>
        <w:noBreakHyphen/>
        <w:t>solving, why exploration and exploitation matter, and how deep Q</w:t>
      </w:r>
      <w:r w:rsidRPr="002D7F3C">
        <w:rPr>
          <w:rFonts w:ascii="Times New Roman" w:eastAsia="Times New Roman" w:hAnsi="Times New Roman" w:cs="Times New Roman"/>
          <w:kern w:val="0"/>
          <w14:ligatures w14:val="none"/>
        </w:rPr>
        <w:noBreakHyphen/>
        <w:t>learning helps solve a pathfinding problem like this one.</w:t>
      </w:r>
    </w:p>
    <w:p w14:paraId="5A334C9A"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Human vs. Machine Problem</w:t>
      </w:r>
      <w:r w:rsidRPr="002D7F3C">
        <w:rPr>
          <w:rFonts w:ascii="Times New Roman" w:eastAsia="Times New Roman" w:hAnsi="Times New Roman" w:cs="Times New Roman"/>
          <w:kern w:val="0"/>
          <w14:ligatures w14:val="none"/>
        </w:rPr>
        <w:noBreakHyphen/>
        <w:t>Solving Approaches</w:t>
      </w:r>
    </w:p>
    <w:p w14:paraId="7D0E8A3C"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How a Human Would Solve the Maze</w:t>
      </w:r>
    </w:p>
    <w:p w14:paraId="31DA0BEB"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If I were solving this maze myself, I’d look at the layout, mentally map out possible routes, and avoid obvious dead ends. Humans naturally use reasoning, memory, and intuition. Even if we make mistakes, we quickly adjust and try a different path. We don’t need thousands of attempts to figure out a simple maze—we can generalize from past experiences and use logic to guide our decisions (Russell &amp; Norvig, 2021).</w:t>
      </w:r>
    </w:p>
    <w:p w14:paraId="15081469"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How the Agent Solves the Maze</w:t>
      </w:r>
    </w:p>
    <w:p w14:paraId="7203B20B"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lastRenderedPageBreak/>
        <w:t>The pirate agent doesn’t “see” the maze the way a person does. It doesn’t understand concepts like walls or shortcuts. Instead, it receives the maze as numerical data and chooses actions based on predicted Q</w:t>
      </w:r>
      <w:r w:rsidRPr="002D7F3C">
        <w:rPr>
          <w:rFonts w:ascii="Times New Roman" w:eastAsia="Times New Roman" w:hAnsi="Times New Roman" w:cs="Times New Roman"/>
          <w:kern w:val="0"/>
          <w14:ligatures w14:val="none"/>
        </w:rPr>
        <w:noBreakHyphen/>
        <w:t>values from a neural network. After each move, it gets a reward or penalty, and over time it learns which actions tend to lead to better outcomes. It stores experiences in memory and trains on them repeatedly, slowly improving its strategy (Sutton &amp; Barto, 2018).</w:t>
      </w:r>
    </w:p>
    <w:p w14:paraId="12D24F27"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Similarities and Differences</w:t>
      </w:r>
    </w:p>
    <w:p w14:paraId="2933481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There are a few similarities: both humans and the agent learn from experience, adjust after mistakes, and try to reach the goal efficiently. But the differences are much bigger. Humans rely on reasoning and intuition, while the agent relies purely on data and repeated training. Humans can generalize quickly; the agent needs many episodes to learn even simple patterns. Humans understand the maze conceptually; the agent only learns statistical relationships between states and actions.</w:t>
      </w:r>
    </w:p>
    <w:p w14:paraId="2F614152"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This highlights how different human intelligence is from machine learning. We think in terms of meaning and strategy, while the agent learns through repetition and reward feedback.</w:t>
      </w:r>
    </w:p>
    <w:p w14:paraId="4113ABA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Purpose of the Intelligent Agent in Pathfinding</w:t>
      </w:r>
    </w:p>
    <w:p w14:paraId="2AACD65F"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Exploration vs. Exploitation</w:t>
      </w:r>
    </w:p>
    <w:p w14:paraId="43A8D6E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A major part of reinforcement learning is balancing exploration and exploitation.</w:t>
      </w:r>
    </w:p>
    <w:p w14:paraId="3F490DF8" w14:textId="77777777" w:rsidR="002D7F3C" w:rsidRPr="002D7F3C" w:rsidRDefault="002D7F3C" w:rsidP="002D7F3C">
      <w:pPr>
        <w:numPr>
          <w:ilvl w:val="0"/>
          <w:numId w:val="7"/>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Exploration means trying new actions, even if they might be bad, to discover better strategies.</w:t>
      </w:r>
    </w:p>
    <w:p w14:paraId="70A9C9D1" w14:textId="77777777" w:rsidR="002D7F3C" w:rsidRPr="002D7F3C" w:rsidRDefault="002D7F3C" w:rsidP="002D7F3C">
      <w:pPr>
        <w:numPr>
          <w:ilvl w:val="0"/>
          <w:numId w:val="7"/>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Exploitation means using what the agent already knows to choose the best action.</w:t>
      </w:r>
    </w:p>
    <w:p w14:paraId="3CB05841" w14:textId="6A13FC12"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lastRenderedPageBreak/>
        <w:t xml:space="preserve">If the agent only exploits, it might get stuck doing something that’s “okay” but not optimal. If it only explores, it never settles on a good strategy. In this project, exploration was controlled by </w:t>
      </w:r>
      <w:proofErr w:type="gramStart"/>
      <w:r w:rsidRPr="002D7F3C">
        <w:rPr>
          <w:rFonts w:ascii="Times New Roman" w:eastAsia="Times New Roman" w:hAnsi="Times New Roman" w:cs="Times New Roman"/>
          <w:kern w:val="0"/>
          <w14:ligatures w14:val="none"/>
        </w:rPr>
        <w:t>the epsilon</w:t>
      </w:r>
      <w:proofErr w:type="gramEnd"/>
      <w:r w:rsidRPr="002D7F3C">
        <w:rPr>
          <w:rFonts w:ascii="Times New Roman" w:eastAsia="Times New Roman" w:hAnsi="Times New Roman" w:cs="Times New Roman"/>
          <w:kern w:val="0"/>
          <w14:ligatures w14:val="none"/>
        </w:rPr>
        <w:t xml:space="preserve"> value. Early in training, epsilon is </w:t>
      </w:r>
      <w:r w:rsidRPr="002D7F3C">
        <w:rPr>
          <w:rFonts w:ascii="Times New Roman" w:eastAsia="Times New Roman" w:hAnsi="Times New Roman" w:cs="Times New Roman"/>
          <w:kern w:val="0"/>
          <w14:ligatures w14:val="none"/>
        </w:rPr>
        <w:t>higher,</w:t>
      </w:r>
      <w:r w:rsidRPr="002D7F3C">
        <w:rPr>
          <w:rFonts w:ascii="Times New Roman" w:eastAsia="Times New Roman" w:hAnsi="Times New Roman" w:cs="Times New Roman"/>
          <w:kern w:val="0"/>
          <w14:ligatures w14:val="none"/>
        </w:rPr>
        <w:t xml:space="preserve"> so the agent explores more. As the agent improves, epsilon decreases so it relies more on what it has learned (</w:t>
      </w:r>
      <w:proofErr w:type="spellStart"/>
      <w:r w:rsidRPr="002D7F3C">
        <w:rPr>
          <w:rFonts w:ascii="Times New Roman" w:eastAsia="Times New Roman" w:hAnsi="Times New Roman" w:cs="Times New Roman"/>
          <w:kern w:val="0"/>
          <w14:ligatures w14:val="none"/>
        </w:rPr>
        <w:t>Mnih</w:t>
      </w:r>
      <w:proofErr w:type="spellEnd"/>
      <w:r w:rsidRPr="002D7F3C">
        <w:rPr>
          <w:rFonts w:ascii="Times New Roman" w:eastAsia="Times New Roman" w:hAnsi="Times New Roman" w:cs="Times New Roman"/>
          <w:kern w:val="0"/>
          <w14:ligatures w14:val="none"/>
        </w:rPr>
        <w:t xml:space="preserve"> et al., 2015).</w:t>
      </w:r>
    </w:p>
    <w:p w14:paraId="54367CDF"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Ideal Balance for This Maze</w:t>
      </w:r>
    </w:p>
    <w:p w14:paraId="496146E3"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For this maze, a good balance is:</w:t>
      </w:r>
    </w:p>
    <w:p w14:paraId="33E93E12" w14:textId="77777777" w:rsidR="002D7F3C" w:rsidRPr="002D7F3C" w:rsidRDefault="002D7F3C" w:rsidP="002D7F3C">
      <w:pPr>
        <w:numPr>
          <w:ilvl w:val="0"/>
          <w:numId w:val="8"/>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High exploration at the beginning (epsilon around 0.1–0.2)</w:t>
      </w:r>
    </w:p>
    <w:p w14:paraId="15FEF695" w14:textId="77777777" w:rsidR="002D7F3C" w:rsidRPr="002D7F3C" w:rsidRDefault="002D7F3C" w:rsidP="002D7F3C">
      <w:pPr>
        <w:numPr>
          <w:ilvl w:val="0"/>
          <w:numId w:val="8"/>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Low exploration later (epsilon around 0.05)</w:t>
      </w:r>
    </w:p>
    <w:p w14:paraId="714674E3"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This lets the agent discover valid paths early on and then refine its strategy once it starts winning more consistently.</w:t>
      </w:r>
    </w:p>
    <w:p w14:paraId="36FF2299"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How Reinforcement Learning Helps the Agent Reach the Treasure</w:t>
      </w:r>
    </w:p>
    <w:p w14:paraId="74DF246A"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Reinforcement learning gives the agent a way to learn without being explicitly told what to do. The reward system encourages good behavior (moving toward the treasure) and discourages bad behavior (running into walls or revisiting the same cell). Over many episodes, the agent figures out which actions lead to long</w:t>
      </w:r>
      <w:r w:rsidRPr="002D7F3C">
        <w:rPr>
          <w:rFonts w:ascii="Times New Roman" w:eastAsia="Times New Roman" w:hAnsi="Times New Roman" w:cs="Times New Roman"/>
          <w:kern w:val="0"/>
          <w14:ligatures w14:val="none"/>
        </w:rPr>
        <w:noBreakHyphen/>
        <w:t>term success and eventually learns the optimal path.</w:t>
      </w:r>
    </w:p>
    <w:p w14:paraId="2F84F8BC"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Evaluating Algorithms for Complex Problem Solving</w:t>
      </w:r>
    </w:p>
    <w:p w14:paraId="1B471273"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Deep Q</w:t>
      </w:r>
      <w:r w:rsidRPr="002D7F3C">
        <w:rPr>
          <w:rFonts w:ascii="Times New Roman" w:eastAsia="Times New Roman" w:hAnsi="Times New Roman" w:cs="Times New Roman"/>
          <w:kern w:val="0"/>
          <w14:ligatures w14:val="none"/>
        </w:rPr>
        <w:noBreakHyphen/>
        <w:t>Learning Implementation</w:t>
      </w:r>
    </w:p>
    <w:p w14:paraId="109B8A91"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Deep Q</w:t>
      </w:r>
      <w:r w:rsidRPr="002D7F3C">
        <w:rPr>
          <w:rFonts w:ascii="Times New Roman" w:eastAsia="Times New Roman" w:hAnsi="Times New Roman" w:cs="Times New Roman"/>
          <w:kern w:val="0"/>
          <w14:ligatures w14:val="none"/>
        </w:rPr>
        <w:noBreakHyphen/>
        <w:t>learning combines reinforcement learning with neural networks. In this project, the neural network predicts Q</w:t>
      </w:r>
      <w:r w:rsidRPr="002D7F3C">
        <w:rPr>
          <w:rFonts w:ascii="Times New Roman" w:eastAsia="Times New Roman" w:hAnsi="Times New Roman" w:cs="Times New Roman"/>
          <w:kern w:val="0"/>
          <w14:ligatures w14:val="none"/>
        </w:rPr>
        <w:noBreakHyphen/>
        <w:t xml:space="preserve">values for each possible action (left, right, up, down). The model uses dense layers, PRELU activation, the Adam optimizer, </w:t>
      </w:r>
      <w:proofErr w:type="gramStart"/>
      <w:r w:rsidRPr="002D7F3C">
        <w:rPr>
          <w:rFonts w:ascii="Times New Roman" w:eastAsia="Times New Roman" w:hAnsi="Times New Roman" w:cs="Times New Roman"/>
          <w:kern w:val="0"/>
          <w14:ligatures w14:val="none"/>
        </w:rPr>
        <w:t>and mean</w:t>
      </w:r>
      <w:proofErr w:type="gramEnd"/>
      <w:r w:rsidRPr="002D7F3C">
        <w:rPr>
          <w:rFonts w:ascii="Times New Roman" w:eastAsia="Times New Roman" w:hAnsi="Times New Roman" w:cs="Times New Roman"/>
          <w:kern w:val="0"/>
          <w14:ligatures w14:val="none"/>
        </w:rPr>
        <w:t xml:space="preserve"> squared error loss.</w:t>
      </w:r>
    </w:p>
    <w:p w14:paraId="3A1F8669"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lastRenderedPageBreak/>
        <w:t>The agent also uses experience replay, which means it stores past episodes and trains on random samples of them. This helps stabilize learning and prevents the agent from overfitting to recent experiences (</w:t>
      </w:r>
      <w:proofErr w:type="spellStart"/>
      <w:r w:rsidRPr="002D7F3C">
        <w:rPr>
          <w:rFonts w:ascii="Times New Roman" w:eastAsia="Times New Roman" w:hAnsi="Times New Roman" w:cs="Times New Roman"/>
          <w:kern w:val="0"/>
          <w14:ligatures w14:val="none"/>
        </w:rPr>
        <w:t>Mnih</w:t>
      </w:r>
      <w:proofErr w:type="spellEnd"/>
      <w:r w:rsidRPr="002D7F3C">
        <w:rPr>
          <w:rFonts w:ascii="Times New Roman" w:eastAsia="Times New Roman" w:hAnsi="Times New Roman" w:cs="Times New Roman"/>
          <w:kern w:val="0"/>
          <w14:ligatures w14:val="none"/>
        </w:rPr>
        <w:t xml:space="preserve"> et al., 2015).</w:t>
      </w:r>
    </w:p>
    <w:p w14:paraId="66744AA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Another important part is the target network, which is a copy of the main model. The target network helps stabilize training by slowing down how quickly Q</w:t>
      </w:r>
      <w:r w:rsidRPr="002D7F3C">
        <w:rPr>
          <w:rFonts w:ascii="Times New Roman" w:eastAsia="Times New Roman" w:hAnsi="Times New Roman" w:cs="Times New Roman"/>
          <w:kern w:val="0"/>
          <w14:ligatures w14:val="none"/>
        </w:rPr>
        <w:noBreakHyphen/>
        <w:t>values change.</w:t>
      </w:r>
    </w:p>
    <w:p w14:paraId="1660C0B6"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Training Loop</w:t>
      </w:r>
    </w:p>
    <w:p w14:paraId="18CDCA01"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 xml:space="preserve">The </w:t>
      </w:r>
      <w:proofErr w:type="spellStart"/>
      <w:proofErr w:type="gramStart"/>
      <w:r w:rsidRPr="002D7F3C">
        <w:rPr>
          <w:rFonts w:ascii="Times New Roman" w:eastAsia="Times New Roman" w:hAnsi="Times New Roman" w:cs="Times New Roman"/>
          <w:kern w:val="0"/>
          <w14:ligatures w14:val="none"/>
        </w:rPr>
        <w:t>qtrain</w:t>
      </w:r>
      <w:proofErr w:type="spellEnd"/>
      <w:r w:rsidRPr="002D7F3C">
        <w:rPr>
          <w:rFonts w:ascii="Times New Roman" w:eastAsia="Times New Roman" w:hAnsi="Times New Roman" w:cs="Times New Roman"/>
          <w:kern w:val="0"/>
          <w14:ligatures w14:val="none"/>
        </w:rPr>
        <w:t>(</w:t>
      </w:r>
      <w:proofErr w:type="gramEnd"/>
      <w:r w:rsidRPr="002D7F3C">
        <w:rPr>
          <w:rFonts w:ascii="Times New Roman" w:eastAsia="Times New Roman" w:hAnsi="Times New Roman" w:cs="Times New Roman"/>
          <w:kern w:val="0"/>
          <w14:ligatures w14:val="none"/>
        </w:rPr>
        <w:t>) function handles the entire learning process:</w:t>
      </w:r>
    </w:p>
    <w:p w14:paraId="29CB5192"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Resetting the maze</w:t>
      </w:r>
    </w:p>
    <w:p w14:paraId="78051345"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Choosing actions using epsilon</w:t>
      </w:r>
      <w:r w:rsidRPr="002D7F3C">
        <w:rPr>
          <w:rFonts w:ascii="Times New Roman" w:eastAsia="Times New Roman" w:hAnsi="Times New Roman" w:cs="Times New Roman"/>
          <w:kern w:val="0"/>
          <w14:ligatures w14:val="none"/>
        </w:rPr>
        <w:noBreakHyphen/>
        <w:t>greedy strategy</w:t>
      </w:r>
    </w:p>
    <w:p w14:paraId="75C137F9"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Storing experiences</w:t>
      </w:r>
    </w:p>
    <w:p w14:paraId="108D39AE"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Training the model using replay memory</w:t>
      </w:r>
    </w:p>
    <w:p w14:paraId="14EA832F"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Tracking win rate</w:t>
      </w:r>
    </w:p>
    <w:p w14:paraId="03B753AE" w14:textId="77777777" w:rsidR="002D7F3C" w:rsidRPr="002D7F3C" w:rsidRDefault="002D7F3C" w:rsidP="002D7F3C">
      <w:pPr>
        <w:numPr>
          <w:ilvl w:val="0"/>
          <w:numId w:val="9"/>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Stopping early when the agent reaches a perfect win streak</w:t>
      </w:r>
    </w:p>
    <w:p w14:paraId="2B11F721"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Why Deep Q</w:t>
      </w:r>
      <w:r w:rsidRPr="002D7F3C">
        <w:rPr>
          <w:rFonts w:ascii="Times New Roman" w:eastAsia="Times New Roman" w:hAnsi="Times New Roman" w:cs="Times New Roman"/>
          <w:kern w:val="0"/>
          <w14:ligatures w14:val="none"/>
        </w:rPr>
        <w:noBreakHyphen/>
        <w:t>Learning Works Here</w:t>
      </w:r>
    </w:p>
    <w:p w14:paraId="6B427A50"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Deep Q</w:t>
      </w:r>
      <w:r w:rsidRPr="002D7F3C">
        <w:rPr>
          <w:rFonts w:ascii="Times New Roman" w:eastAsia="Times New Roman" w:hAnsi="Times New Roman" w:cs="Times New Roman"/>
          <w:kern w:val="0"/>
          <w14:ligatures w14:val="none"/>
        </w:rPr>
        <w:noBreakHyphen/>
        <w:t>learning works well for this maze because:</w:t>
      </w:r>
    </w:p>
    <w:p w14:paraId="705B3A48" w14:textId="77777777" w:rsidR="002D7F3C" w:rsidRPr="002D7F3C" w:rsidRDefault="002D7F3C" w:rsidP="002D7F3C">
      <w:pPr>
        <w:numPr>
          <w:ilvl w:val="0"/>
          <w:numId w:val="10"/>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The environment is structured and predictable</w:t>
      </w:r>
    </w:p>
    <w:p w14:paraId="76D7D9A8" w14:textId="77777777" w:rsidR="002D7F3C" w:rsidRPr="002D7F3C" w:rsidRDefault="002D7F3C" w:rsidP="002D7F3C">
      <w:pPr>
        <w:numPr>
          <w:ilvl w:val="0"/>
          <w:numId w:val="10"/>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The agent can learn from repeated attempts</w:t>
      </w:r>
    </w:p>
    <w:p w14:paraId="51C60BD3" w14:textId="77777777" w:rsidR="002D7F3C" w:rsidRPr="002D7F3C" w:rsidRDefault="002D7F3C" w:rsidP="002D7F3C">
      <w:pPr>
        <w:numPr>
          <w:ilvl w:val="0"/>
          <w:numId w:val="10"/>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Rewards guide the agent toward better behavior</w:t>
      </w:r>
    </w:p>
    <w:p w14:paraId="35C078FE" w14:textId="77777777" w:rsidR="002D7F3C" w:rsidRPr="002D7F3C" w:rsidRDefault="002D7F3C" w:rsidP="002D7F3C">
      <w:pPr>
        <w:numPr>
          <w:ilvl w:val="0"/>
          <w:numId w:val="10"/>
        </w:num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Neural networks can approximate complex Q</w:t>
      </w:r>
      <w:r w:rsidRPr="002D7F3C">
        <w:rPr>
          <w:rFonts w:ascii="Times New Roman" w:eastAsia="Times New Roman" w:hAnsi="Times New Roman" w:cs="Times New Roman"/>
          <w:kern w:val="0"/>
          <w14:ligatures w14:val="none"/>
        </w:rPr>
        <w:noBreakHyphen/>
        <w:t>value functions</w:t>
      </w:r>
    </w:p>
    <w:p w14:paraId="33EE6BDC"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lastRenderedPageBreak/>
        <w:t>This allows the agent to learn the maze on its own, without being told the correct path.</w:t>
      </w:r>
    </w:p>
    <w:p w14:paraId="5CACAA9E"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Conclusion</w:t>
      </w:r>
    </w:p>
    <w:p w14:paraId="671A451D"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This project shows how reinforcement learning and deep Q</w:t>
      </w:r>
      <w:r w:rsidRPr="002D7F3C">
        <w:rPr>
          <w:rFonts w:ascii="Times New Roman" w:eastAsia="Times New Roman" w:hAnsi="Times New Roman" w:cs="Times New Roman"/>
          <w:kern w:val="0"/>
          <w14:ligatures w14:val="none"/>
        </w:rPr>
        <w:noBreakHyphen/>
        <w:t>learning can be used to train an intelligent agent to solve a maze. The pirate learns through trial and error, guided by rewards and penalties, and gradually improves its navigation strategy. While humans solve mazes using reasoning and intuition, the agent learns through repeated experience and numerical optimization. By combining exploration, exploitation, experience replay, and neural network</w:t>
      </w:r>
      <w:r w:rsidRPr="002D7F3C">
        <w:rPr>
          <w:rFonts w:ascii="Times New Roman" w:eastAsia="Times New Roman" w:hAnsi="Times New Roman" w:cs="Times New Roman"/>
          <w:kern w:val="0"/>
          <w14:ligatures w14:val="none"/>
        </w:rPr>
        <w:noBreakHyphen/>
        <w:t>based Q</w:t>
      </w:r>
      <w:r w:rsidRPr="002D7F3C">
        <w:rPr>
          <w:rFonts w:ascii="Times New Roman" w:eastAsia="Times New Roman" w:hAnsi="Times New Roman" w:cs="Times New Roman"/>
          <w:kern w:val="0"/>
          <w14:ligatures w14:val="none"/>
        </w:rPr>
        <w:noBreakHyphen/>
        <w:t>value prediction, the agent eventually reaches a high win rate and successfully finds the treasure.</w:t>
      </w:r>
    </w:p>
    <w:p w14:paraId="75DA61F1" w14:textId="2674EC10"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References</w:t>
      </w:r>
    </w:p>
    <w:p w14:paraId="55EC56C8" w14:textId="77777777" w:rsidR="002D7F3C" w:rsidRPr="002D7F3C" w:rsidRDefault="002D7F3C" w:rsidP="002D7F3C">
      <w:pPr>
        <w:spacing w:line="480" w:lineRule="auto"/>
        <w:rPr>
          <w:rFonts w:ascii="Times New Roman" w:eastAsia="Times New Roman" w:hAnsi="Times New Roman" w:cs="Times New Roman"/>
          <w:kern w:val="0"/>
          <w14:ligatures w14:val="none"/>
        </w:rPr>
      </w:pPr>
      <w:proofErr w:type="spellStart"/>
      <w:r w:rsidRPr="002D7F3C">
        <w:rPr>
          <w:rFonts w:ascii="Times New Roman" w:eastAsia="Times New Roman" w:hAnsi="Times New Roman" w:cs="Times New Roman"/>
          <w:kern w:val="0"/>
          <w14:ligatures w14:val="none"/>
        </w:rPr>
        <w:t>Mnih</w:t>
      </w:r>
      <w:proofErr w:type="spellEnd"/>
      <w:r w:rsidRPr="002D7F3C">
        <w:rPr>
          <w:rFonts w:ascii="Times New Roman" w:eastAsia="Times New Roman" w:hAnsi="Times New Roman" w:cs="Times New Roman"/>
          <w:kern w:val="0"/>
          <w14:ligatures w14:val="none"/>
        </w:rPr>
        <w:t xml:space="preserve">, V., Kavukcuoglu, K., Silver, D., Rusu, A. A., Veness, J., Bellemare, M. G., … &amp; Hassabis, D. (2015). </w:t>
      </w:r>
      <w:r w:rsidRPr="002D7F3C">
        <w:rPr>
          <w:rFonts w:ascii="Times New Roman" w:eastAsia="Times New Roman" w:hAnsi="Times New Roman" w:cs="Times New Roman"/>
          <w:i/>
          <w:iCs/>
          <w:kern w:val="0"/>
          <w14:ligatures w14:val="none"/>
        </w:rPr>
        <w:t>Human-level control through deep reinforcement learning</w:t>
      </w:r>
      <w:r w:rsidRPr="002D7F3C">
        <w:rPr>
          <w:rFonts w:ascii="Times New Roman" w:eastAsia="Times New Roman" w:hAnsi="Times New Roman" w:cs="Times New Roman"/>
          <w:kern w:val="0"/>
          <w14:ligatures w14:val="none"/>
        </w:rPr>
        <w:t>. Nature, 518(7540), 529–533.</w:t>
      </w:r>
    </w:p>
    <w:p w14:paraId="66CA16CA"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 xml:space="preserve">Russell, S., &amp; Norvig, P. (2021). </w:t>
      </w:r>
      <w:r w:rsidRPr="002D7F3C">
        <w:rPr>
          <w:rFonts w:ascii="Times New Roman" w:eastAsia="Times New Roman" w:hAnsi="Times New Roman" w:cs="Times New Roman"/>
          <w:i/>
          <w:iCs/>
          <w:kern w:val="0"/>
          <w14:ligatures w14:val="none"/>
        </w:rPr>
        <w:t>Artificial intelligence: A modern approach</w:t>
      </w:r>
      <w:r w:rsidRPr="002D7F3C">
        <w:rPr>
          <w:rFonts w:ascii="Times New Roman" w:eastAsia="Times New Roman" w:hAnsi="Times New Roman" w:cs="Times New Roman"/>
          <w:kern w:val="0"/>
          <w14:ligatures w14:val="none"/>
        </w:rPr>
        <w:t xml:space="preserve"> (4th ed.). Pearson.</w:t>
      </w:r>
    </w:p>
    <w:p w14:paraId="71D91EF1" w14:textId="77777777" w:rsidR="002D7F3C" w:rsidRPr="002D7F3C" w:rsidRDefault="002D7F3C" w:rsidP="002D7F3C">
      <w:pPr>
        <w:spacing w:line="480" w:lineRule="auto"/>
        <w:rPr>
          <w:rFonts w:ascii="Times New Roman" w:eastAsia="Times New Roman" w:hAnsi="Times New Roman" w:cs="Times New Roman"/>
          <w:kern w:val="0"/>
          <w14:ligatures w14:val="none"/>
        </w:rPr>
      </w:pPr>
      <w:r w:rsidRPr="002D7F3C">
        <w:rPr>
          <w:rFonts w:ascii="Times New Roman" w:eastAsia="Times New Roman" w:hAnsi="Times New Roman" w:cs="Times New Roman"/>
          <w:kern w:val="0"/>
          <w14:ligatures w14:val="none"/>
        </w:rPr>
        <w:t xml:space="preserve">Sutton, R. S., &amp; Barto, A. G. (2018). </w:t>
      </w:r>
      <w:r w:rsidRPr="002D7F3C">
        <w:rPr>
          <w:rFonts w:ascii="Times New Roman" w:eastAsia="Times New Roman" w:hAnsi="Times New Roman" w:cs="Times New Roman"/>
          <w:i/>
          <w:iCs/>
          <w:kern w:val="0"/>
          <w14:ligatures w14:val="none"/>
        </w:rPr>
        <w:t>Reinforcement learning: An introduction</w:t>
      </w:r>
      <w:r w:rsidRPr="002D7F3C">
        <w:rPr>
          <w:rFonts w:ascii="Times New Roman" w:eastAsia="Times New Roman" w:hAnsi="Times New Roman" w:cs="Times New Roman"/>
          <w:kern w:val="0"/>
          <w14:ligatures w14:val="none"/>
        </w:rPr>
        <w:t xml:space="preserve"> (2nd ed.). MIT Press.</w:t>
      </w:r>
    </w:p>
    <w:p w14:paraId="7F2D27A4" w14:textId="77777777" w:rsidR="002D7F3C" w:rsidRDefault="002D7F3C" w:rsidP="002D7F3C">
      <w:pPr>
        <w:spacing w:line="480" w:lineRule="auto"/>
        <w:rPr>
          <w:rFonts w:ascii="Times New Roman" w:hAnsi="Times New Roman" w:cs="Times New Roman"/>
        </w:rPr>
      </w:pPr>
    </w:p>
    <w:p w14:paraId="231F95CD" w14:textId="77777777" w:rsidR="002D7F3C" w:rsidRPr="002D7F3C" w:rsidRDefault="002D7F3C" w:rsidP="002D7F3C">
      <w:pPr>
        <w:spacing w:line="480" w:lineRule="auto"/>
        <w:rPr>
          <w:rFonts w:ascii="Times New Roman" w:hAnsi="Times New Roman" w:cs="Times New Roman"/>
        </w:rPr>
      </w:pPr>
    </w:p>
    <w:sectPr w:rsidR="002D7F3C" w:rsidRPr="002D7F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8D39" w14:textId="77777777" w:rsidR="00F33C41" w:rsidRDefault="00F33C41" w:rsidP="002D7F3C">
      <w:pPr>
        <w:spacing w:after="0" w:line="240" w:lineRule="auto"/>
      </w:pPr>
      <w:r>
        <w:separator/>
      </w:r>
    </w:p>
  </w:endnote>
  <w:endnote w:type="continuationSeparator" w:id="0">
    <w:p w14:paraId="170FF169" w14:textId="77777777" w:rsidR="00F33C41" w:rsidRDefault="00F33C41" w:rsidP="002D7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19090" w14:textId="77777777" w:rsidR="00F33C41" w:rsidRDefault="00F33C41" w:rsidP="002D7F3C">
      <w:pPr>
        <w:spacing w:after="0" w:line="240" w:lineRule="auto"/>
      </w:pPr>
      <w:r>
        <w:separator/>
      </w:r>
    </w:p>
  </w:footnote>
  <w:footnote w:type="continuationSeparator" w:id="0">
    <w:p w14:paraId="5C9E03D0" w14:textId="77777777" w:rsidR="00F33C41" w:rsidRDefault="00F33C41" w:rsidP="002D7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927518"/>
      <w:docPartObj>
        <w:docPartGallery w:val="Page Numbers (Top of Page)"/>
        <w:docPartUnique/>
      </w:docPartObj>
    </w:sdtPr>
    <w:sdtEndPr>
      <w:rPr>
        <w:noProof/>
      </w:rPr>
    </w:sdtEndPr>
    <w:sdtContent>
      <w:p w14:paraId="46FC629A" w14:textId="2B41DA79" w:rsidR="002D7F3C" w:rsidRDefault="002D7F3C">
        <w:pPr>
          <w:pStyle w:val="Header"/>
          <w:jc w:val="right"/>
        </w:pPr>
        <w:r>
          <w:t>Burton</w:t>
        </w:r>
        <w:r>
          <w:fldChar w:fldCharType="begin"/>
        </w:r>
        <w:r>
          <w:instrText xml:space="preserve"> PAGE   \* MERGEFORMAT </w:instrText>
        </w:r>
        <w:r>
          <w:fldChar w:fldCharType="separate"/>
        </w:r>
        <w:r>
          <w:rPr>
            <w:noProof/>
          </w:rPr>
          <w:t>2</w:t>
        </w:r>
        <w:r>
          <w:rPr>
            <w:noProof/>
          </w:rPr>
          <w:fldChar w:fldCharType="end"/>
        </w:r>
      </w:p>
    </w:sdtContent>
  </w:sdt>
  <w:p w14:paraId="5CC6B738" w14:textId="77777777" w:rsidR="002D7F3C" w:rsidRDefault="002D7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BBE"/>
    <w:multiLevelType w:val="multilevel"/>
    <w:tmpl w:val="3F6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67575"/>
    <w:multiLevelType w:val="hybridMultilevel"/>
    <w:tmpl w:val="A5064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C1E11"/>
    <w:multiLevelType w:val="multilevel"/>
    <w:tmpl w:val="439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E346F"/>
    <w:multiLevelType w:val="hybridMultilevel"/>
    <w:tmpl w:val="9E82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3C401C"/>
    <w:multiLevelType w:val="multilevel"/>
    <w:tmpl w:val="6C0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90E65"/>
    <w:multiLevelType w:val="multilevel"/>
    <w:tmpl w:val="F85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35867"/>
    <w:multiLevelType w:val="multilevel"/>
    <w:tmpl w:val="4BA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55A6F"/>
    <w:multiLevelType w:val="multilevel"/>
    <w:tmpl w:val="270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B7D50"/>
    <w:multiLevelType w:val="multilevel"/>
    <w:tmpl w:val="851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37E9E"/>
    <w:multiLevelType w:val="multilevel"/>
    <w:tmpl w:val="B25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847996">
    <w:abstractNumId w:val="5"/>
  </w:num>
  <w:num w:numId="2" w16cid:durableId="1226720525">
    <w:abstractNumId w:val="0"/>
  </w:num>
  <w:num w:numId="3" w16cid:durableId="1414472004">
    <w:abstractNumId w:val="4"/>
  </w:num>
  <w:num w:numId="4" w16cid:durableId="8874556">
    <w:abstractNumId w:val="8"/>
  </w:num>
  <w:num w:numId="5" w16cid:durableId="104496449">
    <w:abstractNumId w:val="1"/>
  </w:num>
  <w:num w:numId="6" w16cid:durableId="1575701289">
    <w:abstractNumId w:val="3"/>
  </w:num>
  <w:num w:numId="7" w16cid:durableId="997657138">
    <w:abstractNumId w:val="9"/>
  </w:num>
  <w:num w:numId="8" w16cid:durableId="1199202635">
    <w:abstractNumId w:val="6"/>
  </w:num>
  <w:num w:numId="9" w16cid:durableId="304899546">
    <w:abstractNumId w:val="7"/>
  </w:num>
  <w:num w:numId="10" w16cid:durableId="981235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3C"/>
    <w:rsid w:val="000742EE"/>
    <w:rsid w:val="002D7F3C"/>
    <w:rsid w:val="00363CED"/>
    <w:rsid w:val="00F25F81"/>
    <w:rsid w:val="00F3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A368"/>
  <w15:chartTrackingRefBased/>
  <w15:docId w15:val="{B8C86ABA-8BD0-4AD7-8826-A8E825AA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F3C"/>
    <w:rPr>
      <w:rFonts w:eastAsiaTheme="majorEastAsia" w:cstheme="majorBidi"/>
      <w:color w:val="272727" w:themeColor="text1" w:themeTint="D8"/>
    </w:rPr>
  </w:style>
  <w:style w:type="paragraph" w:styleId="Title">
    <w:name w:val="Title"/>
    <w:basedOn w:val="Normal"/>
    <w:next w:val="Normal"/>
    <w:link w:val="TitleChar"/>
    <w:uiPriority w:val="10"/>
    <w:qFormat/>
    <w:rsid w:val="002D7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F3C"/>
    <w:pPr>
      <w:spacing w:before="160"/>
      <w:jc w:val="center"/>
    </w:pPr>
    <w:rPr>
      <w:i/>
      <w:iCs/>
      <w:color w:val="404040" w:themeColor="text1" w:themeTint="BF"/>
    </w:rPr>
  </w:style>
  <w:style w:type="character" w:customStyle="1" w:styleId="QuoteChar">
    <w:name w:val="Quote Char"/>
    <w:basedOn w:val="DefaultParagraphFont"/>
    <w:link w:val="Quote"/>
    <w:uiPriority w:val="29"/>
    <w:rsid w:val="002D7F3C"/>
    <w:rPr>
      <w:i/>
      <w:iCs/>
      <w:color w:val="404040" w:themeColor="text1" w:themeTint="BF"/>
    </w:rPr>
  </w:style>
  <w:style w:type="paragraph" w:styleId="ListParagraph">
    <w:name w:val="List Paragraph"/>
    <w:basedOn w:val="Normal"/>
    <w:uiPriority w:val="34"/>
    <w:qFormat/>
    <w:rsid w:val="002D7F3C"/>
    <w:pPr>
      <w:ind w:left="720"/>
      <w:contextualSpacing/>
    </w:pPr>
  </w:style>
  <w:style w:type="character" w:styleId="IntenseEmphasis">
    <w:name w:val="Intense Emphasis"/>
    <w:basedOn w:val="DefaultParagraphFont"/>
    <w:uiPriority w:val="21"/>
    <w:qFormat/>
    <w:rsid w:val="002D7F3C"/>
    <w:rPr>
      <w:i/>
      <w:iCs/>
      <w:color w:val="0F4761" w:themeColor="accent1" w:themeShade="BF"/>
    </w:rPr>
  </w:style>
  <w:style w:type="paragraph" w:styleId="IntenseQuote">
    <w:name w:val="Intense Quote"/>
    <w:basedOn w:val="Normal"/>
    <w:next w:val="Normal"/>
    <w:link w:val="IntenseQuoteChar"/>
    <w:uiPriority w:val="30"/>
    <w:qFormat/>
    <w:rsid w:val="002D7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F3C"/>
    <w:rPr>
      <w:i/>
      <w:iCs/>
      <w:color w:val="0F4761" w:themeColor="accent1" w:themeShade="BF"/>
    </w:rPr>
  </w:style>
  <w:style w:type="character" w:styleId="IntenseReference">
    <w:name w:val="Intense Reference"/>
    <w:basedOn w:val="DefaultParagraphFont"/>
    <w:uiPriority w:val="32"/>
    <w:qFormat/>
    <w:rsid w:val="002D7F3C"/>
    <w:rPr>
      <w:b/>
      <w:bCs/>
      <w:smallCaps/>
      <w:color w:val="0F4761" w:themeColor="accent1" w:themeShade="BF"/>
      <w:spacing w:val="5"/>
    </w:rPr>
  </w:style>
  <w:style w:type="paragraph" w:styleId="Header">
    <w:name w:val="header"/>
    <w:basedOn w:val="Normal"/>
    <w:link w:val="HeaderChar"/>
    <w:uiPriority w:val="99"/>
    <w:unhideWhenUsed/>
    <w:rsid w:val="002D7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F3C"/>
  </w:style>
  <w:style w:type="paragraph" w:styleId="Footer">
    <w:name w:val="footer"/>
    <w:basedOn w:val="Normal"/>
    <w:link w:val="FooterChar"/>
    <w:uiPriority w:val="99"/>
    <w:unhideWhenUsed/>
    <w:rsid w:val="002D7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876</Words>
  <Characters>5261</Characters>
  <Application>Microsoft Office Word</Application>
  <DocSecurity>0</DocSecurity>
  <Lines>438</Lines>
  <Paragraphs>472</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Burton</dc:creator>
  <cp:keywords/>
  <dc:description/>
  <cp:lastModifiedBy>C Burton</cp:lastModifiedBy>
  <cp:revision>2</cp:revision>
  <dcterms:created xsi:type="dcterms:W3CDTF">2026-10-13T22:25:00Z</dcterms:created>
  <dcterms:modified xsi:type="dcterms:W3CDTF">2026-10-13T22:25:00Z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a59365b3-e642-4608-96bb-4cdc8fb2cdfd</vt:lpwstr>
  </property>
</Properties>
</file>