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2089" w14:textId="77777777" w:rsidR="00D514F8" w:rsidRDefault="00DD3C6B" w:rsidP="00DD3C6B">
      <w:pPr>
        <w:pStyle w:val="Titel"/>
      </w:pPr>
      <w:r w:rsidRPr="00DD3C6B">
        <w:t>Grundlagen Struktur und Analyse allgemeingültiger Teil PO</w:t>
      </w:r>
    </w:p>
    <w:p w14:paraId="7412FF22" w14:textId="77777777" w:rsidR="00DD3C6B" w:rsidRDefault="00DD3C6B" w:rsidP="00DD3C6B">
      <w:pPr>
        <w:pStyle w:val="berschrift1"/>
      </w:pPr>
      <w:r>
        <w:t xml:space="preserve">Studienziel: </w:t>
      </w:r>
    </w:p>
    <w:p w14:paraId="17D2B39D" w14:textId="11320FFD" w:rsidR="00DD3C6B" w:rsidRDefault="004905E1" w:rsidP="004905E1">
      <w:pPr>
        <w:pStyle w:val="Listenabsatz"/>
        <w:numPr>
          <w:ilvl w:val="0"/>
          <w:numId w:val="1"/>
        </w:numPr>
      </w:pPr>
      <w:r>
        <w:t>Grundlegende Fertigkeiten und Kompetenzen erlagen (Software im Team entwickeln um  in der Lage sein, Prinzipien des wissenschaftlichen Arbeitens anzuwenden)</w:t>
      </w:r>
    </w:p>
    <w:p w14:paraId="4BBC8EA8" w14:textId="1AF744AD" w:rsidR="004905E1" w:rsidRDefault="004905E1" w:rsidP="004905E1">
      <w:pPr>
        <w:pStyle w:val="Listenabsatz"/>
        <w:numPr>
          <w:ilvl w:val="0"/>
          <w:numId w:val="1"/>
        </w:numPr>
      </w:pPr>
      <w:r>
        <w:t xml:space="preserve">In einem internationalen Umfeld kommunizieren </w:t>
      </w:r>
    </w:p>
    <w:p w14:paraId="1B1257C6" w14:textId="6B07D262" w:rsidR="004905E1" w:rsidRDefault="004905E1" w:rsidP="004905E1">
      <w:pPr>
        <w:pStyle w:val="Listenabsatz"/>
        <w:numPr>
          <w:ilvl w:val="0"/>
          <w:numId w:val="1"/>
        </w:numPr>
      </w:pPr>
      <w:r>
        <w:t>Selbstständig in neue Technologien einzuarbeiten</w:t>
      </w:r>
    </w:p>
    <w:p w14:paraId="261EEE6B" w14:textId="028CBC09" w:rsidR="004905E1" w:rsidRDefault="004905E1" w:rsidP="004905E1">
      <w:pPr>
        <w:pStyle w:val="Listenabsatz"/>
        <w:numPr>
          <w:ilvl w:val="0"/>
          <w:numId w:val="1"/>
        </w:numPr>
      </w:pPr>
      <w:r>
        <w:t>Individuell ausdifferenzierte Medienproduktionskompetenz sowie</w:t>
      </w:r>
      <w:r w:rsidR="00FA6A4A">
        <w:t xml:space="preserve"> </w:t>
      </w:r>
      <w:proofErr w:type="spellStart"/>
      <w:r w:rsidR="00FA6A4A">
        <w:t>Systemengineeringkompetenz</w:t>
      </w:r>
      <w:proofErr w:type="spellEnd"/>
      <w:r w:rsidR="00FA6A4A">
        <w:t xml:space="preserve"> im Bereich 3D sowie Audio und Video oder vertiefte Fertigkeiten und Kompetenzen Web- und mobile Anwendungen im Team erstellen (dabei Bilder, Audio/Video, 3D-Grafiken einbeziehen)</w:t>
      </w:r>
    </w:p>
    <w:p w14:paraId="6C1666AE" w14:textId="384642EB" w:rsidR="008872C4" w:rsidRDefault="008872C4" w:rsidP="004905E1">
      <w:pPr>
        <w:pStyle w:val="Listenabsatz"/>
        <w:numPr>
          <w:ilvl w:val="0"/>
          <w:numId w:val="1"/>
        </w:numPr>
      </w:pPr>
      <w:r>
        <w:t>Studienziele sind mit den beiden Schwerpunkten verknüpft</w:t>
      </w:r>
    </w:p>
    <w:p w14:paraId="546E6D03" w14:textId="75878D6B" w:rsidR="00FA6A4A" w:rsidRDefault="00FA6A4A" w:rsidP="00FA6A4A">
      <w:pPr>
        <w:pStyle w:val="berschrift1"/>
      </w:pPr>
      <w:r>
        <w:t>Konzipierung:</w:t>
      </w:r>
    </w:p>
    <w:p w14:paraId="6D9D5013" w14:textId="7D870CBE" w:rsidR="00FA6A4A" w:rsidRDefault="00FA6A4A" w:rsidP="00FA6A4A">
      <w:pPr>
        <w:pStyle w:val="Listenabsatz"/>
        <w:numPr>
          <w:ilvl w:val="0"/>
          <w:numId w:val="2"/>
        </w:numPr>
      </w:pPr>
      <w:r>
        <w:t xml:space="preserve">Die ersten zwei Semester </w:t>
      </w:r>
      <w:r w:rsidR="000677B7">
        <w:t>sind für alle Studierenden verpflichtend</w:t>
      </w:r>
    </w:p>
    <w:p w14:paraId="33F826F0" w14:textId="100138DF" w:rsidR="000677B7" w:rsidRDefault="000677B7" w:rsidP="000677B7">
      <w:pPr>
        <w:pStyle w:val="Listenabsatz"/>
        <w:numPr>
          <w:ilvl w:val="0"/>
          <w:numId w:val="2"/>
        </w:numPr>
      </w:pPr>
      <w:r>
        <w:t>Ab dem 3. Semester müssen sich die Studierenden zwischen einen der angebotenen Schwerpunkte entscheiden</w:t>
      </w:r>
      <w:bookmarkStart w:id="0" w:name="_GoBack"/>
    </w:p>
    <w:bookmarkEnd w:id="0"/>
    <w:p w14:paraId="162107D0" w14:textId="2A480FF3" w:rsidR="000677B7" w:rsidRDefault="000677B7" w:rsidP="000677B7">
      <w:pPr>
        <w:pStyle w:val="berschrift1"/>
      </w:pPr>
      <w:r>
        <w:t>Entscheidung:</w:t>
      </w:r>
    </w:p>
    <w:p w14:paraId="2998B94A" w14:textId="168454D2" w:rsidR="000677B7" w:rsidRDefault="000677B7" w:rsidP="000677B7">
      <w:pPr>
        <w:pStyle w:val="Listenabsatz"/>
        <w:numPr>
          <w:ilvl w:val="0"/>
          <w:numId w:val="3"/>
        </w:numPr>
      </w:pPr>
      <w:r>
        <w:t>Erfolgte Entscheidung kann in der Regel nicht mehr geändert werden</w:t>
      </w:r>
      <w:r w:rsidR="00A73056">
        <w:t xml:space="preserve"> (spricht die PO wechseln)</w:t>
      </w:r>
    </w:p>
    <w:p w14:paraId="1D6CA7E0" w14:textId="19EF6CE6" w:rsidR="000677B7" w:rsidRDefault="000677B7" w:rsidP="000677B7">
      <w:pPr>
        <w:pStyle w:val="Listenabsatz"/>
        <w:numPr>
          <w:ilvl w:val="0"/>
          <w:numId w:val="3"/>
        </w:numPr>
      </w:pPr>
      <w:r>
        <w:t>Ausnahmen entscheidet das Prüfungsausschuss auf Antrag</w:t>
      </w:r>
    </w:p>
    <w:p w14:paraId="5C7F6D86" w14:textId="3D502D48" w:rsidR="000677B7" w:rsidRDefault="000677B7" w:rsidP="008872C4">
      <w:pPr>
        <w:pStyle w:val="berschrift1"/>
      </w:pPr>
      <w:r>
        <w:t>Schwer</w:t>
      </w:r>
      <w:r w:rsidR="008872C4">
        <w:t>punkt Medienproduktion - Studienziel:</w:t>
      </w:r>
    </w:p>
    <w:p w14:paraId="47E609F5" w14:textId="5FD91524" w:rsidR="008872C4" w:rsidRDefault="004F316B" w:rsidP="008872C4">
      <w:pPr>
        <w:pStyle w:val="Listenabsatz"/>
        <w:numPr>
          <w:ilvl w:val="0"/>
          <w:numId w:val="5"/>
        </w:numPr>
      </w:pPr>
      <w:r>
        <w:t xml:space="preserve">Das </w:t>
      </w:r>
      <w:r w:rsidR="008872C4">
        <w:t>Erlangen von Fertigkeiten und Kompetenzen (mediale Artefakte im Bereich 3D sowie Audio und Video team- und projektorientiert selbstständig planen und produzieren)</w:t>
      </w:r>
    </w:p>
    <w:p w14:paraId="27BA14CD" w14:textId="516BCAB9" w:rsidR="008872C4" w:rsidRDefault="00093279" w:rsidP="008872C4">
      <w:pPr>
        <w:pStyle w:val="Listenabsatz"/>
        <w:numPr>
          <w:ilvl w:val="0"/>
          <w:numId w:val="5"/>
        </w:numPr>
      </w:pPr>
      <w:r>
        <w:t>IT-basierte Produktsysteme sowie die damit verbundenen Produktionsprozesse planen und projektorientiert umsetzen</w:t>
      </w:r>
    </w:p>
    <w:p w14:paraId="2F4D02D6" w14:textId="1C106AFC" w:rsidR="00093279" w:rsidRDefault="00093279" w:rsidP="008872C4">
      <w:pPr>
        <w:pStyle w:val="Listenabsatz"/>
        <w:numPr>
          <w:ilvl w:val="0"/>
          <w:numId w:val="5"/>
        </w:numPr>
      </w:pPr>
      <w:r>
        <w:t>Haupteinsatzfelder in mittleren Agenturen im Bereich Werbung, Multimedia, Film und Spiele, Generalist in kleineren oder Spezialist in größeren Projekten</w:t>
      </w:r>
    </w:p>
    <w:p w14:paraId="3CE5005E" w14:textId="58D97D58" w:rsidR="00093279" w:rsidRDefault="00093279" w:rsidP="00093279">
      <w:pPr>
        <w:pStyle w:val="berschrift1"/>
      </w:pPr>
      <w:r>
        <w:t>Schwerpunkt Web- und mobile Anwendungen – Studienziel:</w:t>
      </w:r>
    </w:p>
    <w:p w14:paraId="2AAA8923" w14:textId="1B39D225" w:rsidR="00093279" w:rsidRDefault="004F316B" w:rsidP="00093279">
      <w:pPr>
        <w:pStyle w:val="Listenabsatz"/>
        <w:numPr>
          <w:ilvl w:val="0"/>
          <w:numId w:val="6"/>
        </w:numPr>
      </w:pPr>
      <w:r>
        <w:t>Das Erlangen von Fertig</w:t>
      </w:r>
      <w:r w:rsidR="00F03007">
        <w:t>keiten und Kompetenzen (Web-Anwendungen und mobile Anwendungen konzipieren, entwickeln und betreuen)</w:t>
      </w:r>
    </w:p>
    <w:p w14:paraId="143FA58B" w14:textId="51EF86A7" w:rsidR="00F03007" w:rsidRDefault="00F03007" w:rsidP="00093279">
      <w:pPr>
        <w:pStyle w:val="Listenabsatz"/>
        <w:numPr>
          <w:ilvl w:val="0"/>
          <w:numId w:val="6"/>
        </w:numPr>
      </w:pPr>
      <w:r>
        <w:t>Haupteinsatzfelder in der Entwicklung von Web- und mobilen Anwendungen (nicht eingeschränkt auf eine bestimmte Größenordnung, Fachlichkeit oder Technologie), Generalist bei kleineren Projekten, Spezialist für bestimmte Aspekte bei größeren Projekten</w:t>
      </w:r>
    </w:p>
    <w:p w14:paraId="6D0D897C" w14:textId="6FE05FFE" w:rsidR="00F03007" w:rsidRDefault="00F03007" w:rsidP="00F03007">
      <w:pPr>
        <w:pStyle w:val="berschrift1"/>
      </w:pPr>
      <w:r>
        <w:t>Schwerpunkt-Pflichtmodule:</w:t>
      </w:r>
    </w:p>
    <w:p w14:paraId="5C289208" w14:textId="3D874266" w:rsidR="00F03007" w:rsidRDefault="00F03007" w:rsidP="00F03007">
      <w:pPr>
        <w:pStyle w:val="Listenabsatz"/>
        <w:numPr>
          <w:ilvl w:val="0"/>
          <w:numId w:val="7"/>
        </w:numPr>
      </w:pPr>
      <w:r>
        <w:t>Für einen Schwerpunkt Pflicht</w:t>
      </w:r>
    </w:p>
    <w:p w14:paraId="19593DFD" w14:textId="07A5BFF0" w:rsidR="00F03007" w:rsidRDefault="00F03007" w:rsidP="00F03007">
      <w:pPr>
        <w:pStyle w:val="Listenabsatz"/>
        <w:numPr>
          <w:ilvl w:val="0"/>
          <w:numId w:val="7"/>
        </w:numPr>
      </w:pPr>
      <w:r>
        <w:t>Schwerpunkt-Pflichtmodule des anderen Schwerpunktes dürfen als Wahlpflichtmodul besucht werden</w:t>
      </w:r>
    </w:p>
    <w:p w14:paraId="7CC115FA" w14:textId="54D8567C" w:rsidR="00F03007" w:rsidRDefault="00F03007" w:rsidP="00F03007">
      <w:pPr>
        <w:pStyle w:val="berschrift1"/>
      </w:pPr>
      <w:r>
        <w:t>Wahlpflichtmodule:</w:t>
      </w:r>
    </w:p>
    <w:p w14:paraId="3A41DF81" w14:textId="047C2880" w:rsidR="00F03007" w:rsidRDefault="00F03007" w:rsidP="00F03007">
      <w:pPr>
        <w:pStyle w:val="Listenabsatz"/>
        <w:numPr>
          <w:ilvl w:val="0"/>
          <w:numId w:val="7"/>
        </w:numPr>
      </w:pPr>
      <w:r>
        <w:t>Wahlpflichtmodule sind genau einem Schwerpunkt oder keinem Schwerpunkt zugeordnet</w:t>
      </w:r>
    </w:p>
    <w:p w14:paraId="2A2A6256" w14:textId="4C04A0AC" w:rsidR="00F03007" w:rsidRDefault="00F03007" w:rsidP="00F03007">
      <w:pPr>
        <w:pStyle w:val="Listenabsatz"/>
        <w:numPr>
          <w:ilvl w:val="0"/>
          <w:numId w:val="7"/>
        </w:numPr>
      </w:pPr>
      <w:r>
        <w:t>Drei Wahlpflicht müssen aus dem gewählten Schwerpunkt sein und eins darf nicht dem eigenen Schwerpunkt zugeordnet sein</w:t>
      </w:r>
    </w:p>
    <w:p w14:paraId="6894C976" w14:textId="5C7997B7" w:rsidR="00891016" w:rsidRDefault="00891016" w:rsidP="00F03007">
      <w:pPr>
        <w:pStyle w:val="Listenabsatz"/>
        <w:numPr>
          <w:ilvl w:val="0"/>
          <w:numId w:val="7"/>
        </w:numPr>
      </w:pPr>
      <w:r>
        <w:t xml:space="preserve">Angebot: prinzipiell Sommer- und </w:t>
      </w:r>
      <w:proofErr w:type="spellStart"/>
      <w:r>
        <w:t>Wintersemster</w:t>
      </w:r>
      <w:proofErr w:type="spellEnd"/>
    </w:p>
    <w:p w14:paraId="6369C421" w14:textId="3334763F" w:rsidR="00F03007" w:rsidRDefault="00F03007" w:rsidP="00F03007">
      <w:pPr>
        <w:pStyle w:val="berschrift1"/>
      </w:pPr>
      <w:r>
        <w:lastRenderedPageBreak/>
        <w:t>Bachelorgrad und -urkunde:</w:t>
      </w:r>
    </w:p>
    <w:p w14:paraId="7EA92FFE" w14:textId="4119AD05" w:rsidR="00F03007" w:rsidRDefault="009842EB" w:rsidP="009842EB">
      <w:pPr>
        <w:pStyle w:val="Listenabsatz"/>
        <w:numPr>
          <w:ilvl w:val="0"/>
          <w:numId w:val="8"/>
        </w:numPr>
      </w:pPr>
      <w:r>
        <w:t xml:space="preserve">Erfolgreicher Abschluss des Studiums: akademische Grad „Bachelor </w:t>
      </w:r>
      <w:proofErr w:type="spellStart"/>
      <w:r>
        <w:t>of</w:t>
      </w:r>
      <w:proofErr w:type="spellEnd"/>
      <w:r>
        <w:t xml:space="preserve"> Science</w:t>
      </w:r>
      <w:r w:rsidR="0048709D">
        <w:t xml:space="preserve">“ (B. Sc.) mit Urkunde </w:t>
      </w:r>
    </w:p>
    <w:p w14:paraId="110F79B4" w14:textId="5734277E" w:rsidR="0048709D" w:rsidRDefault="0048709D" w:rsidP="0048709D">
      <w:pPr>
        <w:pStyle w:val="berschrift1"/>
      </w:pPr>
      <w:r>
        <w:t>Regelstudienzeit, Dauer und Gliederung des Studiums, Sprache</w:t>
      </w:r>
    </w:p>
    <w:p w14:paraId="06DBDFA6" w14:textId="43B17713" w:rsidR="0048709D" w:rsidRDefault="0048709D" w:rsidP="0048709D">
      <w:pPr>
        <w:pStyle w:val="Listenabsatz"/>
        <w:numPr>
          <w:ilvl w:val="0"/>
          <w:numId w:val="8"/>
        </w:numPr>
      </w:pPr>
      <w:r>
        <w:t>Start zum jeweiligen Wintersemester</w:t>
      </w:r>
    </w:p>
    <w:p w14:paraId="0A31F46A" w14:textId="08C3B2F5" w:rsidR="0048709D" w:rsidRDefault="0048709D" w:rsidP="0048709D">
      <w:pPr>
        <w:pStyle w:val="Listenabsatz"/>
        <w:numPr>
          <w:ilvl w:val="0"/>
          <w:numId w:val="8"/>
        </w:numPr>
      </w:pPr>
      <w:r>
        <w:t>Regelstudienzeit: 6 Semester entspricht 3 Studienjahre</w:t>
      </w:r>
    </w:p>
    <w:p w14:paraId="56B515E7" w14:textId="4B2B125D" w:rsidR="0048709D" w:rsidRDefault="0048709D" w:rsidP="0048709D">
      <w:pPr>
        <w:pStyle w:val="Listenabsatz"/>
        <w:numPr>
          <w:ilvl w:val="0"/>
          <w:numId w:val="8"/>
        </w:numPr>
      </w:pPr>
      <w:r>
        <w:t>Erfolgreicher Abschluss der Bachelorprüfung: Module erfolgreich abschließen</w:t>
      </w:r>
    </w:p>
    <w:p w14:paraId="4E6C49CF" w14:textId="5CC770BA" w:rsidR="0048709D" w:rsidRDefault="0048709D" w:rsidP="0048709D">
      <w:pPr>
        <w:pStyle w:val="Listenabsatz"/>
        <w:numPr>
          <w:ilvl w:val="0"/>
          <w:numId w:val="8"/>
        </w:numPr>
      </w:pPr>
      <w:r>
        <w:t xml:space="preserve">Lehr- und Prüfungssprache: deutsch (soweit in der Modulbeschreibung nicht anders angeben </w:t>
      </w:r>
      <w:r w:rsidR="00A26998">
        <w:softHyphen/>
      </w:r>
      <w:r w:rsidR="00A26998">
        <w:softHyphen/>
      </w:r>
      <w:r>
        <w:t>ist)</w:t>
      </w:r>
    </w:p>
    <w:p w14:paraId="3F75FF84" w14:textId="26543BBD" w:rsidR="0048709D" w:rsidRDefault="0048709D" w:rsidP="0048709D">
      <w:pPr>
        <w:pStyle w:val="Listenabsatz"/>
        <w:numPr>
          <w:ilvl w:val="0"/>
          <w:numId w:val="8"/>
        </w:numPr>
      </w:pPr>
      <w:r>
        <w:t>Art der Prüfung: im Modulhandbuch festgelegt</w:t>
      </w:r>
    </w:p>
    <w:p w14:paraId="08849BF4" w14:textId="57CC721B" w:rsidR="0048709D" w:rsidRDefault="0048709D" w:rsidP="0048709D">
      <w:pPr>
        <w:pStyle w:val="berschrift1"/>
      </w:pPr>
      <w:r>
        <w:t>Module, Studienabschnitte</w:t>
      </w:r>
    </w:p>
    <w:p w14:paraId="531B1A3F" w14:textId="42FBD8D1" w:rsidR="004F76C7" w:rsidRDefault="00BB43C8" w:rsidP="004F76C7">
      <w:pPr>
        <w:pStyle w:val="Listenabsatz"/>
        <w:numPr>
          <w:ilvl w:val="0"/>
          <w:numId w:val="9"/>
        </w:numPr>
      </w:pPr>
      <w:r>
        <w:t>Zu erbringenden Module sind</w:t>
      </w:r>
      <w:r w:rsidR="004F76C7">
        <w:t xml:space="preserve"> grundsätzlich aus dem Studiengang zu absolvieren (ersatzweise können identische oder gleichwertige Module anderer Studiengänge an der THM erbracht werden, Fehlversuche werden angerechnet)</w:t>
      </w:r>
    </w:p>
    <w:p w14:paraId="52B9A0FE" w14:textId="699C1BA7" w:rsidR="004F76C7" w:rsidRDefault="004F76C7" w:rsidP="004F76C7">
      <w:pPr>
        <w:pStyle w:val="Listenabsatz"/>
        <w:numPr>
          <w:ilvl w:val="0"/>
          <w:numId w:val="9"/>
        </w:numPr>
      </w:pPr>
      <w:r>
        <w:t>Prüfungsleistungen der Module: um das 3. Semester studieren zu können, muss eine Schwerpunktwahl stattgefunden haben und alle Module des ersten Semesters bis auf maximal  eins bestanden sein</w:t>
      </w:r>
    </w:p>
    <w:p w14:paraId="7A31675B" w14:textId="25C588A3" w:rsidR="004F76C7" w:rsidRDefault="004F76C7" w:rsidP="004F76C7">
      <w:pPr>
        <w:pStyle w:val="berschrift1"/>
      </w:pPr>
      <w:r>
        <w:t>Praxisphase, Praxissemester</w:t>
      </w:r>
    </w:p>
    <w:p w14:paraId="7383E2A9" w14:textId="21F18C5D" w:rsidR="0048709D" w:rsidRDefault="004F76C7" w:rsidP="0048709D">
      <w:pPr>
        <w:pStyle w:val="Listenabsatz"/>
        <w:numPr>
          <w:ilvl w:val="0"/>
          <w:numId w:val="10"/>
        </w:numPr>
      </w:pPr>
      <w:r>
        <w:t>Betreute und begleitete Praxisphase im Umfang von 12 Wochen (</w:t>
      </w:r>
      <w:proofErr w:type="spellStart"/>
      <w:r>
        <w:t>Workload</w:t>
      </w:r>
      <w:proofErr w:type="spellEnd"/>
      <w:r>
        <w:t xml:space="preserve"> 15 </w:t>
      </w:r>
      <w:proofErr w:type="spellStart"/>
      <w:r>
        <w:t>CrP</w:t>
      </w:r>
      <w:proofErr w:type="spellEnd"/>
      <w:r>
        <w:t xml:space="preserve"> )</w:t>
      </w:r>
    </w:p>
    <w:p w14:paraId="4AA28FBF" w14:textId="429B2A80" w:rsidR="004F76C7" w:rsidRDefault="004F76C7" w:rsidP="0048709D">
      <w:pPr>
        <w:pStyle w:val="Listenabsatz"/>
        <w:numPr>
          <w:ilvl w:val="0"/>
          <w:numId w:val="10"/>
        </w:numPr>
      </w:pPr>
      <w:r>
        <w:t>Praxisphase kann begonnen werden, wenn alle Module des ersten und zweiten Semesters bestanden sind sowie alle Module des dritten und vierten Semesters bis auf maximal zwei bestanden sind</w:t>
      </w:r>
    </w:p>
    <w:p w14:paraId="55BA3715" w14:textId="775F225B" w:rsidR="004F76C7" w:rsidRDefault="00FC083B" w:rsidP="00FC083B">
      <w:pPr>
        <w:pStyle w:val="berschrift1"/>
      </w:pPr>
      <w:r>
        <w:t>Zulassung, Bearbeitungszeit und Umfang der Bachelorarbeit, Kolloquium</w:t>
      </w:r>
    </w:p>
    <w:p w14:paraId="36A87361" w14:textId="20054805" w:rsidR="00FC083B" w:rsidRDefault="00AC33C9" w:rsidP="00AC33C9">
      <w:pPr>
        <w:pStyle w:val="Listenabsatz"/>
        <w:numPr>
          <w:ilvl w:val="0"/>
          <w:numId w:val="11"/>
        </w:numPr>
      </w:pPr>
      <w:r>
        <w:t>Zulassung Bachelorarbeit: alle Module der ersten fünf Semester bis maximal eins bestanden</w:t>
      </w:r>
    </w:p>
    <w:p w14:paraId="4EC2D919" w14:textId="7CA65ED3" w:rsidR="00433DF6" w:rsidRDefault="00AC33C9" w:rsidP="00433DF6">
      <w:pPr>
        <w:pStyle w:val="Listenabsatz"/>
        <w:numPr>
          <w:ilvl w:val="0"/>
          <w:numId w:val="11"/>
        </w:numPr>
      </w:pPr>
      <w:r>
        <w:t xml:space="preserve">Praxisphase und Praxisseminar </w:t>
      </w:r>
      <w:r w:rsidR="00433DF6">
        <w:t xml:space="preserve">vor Kolloquium erfolgreich abgeschlossen </w:t>
      </w:r>
      <w:r w:rsidR="00433DF6">
        <w:sym w:font="Wingdings" w:char="F0E0"/>
      </w:r>
      <w:r w:rsidR="00433DF6">
        <w:t xml:space="preserve"> Praxisphase und die Bachelorarbeit müssen thematisch zum gewählten Schwerpunkt gehören</w:t>
      </w:r>
    </w:p>
    <w:p w14:paraId="7925C2DD" w14:textId="282E1889" w:rsidR="00433DF6" w:rsidRDefault="00433DF6" w:rsidP="00433DF6">
      <w:pPr>
        <w:pStyle w:val="Listenabsatz"/>
        <w:numPr>
          <w:ilvl w:val="0"/>
          <w:numId w:val="11"/>
        </w:numPr>
      </w:pPr>
      <w:r>
        <w:t xml:space="preserve">Bachelorarbeit = 12 </w:t>
      </w:r>
      <w:proofErr w:type="spellStart"/>
      <w:r>
        <w:t>CrP</w:t>
      </w:r>
      <w:proofErr w:type="spellEnd"/>
      <w:r>
        <w:t xml:space="preserve"> = 3 Monate</w:t>
      </w:r>
    </w:p>
    <w:p w14:paraId="0B6FFC3D" w14:textId="213514CD" w:rsidR="00433DF6" w:rsidRDefault="00433DF6" w:rsidP="00433DF6">
      <w:pPr>
        <w:pStyle w:val="Listenabsatz"/>
        <w:numPr>
          <w:ilvl w:val="0"/>
          <w:numId w:val="11"/>
        </w:numPr>
      </w:pPr>
      <w:r>
        <w:t xml:space="preserve">Bachelorarbeit muss präsentiert und verteidigt werden (3 </w:t>
      </w:r>
      <w:proofErr w:type="spellStart"/>
      <w:r>
        <w:t>CrP</w:t>
      </w:r>
      <w:proofErr w:type="spellEnd"/>
      <w:r>
        <w:t xml:space="preserve">) </w:t>
      </w:r>
      <w:r>
        <w:sym w:font="Wingdings" w:char="F0E0"/>
      </w:r>
      <w:r>
        <w:t xml:space="preserve"> die Bewertung fließt mit ihrer </w:t>
      </w:r>
      <w:proofErr w:type="spellStart"/>
      <w:r>
        <w:t>CrP</w:t>
      </w:r>
      <w:proofErr w:type="spellEnd"/>
      <w:r>
        <w:t>- Gewicht</w:t>
      </w:r>
      <w:r w:rsidR="00A73056">
        <w:t>u</w:t>
      </w:r>
      <w:r>
        <w:t xml:space="preserve">ng anteilig in die Note der Bachelorarbeit mit ein </w:t>
      </w:r>
      <w:r>
        <w:sym w:font="Wingdings" w:char="F0E0"/>
      </w:r>
      <w:r>
        <w:t xml:space="preserve"> kann öffentlich gehalten werden</w:t>
      </w:r>
    </w:p>
    <w:p w14:paraId="56298B77" w14:textId="67ADC457" w:rsidR="00433DF6" w:rsidRDefault="00D74D44" w:rsidP="00433DF6">
      <w:pPr>
        <w:pStyle w:val="berschrift1"/>
      </w:pPr>
      <w:r>
        <w:t>Allgemeine Übersicht:</w:t>
      </w:r>
    </w:p>
    <w:p w14:paraId="3EBD1D31" w14:textId="640F8540" w:rsidR="00D74D44" w:rsidRDefault="00D74D44" w:rsidP="00D74D44">
      <w:pPr>
        <w:pStyle w:val="Listenabsatz"/>
        <w:numPr>
          <w:ilvl w:val="0"/>
          <w:numId w:val="12"/>
        </w:numPr>
      </w:pPr>
      <w:r>
        <w:t>Grundlagenmodule für alle Schwerpunkte (60</w:t>
      </w:r>
      <w:r w:rsidR="00554EF0">
        <w:t xml:space="preserve"> </w:t>
      </w:r>
      <w:proofErr w:type="spellStart"/>
      <w:r>
        <w:t>CrP</w:t>
      </w:r>
      <w:proofErr w:type="spellEnd"/>
      <w:r>
        <w:t>) verteilt auf 2. Se</w:t>
      </w:r>
      <w:r w:rsidR="00554EF0">
        <w:t xml:space="preserve">mester (á 30 </w:t>
      </w:r>
      <w:proofErr w:type="spellStart"/>
      <w:r w:rsidR="00554EF0">
        <w:t>CrP</w:t>
      </w:r>
      <w:proofErr w:type="spellEnd"/>
      <w:r w:rsidR="00554EF0">
        <w:t>)</w:t>
      </w:r>
    </w:p>
    <w:p w14:paraId="3859A5F7" w14:textId="4FE31F12" w:rsidR="0094126F" w:rsidRDefault="00554EF0" w:rsidP="0094126F">
      <w:pPr>
        <w:pStyle w:val="Listenabsatz"/>
      </w:pPr>
      <w:r>
        <w:sym w:font="Wingdings" w:char="F0E0"/>
      </w:r>
      <w:r>
        <w:t xml:space="preserve"> Abhängigkeiten</w:t>
      </w:r>
      <w:r w:rsidR="00A26998">
        <w:t xml:space="preserve">: keine, aber man muss alles bis auf eins Modul bestanden haben, um in das dritte Semester zu kommen und eine Entscheidung </w:t>
      </w:r>
      <w:r w:rsidR="00A73056">
        <w:t xml:space="preserve">des Schwerpunktes </w:t>
      </w:r>
      <w:r w:rsidR="00A26998">
        <w:t>muss getroffen werden</w:t>
      </w:r>
    </w:p>
    <w:p w14:paraId="6547A352" w14:textId="3DBEC163" w:rsidR="00554EF0" w:rsidRDefault="00554EF0" w:rsidP="00554EF0">
      <w:pPr>
        <w:pStyle w:val="Listenabsatz"/>
        <w:numPr>
          <w:ilvl w:val="0"/>
          <w:numId w:val="12"/>
        </w:numPr>
      </w:pPr>
      <w:r>
        <w:t xml:space="preserve">Spezialisierung der Schwerpunkte (120 </w:t>
      </w:r>
      <w:proofErr w:type="spellStart"/>
      <w:r>
        <w:t>CrP</w:t>
      </w:r>
      <w:proofErr w:type="spellEnd"/>
      <w:r>
        <w:t xml:space="preserve">) verteilt auf weitere 4. Semester (á 30 </w:t>
      </w:r>
      <w:proofErr w:type="spellStart"/>
      <w:r>
        <w:t>CrP</w:t>
      </w:r>
      <w:proofErr w:type="spellEnd"/>
      <w:r>
        <w:t>)</w:t>
      </w:r>
    </w:p>
    <w:p w14:paraId="5A0DBD84" w14:textId="0AF8B7CC" w:rsidR="00F77F77" w:rsidRDefault="00F77F77" w:rsidP="00554EF0">
      <w:pPr>
        <w:pStyle w:val="Listenabsatz"/>
        <w:numPr>
          <w:ilvl w:val="0"/>
          <w:numId w:val="12"/>
        </w:numPr>
      </w:pPr>
      <w:r>
        <w:t xml:space="preserve">Insgesamt: 180 </w:t>
      </w:r>
      <w:proofErr w:type="spellStart"/>
      <w:r>
        <w:t>CrP</w:t>
      </w:r>
      <w:proofErr w:type="spellEnd"/>
    </w:p>
    <w:p w14:paraId="576573F9" w14:textId="7CA2663D" w:rsidR="006B47C1" w:rsidRDefault="006B47C1" w:rsidP="006B47C1">
      <w:pPr>
        <w:pStyle w:val="berschrift1"/>
      </w:pPr>
      <w:r>
        <w:t xml:space="preserve">Prüfungsvorleistungen: </w:t>
      </w:r>
    </w:p>
    <w:p w14:paraId="7D392698" w14:textId="131633F0" w:rsidR="006B47C1" w:rsidRDefault="006B47C1" w:rsidP="006B47C1">
      <w:pPr>
        <w:pStyle w:val="Listenabsatz"/>
        <w:numPr>
          <w:ilvl w:val="0"/>
          <w:numId w:val="12"/>
        </w:numPr>
      </w:pPr>
      <w:r>
        <w:t>Anwesenheit: Bekanntgabe zu Beginn der Veranstaltung</w:t>
      </w:r>
    </w:p>
    <w:p w14:paraId="55D337F5" w14:textId="23053DBE" w:rsidR="006B47C1" w:rsidRDefault="006B47C1" w:rsidP="006B47C1">
      <w:pPr>
        <w:pStyle w:val="Listenabsatz"/>
        <w:numPr>
          <w:ilvl w:val="0"/>
          <w:numId w:val="12"/>
        </w:numPr>
      </w:pPr>
      <w:r>
        <w:t xml:space="preserve">Testat: Bekanntgabe zu Beginn der Veranstaltung, können in Form von Übung/Praktikumsaufgaben und/oder kleineren Projekten </w:t>
      </w:r>
      <w:r w:rsidR="00A936E5">
        <w:t xml:space="preserve">erfolgreich </w:t>
      </w:r>
      <w:r>
        <w:t>bearbeitet/präsentiert werden sowie kleine Test</w:t>
      </w:r>
      <w:r w:rsidR="00A936E5">
        <w:t>s</w:t>
      </w:r>
      <w:r>
        <w:t xml:space="preserve"> erfolgreich absolvieren</w:t>
      </w:r>
      <w:r w:rsidR="00A936E5">
        <w:t xml:space="preserve"> werden</w:t>
      </w:r>
    </w:p>
    <w:p w14:paraId="1B1E677C" w14:textId="67E8C14A" w:rsidR="00A936E5" w:rsidRPr="00A73056" w:rsidRDefault="00A936E5" w:rsidP="006B47C1">
      <w:pPr>
        <w:pStyle w:val="Listenabsatz"/>
        <w:numPr>
          <w:ilvl w:val="0"/>
          <w:numId w:val="12"/>
        </w:numPr>
      </w:pPr>
      <w:r w:rsidRPr="00A73056">
        <w:lastRenderedPageBreak/>
        <w:t>Mündliche Prüfung: allgemeine Bestimmungen für Bachelorprüfungsordnung der THM</w:t>
      </w:r>
      <w:r w:rsidR="00891016" w:rsidRPr="00A73056">
        <w:t xml:space="preserve"> §§7</w:t>
      </w:r>
    </w:p>
    <w:p w14:paraId="16C355B1" w14:textId="70F3F624" w:rsidR="00063488" w:rsidRDefault="00A936E5" w:rsidP="00063488">
      <w:pPr>
        <w:pStyle w:val="Listenabsatz"/>
        <w:numPr>
          <w:ilvl w:val="0"/>
          <w:numId w:val="12"/>
        </w:numPr>
      </w:pPr>
      <w:r>
        <w:t xml:space="preserve">Praktikum: Aufbau, Demonstration und Diskussionen von einem </w:t>
      </w:r>
      <w:r w:rsidR="00063488">
        <w:t>oder mehreren Experimenten im Praktikum (Fachgespräch am Ende), Prüfung: Gruppen oder Einzeln, Gesamtprüfungsdauer: 90 min (weniger als sechs Teilnehmer zu Beginn der Veranstaltung: Prüfer kann das Praktikum durch eine Klausur ersetzen)</w:t>
      </w:r>
    </w:p>
    <w:p w14:paraId="2C37D8DE" w14:textId="0B1D9725" w:rsidR="00FA6A4A" w:rsidRDefault="00063488" w:rsidP="006A3590">
      <w:pPr>
        <w:pStyle w:val="Listenabsatz"/>
        <w:numPr>
          <w:ilvl w:val="0"/>
          <w:numId w:val="12"/>
        </w:numPr>
      </w:pPr>
      <w:r>
        <w:t>Projekt: größere Aufgabenstellung alleine oder im Team über einen längeren Zeitraum bearbeiten, Details zu Bearbeitung und Bewertung werden zu Beginn der Veranstaltung besprochen</w:t>
      </w:r>
    </w:p>
    <w:p w14:paraId="093C18B9" w14:textId="2BB8AA0E" w:rsidR="00063488" w:rsidRDefault="00063488" w:rsidP="006A3590">
      <w:pPr>
        <w:pStyle w:val="Listenabsatz"/>
        <w:numPr>
          <w:ilvl w:val="0"/>
          <w:numId w:val="12"/>
        </w:numPr>
      </w:pPr>
      <w:r>
        <w:t>Studientagebuch: Dokumentation und Reflektieren des individuellen Kompetenzausdifferenzier</w:t>
      </w:r>
      <w:r w:rsidR="00891016">
        <w:t>u</w:t>
      </w:r>
      <w:r>
        <w:t>ngs</w:t>
      </w:r>
      <w:r w:rsidR="00891016">
        <w:t>p</w:t>
      </w:r>
      <w:r>
        <w:t xml:space="preserve">rozesses  </w:t>
      </w:r>
      <w:r w:rsidR="00891016">
        <w:t>anhand von regelmäßig veröffentlichten selbsterstellten medialen Artefakten</w:t>
      </w:r>
    </w:p>
    <w:p w14:paraId="66609EAB" w14:textId="6A1DC001" w:rsidR="00891016" w:rsidRDefault="00891016" w:rsidP="006A3590">
      <w:pPr>
        <w:pStyle w:val="Listenabsatz"/>
        <w:numPr>
          <w:ilvl w:val="0"/>
          <w:numId w:val="12"/>
        </w:numPr>
      </w:pPr>
      <w:r>
        <w:t>Schriftliche Ausarbeitung: maximal 14 Wochen und höchstens 30 Seiten</w:t>
      </w:r>
    </w:p>
    <w:p w14:paraId="125BD735" w14:textId="6970C112" w:rsidR="00891016" w:rsidRDefault="00891016" w:rsidP="006A3590">
      <w:pPr>
        <w:pStyle w:val="Listenabsatz"/>
        <w:numPr>
          <w:ilvl w:val="0"/>
          <w:numId w:val="12"/>
        </w:numPr>
      </w:pPr>
      <w:r>
        <w:t>Präsentation: 45 min nicht überstreiten, Diskussion/Fachgespräch kann sich an die Präsentation anschließen</w:t>
      </w:r>
    </w:p>
    <w:p w14:paraId="25ABC062" w14:textId="4B19E7B2" w:rsidR="00891016" w:rsidRDefault="00891016" w:rsidP="006A3590">
      <w:pPr>
        <w:pStyle w:val="Listenabsatz"/>
        <w:numPr>
          <w:ilvl w:val="0"/>
          <w:numId w:val="12"/>
        </w:numPr>
      </w:pPr>
      <w:r>
        <w:t>Schriftliche Ausarbeitung mit Präsentation: eine Prüfungsleistung, keine separaten Teilleistungen</w:t>
      </w:r>
    </w:p>
    <w:p w14:paraId="0941560B" w14:textId="3AAD5CA8" w:rsidR="00DD3C6B" w:rsidRPr="00A73056" w:rsidRDefault="00891016" w:rsidP="00DD3C6B">
      <w:pPr>
        <w:pStyle w:val="Listenabsatz"/>
        <w:numPr>
          <w:ilvl w:val="0"/>
          <w:numId w:val="12"/>
        </w:numPr>
      </w:pPr>
      <w:r>
        <w:t xml:space="preserve">Bachelorarbeit mit Kolloquium: </w:t>
      </w:r>
      <w:r w:rsidRPr="00A73056">
        <w:t>allgemeine Bestimmungen für Bachelorprüfungsordnung der THM §§17 und 18</w:t>
      </w:r>
    </w:p>
    <w:p w14:paraId="2A8EACD4" w14:textId="77777777" w:rsidR="00DD3C6B" w:rsidRPr="00DD3C6B" w:rsidRDefault="00DD3C6B">
      <w:pPr>
        <w:rPr>
          <w:b/>
        </w:rPr>
      </w:pPr>
    </w:p>
    <w:sectPr w:rsidR="00DD3C6B" w:rsidRPr="00DD3C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D48"/>
    <w:multiLevelType w:val="hybridMultilevel"/>
    <w:tmpl w:val="783E4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71BD"/>
    <w:multiLevelType w:val="hybridMultilevel"/>
    <w:tmpl w:val="515E0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463C"/>
    <w:multiLevelType w:val="hybridMultilevel"/>
    <w:tmpl w:val="8388A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2C3"/>
    <w:multiLevelType w:val="hybridMultilevel"/>
    <w:tmpl w:val="5D4CA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2BBC"/>
    <w:multiLevelType w:val="hybridMultilevel"/>
    <w:tmpl w:val="2B329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36382"/>
    <w:multiLevelType w:val="hybridMultilevel"/>
    <w:tmpl w:val="5A1AE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2EFE"/>
    <w:multiLevelType w:val="hybridMultilevel"/>
    <w:tmpl w:val="F4865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85806"/>
    <w:multiLevelType w:val="hybridMultilevel"/>
    <w:tmpl w:val="4022B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71793"/>
    <w:multiLevelType w:val="hybridMultilevel"/>
    <w:tmpl w:val="45A2D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148"/>
    <w:multiLevelType w:val="hybridMultilevel"/>
    <w:tmpl w:val="552C1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F5099"/>
    <w:multiLevelType w:val="hybridMultilevel"/>
    <w:tmpl w:val="8BAE2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E5B85"/>
    <w:multiLevelType w:val="hybridMultilevel"/>
    <w:tmpl w:val="8EE2E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717B7"/>
    <w:multiLevelType w:val="hybridMultilevel"/>
    <w:tmpl w:val="D98EA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6B"/>
    <w:rsid w:val="00063488"/>
    <w:rsid w:val="000677B7"/>
    <w:rsid w:val="00093279"/>
    <w:rsid w:val="00433DF6"/>
    <w:rsid w:val="0048709D"/>
    <w:rsid w:val="004905E1"/>
    <w:rsid w:val="004F316B"/>
    <w:rsid w:val="004F76C7"/>
    <w:rsid w:val="00554EF0"/>
    <w:rsid w:val="006A53BF"/>
    <w:rsid w:val="006B47C1"/>
    <w:rsid w:val="006D39B8"/>
    <w:rsid w:val="008872C4"/>
    <w:rsid w:val="00891016"/>
    <w:rsid w:val="0094126F"/>
    <w:rsid w:val="009842EB"/>
    <w:rsid w:val="00A26998"/>
    <w:rsid w:val="00A73056"/>
    <w:rsid w:val="00A936E5"/>
    <w:rsid w:val="00AC33C9"/>
    <w:rsid w:val="00BB43C8"/>
    <w:rsid w:val="00C503E3"/>
    <w:rsid w:val="00D514F8"/>
    <w:rsid w:val="00D74D44"/>
    <w:rsid w:val="00DD3C6B"/>
    <w:rsid w:val="00F03007"/>
    <w:rsid w:val="00F77F77"/>
    <w:rsid w:val="00FA6A4A"/>
    <w:rsid w:val="00FC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438E"/>
  <w15:chartTrackingRefBased/>
  <w15:docId w15:val="{4223BD52-6870-4CED-AF4B-E8F9692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C6B"/>
    <w:rPr>
      <w:rFonts w:asciiTheme="majorHAnsi" w:eastAsiaTheme="majorEastAsia" w:hAnsiTheme="majorHAnsi" w:cstheme="majorBidi"/>
      <w:b/>
      <w:color w:val="404040" w:themeColor="text1" w:themeTint="BF"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D3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3C6B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Listenabsatz">
    <w:name w:val="List Paragraph"/>
    <w:basedOn w:val="Standard"/>
    <w:uiPriority w:val="34"/>
    <w:qFormat/>
    <w:rsid w:val="0049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Office1596</dc:creator>
  <cp:keywords/>
  <dc:description/>
  <cp:lastModifiedBy>Office1596</cp:lastModifiedBy>
  <cp:revision>13</cp:revision>
  <cp:lastPrinted>2018-05-02T15:40:00Z</cp:lastPrinted>
  <dcterms:created xsi:type="dcterms:W3CDTF">2018-05-02T15:34:00Z</dcterms:created>
  <dcterms:modified xsi:type="dcterms:W3CDTF">2018-05-18T08:05:00Z</dcterms:modified>
</cp:coreProperties>
</file>