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C9334B" w:rsidRPr="0060476C" w:rsidRDefault="00C9334B"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C9334B" w:rsidRPr="0060476C" w:rsidRDefault="00C9334B"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68383E">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C9334B">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C9334B">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C9334B">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C9334B">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C9334B">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C9334B">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C9334B">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C9334B">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C9334B">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68383E">
      <w:pPr>
        <w:pStyle w:val="Heading1"/>
      </w:pPr>
      <w:bookmarkStart w:id="0" w:name="_Toc520808524"/>
      <w:r w:rsidRPr="005E7DAD">
        <w:lastRenderedPageBreak/>
        <w:t>Part I</w:t>
      </w:r>
      <w:bookmarkEnd w:id="0"/>
    </w:p>
    <w:p w14:paraId="45558B65" w14:textId="77777777" w:rsidR="00692B27" w:rsidRPr="00CE5AB3" w:rsidRDefault="00692B27" w:rsidP="0068383E">
      <w:pPr>
        <w:pStyle w:val="Heading1"/>
      </w:pPr>
      <w:bookmarkStart w:id="1" w:name="_Toc520808525"/>
      <w:commentRangeStart w:id="2"/>
      <w:r w:rsidRPr="00CE5AB3">
        <w:t>Acronyms</w:t>
      </w:r>
      <w:bookmarkEnd w:id="1"/>
      <w:commentRangeEnd w:id="2"/>
      <w:r w:rsidR="00C9334B">
        <w:rPr>
          <w:rStyle w:val="CommentReference"/>
          <w:rFonts w:asciiTheme="minorHAnsi" w:eastAsiaTheme="minorHAnsi" w:hAnsiTheme="minorHAnsi" w:cstheme="minorBidi"/>
          <w:b w:val="0"/>
        </w:rPr>
        <w:commentReference w:id="2"/>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68383E">
      <w:pPr>
        <w:pStyle w:val="Heading1"/>
      </w:pPr>
      <w:bookmarkStart w:id="3" w:name="_Toc520808526"/>
      <w:r w:rsidRPr="00CE5AB3">
        <w:lastRenderedPageBreak/>
        <w:t>P</w:t>
      </w:r>
      <w:r w:rsidR="00692B27" w:rsidRPr="00CE5AB3">
        <w:t>art II</w:t>
      </w:r>
      <w:bookmarkEnd w:id="3"/>
    </w:p>
    <w:p w14:paraId="6E051237" w14:textId="25021BAA" w:rsidR="00692B27" w:rsidRDefault="00692B27" w:rsidP="0068383E">
      <w:pPr>
        <w:pStyle w:val="Heading1"/>
      </w:pPr>
      <w:bookmarkStart w:id="4" w:name="_Toc520808527"/>
      <w:r w:rsidRPr="00CE5AB3">
        <w:t>Parts List</w:t>
      </w:r>
      <w:bookmarkEnd w:id="4"/>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931"/>
        <w:gridCol w:w="2425"/>
        <w:gridCol w:w="1350"/>
        <w:gridCol w:w="870"/>
        <w:gridCol w:w="1182"/>
        <w:gridCol w:w="1592"/>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5"/>
            <w:r w:rsidRPr="00142DB5">
              <w:rPr>
                <w:rFonts w:ascii="Times New Roman" w:hAnsi="Times New Roman" w:cs="Times New Roman"/>
                <w:sz w:val="24"/>
                <w:szCs w:val="24"/>
              </w:rPr>
              <w:t>Gap</w:t>
            </w:r>
            <w:commentRangeEnd w:id="5"/>
            <w:r w:rsidR="00C9334B">
              <w:rPr>
                <w:rStyle w:val="CommentReference"/>
              </w:rPr>
              <w:commentReference w:id="5"/>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68383E">
      <w:pPr>
        <w:pStyle w:val="Heading1"/>
      </w:pPr>
      <w:bookmarkStart w:id="6" w:name="_Toc520808528"/>
      <w:r w:rsidRPr="00142DB5">
        <w:lastRenderedPageBreak/>
        <w:t>Part III</w:t>
      </w:r>
      <w:bookmarkEnd w:id="6"/>
    </w:p>
    <w:p w14:paraId="313B81E6" w14:textId="194C8ADB" w:rsidR="00492BDE" w:rsidRPr="00142DB5" w:rsidRDefault="00492BDE" w:rsidP="0068383E">
      <w:pPr>
        <w:pStyle w:val="Heading1"/>
      </w:pPr>
      <w:bookmarkStart w:id="7" w:name="_Toc520808529"/>
      <w:r w:rsidRPr="00142DB5">
        <w:t>Vendors/</w:t>
      </w:r>
      <w:commentRangeStart w:id="8"/>
      <w:r w:rsidRPr="00142DB5">
        <w:t>Suppliers</w:t>
      </w:r>
      <w:bookmarkEnd w:id="7"/>
      <w:commentRangeEnd w:id="8"/>
      <w:r w:rsidR="00C9334B">
        <w:rPr>
          <w:rStyle w:val="CommentReference"/>
          <w:rFonts w:asciiTheme="minorHAnsi" w:eastAsiaTheme="minorHAnsi" w:hAnsiTheme="minorHAnsi" w:cstheme="minorBidi"/>
          <w:b w:val="0"/>
        </w:rPr>
        <w:commentReference w:id="8"/>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C9334B"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C9334B"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C9334B"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68383E">
      <w:pPr>
        <w:pStyle w:val="Heading1"/>
      </w:pPr>
      <w:bookmarkStart w:id="9" w:name="_Toc520808530"/>
      <w:r w:rsidRPr="00142DB5">
        <w:lastRenderedPageBreak/>
        <w:t xml:space="preserve">Part </w:t>
      </w:r>
      <w:r w:rsidR="00492BDE" w:rsidRPr="00142DB5">
        <w:t>IV</w:t>
      </w:r>
      <w:bookmarkEnd w:id="9"/>
    </w:p>
    <w:p w14:paraId="143A6A55" w14:textId="77777777" w:rsidR="003918DE" w:rsidRPr="00142DB5" w:rsidRDefault="003918DE" w:rsidP="0068383E">
      <w:pPr>
        <w:pStyle w:val="Heading1"/>
      </w:pPr>
      <w:bookmarkStart w:id="10" w:name="_Toc520808531"/>
      <w:r w:rsidRPr="00142DB5">
        <w:t>Transformer Assembly</w:t>
      </w:r>
      <w:bookmarkEnd w:id="10"/>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53937CF"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p>
    <w:p w14:paraId="2C060C22" w14:textId="58DF8879"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7F0C5216" w14:textId="5A1BE6C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6CCF0506" w14:textId="64EE4573"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5">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10C65672" w:rsidR="00CE0767" w:rsidRPr="001D1339" w:rsidRDefault="001D1339" w:rsidP="001E31D3">
      <w:pPr>
        <w:pStyle w:val="Caption"/>
      </w:pPr>
      <w:r>
        <w:t xml:space="preserve">Fig2 </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5224DAA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Only 4 screws are necessary to fasten the G10 to the baseplate for the LTM</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6">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70EB2779" w:rsidR="00013BF6" w:rsidRPr="00142DB5" w:rsidRDefault="001D1339" w:rsidP="001D1339">
      <w:pPr>
        <w:pStyle w:val="Caption"/>
        <w:rPr>
          <w:rFonts w:ascii="Times New Roman" w:hAnsi="Times New Roman" w:cs="Times New Roman"/>
          <w:sz w:val="24"/>
          <w:szCs w:val="24"/>
        </w:rPr>
      </w:pPr>
      <w:r>
        <w:t xml:space="preserve">Fig 3 </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34428ACF"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 xml:space="preserve">If using nuts as shown in Fig4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7">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058B4F25" w:rsidR="00013BF6" w:rsidRPr="00142DB5" w:rsidRDefault="00FE53F4" w:rsidP="002C4B56">
      <w:pPr>
        <w:pStyle w:val="Caption"/>
        <w:rPr>
          <w:rFonts w:ascii="Times New Roman" w:hAnsi="Times New Roman" w:cs="Times New Roman"/>
          <w:sz w:val="24"/>
          <w:szCs w:val="24"/>
        </w:rPr>
      </w:pPr>
      <w:r>
        <w:t xml:space="preserve">Fig 4 </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22CE6806" w14:textId="0EDC13D5"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The 12mm screws should be sticking out of the top </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8">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36D0FEAA" w:rsidR="006410C6" w:rsidRPr="00142DB5" w:rsidRDefault="002C4B56" w:rsidP="002C4B56">
      <w:pPr>
        <w:pStyle w:val="Caption"/>
        <w:rPr>
          <w:rFonts w:ascii="Times New Roman" w:hAnsi="Times New Roman" w:cs="Times New Roman"/>
          <w:sz w:val="24"/>
          <w:szCs w:val="24"/>
        </w:rPr>
      </w:pPr>
      <w:r>
        <w:t xml:space="preserve">Fig5 </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67DA7C21" w:rsidR="00013BF6" w:rsidRPr="00142DB5" w:rsidRDefault="00FE53F4"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Now start preparing the transformer for attachment to the G10 insulation</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29238D46" w14:textId="4EFCD3B6"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w:t>
      </w:r>
      <w:r w:rsidR="002C4B56">
        <w:rPr>
          <w:rFonts w:ascii="Times New Roman" w:hAnsi="Times New Roman" w:cs="Times New Roman"/>
          <w:sz w:val="24"/>
          <w:szCs w:val="24"/>
        </w:rPr>
        <w:t>bly solder them to another wire</w:t>
      </w:r>
    </w:p>
    <w:p w14:paraId="2B4B31D3" w14:textId="1B9123AF"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You will have a total of four wires </w:t>
      </w:r>
      <w:r w:rsidR="002C4B56">
        <w:rPr>
          <w:rFonts w:ascii="Times New Roman" w:hAnsi="Times New Roman" w:cs="Times New Roman"/>
          <w:sz w:val="24"/>
          <w:szCs w:val="24"/>
        </w:rPr>
        <w:t>soldered to the transformer now</w:t>
      </w:r>
    </w:p>
    <w:p w14:paraId="130D7CBB" w14:textId="25690E32"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 with shrink connectors or electrical tape.  Keep in mind electrical tap will outgas significantly in vacuum</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9">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0">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1">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0A40FDAC" w:rsidR="009E4302" w:rsidRPr="00142DB5" w:rsidRDefault="00981397" w:rsidP="00981397">
      <w:pPr>
        <w:pStyle w:val="Caption"/>
        <w:rPr>
          <w:rFonts w:ascii="Times New Roman" w:hAnsi="Times New Roman" w:cs="Times New Roman"/>
          <w:sz w:val="24"/>
          <w:szCs w:val="24"/>
        </w:rPr>
      </w:pPr>
      <w:r>
        <w:t xml:space="preserve">Fig7 </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68383E">
      <w:pPr>
        <w:pStyle w:val="Heading1"/>
      </w:pPr>
      <w:bookmarkStart w:id="11" w:name="_Toc520808532"/>
      <w:r w:rsidRPr="00142DB5">
        <w:lastRenderedPageBreak/>
        <w:t xml:space="preserve">Part </w:t>
      </w:r>
      <w:r w:rsidR="00492BDE" w:rsidRPr="00142DB5">
        <w:t>V</w:t>
      </w:r>
      <w:bookmarkEnd w:id="11"/>
    </w:p>
    <w:p w14:paraId="4BD62029" w14:textId="77777777" w:rsidR="004C6514" w:rsidRPr="00142DB5" w:rsidRDefault="004C6514" w:rsidP="0068383E">
      <w:pPr>
        <w:pStyle w:val="Heading1"/>
      </w:pPr>
      <w:bookmarkStart w:id="12" w:name="_Toc520808533"/>
      <w:r w:rsidRPr="00142DB5">
        <w:t>Spark Gap Assembly</w:t>
      </w:r>
      <w:bookmarkEnd w:id="12"/>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2">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B79344E" w:rsidR="0087119F" w:rsidRPr="00142DB5" w:rsidRDefault="00F95197" w:rsidP="00F95197">
      <w:pPr>
        <w:pStyle w:val="Caption"/>
        <w:rPr>
          <w:rFonts w:ascii="Times New Roman" w:hAnsi="Times New Roman" w:cs="Times New Roman"/>
          <w:sz w:val="24"/>
          <w:szCs w:val="24"/>
        </w:rPr>
      </w:pPr>
      <w:r>
        <w:t xml:space="preserve">Fig8 </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3">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41847D9A" w:rsidR="00E54A6A" w:rsidRPr="00142DB5" w:rsidRDefault="00F95197" w:rsidP="00F95197">
      <w:pPr>
        <w:pStyle w:val="Caption"/>
        <w:rPr>
          <w:rFonts w:ascii="Times New Roman" w:hAnsi="Times New Roman" w:cs="Times New Roman"/>
          <w:sz w:val="24"/>
          <w:szCs w:val="24"/>
        </w:rPr>
      </w:pPr>
      <w:r>
        <w:t xml:space="preserve">Fig9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7777777" w:rsidR="00F7280C" w:rsidRPr="00142DB5" w:rsidRDefault="004F5552"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baseplate we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p>
    <w:p w14:paraId="48002904" w14:textId="250A22C9"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your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r w:rsidR="00F95197">
        <w:rPr>
          <w:rFonts w:ascii="Times New Roman" w:hAnsi="Times New Roman" w:cs="Times New Roman"/>
          <w:sz w:val="24"/>
          <w:szCs w:val="24"/>
        </w:rPr>
        <w:t>The nuts used will be 91828A211 M3 SS Hex Nuts</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4">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3AFDCE53" w:rsidR="008C3077" w:rsidRPr="00142DB5" w:rsidRDefault="00F5440A" w:rsidP="00F5440A">
      <w:pPr>
        <w:pStyle w:val="Caption"/>
        <w:rPr>
          <w:rFonts w:ascii="Times New Roman" w:hAnsi="Times New Roman" w:cs="Times New Roman"/>
          <w:sz w:val="24"/>
          <w:szCs w:val="24"/>
        </w:rPr>
      </w:pPr>
      <w:r>
        <w:t xml:space="preserve">Fig10 </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5">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58AA3F04" w:rsidR="005841EA" w:rsidRPr="005841EA" w:rsidRDefault="003C71B9" w:rsidP="003C71B9">
      <w:pPr>
        <w:pStyle w:val="Caption"/>
        <w:rPr>
          <w:rFonts w:ascii="Times New Roman" w:hAnsi="Times New Roman" w:cs="Times New Roman"/>
          <w:sz w:val="24"/>
          <w:szCs w:val="24"/>
        </w:rPr>
      </w:pPr>
      <w:r>
        <w:t xml:space="preserve">Fig11 </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50AD7120" w14:textId="77777777" w:rsidR="0072193B" w:rsidRPr="0091310E" w:rsidRDefault="00F7280C" w:rsidP="0091310E">
      <w:pPr>
        <w:pStyle w:val="ListParagraph"/>
        <w:numPr>
          <w:ilvl w:val="0"/>
          <w:numId w:val="36"/>
        </w:numPr>
        <w:spacing w:after="0"/>
        <w:rPr>
          <w:rFonts w:ascii="Times New Roman" w:hAnsi="Times New Roman" w:cs="Times New Roman"/>
          <w:sz w:val="24"/>
          <w:szCs w:val="24"/>
        </w:rPr>
      </w:pPr>
      <w:r w:rsidRPr="0091310E">
        <w:rPr>
          <w:rFonts w:ascii="Times New Roman" w:hAnsi="Times New Roman" w:cs="Times New Roman"/>
          <w:sz w:val="24"/>
          <w:szCs w:val="24"/>
        </w:rPr>
        <w:t>E</w:t>
      </w:r>
      <w:r w:rsidR="0072193B" w:rsidRPr="0091310E">
        <w:rPr>
          <w:rFonts w:ascii="Times New Roman" w:hAnsi="Times New Roman" w:cs="Times New Roman"/>
          <w:sz w:val="24"/>
          <w:szCs w:val="24"/>
        </w:rPr>
        <w:t>nsure</w:t>
      </w:r>
      <w:r w:rsidRPr="0091310E">
        <w:rPr>
          <w:rFonts w:ascii="Times New Roman" w:hAnsi="Times New Roman" w:cs="Times New Roman"/>
          <w:sz w:val="24"/>
          <w:szCs w:val="24"/>
        </w:rPr>
        <w:t xml:space="preserve"> that</w:t>
      </w:r>
      <w:r w:rsidR="0072193B" w:rsidRPr="0091310E">
        <w:rPr>
          <w:rFonts w:ascii="Times New Roman" w:hAnsi="Times New Roman" w:cs="Times New Roman"/>
          <w:sz w:val="24"/>
          <w:szCs w:val="24"/>
        </w:rPr>
        <w:t xml:space="preserve"> the insulation layers do not hit any of the screws and push them to an odd angle.</w:t>
      </w:r>
    </w:p>
    <w:p w14:paraId="1C73E67C" w14:textId="69277F62" w:rsidR="0050770E"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53009E8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Place the assembly somewhere safe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58A5DF49" w14:textId="6E73E9C1" w:rsidR="003A35C6" w:rsidRPr="00142DB5" w:rsidRDefault="003A35C6"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4FCACDC5" w14:textId="544AE7A7"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3D90B1E3" w14:textId="68168BA4"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1251D2F4" w14:textId="1B891B7F" w:rsidR="003D437C" w:rsidRPr="00142DB5"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6">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E9ECBB0" w:rsidR="001B63B5" w:rsidRPr="00142DB5" w:rsidRDefault="003C71B9" w:rsidP="003C71B9">
      <w:pPr>
        <w:pStyle w:val="Caption"/>
        <w:rPr>
          <w:rFonts w:ascii="Times New Roman" w:hAnsi="Times New Roman" w:cs="Times New Roman"/>
          <w:sz w:val="24"/>
          <w:szCs w:val="24"/>
        </w:rPr>
      </w:pPr>
      <w:r>
        <w:t xml:space="preserve">Fig12 </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2B479C97"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The wire should be ran through the set screw hole of the electrode and thro</w:t>
      </w:r>
      <w:r w:rsidR="00E536AF" w:rsidRPr="00142DB5">
        <w:rPr>
          <w:rFonts w:ascii="Times New Roman" w:hAnsi="Times New Roman" w:cs="Times New Roman"/>
          <w:sz w:val="24"/>
          <w:szCs w:val="24"/>
        </w:rPr>
        <w:t>ugh the center of the set screw and out of the head of the screw</w:t>
      </w:r>
    </w:p>
    <w:p w14:paraId="762C66B4" w14:textId="77777777"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7">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783D0406" w:rsidR="00DD5846" w:rsidRPr="00142DB5" w:rsidRDefault="003C71B9" w:rsidP="003C71B9">
      <w:pPr>
        <w:pStyle w:val="Caption"/>
        <w:rPr>
          <w:rFonts w:ascii="Times New Roman" w:hAnsi="Times New Roman" w:cs="Times New Roman"/>
          <w:sz w:val="24"/>
          <w:szCs w:val="24"/>
        </w:rPr>
      </w:pPr>
      <w:r>
        <w:t xml:space="preserve">Fig13 </w:t>
      </w: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0860A748"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It is sufficient to do two complete wrappings of the small gauge wire to hold the baffles in place</w:t>
      </w:r>
    </w:p>
    <w:p w14:paraId="7972AE52" w14:textId="4FCDA0D2" w:rsidR="006631ED"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 done soldering.  </w:t>
      </w:r>
    </w:p>
    <w:p w14:paraId="66FCE80F" w14:textId="6FAD5EAD" w:rsidR="002D6DF7" w:rsidRPr="00142DB5" w:rsidRDefault="002D6DF7" w:rsidP="006631ED">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electrode and baffle assembly is now complete.</w:t>
      </w:r>
    </w:p>
    <w:p w14:paraId="3BA664B8" w14:textId="217C5B27" w:rsidR="006631ED" w:rsidRPr="00142DB5" w:rsidRDefault="006631ED" w:rsidP="006631ED">
      <w:pPr>
        <w:spacing w:after="0"/>
        <w:ind w:left="360"/>
        <w:rPr>
          <w:rFonts w:ascii="Times New Roman" w:hAnsi="Times New Roman" w:cs="Times New Roman"/>
          <w:sz w:val="24"/>
          <w:szCs w:val="24"/>
        </w:rPr>
      </w:pP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8">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6876B6E4"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29">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Install the electrode assemblies into the quartz tube.</w:t>
      </w:r>
    </w:p>
    <w:p w14:paraId="59A1797B" w14:textId="25AC5DB9" w:rsidR="00E524FE" w:rsidRPr="00E524FE" w:rsidRDefault="00186F28" w:rsidP="00E524FE">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6094439E" w14:textId="32F2F431"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The electrodes should be visible in the viewing window</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0">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77777777"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Make sure the viewing window is facing the direction of the rest of the payload and parallel to the baseplate and pointing towards the spectroscopy device.</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8B39C79" w:rsidR="00D24C7A" w:rsidRPr="00142DB5" w:rsidRDefault="00D24C7A" w:rsidP="001B63B5">
      <w:pPr>
        <w:spacing w:after="0"/>
        <w:rPr>
          <w:rFonts w:ascii="Times New Roman" w:hAnsi="Times New Roman" w:cs="Times New Roman"/>
          <w:sz w:val="24"/>
          <w:szCs w:val="24"/>
        </w:rPr>
      </w:pPr>
    </w:p>
    <w:p w14:paraId="325F4FC7" w14:textId="078AE6CB" w:rsidR="008C69A3" w:rsidRPr="00142DB5" w:rsidRDefault="008C69A3" w:rsidP="001B63B5">
      <w:pPr>
        <w:spacing w:after="0"/>
        <w:rPr>
          <w:rFonts w:ascii="Times New Roman" w:hAnsi="Times New Roman" w:cs="Times New Roman"/>
          <w:sz w:val="24"/>
          <w:szCs w:val="24"/>
        </w:rPr>
      </w:pP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07ED606B" w:rsidR="00752419" w:rsidRPr="00142DB5" w:rsidRDefault="00295C6C" w:rsidP="00CE5AB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88E69" wp14:editId="65AC68E8">
            <wp:extent cx="4762500"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2">
                      <a:extLst>
                        <a:ext uri="{28A0092B-C50C-407E-A947-70E740481C1C}">
                          <a14:useLocalDpi xmlns:a14="http://schemas.microsoft.com/office/drawing/2010/main" val="0"/>
                        </a:ext>
                      </a:extLst>
                    </a:blip>
                    <a:srcRect r="20630" b="16608"/>
                    <a:stretch/>
                  </pic:blipFill>
                  <pic:spPr bwMode="auto">
                    <a:xfrm>
                      <a:off x="0" y="0"/>
                      <a:ext cx="4776766" cy="3764092"/>
                    </a:xfrm>
                    <a:prstGeom prst="rect">
                      <a:avLst/>
                    </a:prstGeom>
                    <a:ln>
                      <a:noFill/>
                    </a:ln>
                    <a:extLst>
                      <a:ext uri="{53640926-AAD7-44D8-BBD7-CCE9431645EC}">
                        <a14:shadowObscured xmlns:a14="http://schemas.microsoft.com/office/drawing/2010/main"/>
                      </a:ext>
                    </a:extLst>
                  </pic:spPr>
                </pic:pic>
              </a:graphicData>
            </a:graphic>
          </wp:inline>
        </w:drawing>
      </w:r>
      <w:r w:rsidR="00CE5AB3" w:rsidRPr="00142DB5">
        <w:rPr>
          <w:rFonts w:ascii="Times New Roman" w:hAnsi="Times New Roman" w:cs="Times New Roman"/>
          <w:sz w:val="24"/>
          <w:szCs w:val="24"/>
        </w:rPr>
        <w:br w:type="page"/>
      </w:r>
    </w:p>
    <w:p w14:paraId="45AFBB20" w14:textId="6F411979" w:rsidR="00752419" w:rsidRPr="00142DB5" w:rsidRDefault="00752419" w:rsidP="0068383E">
      <w:pPr>
        <w:pStyle w:val="Heading1"/>
      </w:pPr>
      <w:bookmarkStart w:id="13" w:name="_Toc520808534"/>
      <w:r w:rsidRPr="00142DB5">
        <w:lastRenderedPageBreak/>
        <w:t xml:space="preserve">Part </w:t>
      </w:r>
      <w:r w:rsidR="00492BDE" w:rsidRPr="00142DB5">
        <w:t>VI</w:t>
      </w:r>
      <w:bookmarkEnd w:id="13"/>
    </w:p>
    <w:p w14:paraId="01AAA58D" w14:textId="476D7BCE" w:rsidR="00752419" w:rsidRPr="00142DB5" w:rsidRDefault="00752419" w:rsidP="0068383E">
      <w:pPr>
        <w:pStyle w:val="Heading1"/>
      </w:pPr>
      <w:bookmarkStart w:id="14" w:name="_Toc520808535"/>
      <w:r w:rsidRPr="00142DB5">
        <w:t>Final Assembly</w:t>
      </w:r>
      <w:bookmarkEnd w:id="14"/>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37F58E5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Using four .25” Delrin standoffs, four 92000A111 M2.5 20mm SS screws, four 92141A004 washers and four 91828A113 M2.5 hex nuts install the Raspberry Pi on the base plate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3">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1E07F3" w:rsidR="005841EA" w:rsidRDefault="005841EA"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660983DD"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Install the Ocean Optic Spectroscopy Instrument</w:t>
      </w:r>
    </w:p>
    <w:p w14:paraId="1614A229"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3 Delrin standoffs, 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 xml:space="preserve">s install the Ocean Optic Spectroscopy Instrument on the same side as the Spark Gap.  </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760626E7"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667CAF5E">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4">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32B6A48E" w14:textId="33362F3E" w:rsidR="00CE5AB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BF265B" wp14:editId="70E67334">
            <wp:extent cx="5943600" cy="3009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5">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14:paraId="18B7C129" w14:textId="77777777" w:rsidR="008B0BB2" w:rsidRDefault="008B0BB2">
      <w:pPr>
        <w:rPr>
          <w:rFonts w:ascii="Times New Roman" w:eastAsiaTheme="majorEastAsia" w:hAnsi="Times New Roman" w:cstheme="majorBidi"/>
          <w:b/>
          <w:sz w:val="32"/>
          <w:szCs w:val="32"/>
        </w:rPr>
      </w:pPr>
      <w:bookmarkStart w:id="15" w:name="_Toc520808536"/>
      <w:r>
        <w:br w:type="page"/>
      </w:r>
    </w:p>
    <w:p w14:paraId="3CA4103D" w14:textId="53DE783E" w:rsidR="00492BDE" w:rsidRPr="00142DB5" w:rsidRDefault="00492BDE" w:rsidP="0068383E">
      <w:pPr>
        <w:pStyle w:val="Heading1"/>
      </w:pPr>
      <w:bookmarkStart w:id="16" w:name="_GoBack"/>
      <w:bookmarkEnd w:id="16"/>
      <w:r w:rsidRPr="00142DB5">
        <w:lastRenderedPageBreak/>
        <w:t>Part VII</w:t>
      </w:r>
      <w:bookmarkEnd w:id="15"/>
    </w:p>
    <w:p w14:paraId="60EA49B1" w14:textId="062B5777" w:rsidR="00134C8B" w:rsidRPr="00142DB5" w:rsidRDefault="00492BDE" w:rsidP="0068383E">
      <w:pPr>
        <w:pStyle w:val="Heading1"/>
      </w:pPr>
      <w:bookmarkStart w:id="17" w:name="_Toc520808537"/>
      <w:r w:rsidRPr="00142DB5">
        <w:t>Shop Drawings</w:t>
      </w:r>
      <w:bookmarkEnd w:id="17"/>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68383E">
      <w:pPr>
        <w:pStyle w:val="Heading1"/>
      </w:pPr>
      <w:bookmarkStart w:id="18" w:name="_Toc520808538"/>
      <w:r w:rsidRPr="00142DB5">
        <w:lastRenderedPageBreak/>
        <w:t>Part VIII</w:t>
      </w:r>
      <w:bookmarkEnd w:id="18"/>
    </w:p>
    <w:p w14:paraId="770ED7C6" w14:textId="77777777" w:rsidR="000D45C8" w:rsidRPr="00142DB5" w:rsidRDefault="000D45C8" w:rsidP="0068383E">
      <w:pPr>
        <w:pStyle w:val="Heading1"/>
      </w:pPr>
      <w:bookmarkStart w:id="19" w:name="_Toc520808539"/>
      <w:r w:rsidRPr="00142DB5">
        <w:t>Setting Up the Raspberry Pi</w:t>
      </w:r>
      <w:bookmarkEnd w:id="19"/>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68383E">
      <w:pPr>
        <w:pStyle w:val="Heading1"/>
      </w:pPr>
      <w:bookmarkStart w:id="20" w:name="_Toc520808540"/>
      <w:r w:rsidRPr="00142DB5">
        <w:lastRenderedPageBreak/>
        <w:t xml:space="preserve">Part </w:t>
      </w:r>
      <w:r w:rsidR="000D45C8" w:rsidRPr="00142DB5">
        <w:t>IX</w:t>
      </w:r>
      <w:bookmarkEnd w:id="20"/>
    </w:p>
    <w:p w14:paraId="75DA186C" w14:textId="1A36314A" w:rsidR="00492BDE" w:rsidRPr="00142DB5" w:rsidRDefault="00BD7FB4" w:rsidP="0068383E">
      <w:pPr>
        <w:pStyle w:val="Heading1"/>
      </w:pPr>
      <w:bookmarkStart w:id="21" w:name="_Toc520808541"/>
      <w:r w:rsidRPr="00142DB5">
        <w:t>Manufacturing</w:t>
      </w:r>
      <w:bookmarkEnd w:id="21"/>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68383E">
      <w:pPr>
        <w:pStyle w:val="Heading1"/>
      </w:pPr>
      <w:bookmarkStart w:id="22" w:name="_Toc520808542"/>
      <w:r w:rsidRPr="00142DB5">
        <w:lastRenderedPageBreak/>
        <w:t>Part X</w:t>
      </w:r>
      <w:bookmarkEnd w:id="22"/>
    </w:p>
    <w:p w14:paraId="2A4E28D5" w14:textId="77777777" w:rsidR="000D45C8" w:rsidRPr="00142DB5" w:rsidRDefault="000D45C8" w:rsidP="0068383E">
      <w:pPr>
        <w:pStyle w:val="Heading1"/>
      </w:pPr>
      <w:bookmarkStart w:id="23" w:name="_Toc520808543"/>
      <w:r w:rsidRPr="00142DB5">
        <w:t>Testing</w:t>
      </w:r>
      <w:bookmarkEnd w:id="23"/>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4C75CB02" w:rsidR="002C4B56" w:rsidRDefault="002C4B56" w:rsidP="00FE1DCF">
      <w:pPr>
        <w:tabs>
          <w:tab w:val="left" w:pos="4548"/>
          <w:tab w:val="center" w:pos="4680"/>
        </w:tabs>
        <w:spacing w:after="0"/>
        <w:rPr>
          <w:rFonts w:ascii="Times New Roman" w:hAnsi="Times New Roman" w:cs="Times New Roman"/>
          <w:sz w:val="28"/>
          <w:szCs w:val="48"/>
        </w:rPr>
      </w:pPr>
      <w:commentRangeStart w:id="24"/>
      <w:r>
        <w:rPr>
          <w:rFonts w:ascii="Times New Roman" w:hAnsi="Times New Roman" w:cs="Times New Roman"/>
          <w:sz w:val="28"/>
          <w:szCs w:val="48"/>
        </w:rPr>
        <w:lastRenderedPageBreak/>
        <w:t>References</w:t>
      </w:r>
      <w:commentRangeEnd w:id="24"/>
      <w:r>
        <w:rPr>
          <w:rStyle w:val="CommentReference"/>
        </w:rPr>
        <w:commentReference w:id="24"/>
      </w:r>
    </w:p>
    <w:p w14:paraId="1F8BE8B2" w14:textId="3B5FA2FA" w:rsidR="002C4B56" w:rsidRDefault="002C4B56"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718A1D02" w14:textId="5A87D374"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Transformer</w:t>
      </w:r>
    </w:p>
    <w:p w14:paraId="79454D4A" w14:textId="538A3D19" w:rsidR="002C4B56" w:rsidRDefault="00C9334B" w:rsidP="00FE1DCF">
      <w:pPr>
        <w:tabs>
          <w:tab w:val="left" w:pos="4548"/>
          <w:tab w:val="center" w:pos="4680"/>
        </w:tabs>
        <w:spacing w:after="0"/>
        <w:rPr>
          <w:rFonts w:ascii="Times New Roman" w:hAnsi="Times New Roman" w:cs="Times New Roman"/>
          <w:sz w:val="28"/>
          <w:szCs w:val="48"/>
        </w:rPr>
      </w:pPr>
      <w:hyperlink r:id="rId36" w:history="1">
        <w:r w:rsidR="008B66DE" w:rsidRPr="00077AE3">
          <w:rPr>
            <w:rStyle w:val="Hyperlink"/>
            <w:rFonts w:ascii="Times New Roman" w:hAnsi="Times New Roman" w:cs="Times New Roman"/>
            <w:sz w:val="28"/>
            <w:szCs w:val="48"/>
          </w:rPr>
          <w:t>https://www.aliexpress.com/item/DC-3-6V-6V-To-400KV-Boost-Step-Up-Power-Module-High-Voltage-Generator-For-Rc/32655019918.html</w:t>
        </w:r>
      </w:hyperlink>
    </w:p>
    <w:p w14:paraId="1E82DD25" w14:textId="77777777" w:rsidR="008B66DE" w:rsidRDefault="008B66DE" w:rsidP="00FE1DCF">
      <w:pPr>
        <w:tabs>
          <w:tab w:val="left" w:pos="4548"/>
          <w:tab w:val="center" w:pos="4680"/>
        </w:tabs>
        <w:spacing w:after="0"/>
        <w:rPr>
          <w:rFonts w:ascii="Times New Roman" w:hAnsi="Times New Roman" w:cs="Times New Roman"/>
          <w:sz w:val="28"/>
          <w:szCs w:val="48"/>
        </w:rPr>
      </w:pPr>
    </w:p>
    <w:p w14:paraId="71B0CEE3" w14:textId="26FDCC0F"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38D0C96B" w14:textId="3CCBCE29"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Wiring</w:t>
      </w:r>
    </w:p>
    <w:p w14:paraId="7956C18B" w14:textId="5168B411" w:rsidR="008B66DE" w:rsidRPr="00142DB5" w:rsidRDefault="008B66DE" w:rsidP="00FE1DCF">
      <w:pPr>
        <w:tabs>
          <w:tab w:val="left" w:pos="4548"/>
          <w:tab w:val="center" w:pos="4680"/>
        </w:tabs>
        <w:spacing w:after="0"/>
        <w:rPr>
          <w:rFonts w:ascii="Times New Roman" w:hAnsi="Times New Roman" w:cs="Times New Roman"/>
          <w:sz w:val="28"/>
          <w:szCs w:val="48"/>
        </w:rPr>
      </w:pPr>
      <w:r w:rsidRPr="008B66DE">
        <w:rPr>
          <w:rFonts w:ascii="Times New Roman" w:hAnsi="Times New Roman" w:cs="Times New Roman"/>
          <w:sz w:val="28"/>
          <w:szCs w:val="48"/>
        </w:rPr>
        <w:t>https://www.digikey.com/catalog/en/partgroup/hi-flex-unshielded/30524</w:t>
      </w:r>
    </w:p>
    <w:sectPr w:rsidR="008B66DE" w:rsidRPr="00142DB5" w:rsidSect="00123422">
      <w:headerReference w:type="default" r:id="rId37"/>
      <w:footerReference w:type="default" r:id="rId3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PLXuser" w:date="2018-08-02T10:25:00Z" w:initials="D">
    <w:p w14:paraId="74EE1444" w14:textId="63315CD1" w:rsidR="00C9334B" w:rsidRDefault="00C9334B">
      <w:pPr>
        <w:pStyle w:val="CommentText"/>
      </w:pPr>
      <w:r>
        <w:rPr>
          <w:rStyle w:val="CommentReference"/>
        </w:rPr>
        <w:annotationRef/>
      </w:r>
      <w:r>
        <w:t>Maybe Some more Acronyms?</w:t>
      </w:r>
    </w:p>
  </w:comment>
  <w:comment w:id="5" w:author="DPLXuser" w:date="2018-08-02T10:25:00Z" w:initials="D">
    <w:p w14:paraId="77C2AF24" w14:textId="7CB677CC" w:rsidR="00C9334B" w:rsidRDefault="00C9334B">
      <w:pPr>
        <w:pStyle w:val="CommentText"/>
      </w:pPr>
      <w:r>
        <w:rPr>
          <w:rStyle w:val="CommentReference"/>
        </w:rPr>
        <w:annotationRef/>
      </w:r>
      <w:r>
        <w:t>Need to find suppliers for G10</w:t>
      </w:r>
    </w:p>
  </w:comment>
  <w:comment w:id="8" w:author="DPLXuser" w:date="2018-08-02T10:25:00Z" w:initials="D">
    <w:p w14:paraId="7F1ED16E" w14:textId="55DDE8EA" w:rsidR="00C9334B" w:rsidRDefault="00C9334B">
      <w:pPr>
        <w:pStyle w:val="CommentText"/>
      </w:pPr>
      <w:r>
        <w:rPr>
          <w:rStyle w:val="CommentReference"/>
        </w:rPr>
        <w:annotationRef/>
      </w:r>
      <w:r>
        <w:rPr>
          <w:rStyle w:val="CommentReference"/>
        </w:rPr>
        <w:t>Update suppliers for G10</w:t>
      </w:r>
    </w:p>
  </w:comment>
  <w:comment w:id="24" w:author="DPLXuser" w:date="2018-08-01T11:22:00Z" w:initials="D">
    <w:p w14:paraId="57A0B512" w14:textId="3CFF0C69" w:rsidR="00C9334B" w:rsidRDefault="00C9334B">
      <w:pPr>
        <w:pStyle w:val="CommentText"/>
      </w:pPr>
      <w:r>
        <w:rPr>
          <w:rStyle w:val="CommentReference"/>
        </w:rPr>
        <w:annotationRef/>
      </w:r>
      <w:r>
        <w:rPr>
          <w:rStyle w:val="CommentReference"/>
        </w:rPr>
        <w:t xml:space="preserve">Needs </w:t>
      </w:r>
      <w:proofErr w:type="spellStart"/>
      <w:r>
        <w:rPr>
          <w:rStyle w:val="CommentReference"/>
        </w:rPr>
        <w:t>Formating</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EE1444" w15:done="0"/>
  <w15:commentEx w15:paraId="77C2AF24" w15:done="0"/>
  <w15:commentEx w15:paraId="7F1ED16E" w15:done="0"/>
  <w15:commentEx w15:paraId="57A0B5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0B512" w16cid:durableId="1F0C535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D4F76" w14:textId="77777777" w:rsidR="008F1C50" w:rsidRDefault="008F1C50" w:rsidP="00A01E4B">
      <w:pPr>
        <w:spacing w:after="0" w:line="240" w:lineRule="auto"/>
      </w:pPr>
      <w:r>
        <w:separator/>
      </w:r>
    </w:p>
  </w:endnote>
  <w:endnote w:type="continuationSeparator" w:id="0">
    <w:p w14:paraId="08E8E64A" w14:textId="77777777" w:rsidR="008F1C50" w:rsidRDefault="008F1C50"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16296B9D" w:rsidR="00C9334B" w:rsidRPr="003203E7" w:rsidRDefault="00C9334B"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83F02C5">
              <wp:simplePos x="0" y="0"/>
              <wp:positionH relativeFrom="column">
                <wp:posOffset>5111654</wp:posOffset>
              </wp:positionH>
              <wp:positionV relativeFrom="paragraph">
                <wp:posOffset>-300085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A022378" id="Oval 5" o:spid="_x0000_s1026" style="position:absolute;margin-left:402.5pt;margin-top:-23.6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rCwTCN0AAAALAQAADwAAAGRycy9kb3ducmV2Lnht&#10;bEyPwU7DMBBE70j8g7VI3FobCE0Vsqkqop4RhQs3J16SQLy2YrcJf497guNoRjNvyt1iR3GmKQyO&#10;Ee7WCgRx68zAHcL722G1BRGiZqNHx4TwQwF21fVVqQvjZn6l8zF2IpVwKDRCH6MvpAxtT1aHtfPE&#10;yft0k9UxyamTZtJzKrejvFdqI60eOC302tNzT+338WQR9GGe6pfGK29Y1b792n/YukO8vVn2TyAi&#10;LfEvDBf8hA5VYmrciU0QI8JWPaYvEWGV5Q8gLgmVbXIQDUKuMpBVKf9/qH4BAAD//wMAUEsBAi0A&#10;FAAGAAgAAAAhALaDOJL+AAAA4QEAABMAAAAAAAAAAAAAAAAAAAAAAFtDb250ZW50X1R5cGVzXS54&#10;bWxQSwECLQAUAAYACAAAACEAOP0h/9YAAACUAQAACwAAAAAAAAAAAAAAAAAvAQAAX3JlbHMvLnJl&#10;bHNQSwECLQAUAAYACAAAACEAI+DvXJkCAAClBQAADgAAAAAAAAAAAAAAAAAuAgAAZHJzL2Uyb0Rv&#10;Yy54bWxQSwECLQAUAAYACAAAACEArCwTCN0AAAALAQAADwAAAAAAAAAAAAAAAADzBAAAZHJzL2Rv&#10;d25yZXYueG1sUEsFBgAAAAAEAAQA8wAAAP0FA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E8F30" w14:textId="77777777" w:rsidR="008F1C50" w:rsidRDefault="008F1C50" w:rsidP="00A01E4B">
      <w:pPr>
        <w:spacing w:after="0" w:line="240" w:lineRule="auto"/>
      </w:pPr>
      <w:r>
        <w:separator/>
      </w:r>
    </w:p>
  </w:footnote>
  <w:footnote w:type="continuationSeparator" w:id="0">
    <w:p w14:paraId="4FA50E67" w14:textId="77777777" w:rsidR="008F1C50" w:rsidRDefault="008F1C50"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C9334B" w:rsidRPr="00B32AF7" w:rsidRDefault="00C9334B"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8B0BB2">
          <w:rPr>
            <w:rFonts w:ascii="Times New Roman" w:hAnsi="Times New Roman" w:cs="Times New Roman"/>
            <w:noProof/>
          </w:rPr>
          <w:t>29</w:t>
        </w:r>
        <w:r w:rsidRPr="00B32AF7">
          <w:rPr>
            <w:rFonts w:ascii="Times New Roman" w:hAnsi="Times New Roman" w:cs="Times New Roman"/>
            <w:noProof/>
          </w:rPr>
          <w:fldChar w:fldCharType="end"/>
        </w:r>
      </w:p>
    </w:sdtContent>
  </w:sdt>
  <w:p w14:paraId="318DE8CA" w14:textId="77777777" w:rsidR="00C9334B" w:rsidRDefault="00C933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3"/>
  </w:num>
  <w:num w:numId="3">
    <w:abstractNumId w:val="27"/>
  </w:num>
  <w:num w:numId="4">
    <w:abstractNumId w:val="28"/>
  </w:num>
  <w:num w:numId="5">
    <w:abstractNumId w:val="4"/>
  </w:num>
  <w:num w:numId="6">
    <w:abstractNumId w:val="30"/>
  </w:num>
  <w:num w:numId="7">
    <w:abstractNumId w:val="6"/>
  </w:num>
  <w:num w:numId="8">
    <w:abstractNumId w:val="13"/>
  </w:num>
  <w:num w:numId="9">
    <w:abstractNumId w:val="1"/>
  </w:num>
  <w:num w:numId="10">
    <w:abstractNumId w:val="7"/>
  </w:num>
  <w:num w:numId="11">
    <w:abstractNumId w:val="5"/>
  </w:num>
  <w:num w:numId="12">
    <w:abstractNumId w:val="12"/>
  </w:num>
  <w:num w:numId="13">
    <w:abstractNumId w:val="8"/>
  </w:num>
  <w:num w:numId="14">
    <w:abstractNumId w:val="18"/>
  </w:num>
  <w:num w:numId="15">
    <w:abstractNumId w:val="24"/>
  </w:num>
  <w:num w:numId="16">
    <w:abstractNumId w:val="11"/>
  </w:num>
  <w:num w:numId="17">
    <w:abstractNumId w:val="32"/>
  </w:num>
  <w:num w:numId="18">
    <w:abstractNumId w:val="26"/>
  </w:num>
  <w:num w:numId="19">
    <w:abstractNumId w:val="21"/>
  </w:num>
  <w:num w:numId="20">
    <w:abstractNumId w:val="25"/>
  </w:num>
  <w:num w:numId="21">
    <w:abstractNumId w:val="10"/>
  </w:num>
  <w:num w:numId="22">
    <w:abstractNumId w:val="2"/>
  </w:num>
  <w:num w:numId="23">
    <w:abstractNumId w:val="29"/>
  </w:num>
  <w:num w:numId="24">
    <w:abstractNumId w:val="34"/>
  </w:num>
  <w:num w:numId="25">
    <w:abstractNumId w:val="16"/>
  </w:num>
  <w:num w:numId="26">
    <w:abstractNumId w:val="23"/>
  </w:num>
  <w:num w:numId="27">
    <w:abstractNumId w:val="14"/>
  </w:num>
  <w:num w:numId="28">
    <w:abstractNumId w:val="20"/>
  </w:num>
  <w:num w:numId="29">
    <w:abstractNumId w:val="22"/>
  </w:num>
  <w:num w:numId="30">
    <w:abstractNumId w:val="31"/>
  </w:num>
  <w:num w:numId="31">
    <w:abstractNumId w:val="17"/>
  </w:num>
  <w:num w:numId="32">
    <w:abstractNumId w:val="0"/>
  </w:num>
  <w:num w:numId="33">
    <w:abstractNumId w:val="35"/>
  </w:num>
  <w:num w:numId="34">
    <w:abstractNumId w:val="33"/>
  </w:num>
  <w:num w:numId="35">
    <w:abstractNumId w:val="9"/>
  </w:num>
  <w:num w:numId="36">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962BB"/>
    <w:rsid w:val="000B6FD5"/>
    <w:rsid w:val="000D45C8"/>
    <w:rsid w:val="00123422"/>
    <w:rsid w:val="00125845"/>
    <w:rsid w:val="00134C8B"/>
    <w:rsid w:val="00142DB5"/>
    <w:rsid w:val="00185082"/>
    <w:rsid w:val="00186F28"/>
    <w:rsid w:val="001B1A17"/>
    <w:rsid w:val="001B63B5"/>
    <w:rsid w:val="001D1339"/>
    <w:rsid w:val="001E31D3"/>
    <w:rsid w:val="001F0918"/>
    <w:rsid w:val="00215B7D"/>
    <w:rsid w:val="00295C6C"/>
    <w:rsid w:val="002B0AEA"/>
    <w:rsid w:val="002C4B56"/>
    <w:rsid w:val="002D6DF7"/>
    <w:rsid w:val="002E7417"/>
    <w:rsid w:val="002F558D"/>
    <w:rsid w:val="00304773"/>
    <w:rsid w:val="003203E7"/>
    <w:rsid w:val="003647C9"/>
    <w:rsid w:val="003918DE"/>
    <w:rsid w:val="003A35C6"/>
    <w:rsid w:val="003C71B9"/>
    <w:rsid w:val="003D437C"/>
    <w:rsid w:val="00407BA8"/>
    <w:rsid w:val="00480B33"/>
    <w:rsid w:val="00486203"/>
    <w:rsid w:val="00492BDE"/>
    <w:rsid w:val="004B663B"/>
    <w:rsid w:val="004C5E02"/>
    <w:rsid w:val="004C6514"/>
    <w:rsid w:val="004F5552"/>
    <w:rsid w:val="0050770E"/>
    <w:rsid w:val="005272CB"/>
    <w:rsid w:val="00531A10"/>
    <w:rsid w:val="00541656"/>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6F206A"/>
    <w:rsid w:val="0072193B"/>
    <w:rsid w:val="00732281"/>
    <w:rsid w:val="00734F35"/>
    <w:rsid w:val="007432AC"/>
    <w:rsid w:val="007438CC"/>
    <w:rsid w:val="007455E5"/>
    <w:rsid w:val="00752419"/>
    <w:rsid w:val="00752D41"/>
    <w:rsid w:val="007D444E"/>
    <w:rsid w:val="00813D65"/>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55EF2"/>
    <w:rsid w:val="00981397"/>
    <w:rsid w:val="009E4302"/>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C342B"/>
    <w:rsid w:val="00BD7FB4"/>
    <w:rsid w:val="00BE47A5"/>
    <w:rsid w:val="00BE7126"/>
    <w:rsid w:val="00BF3452"/>
    <w:rsid w:val="00C27120"/>
    <w:rsid w:val="00C4716E"/>
    <w:rsid w:val="00C9334B"/>
    <w:rsid w:val="00CE0767"/>
    <w:rsid w:val="00CE175B"/>
    <w:rsid w:val="00CE5AB3"/>
    <w:rsid w:val="00CE6FD4"/>
    <w:rsid w:val="00D177E9"/>
    <w:rsid w:val="00D24C7A"/>
    <w:rsid w:val="00D66702"/>
    <w:rsid w:val="00D74578"/>
    <w:rsid w:val="00D81D7B"/>
    <w:rsid w:val="00D8417F"/>
    <w:rsid w:val="00DA49C4"/>
    <w:rsid w:val="00DC2A11"/>
    <w:rsid w:val="00DD5846"/>
    <w:rsid w:val="00E10F22"/>
    <w:rsid w:val="00E13EFE"/>
    <w:rsid w:val="00E207D0"/>
    <w:rsid w:val="00E23EAB"/>
    <w:rsid w:val="00E46FB2"/>
    <w:rsid w:val="00E524FE"/>
    <w:rsid w:val="00E536AF"/>
    <w:rsid w:val="00E54A6A"/>
    <w:rsid w:val="00E66F26"/>
    <w:rsid w:val="00E95B12"/>
    <w:rsid w:val="00EE6B2F"/>
    <w:rsid w:val="00EE6F1E"/>
    <w:rsid w:val="00F10F27"/>
    <w:rsid w:val="00F227C3"/>
    <w:rsid w:val="00F43AA5"/>
    <w:rsid w:val="00F5440A"/>
    <w:rsid w:val="00F7280C"/>
    <w:rsid w:val="00F74BEB"/>
    <w:rsid w:val="00F92023"/>
    <w:rsid w:val="00F95197"/>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8383E"/>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68383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cmaster.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www.mscdirec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liexpress.com/item/DC-3-6V-6V-To-400KV-Boost-Step-Up-Power-Module-High-Voltage-Generator-For-Rc/32655019918.html"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ED6B0-A3F9-4024-B53D-3C4E0C36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29</Pages>
  <Words>3551</Words>
  <Characters>20242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7</cp:revision>
  <cp:lastPrinted>2018-07-30T14:47:00Z</cp:lastPrinted>
  <dcterms:created xsi:type="dcterms:W3CDTF">2018-08-01T17:04:00Z</dcterms:created>
  <dcterms:modified xsi:type="dcterms:W3CDTF">2018-08-02T19:40:00Z</dcterms:modified>
</cp:coreProperties>
</file>