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9EB1" w14:textId="77777777" w:rsidR="002C3045" w:rsidRDefault="002C3045">
      <w:pPr>
        <w:rPr>
          <w:rFonts w:ascii="Arial" w:hAnsi="Arial" w:cs="Arial"/>
          <w:color w:val="000000"/>
        </w:rPr>
      </w:pPr>
    </w:p>
    <w:p w14:paraId="2D7F9F1B" w14:textId="77777777" w:rsidR="002C3045" w:rsidRDefault="002C3045">
      <w:pPr>
        <w:rPr>
          <w:rFonts w:ascii="Arial" w:hAnsi="Arial" w:cs="Arial"/>
          <w:color w:val="000000"/>
        </w:rPr>
      </w:pPr>
    </w:p>
    <w:p w14:paraId="14078822" w14:textId="77777777" w:rsidR="002C3045" w:rsidRDefault="002C3045">
      <w:pPr>
        <w:rPr>
          <w:rFonts w:ascii="Arial" w:hAnsi="Arial" w:cs="Arial"/>
          <w:color w:val="000000"/>
        </w:rPr>
      </w:pPr>
    </w:p>
    <w:p w14:paraId="7FFE321A" w14:textId="77777777" w:rsidR="002C3045" w:rsidRDefault="002C3045">
      <w:pPr>
        <w:pStyle w:val="Lista"/>
        <w:spacing w:after="0"/>
        <w:rPr>
          <w:rFonts w:ascii="Arial" w:hAnsi="Arial" w:cs="Arial"/>
          <w:color w:val="000000"/>
        </w:rPr>
      </w:pPr>
    </w:p>
    <w:p w14:paraId="55D500A9" w14:textId="77777777" w:rsidR="002C3045" w:rsidRDefault="002C3045">
      <w:pPr>
        <w:rPr>
          <w:rFonts w:ascii="Arial" w:hAnsi="Arial" w:cs="Arial"/>
          <w:color w:val="000000"/>
        </w:rPr>
      </w:pPr>
    </w:p>
    <w:p w14:paraId="67873EEA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14:paraId="4A8589F3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0009FB2F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19F5EDA1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0AA9EBC5" w14:textId="77777777" w:rsidR="002C3045" w:rsidRDefault="002C3045">
      <w:pPr>
        <w:ind w:firstLine="709"/>
        <w:rPr>
          <w:rFonts w:ascii="Arial" w:hAnsi="Arial" w:cs="Arial"/>
          <w:b/>
          <w:bCs/>
          <w:color w:val="000000" w:themeColor="text1"/>
        </w:rPr>
      </w:pPr>
    </w:p>
    <w:p w14:paraId="33C6A121" w14:textId="77777777" w:rsidR="002C3045" w:rsidRDefault="00CF7DC4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14:paraId="662037FC" w14:textId="77777777" w:rsidR="002C3045" w:rsidRDefault="00CF7DC4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>Versão 1</w:t>
      </w:r>
      <w:r w:rsidR="0091401F">
        <w:rPr>
          <w:rFonts w:ascii="Arial" w:hAnsi="Arial" w:cs="Arial"/>
          <w:color w:val="000000" w:themeColor="text1"/>
          <w:sz w:val="28"/>
          <w:szCs w:val="28"/>
        </w:rPr>
        <w:t>.1</w:t>
      </w:r>
    </w:p>
    <w:p w14:paraId="7D10B3BB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04CC1070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239F43C6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14:paraId="2FF7C76A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GABRIEL FIGUEIREDO BEZERRA </w:t>
      </w:r>
    </w:p>
    <w:p w14:paraId="4FAA0818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MATEUS SILVA COSTA</w:t>
      </w:r>
    </w:p>
    <w:p w14:paraId="490571B6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SALOMÃO MACHADO MAFALDA</w:t>
      </w:r>
    </w:p>
    <w:p w14:paraId="70E829A8" w14:textId="77777777" w:rsidR="002C3045" w:rsidRDefault="002C3045">
      <w:pPr>
        <w:jc w:val="center"/>
        <w:rPr>
          <w:rFonts w:ascii="Arial" w:hAnsi="Arial" w:cs="Arial"/>
          <w:color w:val="000000" w:themeColor="text1"/>
        </w:rPr>
      </w:pPr>
    </w:p>
    <w:p w14:paraId="15930A5E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5018733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6AC7B3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1FF654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3DDCA058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5400241D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4765CB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F3C0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83DF1AC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B6CF7F9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E71F6E8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519E7E3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DE1E5DA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E3BB5BC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3B7C975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CB8776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890F6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14:paraId="086E2D93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2C3045">
          <w:headerReference w:type="default" r:id="rId8"/>
          <w:footerReference w:type="default" r:id="rId9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2018</w:t>
      </w:r>
    </w:p>
    <w:p w14:paraId="05D70BCA" w14:textId="77777777" w:rsidR="002C3045" w:rsidRDefault="00CF7DC4">
      <w:pPr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8804" w:type="dxa"/>
        <w:tblInd w:w="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60" w:type="dxa"/>
        </w:tblCellMar>
        <w:tblLook w:val="0000" w:firstRow="0" w:lastRow="0" w:firstColumn="0" w:lastColumn="0" w:noHBand="0" w:noVBand="0"/>
      </w:tblPr>
      <w:tblGrid>
        <w:gridCol w:w="1273"/>
        <w:gridCol w:w="994"/>
        <w:gridCol w:w="4538"/>
        <w:gridCol w:w="1999"/>
      </w:tblGrid>
      <w:tr w:rsidR="002C3045" w14:paraId="50DC5E69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5EBFE61" w14:textId="77777777" w:rsidR="002C3045" w:rsidRDefault="00CF7DC4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698A9957" w14:textId="77777777" w:rsidR="002C3045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0529911A" w14:textId="77777777" w:rsidR="002C3045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6B0348A" w14:textId="77777777" w:rsidR="002C3045" w:rsidRDefault="00CF7DC4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C3045" w14:paraId="04A78F8A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1EB88A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29A4A2C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41C2AC3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Início da edição do documento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7A15E32" w14:textId="77777777" w:rsidR="002C3045" w:rsidRDefault="00CF7DC4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2C3045" w14:paraId="46BF3747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B3A5FD9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7BE2F1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0BE32F6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BB5C123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2C3045" w14:paraId="3D68D450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0B87749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FC4F2DA" w14:textId="77777777" w:rsidR="002C3045" w:rsidRDefault="00CF7DC4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A56C0A" w14:textId="77777777" w:rsidR="002C3045" w:rsidRDefault="00CF7DC4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Revisão e adequação das avaliações do cliente/orientador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22E831E" w14:textId="77777777" w:rsidR="002C3045" w:rsidRDefault="00CF7DC4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Mateus da Silva Costa</w:t>
            </w:r>
          </w:p>
        </w:tc>
      </w:tr>
      <w:tr w:rsidR="002C3045" w14:paraId="231C54FC" w14:textId="77777777">
        <w:tc>
          <w:tcPr>
            <w:tcW w:w="1273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A5E6A9" w14:textId="77777777" w:rsidR="002C3045" w:rsidRDefault="00CF7DC4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12/02/2019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6C8EED49" w14:textId="77777777" w:rsidR="002C3045" w:rsidRDefault="00CF7DC4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231E827" w14:textId="77777777" w:rsidR="002C3045" w:rsidRDefault="00CF7DC4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Revisão</w:t>
            </w:r>
          </w:p>
        </w:tc>
        <w:tc>
          <w:tcPr>
            <w:tcW w:w="199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FA409E5" w14:textId="77777777" w:rsidR="002C3045" w:rsidRDefault="00CF7DC4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Mateus da Silva Costa</w:t>
            </w:r>
          </w:p>
        </w:tc>
      </w:tr>
    </w:tbl>
    <w:p w14:paraId="10F50345" w14:textId="77777777" w:rsidR="002C3045" w:rsidRDefault="00CF7DC4" w:rsidP="0091401F">
      <w:pPr>
        <w:rPr>
          <w:rFonts w:ascii="Arial" w:hAnsi="Arial" w:cs="Arial"/>
          <w:color w:val="000000"/>
        </w:rPr>
      </w:pPr>
      <w:r>
        <w:br w:type="page"/>
      </w:r>
    </w:p>
    <w:p w14:paraId="228B18A1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Análise do Problema</w:t>
      </w:r>
    </w:p>
    <w:p w14:paraId="0BDB81D2" w14:textId="108AAF8F" w:rsidR="00624040" w:rsidRDefault="00CF7DC4">
      <w:pPr>
        <w:spacing w:line="360" w:lineRule="auto"/>
        <w:ind w:firstLine="113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É notório que a administração pública tem dificuldade em </w:t>
      </w:r>
      <w:r w:rsidR="00624040">
        <w:rPr>
          <w:rFonts w:ascii="Arial" w:hAnsi="Arial" w:cs="Arial"/>
          <w:bCs/>
          <w:color w:val="000000"/>
        </w:rPr>
        <w:t>identificar</w:t>
      </w:r>
      <w:r>
        <w:rPr>
          <w:rFonts w:ascii="Arial" w:hAnsi="Arial" w:cs="Arial"/>
          <w:bCs/>
          <w:color w:val="000000"/>
        </w:rPr>
        <w:t xml:space="preserve"> e resolver os problemas estruturais das cidades como a estrutura viária, rede de esgoto e água, iluminação p</w:t>
      </w:r>
      <w:bookmarkStart w:id="0" w:name="__DdeLink__577_1275665660"/>
      <w:bookmarkEnd w:id="0"/>
      <w:r>
        <w:rPr>
          <w:rFonts w:ascii="Arial" w:hAnsi="Arial" w:cs="Arial"/>
          <w:bCs/>
          <w:color w:val="000000"/>
        </w:rPr>
        <w:t>ública e a  rede de distribuição de energia. A população sofre com esses problemas que causam prejuízos materiais e imateriais. A dificuldade na comunicação entre a população e as prefeituras, e muitas vezes o desca</w:t>
      </w:r>
      <w:r w:rsidR="00624040">
        <w:rPr>
          <w:rFonts w:ascii="Arial" w:hAnsi="Arial" w:cs="Arial"/>
          <w:bCs/>
          <w:color w:val="000000"/>
        </w:rPr>
        <w:t>so da administração pública com</w:t>
      </w:r>
      <w:r>
        <w:rPr>
          <w:rFonts w:ascii="Arial" w:hAnsi="Arial" w:cs="Arial"/>
          <w:bCs/>
          <w:color w:val="000000"/>
        </w:rPr>
        <w:t xml:space="preserve"> os problemas da cidade, </w:t>
      </w:r>
      <w:r w:rsidR="00624040">
        <w:rPr>
          <w:rFonts w:ascii="Arial" w:hAnsi="Arial" w:cs="Arial"/>
          <w:bCs/>
          <w:color w:val="000000"/>
        </w:rPr>
        <w:t xml:space="preserve">passa </w:t>
      </w:r>
      <w:r>
        <w:rPr>
          <w:rFonts w:ascii="Arial" w:hAnsi="Arial" w:cs="Arial"/>
          <w:bCs/>
          <w:color w:val="000000"/>
        </w:rPr>
        <w:t>despercebido e faz com que os problemas estrutur</w:t>
      </w:r>
      <w:r w:rsidR="00624040">
        <w:rPr>
          <w:rFonts w:ascii="Arial" w:hAnsi="Arial" w:cs="Arial"/>
          <w:bCs/>
          <w:color w:val="000000"/>
        </w:rPr>
        <w:t xml:space="preserve">ais perdurem por muito tempo. </w:t>
      </w:r>
    </w:p>
    <w:p w14:paraId="4D3C928F" w14:textId="2FA640D2" w:rsidR="002C3045" w:rsidRDefault="00624040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Como a população pode </w:t>
      </w:r>
      <w:r w:rsidR="00DF6685">
        <w:rPr>
          <w:rFonts w:ascii="Arial" w:hAnsi="Arial" w:cs="Arial"/>
          <w:bCs/>
          <w:color w:val="000000"/>
        </w:rPr>
        <w:t>ajudar no levantamento dos problemas de sua cidade? Partindo desse princípio</w:t>
      </w:r>
      <w:r w:rsidR="00CF7DC4">
        <w:rPr>
          <w:rFonts w:ascii="Arial" w:hAnsi="Arial" w:cs="Arial"/>
          <w:bCs/>
          <w:color w:val="000000"/>
        </w:rPr>
        <w:t xml:space="preserve"> a solução proposta ao cliente visa disponibilizar uma plataforma que permita aos cidadãos listarem os problemas estruturais existentes na cidade, e que propicie ao cliente o levantamento desses dados.</w:t>
      </w:r>
    </w:p>
    <w:p w14:paraId="27CF4906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Necessidades Básicas do Cliente</w:t>
      </w:r>
    </w:p>
    <w:p w14:paraId="5631332F" w14:textId="7790F600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O cliente necessita de uma aplicação mobile que permita a usuários cadastrados, inserir e manter descrições de problemas estruturais em um mapa da cidade onde mora. O problema deve pertencer a um de cinco tipos: estrutura viária, rede de esgoto, rede de água, iluminação </w:t>
      </w:r>
      <w:r w:rsidR="00624040">
        <w:rPr>
          <w:rFonts w:ascii="Arial" w:hAnsi="Arial" w:cs="Arial"/>
          <w:bCs/>
          <w:color w:val="000000"/>
        </w:rPr>
        <w:t>pública</w:t>
      </w:r>
      <w:r>
        <w:rPr>
          <w:rFonts w:ascii="Arial" w:hAnsi="Arial" w:cs="Arial"/>
          <w:bCs/>
          <w:color w:val="000000"/>
        </w:rPr>
        <w:t xml:space="preserve"> e rede elétrica. Usuários não cadastrados podem consultar o mapa com os problemas, mas não poderão inseri novos sem cadastro e autenticação. A aplicação deve garantir que o usuário esteja próximo à região onde o problema vai ser inserido e uma mecanismo de avaliação dos problemas criados por outros, criticando-os ou favorecendo-os. Os problemas devem ser ocultados do mapa depois de um certo período de tempo, para cada tipo de problema</w:t>
      </w:r>
    </w:p>
    <w:p w14:paraId="38858145" w14:textId="77777777" w:rsidR="002C3045" w:rsidRDefault="002C3045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BCFCD2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 w:themeColor="text1"/>
        </w:rPr>
        <w:t>Estudo de Viabilidade</w:t>
      </w:r>
    </w:p>
    <w:p w14:paraId="113BEC71" w14:textId="77777777" w:rsidR="002C3045" w:rsidRDefault="00CF7DC4">
      <w:pPr>
        <w:pStyle w:val="WW-Default"/>
        <w:spacing w:line="360" w:lineRule="auto"/>
        <w:ind w:firstLine="1134"/>
        <w:jc w:val="both"/>
      </w:pPr>
      <w:r>
        <w:rPr>
          <w:rFonts w:ascii="Arial" w:hAnsi="Arial" w:cs="Arial"/>
        </w:rPr>
        <w:t xml:space="preserve">O desenvolvimento do software se mostra extremamente viável por ser amparada por ferramentas gratuitas. A implantação depende de investimento financeiro por parte do cliente.  </w:t>
      </w:r>
    </w:p>
    <w:p w14:paraId="42EA711C" w14:textId="77777777" w:rsidR="002C3045" w:rsidRDefault="00CF7DC4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14:paraId="370212A5" w14:textId="01353202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A implementação da aplicação necessita de conhecimento </w:t>
      </w:r>
      <w:r w:rsidR="00534E85">
        <w:rPr>
          <w:rFonts w:ascii="Arial" w:hAnsi="Arial" w:cs="Arial"/>
          <w:color w:val="000000" w:themeColor="text1"/>
        </w:rPr>
        <w:t xml:space="preserve">no </w:t>
      </w:r>
      <w:r w:rsidR="00534E85" w:rsidRPr="00534E85">
        <w:rPr>
          <w:rFonts w:ascii="Arial" w:hAnsi="Arial" w:cs="Arial"/>
          <w:i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ReactNative</w:t>
      </w:r>
      <w:r>
        <w:rPr>
          <w:rFonts w:ascii="Arial" w:hAnsi="Arial" w:cs="Arial"/>
          <w:color w:val="000000" w:themeColor="text1"/>
        </w:rPr>
        <w:t xml:space="preserve">, feita na linguagem JavaScript e nas API’s Google </w:t>
      </w:r>
      <w:r>
        <w:rPr>
          <w:rFonts w:ascii="Arial" w:hAnsi="Arial" w:cs="Arial"/>
          <w:i/>
          <w:iCs/>
          <w:color w:val="000000" w:themeColor="text1"/>
        </w:rPr>
        <w:t>Maps</w:t>
      </w:r>
      <w:r>
        <w:rPr>
          <w:rFonts w:ascii="Arial" w:hAnsi="Arial" w:cs="Arial"/>
          <w:color w:val="000000" w:themeColor="text1"/>
        </w:rPr>
        <w:t xml:space="preserve"> e Firebase do Google. O conhecimento sobre a utilização do </w:t>
      </w:r>
      <w:r>
        <w:rPr>
          <w:rFonts w:ascii="Arial" w:hAnsi="Arial" w:cs="Arial"/>
          <w:i/>
          <w:iCs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e das API’s será abrangida </w:t>
      </w:r>
      <w:r>
        <w:rPr>
          <w:rFonts w:ascii="Arial" w:hAnsi="Arial" w:cs="Arial"/>
          <w:color w:val="000000" w:themeColor="text1"/>
        </w:rPr>
        <w:lastRenderedPageBreak/>
        <w:t>durante o processo de desenvolvimento com cursos.</w:t>
      </w:r>
    </w:p>
    <w:p w14:paraId="659204C1" w14:textId="77777777" w:rsidR="002C3045" w:rsidRDefault="002C3045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14:paraId="2DCD3E86" w14:textId="77777777" w:rsidR="002C3045" w:rsidRDefault="00CF7DC4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3.2. Viabilidade Econômica</w:t>
      </w:r>
    </w:p>
    <w:p w14:paraId="35E46F6D" w14:textId="3F420834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Os gastos necessários envolvem a compra de cursos online sobre o </w:t>
      </w:r>
      <w:r>
        <w:rPr>
          <w:rFonts w:ascii="Arial" w:hAnsi="Arial" w:cs="Arial"/>
          <w:i/>
          <w:iCs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e de armazenamento, após implementação, em um servidor privado, durante o processo de desenvolvimento será utilizado o </w:t>
      </w:r>
      <w:r>
        <w:rPr>
          <w:rFonts w:ascii="Arial" w:hAnsi="Arial" w:cs="Arial"/>
          <w:i/>
          <w:iCs/>
          <w:color w:val="000000" w:themeColor="text1"/>
        </w:rPr>
        <w:t>firebase</w:t>
      </w:r>
      <w:r>
        <w:rPr>
          <w:rFonts w:ascii="Arial" w:hAnsi="Arial" w:cs="Arial"/>
          <w:color w:val="000000" w:themeColor="text1"/>
        </w:rPr>
        <w:t xml:space="preserve"> com banco de dados </w:t>
      </w:r>
      <w:r w:rsidR="00534E85">
        <w:rPr>
          <w:rFonts w:ascii="Arial" w:hAnsi="Arial" w:cs="Arial"/>
          <w:color w:val="000000" w:themeColor="text1"/>
        </w:rPr>
        <w:t>nas versões gratuitas</w:t>
      </w:r>
      <w:r>
        <w:rPr>
          <w:rFonts w:ascii="Arial" w:hAnsi="Arial" w:cs="Arial"/>
          <w:color w:val="000000" w:themeColor="text1"/>
        </w:rPr>
        <w:t xml:space="preserve"> para testes.</w:t>
      </w:r>
    </w:p>
    <w:p w14:paraId="17936CC9" w14:textId="77777777" w:rsidR="002C3045" w:rsidRDefault="002C3045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14:paraId="0DC119BD" w14:textId="77777777" w:rsidR="002C3045" w:rsidRDefault="00CF7DC4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14:paraId="44051C69" w14:textId="77777777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Por meio do que se constata nada impede legalmente o desenvolvimento de tal solução proposta, uma vez que ela não fere nenhuma lei municipal, estatual ou federal nem tratados internacionais relacionados a utilização da internet. </w:t>
      </w:r>
      <w:r w:rsidR="0091401F">
        <w:rPr>
          <w:rFonts w:ascii="Arial" w:hAnsi="Arial" w:cs="Arial"/>
          <w:color w:val="000000" w:themeColor="text1"/>
        </w:rPr>
        <w:t>As ferramentas utilizadas possuem licenças livre e podem ser obtidas gratuitamente</w:t>
      </w:r>
      <w:r>
        <w:rPr>
          <w:rFonts w:ascii="Arial" w:hAnsi="Arial" w:cs="Arial"/>
          <w:color w:val="000000" w:themeColor="text1"/>
        </w:rPr>
        <w:t xml:space="preserve"> de utilização dentro dos limites legais de autoria. </w:t>
      </w:r>
    </w:p>
    <w:p w14:paraId="131FBD31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43A9BA7F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</w:p>
    <w:p w14:paraId="61646EBB" w14:textId="3DA4A698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 software tem por </w:t>
      </w:r>
      <w:r w:rsidR="00DF6685">
        <w:rPr>
          <w:rFonts w:ascii="Arial" w:hAnsi="Arial" w:cs="Arial"/>
          <w:color w:val="000000" w:themeColor="text1"/>
        </w:rPr>
        <w:t>missão</w:t>
      </w:r>
      <w:r>
        <w:rPr>
          <w:rFonts w:ascii="Arial" w:hAnsi="Arial" w:cs="Arial"/>
          <w:color w:val="000000" w:themeColor="text1"/>
        </w:rPr>
        <w:t xml:space="preserve"> propiciar aos cidadãos uma plataforma que permita, após cadastro e autenticação, inserir e consultar problemas em um mapa além de permitir avaliação de problemas já inseridos. Usuários não cadastrados/autenticados poderão apenas consultar o mapa.</w:t>
      </w:r>
    </w:p>
    <w:p w14:paraId="64F8D88B" w14:textId="77777777" w:rsidR="002C3045" w:rsidRDefault="002C3045">
      <w:pPr>
        <w:ind w:firstLine="570"/>
        <w:rPr>
          <w:rFonts w:ascii="Arial" w:hAnsi="Arial" w:cs="Arial"/>
          <w:color w:val="000000"/>
        </w:rPr>
      </w:pPr>
    </w:p>
    <w:p w14:paraId="399839D1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</w:p>
    <w:p w14:paraId="1FEEE14B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8"/>
        <w:gridCol w:w="3404"/>
        <w:gridCol w:w="5105"/>
      </w:tblGrid>
      <w:tr w:rsidR="002C3045" w14:paraId="57AE8E4C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A45AFF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E7CA000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12F0DA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2C3045" w14:paraId="1B99C847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E95CECD" w14:textId="77777777" w:rsidR="002C3045" w:rsidRDefault="00CF7DC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2B7C78" w14:textId="77777777" w:rsidR="002C3045" w:rsidRDefault="00CF7DC4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352D3F3" w14:textId="7E31A7FF" w:rsidR="002C3045" w:rsidRDefault="00CF7DC4" w:rsidP="00534E85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 xml:space="preserve">É necessário um cadastro e autenticação para inserir um problema </w:t>
            </w:r>
            <w:r w:rsidR="00534E85">
              <w:rPr>
                <w:rFonts w:ascii="Arial" w:hAnsi="Arial" w:cs="Arial"/>
                <w:color w:val="000000" w:themeColor="text1"/>
              </w:rPr>
              <w:t>de infraestrutura</w:t>
            </w:r>
            <w:r>
              <w:rPr>
                <w:rFonts w:ascii="Arial" w:hAnsi="Arial" w:cs="Arial"/>
                <w:color w:val="000000" w:themeColor="text1"/>
              </w:rPr>
              <w:t xml:space="preserve"> no mapa da aplicação</w:t>
            </w:r>
          </w:p>
        </w:tc>
      </w:tr>
      <w:tr w:rsidR="002C3045" w14:paraId="0DA2FDEA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5A50BB5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BF0D46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6D0D45" w14:textId="77E83991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Para levantamento, atualização e exibição dos problemas. </w:t>
            </w:r>
          </w:p>
        </w:tc>
      </w:tr>
      <w:tr w:rsidR="002C3045" w14:paraId="29323CA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0F3B86C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0F6ECD6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E8B344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Para permitir aos usuários visualizar os problemas</w:t>
            </w:r>
          </w:p>
        </w:tc>
      </w:tr>
      <w:tr w:rsidR="002C3045" w14:paraId="4FFFEBC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74CA8F6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2FA88E3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06223B1" w14:textId="77777777" w:rsidR="002C3045" w:rsidRDefault="00CF7DC4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Para garantia a efetividade</w:t>
            </w:r>
          </w:p>
        </w:tc>
      </w:tr>
    </w:tbl>
    <w:p w14:paraId="28043CA2" w14:textId="77777777" w:rsidR="002C3045" w:rsidRDefault="002C3045">
      <w:pPr>
        <w:rPr>
          <w:color w:val="000000"/>
        </w:rPr>
      </w:pPr>
    </w:p>
    <w:p w14:paraId="4596DBD5" w14:textId="77777777" w:rsidR="002C3045" w:rsidRDefault="002C3045">
      <w:pPr>
        <w:pStyle w:val="Ttulo21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14:paraId="477C5112" w14:textId="158BB7A4" w:rsidR="002C3045" w:rsidRDefault="002C3045">
      <w:pPr>
        <w:rPr>
          <w:color w:val="000000"/>
        </w:rPr>
      </w:pPr>
    </w:p>
    <w:p w14:paraId="2C10DB28" w14:textId="1DB45970" w:rsidR="00A61566" w:rsidRDefault="00A61566">
      <w:pPr>
        <w:rPr>
          <w:color w:val="000000"/>
        </w:rPr>
      </w:pPr>
    </w:p>
    <w:p w14:paraId="2AD7D13D" w14:textId="3482E9CD" w:rsidR="00A61566" w:rsidRDefault="00A61566">
      <w:pPr>
        <w:rPr>
          <w:color w:val="000000"/>
        </w:rPr>
      </w:pPr>
    </w:p>
    <w:p w14:paraId="1D5032BE" w14:textId="77777777" w:rsidR="00A61566" w:rsidRDefault="00A61566">
      <w:pPr>
        <w:rPr>
          <w:color w:val="000000"/>
        </w:rPr>
      </w:pPr>
    </w:p>
    <w:p w14:paraId="073EFF73" w14:textId="77777777" w:rsidR="002C3045" w:rsidRDefault="00CF7DC4">
      <w:pPr>
        <w:pStyle w:val="Ttulo21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Benefícios Gerais</w:t>
      </w:r>
    </w:p>
    <w:p w14:paraId="16DAA570" w14:textId="77777777" w:rsidR="002C3045" w:rsidRDefault="002C3045">
      <w:pPr>
        <w:rPr>
          <w:rFonts w:ascii="Arial" w:hAnsi="Arial" w:cs="Arial"/>
          <w:color w:val="000000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8504"/>
      </w:tblGrid>
      <w:tr w:rsidR="002C3045" w14:paraId="6E9812C6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D09782D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F5442EB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2C3045" w14:paraId="5A882801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153B3A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88DFF4E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proverá uma voz aos problemas dos cidadãos</w:t>
            </w:r>
          </w:p>
        </w:tc>
      </w:tr>
      <w:tr w:rsidR="002C3045" w14:paraId="72A6A77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7391F2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0B2B3C0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 w:rsidR="002C3045" w14:paraId="4FA2F6C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743EF9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CA0CB45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Levantamento de dados referentes a administração pública</w:t>
            </w:r>
          </w:p>
        </w:tc>
      </w:tr>
    </w:tbl>
    <w:p w14:paraId="39E2DD0E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4F473FF8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</w:p>
    <w:p w14:paraId="7B6DFDC8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9"/>
        <w:gridCol w:w="3409"/>
        <w:gridCol w:w="5099"/>
      </w:tblGrid>
      <w:tr w:rsidR="002C3045" w14:paraId="2E3F0241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5ADE90D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3BD27A41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14A8E3FC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2C3045" w14:paraId="04DC313B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2464AEF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DB58C11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CB2877" w14:textId="77777777" w:rsidR="002C3045" w:rsidRDefault="00CF7DC4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 w14:paraId="0E59494D" w14:textId="77777777" w:rsidR="002C3045" w:rsidRDefault="002C3045">
      <w:pPr>
        <w:rPr>
          <w:color w:val="000000"/>
        </w:rPr>
      </w:pPr>
    </w:p>
    <w:p w14:paraId="125DD08A" w14:textId="77777777" w:rsidR="002C3045" w:rsidRDefault="002C3045">
      <w:pPr>
        <w:rPr>
          <w:color w:val="000000"/>
        </w:rPr>
      </w:pPr>
    </w:p>
    <w:p w14:paraId="3415EF23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</w:p>
    <w:p w14:paraId="4883E39C" w14:textId="77777777" w:rsidR="002C3045" w:rsidRDefault="002C3045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2694"/>
        <w:gridCol w:w="5810"/>
      </w:tblGrid>
      <w:tr w:rsidR="002C3045" w14:paraId="31F49284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BFC5F8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1A7CF6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1388FE1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2C3045" w14:paraId="57A89229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EA59B63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46D8BF" w14:textId="77777777" w:rsidR="002C3045" w:rsidRDefault="00CF7DC4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2F5B834" w14:textId="77777777" w:rsidR="002C3045" w:rsidRDefault="00CF7DC4" w:rsidP="00534E85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Aquele que irá se manifestar referente a determinado problema em seu meio</w:t>
            </w:r>
          </w:p>
        </w:tc>
      </w:tr>
      <w:tr w:rsidR="002C3045" w14:paraId="542BE9F7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8FC159E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9D64FB9" w14:textId="77777777" w:rsidR="002C3045" w:rsidRDefault="00CF7DC4">
            <w:r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DBD59D4" w14:textId="22F55AC0" w:rsidR="002C3045" w:rsidRDefault="00CF7DC4">
            <w:r>
              <w:rPr>
                <w:rFonts w:ascii="Arial" w:hAnsi="Arial" w:cs="Arial"/>
                <w:color w:val="000000" w:themeColor="text1"/>
              </w:rPr>
              <w:t xml:space="preserve">Responsável pela manutenção do software </w:t>
            </w:r>
          </w:p>
        </w:tc>
      </w:tr>
    </w:tbl>
    <w:p w14:paraId="33BB7B4D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3A761942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5FB3BC1C" w14:textId="77777777" w:rsidR="002C3045" w:rsidRDefault="00CF7DC4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</w:p>
    <w:p w14:paraId="0D4474C9" w14:textId="77777777" w:rsidR="002C3045" w:rsidRDefault="002C3045">
      <w:pPr>
        <w:rPr>
          <w:rFonts w:ascii="Arial" w:hAnsi="Arial" w:cs="Arial"/>
          <w:color w:val="000000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2C3045" w14:paraId="04B1FFD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410B1A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53B43E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369986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AC6BD8" w14:textId="77777777" w:rsidR="002C3045" w:rsidRDefault="00CF7DC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2C3045" w14:paraId="6103BF93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B14BDA" w14:textId="77777777" w:rsidR="002C3045" w:rsidRDefault="00CF7DC4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B7B520" w14:textId="77777777" w:rsidR="002C3045" w:rsidRDefault="00CF7DC4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1AC58AD" w14:textId="77777777" w:rsidR="002C3045" w:rsidRDefault="00CF7DC4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O cliente deve realizar um cadastro de seus dados para 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D2CCB2" w14:textId="087A0AC2" w:rsidR="002C3045" w:rsidRDefault="00DF6685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Essencial</w:t>
            </w:r>
          </w:p>
        </w:tc>
      </w:tr>
      <w:tr w:rsidR="002C3045" w14:paraId="4F5C617F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7D94E6E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2BE9C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7728AE" w14:textId="77777777" w:rsidR="002C3045" w:rsidRDefault="00CF7DC4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609C64" w14:textId="53DD0586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502C45DB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61535AF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B93E50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983E54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A9C105A" w14:textId="7F9D942B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3A405419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80B175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D24B99B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4F162EC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6CDBFE" w14:textId="40A424BD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1D5E4513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0E71F18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A0B7A8" w14:textId="77777777" w:rsidR="002C3045" w:rsidRDefault="00CF7DC4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9B27D00" w14:textId="77777777" w:rsidR="002C3045" w:rsidRDefault="00CF7DC4" w:rsidP="0091401F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 necessário que o usuário esteja </w:t>
            </w:r>
            <w:r w:rsidR="0091401F">
              <w:rPr>
                <w:rFonts w:ascii="Arial" w:hAnsi="Arial" w:cs="Arial"/>
                <w:color w:val="000000" w:themeColor="text1"/>
              </w:rPr>
              <w:t>autenticado</w:t>
            </w:r>
            <w:r>
              <w:rPr>
                <w:rFonts w:ascii="Arial" w:hAnsi="Arial" w:cs="Arial"/>
                <w:color w:val="000000" w:themeColor="text1"/>
              </w:rPr>
              <w:t xml:space="preserve">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F724217" w14:textId="7AFACAB3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732DBDB2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48C9FC7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1DA5FC5" w14:textId="77777777" w:rsidR="002C3045" w:rsidRDefault="00CF7DC4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198F78A" w14:textId="77777777" w:rsidR="002C3045" w:rsidRDefault="00CF7DC4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5D1CFC" w14:textId="54732816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0B35F4B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CD340D0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F6A3BD0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98562A4" w14:textId="77777777" w:rsidR="002C3045" w:rsidRDefault="00CF7DC4">
            <w:pPr>
              <w:pStyle w:val="western"/>
              <w:snapToGrid w:val="0"/>
              <w:spacing w:before="0" w:after="0"/>
            </w:pPr>
            <w:r>
              <w:rPr>
                <w:rFonts w:ascii="Arial" w:hAnsi="Arial" w:cs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D2623BE" w14:textId="2B23D7AC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7E31AEF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FA996E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DCCF3A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106BBBD" w14:textId="77777777" w:rsidR="002C3045" w:rsidRDefault="00CF7DC4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A5D0912" w14:textId="4B250174" w:rsidR="002C3045" w:rsidRDefault="007A570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6C1E6206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312E345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5B34C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DDC2D4B" w14:textId="77777777" w:rsidR="002C3045" w:rsidRDefault="00CF7DC4">
            <w:pPr>
              <w:pStyle w:val="western"/>
              <w:snapToGrid w:val="0"/>
              <w:spacing w:before="0" w:after="0"/>
            </w:pPr>
            <w:r>
              <w:rPr>
                <w:rFonts w:ascii="Arial" w:hAnsi="Arial" w:cs="Arial"/>
              </w:rPr>
              <w:t>Para garantir a veracidade dos dados apresentados no sistema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2C28969" w14:textId="21A31175" w:rsidR="002C3045" w:rsidRDefault="007A570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</w:tbl>
    <w:p w14:paraId="64A37B0F" w14:textId="77777777" w:rsidR="002C3045" w:rsidRDefault="002C3045"/>
    <w:p w14:paraId="6EB4EA74" w14:textId="77777777" w:rsidR="002C3045" w:rsidRDefault="002C3045">
      <w:pPr>
        <w:rPr>
          <w:rFonts w:ascii="Arial" w:hAnsi="Arial" w:cs="Arial"/>
          <w:color w:val="000000"/>
        </w:rPr>
      </w:pPr>
    </w:p>
    <w:p w14:paraId="2D935595" w14:textId="77777777" w:rsidR="002C3045" w:rsidRDefault="002C3045">
      <w:pPr>
        <w:pStyle w:val="Ttulo21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14:paraId="08470F45" w14:textId="77777777" w:rsidR="002C3045" w:rsidRDefault="00CF7DC4">
      <w:pPr>
        <w:pStyle w:val="Ttulo21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>Requisitos Não-Funcionais</w:t>
      </w:r>
    </w:p>
    <w:p w14:paraId="29219140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5" w:type="dxa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1135"/>
        <w:gridCol w:w="2976"/>
        <w:gridCol w:w="2282"/>
        <w:gridCol w:w="2902"/>
      </w:tblGrid>
      <w:tr w:rsidR="002C3045" w14:paraId="0A17FF16" w14:textId="77777777" w:rsidTr="0091401F">
        <w:trPr>
          <w:trHeight w:val="240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7CE0D2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DB8742" w14:textId="77777777" w:rsidR="002C3045" w:rsidRDefault="00CF7DC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EE0ACA5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C4BFC3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2C3045" w14:paraId="397401FC" w14:textId="77777777" w:rsidTr="0091401F">
        <w:trPr>
          <w:trHeight w:val="333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5A1A384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50AE575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117F8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0578AC9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 prioridade</w:t>
            </w:r>
          </w:p>
        </w:tc>
      </w:tr>
      <w:tr w:rsidR="002C3045" w14:paraId="03B7C4AC" w14:textId="77777777" w:rsidTr="0091401F">
        <w:trPr>
          <w:trHeight w:val="347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27CE688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A4CA4A" w14:textId="77777777" w:rsidR="002C3045" w:rsidRDefault="00CF7DC4">
            <w:pPr>
              <w:pStyle w:val="ContedodaTabela"/>
              <w:snapToGrid w:val="0"/>
            </w:pPr>
            <w:r>
              <w:rPr>
                <w:rFonts w:ascii="Arial" w:hAnsi="Arial" w:cs="Arial"/>
                <w:color w:val="000000"/>
              </w:rPr>
              <w:t>Cada tipo de problema deve ter um ícone diferente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F185B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4A4DCC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Prioritário</w:t>
            </w:r>
          </w:p>
        </w:tc>
      </w:tr>
    </w:tbl>
    <w:p w14:paraId="3C00BB4C" w14:textId="77777777" w:rsidR="002C3045" w:rsidRPr="0091401F" w:rsidRDefault="00CF7DC4" w:rsidP="0091401F">
      <w:pPr>
        <w:pStyle w:val="Ttulo21"/>
        <w:numPr>
          <w:ilvl w:val="0"/>
          <w:numId w:val="0"/>
        </w:numPr>
        <w:ind w:left="576"/>
        <w:rPr>
          <w:rFonts w:ascii="Arial" w:hAnsi="Arial" w:cs="Arial"/>
        </w:rPr>
      </w:pPr>
      <w:r>
        <w:br w:type="page"/>
      </w:r>
      <w:r w:rsidR="0091401F" w:rsidRPr="0091401F">
        <w:rPr>
          <w:rFonts w:ascii="Arial" w:hAnsi="Arial" w:cs="Arial"/>
        </w:rPr>
        <w:lastRenderedPageBreak/>
        <w:t>11</w:t>
      </w:r>
      <w:r w:rsidRPr="0091401F">
        <w:rPr>
          <w:rFonts w:ascii="Arial" w:eastAsia="Arial" w:hAnsi="Arial" w:cs="Arial"/>
          <w:color w:val="000000"/>
        </w:rPr>
        <w:t xml:space="preserve"> </w:t>
      </w:r>
      <w:r w:rsidRPr="0091401F">
        <w:rPr>
          <w:rFonts w:ascii="Arial" w:hAnsi="Arial" w:cs="Arial"/>
          <w:color w:val="000000"/>
        </w:rPr>
        <w:t>Requisitos de Hardware</w:t>
      </w:r>
    </w:p>
    <w:p w14:paraId="031E3106" w14:textId="77777777" w:rsidR="002C3045" w:rsidRPr="0091401F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384B6190" w14:textId="77777777" w:rsidR="002C3045" w:rsidRPr="0091401F" w:rsidRDefault="00CF7DC4">
      <w:pPr>
        <w:ind w:firstLine="646"/>
        <w:rPr>
          <w:rFonts w:ascii="Arial" w:hAnsi="Arial" w:cs="Arial"/>
        </w:rPr>
      </w:pPr>
      <w:r w:rsidRPr="0091401F"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14:paraId="3EEA9580" w14:textId="77777777" w:rsidR="002C3045" w:rsidRPr="0091401F" w:rsidRDefault="002C3045">
      <w:pPr>
        <w:ind w:firstLine="646"/>
        <w:rPr>
          <w:rFonts w:ascii="Arial" w:eastAsia="Times New Roman" w:hAnsi="Arial" w:cs="Arial"/>
          <w:b/>
          <w:bCs/>
          <w:color w:val="000000"/>
          <w:szCs w:val="28"/>
        </w:rPr>
      </w:pPr>
    </w:p>
    <w:p w14:paraId="48762538" w14:textId="77777777" w:rsidR="002C3045" w:rsidRDefault="00CF7DC4">
      <w:pPr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</w:rPr>
        <w:t>Sistema Operacional Android 4.1 Lollipop ou IOS 9.0</w:t>
      </w:r>
    </w:p>
    <w:p w14:paraId="777EA763" w14:textId="77777777" w:rsidR="002C3045" w:rsidRDefault="00CF7DC4">
      <w:pPr>
        <w:pStyle w:val="Corpodetexto"/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  <w:sz w:val="23"/>
        </w:rPr>
        <w:t>Snapdragon 400 Qualcomm MSM8226</w:t>
      </w:r>
    </w:p>
    <w:p w14:paraId="50E87D32" w14:textId="77777777" w:rsidR="002C3045" w:rsidRDefault="00CF7DC4">
      <w:pPr>
        <w:pStyle w:val="Corpodetexto"/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  <w:sz w:val="23"/>
        </w:rPr>
        <w:t>1 GB de memória RAM</w:t>
      </w:r>
    </w:p>
    <w:p w14:paraId="0217C74D" w14:textId="77777777" w:rsidR="002C3045" w:rsidRDefault="00CF7DC4">
      <w:pPr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</w:rPr>
        <w:t>Capacidade de conexão com a internet</w:t>
      </w:r>
    </w:p>
    <w:p w14:paraId="65458A2B" w14:textId="77777777" w:rsidR="002C3045" w:rsidRDefault="002C3045">
      <w:pPr>
        <w:ind w:left="646" w:firstLine="709"/>
        <w:rPr>
          <w:rFonts w:ascii="Arial" w:eastAsia="Arial" w:hAnsi="Arial" w:cs="Arial"/>
          <w:bCs/>
          <w:color w:val="000000"/>
          <w:szCs w:val="28"/>
        </w:rPr>
      </w:pPr>
    </w:p>
    <w:p w14:paraId="37D2927A" w14:textId="77777777" w:rsidR="002C3045" w:rsidRDefault="00CF7DC4">
      <w:pPr>
        <w:ind w:firstLine="709"/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14:paraId="244A30A8" w14:textId="77777777" w:rsidR="002C3045" w:rsidRDefault="002C3045">
      <w:pPr>
        <w:rPr>
          <w:rFonts w:ascii="Arial" w:hAnsi="Arial" w:cs="Arial"/>
          <w:bCs/>
          <w:color w:val="000000"/>
          <w:szCs w:val="28"/>
        </w:rPr>
      </w:pPr>
    </w:p>
    <w:p w14:paraId="4D396ACE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>Sistema Operacional Android 8.1 Oreo ou IOS 12</w:t>
      </w:r>
    </w:p>
    <w:p w14:paraId="2EC34F82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 xml:space="preserve">Processador de </w:t>
      </w:r>
      <w:r>
        <w:rPr>
          <w:rFonts w:ascii="Arial" w:eastAsia="Times New Roman" w:hAnsi="Arial" w:cs="DejaVuSerif"/>
          <w:color w:val="000000" w:themeColor="text1"/>
          <w:sz w:val="23"/>
        </w:rPr>
        <w:t>Snapdragon Qualcomm SDM430</w:t>
      </w:r>
    </w:p>
    <w:p w14:paraId="15CDEC92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  <w:sz w:val="23"/>
        </w:rPr>
        <w:t>2 GB de memória RAM</w:t>
      </w:r>
    </w:p>
    <w:p w14:paraId="17F95550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>Conexão 4G</w:t>
      </w:r>
    </w:p>
    <w:p w14:paraId="534AA159" w14:textId="77777777" w:rsidR="002C3045" w:rsidRDefault="00CF7DC4">
      <w:pPr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Ferramentas de Desenvolvimento e Licença de Uso</w:t>
      </w:r>
    </w:p>
    <w:p w14:paraId="711CB18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ReactNative, licença gratuita, disponível em: https://github.com/facebook/react-native/blob/master/LICENSE;</w:t>
      </w:r>
    </w:p>
    <w:p w14:paraId="74D2FB27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JavaScript, licença gratuita;</w:t>
      </w:r>
    </w:p>
    <w:p w14:paraId="5CF9FE1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React Native Maps, licença gratuita condicionado ao dispositivo, disponível em: https://github.com/react-native-community/react-native-maps/blob/master/LICENSE;</w:t>
      </w:r>
    </w:p>
    <w:p w14:paraId="7D95294B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Dispositivos mobiles;</w:t>
      </w:r>
    </w:p>
    <w:p w14:paraId="5E5E0EE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VSCode;</w:t>
      </w:r>
    </w:p>
    <w:p w14:paraId="596E295A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Microsoft Office Word;</w:t>
      </w:r>
    </w:p>
    <w:p w14:paraId="72354A71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Libre Office</w:t>
      </w:r>
    </w:p>
    <w:p w14:paraId="0175CEB6" w14:textId="77777777" w:rsidR="002C3045" w:rsidRDefault="002C3045">
      <w:pPr>
        <w:spacing w:line="360" w:lineRule="auto"/>
        <w:rPr>
          <w:color w:val="000000"/>
        </w:rPr>
      </w:pPr>
    </w:p>
    <w:p w14:paraId="1F87C0C2" w14:textId="77777777" w:rsidR="002C3045" w:rsidRDefault="002C3045">
      <w:pPr>
        <w:jc w:val="center"/>
      </w:pPr>
      <w:bookmarkStart w:id="1" w:name="_GoBack"/>
      <w:bookmarkEnd w:id="1"/>
    </w:p>
    <w:sectPr w:rsidR="002C3045">
      <w:headerReference w:type="default" r:id="rId10"/>
      <w:footerReference w:type="default" r:id="rId11"/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A48F5" w14:textId="77777777" w:rsidR="00E4255F" w:rsidRDefault="00E4255F">
      <w:r>
        <w:separator/>
      </w:r>
    </w:p>
  </w:endnote>
  <w:endnote w:type="continuationSeparator" w:id="0">
    <w:p w14:paraId="33B4BD89" w14:textId="77777777" w:rsidR="00E4255F" w:rsidRDefault="00E4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35945" w14:textId="77777777" w:rsidR="002C3045" w:rsidRDefault="002C304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FCD14" w14:textId="77777777" w:rsidR="002C3045" w:rsidRDefault="002C3045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F93F8" w14:textId="77777777" w:rsidR="00E4255F" w:rsidRDefault="00E4255F">
      <w:r>
        <w:separator/>
      </w:r>
    </w:p>
  </w:footnote>
  <w:footnote w:type="continuationSeparator" w:id="0">
    <w:p w14:paraId="16C949CD" w14:textId="77777777" w:rsidR="00E4255F" w:rsidRDefault="00E42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8596" w14:textId="77777777" w:rsidR="002C3045" w:rsidRDefault="002C3045">
    <w:pPr>
      <w:pStyle w:val="Cabealho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B9A47" w14:textId="77777777" w:rsidR="002C3045" w:rsidRDefault="002C304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CE2"/>
    <w:multiLevelType w:val="multilevel"/>
    <w:tmpl w:val="C868CA94"/>
    <w:lvl w:ilvl="0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6"/>
        </w:tabs>
        <w:ind w:left="35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6"/>
        </w:tabs>
        <w:ind w:left="3886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C33CDC"/>
    <w:multiLevelType w:val="multilevel"/>
    <w:tmpl w:val="09EC16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30AE"/>
    <w:multiLevelType w:val="multilevel"/>
    <w:tmpl w:val="746001A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A51183"/>
    <w:multiLevelType w:val="multilevel"/>
    <w:tmpl w:val="1B3E7DB8"/>
    <w:lvl w:ilvl="0">
      <w:start w:val="1"/>
      <w:numFmt w:val="bullet"/>
      <w:lvlText w:val=""/>
      <w:lvlJc w:val="left"/>
      <w:pPr>
        <w:tabs>
          <w:tab w:val="num" w:pos="36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7C812C53"/>
    <w:multiLevelType w:val="multilevel"/>
    <w:tmpl w:val="7194DA22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045"/>
    <w:rsid w:val="002C3045"/>
    <w:rsid w:val="003B7FDF"/>
    <w:rsid w:val="00534E85"/>
    <w:rsid w:val="00624040"/>
    <w:rsid w:val="007A5702"/>
    <w:rsid w:val="0091401F"/>
    <w:rsid w:val="00A61566"/>
    <w:rsid w:val="00CF7DC4"/>
    <w:rsid w:val="00DF6685"/>
    <w:rsid w:val="00E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F609"/>
  <w15:docId w15:val="{FA382E2A-0E66-4678-BD8E-C377FC91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F"/>
    <w:pPr>
      <w:widowControl w:val="0"/>
      <w:suppressAutoHyphens/>
    </w:pPr>
    <w:rPr>
      <w:rFonts w:eastAsia="Lucida Sans Unicode"/>
      <w:color w:val="00000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customStyle="1" w:styleId="Ttulo21">
    <w:name w:val="Título 21"/>
    <w:basedOn w:val="Normal"/>
    <w:next w:val="Normal"/>
    <w:qFormat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customStyle="1" w:styleId="WW8Num2z0">
    <w:name w:val="WW8Num2z0"/>
    <w:qFormat/>
    <w:rsid w:val="00D418CF"/>
    <w:rPr>
      <w:rFonts w:ascii="Symbol" w:hAnsi="Symbol" w:cs="Symbol"/>
    </w:rPr>
  </w:style>
  <w:style w:type="character" w:customStyle="1" w:styleId="WW8Num4z0">
    <w:name w:val="WW8Num4z0"/>
    <w:qFormat/>
    <w:rsid w:val="00D418CF"/>
    <w:rPr>
      <w:b/>
    </w:rPr>
  </w:style>
  <w:style w:type="character" w:customStyle="1" w:styleId="Fontepargpadro2">
    <w:name w:val="Fonte parág. padrão2"/>
    <w:qFormat/>
    <w:rsid w:val="00D418CF"/>
  </w:style>
  <w:style w:type="character" w:customStyle="1" w:styleId="Absatz-Standardschriftart">
    <w:name w:val="Absatz-Standardschriftart"/>
    <w:qFormat/>
    <w:rsid w:val="00D418CF"/>
  </w:style>
  <w:style w:type="character" w:customStyle="1" w:styleId="WW-Absatz-Standardschriftart">
    <w:name w:val="WW-Absatz-Standardschriftart"/>
    <w:qFormat/>
    <w:rsid w:val="00D418CF"/>
  </w:style>
  <w:style w:type="character" w:customStyle="1" w:styleId="WW-Absatz-Standardschriftart1">
    <w:name w:val="WW-Absatz-Standardschriftart1"/>
    <w:qFormat/>
    <w:rsid w:val="00D418CF"/>
  </w:style>
  <w:style w:type="character" w:customStyle="1" w:styleId="WW-Absatz-Standardschriftart11">
    <w:name w:val="WW-Absatz-Standardschriftart11"/>
    <w:qFormat/>
    <w:rsid w:val="00D418CF"/>
  </w:style>
  <w:style w:type="character" w:customStyle="1" w:styleId="WW-Absatz-Standardschriftart111">
    <w:name w:val="WW-Absatz-Standardschriftart111"/>
    <w:qFormat/>
    <w:rsid w:val="00D418CF"/>
  </w:style>
  <w:style w:type="character" w:customStyle="1" w:styleId="WW-Absatz-Standardschriftart1111">
    <w:name w:val="WW-Absatz-Standardschriftart1111"/>
    <w:qFormat/>
    <w:rsid w:val="00D418CF"/>
  </w:style>
  <w:style w:type="character" w:customStyle="1" w:styleId="WW-Absatz-Standardschriftart11111">
    <w:name w:val="WW-Absatz-Standardschriftart11111"/>
    <w:qFormat/>
    <w:rsid w:val="00D418CF"/>
  </w:style>
  <w:style w:type="character" w:customStyle="1" w:styleId="WW8Num5z0">
    <w:name w:val="WW8Num5z0"/>
    <w:qFormat/>
    <w:rsid w:val="00D418CF"/>
    <w:rPr>
      <w:rFonts w:ascii="Symbol" w:hAnsi="Symbol" w:cs="Symbol"/>
    </w:rPr>
  </w:style>
  <w:style w:type="character" w:customStyle="1" w:styleId="WW8Num6z0">
    <w:name w:val="WW8Num6z0"/>
    <w:qFormat/>
    <w:rsid w:val="00D418CF"/>
    <w:rPr>
      <w:rFonts w:ascii="Symbol" w:hAnsi="Symbol" w:cs="Symbol"/>
    </w:rPr>
  </w:style>
  <w:style w:type="character" w:customStyle="1" w:styleId="WW8Num7z0">
    <w:name w:val="WW8Num7z0"/>
    <w:qFormat/>
    <w:rsid w:val="00D418CF"/>
    <w:rPr>
      <w:rFonts w:ascii="Symbol" w:hAnsi="Symbol" w:cs="Symbol"/>
    </w:rPr>
  </w:style>
  <w:style w:type="character" w:customStyle="1" w:styleId="WW8Num8z0">
    <w:name w:val="WW8Num8z0"/>
    <w:qFormat/>
    <w:rsid w:val="00D418CF"/>
    <w:rPr>
      <w:rFonts w:ascii="Symbol" w:hAnsi="Symbol" w:cs="Symbol"/>
    </w:rPr>
  </w:style>
  <w:style w:type="character" w:customStyle="1" w:styleId="WW8Num10z0">
    <w:name w:val="WW8Num10z0"/>
    <w:qFormat/>
    <w:rsid w:val="00D418CF"/>
    <w:rPr>
      <w:rFonts w:ascii="Symbol" w:hAnsi="Symbol" w:cs="Symbol"/>
    </w:rPr>
  </w:style>
  <w:style w:type="character" w:customStyle="1" w:styleId="WW8Num11z0">
    <w:name w:val="WW8Num11z0"/>
    <w:qFormat/>
    <w:rsid w:val="00D418CF"/>
    <w:rPr>
      <w:rFonts w:ascii="Symbol" w:hAnsi="Symbol" w:cs="Symbol"/>
    </w:rPr>
  </w:style>
  <w:style w:type="character" w:customStyle="1" w:styleId="WW8Num11z1">
    <w:name w:val="WW8Num11z1"/>
    <w:qFormat/>
    <w:rsid w:val="00D418CF"/>
    <w:rPr>
      <w:rFonts w:ascii="Courier New" w:hAnsi="Courier New" w:cs="Courier New"/>
    </w:rPr>
  </w:style>
  <w:style w:type="character" w:customStyle="1" w:styleId="WW8Num11z2">
    <w:name w:val="WW8Num11z2"/>
    <w:qFormat/>
    <w:rsid w:val="00D418CF"/>
    <w:rPr>
      <w:rFonts w:ascii="Wingdings" w:hAnsi="Wingdings" w:cs="Wingdings"/>
    </w:rPr>
  </w:style>
  <w:style w:type="character" w:customStyle="1" w:styleId="WW8Num13z0">
    <w:name w:val="WW8Num13z0"/>
    <w:qFormat/>
    <w:rsid w:val="00D418CF"/>
    <w:rPr>
      <w:rFonts w:ascii="Symbol" w:hAnsi="Symbol" w:cs="Symbol"/>
    </w:rPr>
  </w:style>
  <w:style w:type="character" w:customStyle="1" w:styleId="WW8Num13z1">
    <w:name w:val="WW8Num13z1"/>
    <w:qFormat/>
    <w:rsid w:val="00D418CF"/>
    <w:rPr>
      <w:rFonts w:ascii="Courier New" w:hAnsi="Courier New" w:cs="Courier New"/>
    </w:rPr>
  </w:style>
  <w:style w:type="character" w:customStyle="1" w:styleId="WW8Num13z2">
    <w:name w:val="WW8Num13z2"/>
    <w:qFormat/>
    <w:rsid w:val="00D418CF"/>
    <w:rPr>
      <w:rFonts w:ascii="Wingdings" w:hAnsi="Wingdings" w:cs="Wingdings"/>
    </w:rPr>
  </w:style>
  <w:style w:type="character" w:customStyle="1" w:styleId="WW8Num14z0">
    <w:name w:val="WW8Num14z0"/>
    <w:qFormat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qFormat/>
    <w:rsid w:val="00D418CF"/>
    <w:rPr>
      <w:rFonts w:ascii="Wingdings" w:hAnsi="Wingdings" w:cs="Wingdings"/>
    </w:rPr>
  </w:style>
  <w:style w:type="character" w:customStyle="1" w:styleId="WW8Num14z3">
    <w:name w:val="WW8Num14z3"/>
    <w:qFormat/>
    <w:rsid w:val="00D418CF"/>
    <w:rPr>
      <w:rFonts w:ascii="Symbol" w:hAnsi="Symbol" w:cs="Symbol"/>
    </w:rPr>
  </w:style>
  <w:style w:type="character" w:customStyle="1" w:styleId="WW8Num14z4">
    <w:name w:val="WW8Num14z4"/>
    <w:qFormat/>
    <w:rsid w:val="00D418CF"/>
    <w:rPr>
      <w:rFonts w:ascii="Courier New" w:hAnsi="Courier New" w:cs="Courier New"/>
    </w:rPr>
  </w:style>
  <w:style w:type="character" w:customStyle="1" w:styleId="WW8Num15z0">
    <w:name w:val="WW8Num15z0"/>
    <w:qFormat/>
    <w:rsid w:val="00D418CF"/>
    <w:rPr>
      <w:rFonts w:ascii="Symbol" w:hAnsi="Symbol" w:cs="Symbol"/>
    </w:rPr>
  </w:style>
  <w:style w:type="character" w:customStyle="1" w:styleId="WW8Num15z1">
    <w:name w:val="WW8Num15z1"/>
    <w:qFormat/>
    <w:rsid w:val="00D418CF"/>
    <w:rPr>
      <w:rFonts w:ascii="Courier New" w:hAnsi="Courier New" w:cs="Courier New"/>
    </w:rPr>
  </w:style>
  <w:style w:type="character" w:customStyle="1" w:styleId="WW8Num15z2">
    <w:name w:val="WW8Num15z2"/>
    <w:qFormat/>
    <w:rsid w:val="00D418CF"/>
    <w:rPr>
      <w:rFonts w:ascii="Wingdings" w:hAnsi="Wingdings" w:cs="Wingdings"/>
    </w:rPr>
  </w:style>
  <w:style w:type="character" w:customStyle="1" w:styleId="Fontepargpadro1">
    <w:name w:val="Fonte parág. padrão1"/>
    <w:qFormat/>
    <w:rsid w:val="00D418CF"/>
  </w:style>
  <w:style w:type="character" w:customStyle="1" w:styleId="SmbolosdeNumerao">
    <w:name w:val="Símbolos de Numeração"/>
    <w:qFormat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qFormat/>
    <w:rsid w:val="00D418CF"/>
    <w:rPr>
      <w:color w:val="800000"/>
      <w:u w:val="single"/>
    </w:rPr>
  </w:style>
  <w:style w:type="character" w:customStyle="1" w:styleId="Refdecomentrio1">
    <w:name w:val="Ref. de comentário1"/>
    <w:qFormat/>
    <w:rsid w:val="00D418CF"/>
    <w:rPr>
      <w:sz w:val="16"/>
      <w:szCs w:val="16"/>
    </w:rPr>
  </w:style>
  <w:style w:type="character" w:customStyle="1" w:styleId="TextodecomentrioChar">
    <w:name w:val="Texto de comentário Char"/>
    <w:qFormat/>
    <w:rsid w:val="00D418CF"/>
    <w:rPr>
      <w:rFonts w:eastAsia="Lucida Sans Unicode"/>
    </w:rPr>
  </w:style>
  <w:style w:type="character" w:customStyle="1" w:styleId="AssuntodocomentrioChar">
    <w:name w:val="Assunto do comentário Char"/>
    <w:qFormat/>
    <w:rsid w:val="00D418CF"/>
    <w:rPr>
      <w:rFonts w:eastAsia="Lucida Sans Unicode"/>
      <w:b/>
      <w:bCs/>
    </w:rPr>
  </w:style>
  <w:style w:type="character" w:customStyle="1" w:styleId="TextodebaloChar">
    <w:name w:val="Texto de balão Char"/>
    <w:qFormat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qFormat/>
    <w:rsid w:val="00D418CF"/>
    <w:rPr>
      <w:sz w:val="16"/>
      <w:szCs w:val="16"/>
    </w:rPr>
  </w:style>
  <w:style w:type="character" w:customStyle="1" w:styleId="TextodecomentrioChar1">
    <w:name w:val="Texto de comentário Char1"/>
    <w:qFormat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418CF"/>
    <w:rPr>
      <w:sz w:val="16"/>
      <w:szCs w:val="16"/>
    </w:rPr>
  </w:style>
  <w:style w:type="character" w:customStyle="1" w:styleId="ListLabel1">
    <w:name w:val="ListLabel 1"/>
    <w:qFormat/>
    <w:rsid w:val="00F47FA0"/>
    <w:rPr>
      <w:rFonts w:ascii="Arial" w:hAnsi="Arial" w:cs="Symbol"/>
    </w:rPr>
  </w:style>
  <w:style w:type="character" w:customStyle="1" w:styleId="ListLabel2">
    <w:name w:val="ListLabel 2"/>
    <w:qFormat/>
    <w:rsid w:val="00F47FA0"/>
    <w:rPr>
      <w:rFonts w:ascii="Arial" w:hAnsi="Arial"/>
      <w:b/>
    </w:rPr>
  </w:style>
  <w:style w:type="character" w:customStyle="1" w:styleId="ListLabel3">
    <w:name w:val="ListLabel 3"/>
    <w:qFormat/>
    <w:rsid w:val="00F47FA0"/>
    <w:rPr>
      <w:rFonts w:ascii="Arial" w:hAnsi="Arial" w:cs="Symbol"/>
    </w:rPr>
  </w:style>
  <w:style w:type="character" w:customStyle="1" w:styleId="ListLabel4">
    <w:name w:val="ListLabel 4"/>
    <w:qFormat/>
    <w:rsid w:val="00F47FA0"/>
    <w:rPr>
      <w:rFonts w:ascii="Arial" w:hAnsi="Arial"/>
      <w:b/>
    </w:rPr>
  </w:style>
  <w:style w:type="character" w:customStyle="1" w:styleId="ListLabel5">
    <w:name w:val="ListLabel 5"/>
    <w:qFormat/>
    <w:rsid w:val="00F47FA0"/>
    <w:rPr>
      <w:rFonts w:ascii="Arial" w:hAnsi="Arial" w:cs="Symbol"/>
    </w:rPr>
  </w:style>
  <w:style w:type="character" w:customStyle="1" w:styleId="ListLabel6">
    <w:name w:val="ListLabel 6"/>
    <w:qFormat/>
    <w:rsid w:val="00F47FA0"/>
    <w:rPr>
      <w:rFonts w:ascii="Arial" w:hAnsi="Arial"/>
      <w:b/>
    </w:rPr>
  </w:style>
  <w:style w:type="character" w:customStyle="1" w:styleId="ListLabel7">
    <w:name w:val="ListLabel 7"/>
    <w:qFormat/>
    <w:rsid w:val="00F47FA0"/>
    <w:rPr>
      <w:rFonts w:ascii="Arial" w:hAnsi="Arial" w:cs="Symbol"/>
    </w:rPr>
  </w:style>
  <w:style w:type="character" w:customStyle="1" w:styleId="ListLabel8">
    <w:name w:val="ListLabel 8"/>
    <w:qFormat/>
    <w:rsid w:val="00F47FA0"/>
    <w:rPr>
      <w:rFonts w:ascii="Arial" w:hAnsi="Arial"/>
      <w:b/>
    </w:rPr>
  </w:style>
  <w:style w:type="character" w:customStyle="1" w:styleId="ListLabel9">
    <w:name w:val="ListLabel 9"/>
    <w:qFormat/>
    <w:rsid w:val="00F47FA0"/>
    <w:rPr>
      <w:rFonts w:ascii="Arial" w:hAnsi="Arial" w:cs="Symbol"/>
    </w:rPr>
  </w:style>
  <w:style w:type="character" w:customStyle="1" w:styleId="ListLabel10">
    <w:name w:val="ListLabel 10"/>
    <w:qFormat/>
    <w:rsid w:val="00F47FA0"/>
    <w:rPr>
      <w:rFonts w:ascii="Arial" w:hAnsi="Arial"/>
      <w:b/>
    </w:rPr>
  </w:style>
  <w:style w:type="character" w:customStyle="1" w:styleId="ListLabel11">
    <w:name w:val="ListLabel 11"/>
    <w:qFormat/>
    <w:rPr>
      <w:rFonts w:ascii="Arial" w:hAnsi="Arial" w:cs="Symbol"/>
    </w:rPr>
  </w:style>
  <w:style w:type="character" w:customStyle="1" w:styleId="ListLabel12">
    <w:name w:val="ListLabel 12"/>
    <w:qFormat/>
    <w:rPr>
      <w:rFonts w:ascii="Arial" w:hAnsi="Arial"/>
      <w:b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Legenda1">
    <w:name w:val="Legenda1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418CF"/>
    <w:pPr>
      <w:suppressLineNumbers/>
    </w:pPr>
    <w:rPr>
      <w:rFonts w:cs="Mangal"/>
    </w:rPr>
  </w:style>
  <w:style w:type="paragraph" w:customStyle="1" w:styleId="Ttulo1">
    <w:name w:val="Título1"/>
    <w:basedOn w:val="Normal"/>
    <w:qFormat/>
    <w:rsid w:val="00D418C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tulo2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Legenda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Legenda10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bealho1">
    <w:name w:val="Cabeçalho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qFormat/>
    <w:rsid w:val="00D418CF"/>
    <w:pPr>
      <w:suppressLineNumbers/>
    </w:pPr>
  </w:style>
  <w:style w:type="paragraph" w:customStyle="1" w:styleId="TtulodaTabela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qFormat/>
    <w:rsid w:val="00D418CF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qFormat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Ttulo11"/>
    <w:qFormat/>
    <w:rsid w:val="00D418CF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eastAsia="Times New Roman" w:hAnsi="Arial" w:cs="Arial"/>
      <w:bCs w:val="0"/>
      <w:i/>
      <w:caps w:val="0"/>
      <w:szCs w:val="20"/>
    </w:rPr>
  </w:style>
  <w:style w:type="paragraph" w:customStyle="1" w:styleId="Tabela">
    <w:name w:val="Tabela"/>
    <w:basedOn w:val="Corpodetexto"/>
    <w:qFormat/>
    <w:rsid w:val="00D418CF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qFormat/>
    <w:rsid w:val="00D418CF"/>
    <w:pPr>
      <w:widowControl/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qFormat/>
    <w:rsid w:val="00D418CF"/>
    <w:pPr>
      <w:jc w:val="both"/>
    </w:pPr>
  </w:style>
  <w:style w:type="paragraph" w:customStyle="1" w:styleId="Textodecomentrio1">
    <w:name w:val="Texto de comentário1"/>
    <w:basedOn w:val="Normal"/>
    <w:qFormat/>
    <w:rsid w:val="00D418CF"/>
    <w:rPr>
      <w:sz w:val="20"/>
      <w:szCs w:val="20"/>
    </w:rPr>
  </w:style>
  <w:style w:type="paragraph" w:styleId="Assuntodocomentrio">
    <w:name w:val="annotation subject"/>
    <w:basedOn w:val="Textodecomentrio1"/>
    <w:qFormat/>
    <w:rsid w:val="00D418CF"/>
    <w:rPr>
      <w:b/>
      <w:bCs/>
    </w:rPr>
  </w:style>
  <w:style w:type="paragraph" w:styleId="Textodebalo">
    <w:name w:val="Balloon Text"/>
    <w:basedOn w:val="Normal"/>
    <w:qFormat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qFormat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rsid w:val="00D418CF"/>
    <w:pPr>
      <w:suppressLineNumbers/>
    </w:pPr>
  </w:style>
  <w:style w:type="paragraph" w:customStyle="1" w:styleId="Contedodatabela0">
    <w:name w:val="Conteúdo da tabela"/>
    <w:basedOn w:val="Normal"/>
    <w:qFormat/>
    <w:rsid w:val="00D418CF"/>
    <w:pPr>
      <w:suppressLineNumbers/>
    </w:pPr>
  </w:style>
  <w:style w:type="paragraph" w:customStyle="1" w:styleId="Ttulodetabela">
    <w:name w:val="Título de tabela"/>
    <w:basedOn w:val="Contedodatabela0"/>
    <w:qFormat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qFormat/>
    <w:rsid w:val="00D418CF"/>
    <w:rPr>
      <w:sz w:val="20"/>
      <w:szCs w:val="20"/>
    </w:rPr>
  </w:style>
  <w:style w:type="paragraph" w:customStyle="1" w:styleId="Tabletext">
    <w:name w:val="Tabletext"/>
    <w:basedOn w:val="Normal"/>
    <w:qFormat/>
    <w:rsid w:val="00D418CF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qFormat/>
    <w:rsid w:val="00D418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62A63-41C6-4242-ACC9-4EB459F5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CEFET - PR Unidade de Cornélio Procópio</vt:lpstr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Mateus da Silva Costa</cp:lastModifiedBy>
  <cp:revision>25</cp:revision>
  <cp:lastPrinted>2019-02-13T21:47:00Z</cp:lastPrinted>
  <dcterms:created xsi:type="dcterms:W3CDTF">2018-11-05T13:33:00Z</dcterms:created>
  <dcterms:modified xsi:type="dcterms:W3CDTF">2019-02-13T21:48:00Z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