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63F5A1D6" w:rsidR="00D804D3" w:rsidRDefault="00F210FD" w:rsidP="00D804D3">
      <w:pPr>
        <w:rPr>
          <w:noProof/>
        </w:rPr>
      </w:pPr>
      <w:r>
        <w:t xml:space="preserve">Author: </w:t>
      </w:r>
      <w:r w:rsidR="00D804D3">
        <w:t>Scott Sewell</w:t>
      </w:r>
      <w:r>
        <w:br/>
        <w:t xml:space="preserve">Revision Date: </w:t>
      </w:r>
      <w:r w:rsidR="00C02729">
        <w:fldChar w:fldCharType="begin"/>
      </w:r>
      <w:r w:rsidR="00C02729">
        <w:instrText>SAVEDATE   \* MERGEFORMAT</w:instrText>
      </w:r>
      <w:r w:rsidR="00C02729">
        <w:fldChar w:fldCharType="separate"/>
      </w:r>
      <w:r w:rsidR="00BE3A96">
        <w:rPr>
          <w:noProof/>
        </w:rPr>
        <w:t>82022 :00</w:t>
      </w:r>
      <w:r w:rsidR="00C02729">
        <w:rPr>
          <w:noProof/>
        </w:rPr>
        <w:fldChar w:fldCharType="end"/>
      </w: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2944588D" w14:textId="78AA6076" w:rsidR="00340170"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947965" w:history="1">
            <w:r w:rsidR="00340170" w:rsidRPr="008714EF">
              <w:rPr>
                <w:rStyle w:val="Hyperlink"/>
                <w:noProof/>
              </w:rPr>
              <w:t>Overview</w:t>
            </w:r>
            <w:r w:rsidR="00340170">
              <w:rPr>
                <w:noProof/>
                <w:webHidden/>
              </w:rPr>
              <w:tab/>
            </w:r>
            <w:r w:rsidR="00340170">
              <w:rPr>
                <w:noProof/>
                <w:webHidden/>
              </w:rPr>
              <w:fldChar w:fldCharType="begin"/>
            </w:r>
            <w:r w:rsidR="00340170">
              <w:rPr>
                <w:noProof/>
                <w:webHidden/>
              </w:rPr>
              <w:instrText xml:space="preserve"> PAGEREF _Toc110947965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3E05E101" w14:textId="1DE676D0" w:rsidR="00340170" w:rsidRDefault="00C02729">
          <w:pPr>
            <w:pStyle w:val="TOC1"/>
            <w:tabs>
              <w:tab w:val="right" w:leader="dot" w:pos="9350"/>
            </w:tabs>
            <w:rPr>
              <w:rFonts w:eastAsiaTheme="minorEastAsia"/>
              <w:noProof/>
            </w:rPr>
          </w:pPr>
          <w:hyperlink w:anchor="_Toc110947966" w:history="1">
            <w:r w:rsidR="00340170" w:rsidRPr="008714EF">
              <w:rPr>
                <w:rStyle w:val="Hyperlink"/>
                <w:noProof/>
              </w:rPr>
              <w:t>Value Proposition: Use Power BI to Expand the Visibility of your Biz Apps</w:t>
            </w:r>
            <w:r w:rsidR="00340170">
              <w:rPr>
                <w:noProof/>
                <w:webHidden/>
              </w:rPr>
              <w:tab/>
            </w:r>
            <w:r w:rsidR="00340170">
              <w:rPr>
                <w:noProof/>
                <w:webHidden/>
              </w:rPr>
              <w:fldChar w:fldCharType="begin"/>
            </w:r>
            <w:r w:rsidR="00340170">
              <w:rPr>
                <w:noProof/>
                <w:webHidden/>
              </w:rPr>
              <w:instrText xml:space="preserve"> PAGEREF _Toc110947966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0295BDA8" w14:textId="35514923" w:rsidR="00340170" w:rsidRDefault="00C02729">
          <w:pPr>
            <w:pStyle w:val="TOC1"/>
            <w:tabs>
              <w:tab w:val="right" w:leader="dot" w:pos="9350"/>
            </w:tabs>
            <w:rPr>
              <w:rFonts w:eastAsiaTheme="minorEastAsia"/>
              <w:noProof/>
            </w:rPr>
          </w:pPr>
          <w:hyperlink w:anchor="_Toc110947967" w:history="1">
            <w:r w:rsidR="00340170" w:rsidRPr="008714EF">
              <w:rPr>
                <w:rStyle w:val="Hyperlink"/>
                <w:noProof/>
              </w:rPr>
              <w:t>Decision Factors for Getting Dataverse Data into Power BI</w:t>
            </w:r>
            <w:r w:rsidR="00340170">
              <w:rPr>
                <w:noProof/>
                <w:webHidden/>
              </w:rPr>
              <w:tab/>
            </w:r>
            <w:r w:rsidR="00340170">
              <w:rPr>
                <w:noProof/>
                <w:webHidden/>
              </w:rPr>
              <w:fldChar w:fldCharType="begin"/>
            </w:r>
            <w:r w:rsidR="00340170">
              <w:rPr>
                <w:noProof/>
                <w:webHidden/>
              </w:rPr>
              <w:instrText xml:space="preserve"> PAGEREF _Toc110947967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459984C9" w14:textId="45393AC8" w:rsidR="00340170" w:rsidRDefault="00C02729">
          <w:pPr>
            <w:pStyle w:val="TOC2"/>
            <w:tabs>
              <w:tab w:val="right" w:leader="dot" w:pos="9350"/>
            </w:tabs>
            <w:rPr>
              <w:rFonts w:eastAsiaTheme="minorEastAsia"/>
              <w:noProof/>
            </w:rPr>
          </w:pPr>
          <w:hyperlink w:anchor="_Toc110947968" w:history="1">
            <w:r w:rsidR="00340170" w:rsidRPr="008714EF">
              <w:rPr>
                <w:rStyle w:val="Hyperlink"/>
                <w:noProof/>
              </w:rPr>
              <w:t>Performance Tolerance</w:t>
            </w:r>
            <w:r w:rsidR="00340170">
              <w:rPr>
                <w:noProof/>
                <w:webHidden/>
              </w:rPr>
              <w:tab/>
            </w:r>
            <w:r w:rsidR="00340170">
              <w:rPr>
                <w:noProof/>
                <w:webHidden/>
              </w:rPr>
              <w:fldChar w:fldCharType="begin"/>
            </w:r>
            <w:r w:rsidR="00340170">
              <w:rPr>
                <w:noProof/>
                <w:webHidden/>
              </w:rPr>
              <w:instrText xml:space="preserve"> PAGEREF _Toc110947968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2D87FA0D" w14:textId="1FC21449" w:rsidR="00340170" w:rsidRDefault="00C02729">
          <w:pPr>
            <w:pStyle w:val="TOC2"/>
            <w:tabs>
              <w:tab w:val="right" w:leader="dot" w:pos="9350"/>
            </w:tabs>
            <w:rPr>
              <w:rFonts w:eastAsiaTheme="minorEastAsia"/>
              <w:noProof/>
            </w:rPr>
          </w:pPr>
          <w:hyperlink w:anchor="_Toc110947969" w:history="1">
            <w:r w:rsidR="00340170" w:rsidRPr="008714EF">
              <w:rPr>
                <w:rStyle w:val="Hyperlink"/>
                <w:noProof/>
              </w:rPr>
              <w:t>Data Volume</w:t>
            </w:r>
            <w:r w:rsidR="00340170">
              <w:rPr>
                <w:noProof/>
                <w:webHidden/>
              </w:rPr>
              <w:tab/>
            </w:r>
            <w:r w:rsidR="00340170">
              <w:rPr>
                <w:noProof/>
                <w:webHidden/>
              </w:rPr>
              <w:fldChar w:fldCharType="begin"/>
            </w:r>
            <w:r w:rsidR="00340170">
              <w:rPr>
                <w:noProof/>
                <w:webHidden/>
              </w:rPr>
              <w:instrText xml:space="preserve"> PAGEREF _Toc110947969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549085D6" w14:textId="2760981F" w:rsidR="00340170" w:rsidRDefault="00C02729">
          <w:pPr>
            <w:pStyle w:val="TOC2"/>
            <w:tabs>
              <w:tab w:val="right" w:leader="dot" w:pos="9350"/>
            </w:tabs>
            <w:rPr>
              <w:rFonts w:eastAsiaTheme="minorEastAsia"/>
              <w:noProof/>
            </w:rPr>
          </w:pPr>
          <w:hyperlink w:anchor="_Toc110947970" w:history="1">
            <w:r w:rsidR="00340170" w:rsidRPr="008714EF">
              <w:rPr>
                <w:rStyle w:val="Hyperlink"/>
                <w:noProof/>
              </w:rPr>
              <w:t>Security Complexity</w:t>
            </w:r>
            <w:r w:rsidR="00340170">
              <w:rPr>
                <w:noProof/>
                <w:webHidden/>
              </w:rPr>
              <w:tab/>
            </w:r>
            <w:r w:rsidR="00340170">
              <w:rPr>
                <w:noProof/>
                <w:webHidden/>
              </w:rPr>
              <w:fldChar w:fldCharType="begin"/>
            </w:r>
            <w:r w:rsidR="00340170">
              <w:rPr>
                <w:noProof/>
                <w:webHidden/>
              </w:rPr>
              <w:instrText xml:space="preserve"> PAGEREF _Toc110947970 \h </w:instrText>
            </w:r>
            <w:r w:rsidR="00340170">
              <w:rPr>
                <w:noProof/>
                <w:webHidden/>
              </w:rPr>
            </w:r>
            <w:r w:rsidR="00340170">
              <w:rPr>
                <w:noProof/>
                <w:webHidden/>
              </w:rPr>
              <w:fldChar w:fldCharType="separate"/>
            </w:r>
            <w:r w:rsidR="00340170">
              <w:rPr>
                <w:noProof/>
                <w:webHidden/>
              </w:rPr>
              <w:t>4</w:t>
            </w:r>
            <w:r w:rsidR="00340170">
              <w:rPr>
                <w:noProof/>
                <w:webHidden/>
              </w:rPr>
              <w:fldChar w:fldCharType="end"/>
            </w:r>
          </w:hyperlink>
        </w:p>
        <w:p w14:paraId="476B36A9" w14:textId="06BFFAE5" w:rsidR="00340170" w:rsidRDefault="00C02729">
          <w:pPr>
            <w:pStyle w:val="TOC2"/>
            <w:tabs>
              <w:tab w:val="right" w:leader="dot" w:pos="9350"/>
            </w:tabs>
            <w:rPr>
              <w:rFonts w:eastAsiaTheme="minorEastAsia"/>
              <w:noProof/>
            </w:rPr>
          </w:pPr>
          <w:hyperlink w:anchor="_Toc110947971" w:history="1">
            <w:r w:rsidR="00340170" w:rsidRPr="008714EF">
              <w:rPr>
                <w:rStyle w:val="Hyperlink"/>
                <w:noProof/>
              </w:rPr>
              <w:t>Configuration Complexity</w:t>
            </w:r>
            <w:r w:rsidR="00340170">
              <w:rPr>
                <w:noProof/>
                <w:webHidden/>
              </w:rPr>
              <w:tab/>
            </w:r>
            <w:r w:rsidR="00340170">
              <w:rPr>
                <w:noProof/>
                <w:webHidden/>
              </w:rPr>
              <w:fldChar w:fldCharType="begin"/>
            </w:r>
            <w:r w:rsidR="00340170">
              <w:rPr>
                <w:noProof/>
                <w:webHidden/>
              </w:rPr>
              <w:instrText xml:space="preserve"> PAGEREF _Toc110947971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771CDC04" w14:textId="46265F60" w:rsidR="00340170" w:rsidRDefault="00C02729">
          <w:pPr>
            <w:pStyle w:val="TOC1"/>
            <w:tabs>
              <w:tab w:val="right" w:leader="dot" w:pos="9350"/>
            </w:tabs>
            <w:rPr>
              <w:rFonts w:eastAsiaTheme="minorEastAsia"/>
              <w:noProof/>
            </w:rPr>
          </w:pPr>
          <w:hyperlink w:anchor="_Toc110947972" w:history="1">
            <w:r w:rsidR="00340170" w:rsidRPr="008714EF">
              <w:rPr>
                <w:rStyle w:val="Hyperlink"/>
                <w:noProof/>
              </w:rPr>
              <w:t>Best Practices for Developing Power BI Reports for Dataverse</w:t>
            </w:r>
            <w:r w:rsidR="00340170">
              <w:rPr>
                <w:noProof/>
                <w:webHidden/>
              </w:rPr>
              <w:tab/>
            </w:r>
            <w:r w:rsidR="00340170">
              <w:rPr>
                <w:noProof/>
                <w:webHidden/>
              </w:rPr>
              <w:fldChar w:fldCharType="begin"/>
            </w:r>
            <w:r w:rsidR="00340170">
              <w:rPr>
                <w:noProof/>
                <w:webHidden/>
              </w:rPr>
              <w:instrText xml:space="preserve"> PAGEREF _Toc110947972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29317180" w14:textId="6FF45B2D" w:rsidR="00340170" w:rsidRDefault="00C02729">
          <w:pPr>
            <w:pStyle w:val="TOC2"/>
            <w:tabs>
              <w:tab w:val="right" w:leader="dot" w:pos="9350"/>
            </w:tabs>
            <w:rPr>
              <w:rFonts w:eastAsiaTheme="minorEastAsia"/>
              <w:noProof/>
            </w:rPr>
          </w:pPr>
          <w:hyperlink w:anchor="_Toc110947973" w:history="1">
            <w:r w:rsidR="00340170" w:rsidRPr="008714EF">
              <w:rPr>
                <w:rStyle w:val="Hyperlink"/>
                <w:noProof/>
              </w:rPr>
              <w:t>Focus on the specific use case at hand - rather than trying to solve ‘everything.’</w:t>
            </w:r>
            <w:r w:rsidR="00340170">
              <w:rPr>
                <w:noProof/>
                <w:webHidden/>
              </w:rPr>
              <w:tab/>
            </w:r>
            <w:r w:rsidR="00340170">
              <w:rPr>
                <w:noProof/>
                <w:webHidden/>
              </w:rPr>
              <w:fldChar w:fldCharType="begin"/>
            </w:r>
            <w:r w:rsidR="00340170">
              <w:rPr>
                <w:noProof/>
                <w:webHidden/>
              </w:rPr>
              <w:instrText xml:space="preserve"> PAGEREF _Toc110947973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68DC12A4" w14:textId="40025F6D" w:rsidR="00340170" w:rsidRDefault="00C02729">
          <w:pPr>
            <w:pStyle w:val="TOC2"/>
            <w:tabs>
              <w:tab w:val="right" w:leader="dot" w:pos="9350"/>
            </w:tabs>
            <w:rPr>
              <w:rFonts w:eastAsiaTheme="minorEastAsia"/>
              <w:noProof/>
            </w:rPr>
          </w:pPr>
          <w:hyperlink w:anchor="_Toc110947974" w:history="1">
            <w:r w:rsidR="00340170" w:rsidRPr="008714EF">
              <w:rPr>
                <w:rStyle w:val="Hyperlink"/>
                <w:noProof/>
              </w:rPr>
              <w:t>Embrace a Star Schema rather than replicating the Dataverse Schema in Power BI</w:t>
            </w:r>
            <w:r w:rsidR="00340170">
              <w:rPr>
                <w:noProof/>
                <w:webHidden/>
              </w:rPr>
              <w:tab/>
            </w:r>
            <w:r w:rsidR="00340170">
              <w:rPr>
                <w:noProof/>
                <w:webHidden/>
              </w:rPr>
              <w:fldChar w:fldCharType="begin"/>
            </w:r>
            <w:r w:rsidR="00340170">
              <w:rPr>
                <w:noProof/>
                <w:webHidden/>
              </w:rPr>
              <w:instrText xml:space="preserve"> PAGEREF _Toc110947974 \h </w:instrText>
            </w:r>
            <w:r w:rsidR="00340170">
              <w:rPr>
                <w:noProof/>
                <w:webHidden/>
              </w:rPr>
            </w:r>
            <w:r w:rsidR="00340170">
              <w:rPr>
                <w:noProof/>
                <w:webHidden/>
              </w:rPr>
              <w:fldChar w:fldCharType="separate"/>
            </w:r>
            <w:r w:rsidR="00340170">
              <w:rPr>
                <w:noProof/>
                <w:webHidden/>
              </w:rPr>
              <w:t>7</w:t>
            </w:r>
            <w:r w:rsidR="00340170">
              <w:rPr>
                <w:noProof/>
                <w:webHidden/>
              </w:rPr>
              <w:fldChar w:fldCharType="end"/>
            </w:r>
          </w:hyperlink>
        </w:p>
        <w:p w14:paraId="5DC400EE" w14:textId="49B42C0C" w:rsidR="00340170" w:rsidRDefault="00C02729">
          <w:pPr>
            <w:pStyle w:val="TOC2"/>
            <w:tabs>
              <w:tab w:val="right" w:leader="dot" w:pos="9350"/>
            </w:tabs>
            <w:rPr>
              <w:rFonts w:eastAsiaTheme="minorEastAsia"/>
              <w:noProof/>
            </w:rPr>
          </w:pPr>
          <w:hyperlink w:anchor="_Toc110947975" w:history="1">
            <w:r w:rsidR="00340170" w:rsidRPr="008714EF">
              <w:rPr>
                <w:rStyle w:val="Hyperlink"/>
                <w:noProof/>
              </w:rPr>
              <w:t>Minimize the number of columns in the query rather than starting with ‘all.’</w:t>
            </w:r>
            <w:r w:rsidR="00340170">
              <w:rPr>
                <w:noProof/>
                <w:webHidden/>
              </w:rPr>
              <w:tab/>
            </w:r>
            <w:r w:rsidR="00340170">
              <w:rPr>
                <w:noProof/>
                <w:webHidden/>
              </w:rPr>
              <w:fldChar w:fldCharType="begin"/>
            </w:r>
            <w:r w:rsidR="00340170">
              <w:rPr>
                <w:noProof/>
                <w:webHidden/>
              </w:rPr>
              <w:instrText xml:space="preserve"> PAGEREF _Toc110947975 \h </w:instrText>
            </w:r>
            <w:r w:rsidR="00340170">
              <w:rPr>
                <w:noProof/>
                <w:webHidden/>
              </w:rPr>
            </w:r>
            <w:r w:rsidR="00340170">
              <w:rPr>
                <w:noProof/>
                <w:webHidden/>
              </w:rPr>
              <w:fldChar w:fldCharType="separate"/>
            </w:r>
            <w:r w:rsidR="00340170">
              <w:rPr>
                <w:noProof/>
                <w:webHidden/>
              </w:rPr>
              <w:t>8</w:t>
            </w:r>
            <w:r w:rsidR="00340170">
              <w:rPr>
                <w:noProof/>
                <w:webHidden/>
              </w:rPr>
              <w:fldChar w:fldCharType="end"/>
            </w:r>
          </w:hyperlink>
        </w:p>
        <w:p w14:paraId="4364A51E" w14:textId="6BFD8D2C" w:rsidR="00340170" w:rsidRDefault="00C02729">
          <w:pPr>
            <w:pStyle w:val="TOC2"/>
            <w:tabs>
              <w:tab w:val="right" w:leader="dot" w:pos="9350"/>
            </w:tabs>
            <w:rPr>
              <w:rFonts w:eastAsiaTheme="minorEastAsia"/>
              <w:noProof/>
            </w:rPr>
          </w:pPr>
          <w:hyperlink w:anchor="_Toc110947976" w:history="1">
            <w:r w:rsidR="00340170" w:rsidRPr="008714EF">
              <w:rPr>
                <w:rStyle w:val="Hyperlink"/>
                <w:noProof/>
              </w:rPr>
              <w:t>Optimize Power Query to improve the ETL from Dataverse into Power BI</w:t>
            </w:r>
            <w:r w:rsidR="00340170">
              <w:rPr>
                <w:noProof/>
                <w:webHidden/>
              </w:rPr>
              <w:tab/>
            </w:r>
            <w:r w:rsidR="00340170">
              <w:rPr>
                <w:noProof/>
                <w:webHidden/>
              </w:rPr>
              <w:fldChar w:fldCharType="begin"/>
            </w:r>
            <w:r w:rsidR="00340170">
              <w:rPr>
                <w:noProof/>
                <w:webHidden/>
              </w:rPr>
              <w:instrText xml:space="preserve"> PAGEREF _Toc110947976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071F5701" w14:textId="621B54EA" w:rsidR="00340170" w:rsidRDefault="00C02729">
          <w:pPr>
            <w:pStyle w:val="TOC2"/>
            <w:tabs>
              <w:tab w:val="right" w:leader="dot" w:pos="9350"/>
            </w:tabs>
            <w:rPr>
              <w:rFonts w:eastAsiaTheme="minorEastAsia"/>
              <w:noProof/>
            </w:rPr>
          </w:pPr>
          <w:hyperlink w:anchor="_Toc110947977" w:history="1">
            <w:r w:rsidR="00340170" w:rsidRPr="008714EF">
              <w:rPr>
                <w:rStyle w:val="Hyperlink"/>
                <w:noProof/>
              </w:rPr>
              <w:t>Complex Query / Filtering can be accomplished using SQL queries</w:t>
            </w:r>
            <w:r w:rsidR="00340170">
              <w:rPr>
                <w:noProof/>
                <w:webHidden/>
              </w:rPr>
              <w:tab/>
            </w:r>
            <w:r w:rsidR="00340170">
              <w:rPr>
                <w:noProof/>
                <w:webHidden/>
              </w:rPr>
              <w:fldChar w:fldCharType="begin"/>
            </w:r>
            <w:r w:rsidR="00340170">
              <w:rPr>
                <w:noProof/>
                <w:webHidden/>
              </w:rPr>
              <w:instrText xml:space="preserve"> PAGEREF _Toc110947977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58597271" w14:textId="1E8A8EC6" w:rsidR="00340170" w:rsidRDefault="00C02729">
          <w:pPr>
            <w:pStyle w:val="TOC2"/>
            <w:tabs>
              <w:tab w:val="right" w:leader="dot" w:pos="9350"/>
            </w:tabs>
            <w:rPr>
              <w:rFonts w:eastAsiaTheme="minorEastAsia"/>
              <w:noProof/>
            </w:rPr>
          </w:pPr>
          <w:hyperlink w:anchor="_Toc110947978" w:history="1">
            <w:r w:rsidR="00340170" w:rsidRPr="008714EF">
              <w:rPr>
                <w:rStyle w:val="Hyperlink"/>
                <w:noProof/>
              </w:rPr>
              <w:t>When using SQL Queries against Dataverse, use the ‘[EnableFolding=true]’ option</w:t>
            </w:r>
            <w:r w:rsidR="00340170">
              <w:rPr>
                <w:noProof/>
                <w:webHidden/>
              </w:rPr>
              <w:tab/>
            </w:r>
            <w:r w:rsidR="00340170">
              <w:rPr>
                <w:noProof/>
                <w:webHidden/>
              </w:rPr>
              <w:fldChar w:fldCharType="begin"/>
            </w:r>
            <w:r w:rsidR="00340170">
              <w:rPr>
                <w:noProof/>
                <w:webHidden/>
              </w:rPr>
              <w:instrText xml:space="preserve"> PAGEREF _Toc110947978 \h </w:instrText>
            </w:r>
            <w:r w:rsidR="00340170">
              <w:rPr>
                <w:noProof/>
                <w:webHidden/>
              </w:rPr>
            </w:r>
            <w:r w:rsidR="00340170">
              <w:rPr>
                <w:noProof/>
                <w:webHidden/>
              </w:rPr>
              <w:fldChar w:fldCharType="separate"/>
            </w:r>
            <w:r w:rsidR="00340170">
              <w:rPr>
                <w:noProof/>
                <w:webHidden/>
              </w:rPr>
              <w:t>10</w:t>
            </w:r>
            <w:r w:rsidR="00340170">
              <w:rPr>
                <w:noProof/>
                <w:webHidden/>
              </w:rPr>
              <w:fldChar w:fldCharType="end"/>
            </w:r>
          </w:hyperlink>
        </w:p>
        <w:p w14:paraId="7A8831EA" w14:textId="68064EE8" w:rsidR="00340170" w:rsidRDefault="00C02729">
          <w:pPr>
            <w:pStyle w:val="TOC2"/>
            <w:tabs>
              <w:tab w:val="right" w:leader="dot" w:pos="9350"/>
            </w:tabs>
            <w:rPr>
              <w:rFonts w:eastAsiaTheme="minorEastAsia"/>
              <w:noProof/>
            </w:rPr>
          </w:pPr>
          <w:hyperlink w:anchor="_Toc110947979" w:history="1">
            <w:r w:rsidR="00340170" w:rsidRPr="008714EF">
              <w:rPr>
                <w:rStyle w:val="Hyperlink"/>
                <w:noProof/>
              </w:rPr>
              <w:t>Speed up the ‘Evaluating’ stage during a dataset refresh by ignoring relationships</w:t>
            </w:r>
            <w:r w:rsidR="00340170">
              <w:rPr>
                <w:noProof/>
                <w:webHidden/>
              </w:rPr>
              <w:tab/>
            </w:r>
            <w:r w:rsidR="00340170">
              <w:rPr>
                <w:noProof/>
                <w:webHidden/>
              </w:rPr>
              <w:fldChar w:fldCharType="begin"/>
            </w:r>
            <w:r w:rsidR="00340170">
              <w:rPr>
                <w:noProof/>
                <w:webHidden/>
              </w:rPr>
              <w:instrText xml:space="preserve"> PAGEREF _Toc110947979 \h </w:instrText>
            </w:r>
            <w:r w:rsidR="00340170">
              <w:rPr>
                <w:noProof/>
                <w:webHidden/>
              </w:rPr>
            </w:r>
            <w:r w:rsidR="00340170">
              <w:rPr>
                <w:noProof/>
                <w:webHidden/>
              </w:rPr>
              <w:fldChar w:fldCharType="separate"/>
            </w:r>
            <w:r w:rsidR="00340170">
              <w:rPr>
                <w:noProof/>
                <w:webHidden/>
              </w:rPr>
              <w:t>11</w:t>
            </w:r>
            <w:r w:rsidR="00340170">
              <w:rPr>
                <w:noProof/>
                <w:webHidden/>
              </w:rPr>
              <w:fldChar w:fldCharType="end"/>
            </w:r>
          </w:hyperlink>
        </w:p>
        <w:p w14:paraId="55EFC82E" w14:textId="0010C53B" w:rsidR="00340170" w:rsidRDefault="00C02729">
          <w:pPr>
            <w:pStyle w:val="TOC2"/>
            <w:tabs>
              <w:tab w:val="right" w:leader="dot" w:pos="9350"/>
            </w:tabs>
            <w:rPr>
              <w:rFonts w:eastAsiaTheme="minorEastAsia"/>
              <w:noProof/>
            </w:rPr>
          </w:pPr>
          <w:hyperlink w:anchor="_Toc110947980" w:history="1">
            <w:r w:rsidR="00340170" w:rsidRPr="008714EF">
              <w:rPr>
                <w:rStyle w:val="Hyperlink"/>
                <w:noProof/>
              </w:rPr>
              <w:t>Helpful Hint – If labels are ‘blank’, Dataverse-customizations may need to be Published.</w:t>
            </w:r>
            <w:r w:rsidR="00340170">
              <w:rPr>
                <w:noProof/>
                <w:webHidden/>
              </w:rPr>
              <w:tab/>
            </w:r>
            <w:r w:rsidR="00340170">
              <w:rPr>
                <w:noProof/>
                <w:webHidden/>
              </w:rPr>
              <w:fldChar w:fldCharType="begin"/>
            </w:r>
            <w:r w:rsidR="00340170">
              <w:rPr>
                <w:noProof/>
                <w:webHidden/>
              </w:rPr>
              <w:instrText xml:space="preserve"> PAGEREF _Toc110947980 \h </w:instrText>
            </w:r>
            <w:r w:rsidR="00340170">
              <w:rPr>
                <w:noProof/>
                <w:webHidden/>
              </w:rPr>
            </w:r>
            <w:r w:rsidR="00340170">
              <w:rPr>
                <w:noProof/>
                <w:webHidden/>
              </w:rPr>
              <w:fldChar w:fldCharType="separate"/>
            </w:r>
            <w:r w:rsidR="00340170">
              <w:rPr>
                <w:noProof/>
                <w:webHidden/>
              </w:rPr>
              <w:t>12</w:t>
            </w:r>
            <w:r w:rsidR="00340170">
              <w:rPr>
                <w:noProof/>
                <w:webHidden/>
              </w:rPr>
              <w:fldChar w:fldCharType="end"/>
            </w:r>
          </w:hyperlink>
        </w:p>
        <w:p w14:paraId="6ADF7562" w14:textId="216993F1" w:rsidR="00340170" w:rsidRDefault="00C02729">
          <w:pPr>
            <w:pStyle w:val="TOC1"/>
            <w:tabs>
              <w:tab w:val="right" w:leader="dot" w:pos="9350"/>
            </w:tabs>
            <w:rPr>
              <w:rFonts w:eastAsiaTheme="minorEastAsia"/>
              <w:noProof/>
            </w:rPr>
          </w:pPr>
          <w:hyperlink w:anchor="_Toc110947981" w:history="1">
            <w:r w:rsidR="00340170" w:rsidRPr="008714EF">
              <w:rPr>
                <w:rStyle w:val="Hyperlink"/>
                <w:noProof/>
              </w:rPr>
              <w:t>Replicate the “My […]” filter from Dataverse Views in Power Query</w:t>
            </w:r>
            <w:r w:rsidR="00340170">
              <w:rPr>
                <w:noProof/>
                <w:webHidden/>
              </w:rPr>
              <w:tab/>
            </w:r>
            <w:r w:rsidR="00340170">
              <w:rPr>
                <w:noProof/>
                <w:webHidden/>
              </w:rPr>
              <w:fldChar w:fldCharType="begin"/>
            </w:r>
            <w:r w:rsidR="00340170">
              <w:rPr>
                <w:noProof/>
                <w:webHidden/>
              </w:rPr>
              <w:instrText xml:space="preserve"> PAGEREF _Toc110947981 \h </w:instrText>
            </w:r>
            <w:r w:rsidR="00340170">
              <w:rPr>
                <w:noProof/>
                <w:webHidden/>
              </w:rPr>
            </w:r>
            <w:r w:rsidR="00340170">
              <w:rPr>
                <w:noProof/>
                <w:webHidden/>
              </w:rPr>
              <w:fldChar w:fldCharType="separate"/>
            </w:r>
            <w:r w:rsidR="00340170">
              <w:rPr>
                <w:noProof/>
                <w:webHidden/>
              </w:rPr>
              <w:t>13</w:t>
            </w:r>
            <w:r w:rsidR="00340170">
              <w:rPr>
                <w:noProof/>
                <w:webHidden/>
              </w:rPr>
              <w:fldChar w:fldCharType="end"/>
            </w:r>
          </w:hyperlink>
        </w:p>
        <w:p w14:paraId="19A7274A" w14:textId="78FFC4DB" w:rsidR="00340170" w:rsidRDefault="00C02729">
          <w:pPr>
            <w:pStyle w:val="TOC1"/>
            <w:tabs>
              <w:tab w:val="right" w:leader="dot" w:pos="9350"/>
            </w:tabs>
            <w:rPr>
              <w:rFonts w:eastAsiaTheme="minorEastAsia"/>
              <w:noProof/>
            </w:rPr>
          </w:pPr>
          <w:hyperlink w:anchor="_Toc110947982" w:history="1">
            <w:r w:rsidR="00340170" w:rsidRPr="008714EF">
              <w:rPr>
                <w:rStyle w:val="Hyperlink"/>
                <w:noProof/>
              </w:rPr>
              <w:t>Extra Considerations for DirectQuery</w:t>
            </w:r>
            <w:r w:rsidR="00340170">
              <w:rPr>
                <w:noProof/>
                <w:webHidden/>
              </w:rPr>
              <w:tab/>
            </w:r>
            <w:r w:rsidR="00340170">
              <w:rPr>
                <w:noProof/>
                <w:webHidden/>
              </w:rPr>
              <w:fldChar w:fldCharType="begin"/>
            </w:r>
            <w:r w:rsidR="00340170">
              <w:rPr>
                <w:noProof/>
                <w:webHidden/>
              </w:rPr>
              <w:instrText xml:space="preserve"> PAGEREF _Toc110947982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3C9B10EF" w14:textId="49C55930" w:rsidR="00340170" w:rsidRDefault="00C02729">
          <w:pPr>
            <w:pStyle w:val="TOC2"/>
            <w:tabs>
              <w:tab w:val="right" w:leader="dot" w:pos="9350"/>
            </w:tabs>
            <w:rPr>
              <w:rFonts w:eastAsiaTheme="minorEastAsia"/>
              <w:noProof/>
            </w:rPr>
          </w:pPr>
          <w:hyperlink w:anchor="_Toc110947983" w:history="1">
            <w:r w:rsidR="00340170" w:rsidRPr="008714EF">
              <w:rPr>
                <w:rStyle w:val="Hyperlink"/>
                <w:noProof/>
              </w:rPr>
              <w:t>Consider Dual-Mode Dimension tables</w:t>
            </w:r>
            <w:r w:rsidR="00340170">
              <w:rPr>
                <w:noProof/>
                <w:webHidden/>
              </w:rPr>
              <w:tab/>
            </w:r>
            <w:r w:rsidR="00340170">
              <w:rPr>
                <w:noProof/>
                <w:webHidden/>
              </w:rPr>
              <w:fldChar w:fldCharType="begin"/>
            </w:r>
            <w:r w:rsidR="00340170">
              <w:rPr>
                <w:noProof/>
                <w:webHidden/>
              </w:rPr>
              <w:instrText xml:space="preserve"> PAGEREF _Toc110947983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23E56C81" w14:textId="6C434915" w:rsidR="00340170" w:rsidRDefault="00C02729">
          <w:pPr>
            <w:pStyle w:val="TOC2"/>
            <w:tabs>
              <w:tab w:val="right" w:leader="dot" w:pos="9350"/>
            </w:tabs>
            <w:rPr>
              <w:rFonts w:eastAsiaTheme="minorEastAsia"/>
              <w:noProof/>
            </w:rPr>
          </w:pPr>
          <w:hyperlink w:anchor="_Toc110947984" w:history="1">
            <w:r w:rsidR="00340170" w:rsidRPr="008714EF">
              <w:rPr>
                <w:rStyle w:val="Hyperlink"/>
                <w:noProof/>
              </w:rPr>
              <w:t>Don’t forget the “Use Report Viewer Identity” checkmark when publishing DirectQuery</w:t>
            </w:r>
            <w:r w:rsidR="00340170">
              <w:rPr>
                <w:noProof/>
                <w:webHidden/>
              </w:rPr>
              <w:tab/>
            </w:r>
            <w:r w:rsidR="00340170">
              <w:rPr>
                <w:noProof/>
                <w:webHidden/>
              </w:rPr>
              <w:fldChar w:fldCharType="begin"/>
            </w:r>
            <w:r w:rsidR="00340170">
              <w:rPr>
                <w:noProof/>
                <w:webHidden/>
              </w:rPr>
              <w:instrText xml:space="preserve"> PAGEREF _Toc110947984 \h </w:instrText>
            </w:r>
            <w:r w:rsidR="00340170">
              <w:rPr>
                <w:noProof/>
                <w:webHidden/>
              </w:rPr>
            </w:r>
            <w:r w:rsidR="00340170">
              <w:rPr>
                <w:noProof/>
                <w:webHidden/>
              </w:rPr>
              <w:fldChar w:fldCharType="separate"/>
            </w:r>
            <w:r w:rsidR="00340170">
              <w:rPr>
                <w:noProof/>
                <w:webHidden/>
              </w:rPr>
              <w:t>16</w:t>
            </w:r>
            <w:r w:rsidR="00340170">
              <w:rPr>
                <w:noProof/>
                <w:webHidden/>
              </w:rPr>
              <w:fldChar w:fldCharType="end"/>
            </w:r>
          </w:hyperlink>
        </w:p>
        <w:p w14:paraId="338055E0" w14:textId="670FE9C4" w:rsidR="00340170" w:rsidRDefault="00C02729">
          <w:pPr>
            <w:pStyle w:val="TOC1"/>
            <w:tabs>
              <w:tab w:val="right" w:leader="dot" w:pos="9350"/>
            </w:tabs>
            <w:rPr>
              <w:rFonts w:eastAsiaTheme="minorEastAsia"/>
              <w:noProof/>
            </w:rPr>
          </w:pPr>
          <w:hyperlink w:anchor="_Toc110947985" w:history="1">
            <w:r w:rsidR="00340170" w:rsidRPr="008714EF">
              <w:rPr>
                <w:rStyle w:val="Hyperlink"/>
                <w:noProof/>
              </w:rPr>
              <w:t>Enterprise Scale using Azure Synapse Link</w:t>
            </w:r>
            <w:r w:rsidR="00340170">
              <w:rPr>
                <w:noProof/>
                <w:webHidden/>
              </w:rPr>
              <w:tab/>
            </w:r>
            <w:r w:rsidR="00340170">
              <w:rPr>
                <w:noProof/>
                <w:webHidden/>
              </w:rPr>
              <w:fldChar w:fldCharType="begin"/>
            </w:r>
            <w:r w:rsidR="00340170">
              <w:rPr>
                <w:noProof/>
                <w:webHidden/>
              </w:rPr>
              <w:instrText xml:space="preserve"> PAGEREF _Toc110947985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5D6B3103" w14:textId="3190FF2F" w:rsidR="00340170" w:rsidRDefault="00C02729">
          <w:pPr>
            <w:pStyle w:val="TOC2"/>
            <w:tabs>
              <w:tab w:val="right" w:leader="dot" w:pos="9350"/>
            </w:tabs>
            <w:rPr>
              <w:rFonts w:eastAsiaTheme="minorEastAsia"/>
              <w:noProof/>
            </w:rPr>
          </w:pPr>
          <w:hyperlink w:anchor="_Toc110947986" w:history="1">
            <w:r w:rsidR="00340170" w:rsidRPr="008714EF">
              <w:rPr>
                <w:rStyle w:val="Hyperlink"/>
                <w:noProof/>
              </w:rPr>
              <w:t>Creating the environment.</w:t>
            </w:r>
            <w:r w:rsidR="00340170">
              <w:rPr>
                <w:noProof/>
                <w:webHidden/>
              </w:rPr>
              <w:tab/>
            </w:r>
            <w:r w:rsidR="00340170">
              <w:rPr>
                <w:noProof/>
                <w:webHidden/>
              </w:rPr>
              <w:fldChar w:fldCharType="begin"/>
            </w:r>
            <w:r w:rsidR="00340170">
              <w:rPr>
                <w:noProof/>
                <w:webHidden/>
              </w:rPr>
              <w:instrText xml:space="preserve"> PAGEREF _Toc110947986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4443A98" w14:textId="398418FB" w:rsidR="00340170" w:rsidRDefault="00C02729">
          <w:pPr>
            <w:pStyle w:val="TOC2"/>
            <w:tabs>
              <w:tab w:val="right" w:leader="dot" w:pos="9350"/>
            </w:tabs>
            <w:rPr>
              <w:rFonts w:eastAsiaTheme="minorEastAsia"/>
              <w:noProof/>
            </w:rPr>
          </w:pPr>
          <w:hyperlink w:anchor="_Toc110947987" w:history="1">
            <w:r w:rsidR="00340170" w:rsidRPr="008714EF">
              <w:rPr>
                <w:rStyle w:val="Hyperlink"/>
                <w:noProof/>
              </w:rPr>
              <w:t>Initial Configuration</w:t>
            </w:r>
            <w:r w:rsidR="00340170">
              <w:rPr>
                <w:noProof/>
                <w:webHidden/>
              </w:rPr>
              <w:tab/>
            </w:r>
            <w:r w:rsidR="00340170">
              <w:rPr>
                <w:noProof/>
                <w:webHidden/>
              </w:rPr>
              <w:fldChar w:fldCharType="begin"/>
            </w:r>
            <w:r w:rsidR="00340170">
              <w:rPr>
                <w:noProof/>
                <w:webHidden/>
              </w:rPr>
              <w:instrText xml:space="preserve"> PAGEREF _Toc110947987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888D8BE" w14:textId="565C970E" w:rsidR="00340170" w:rsidRDefault="00C02729">
          <w:pPr>
            <w:pStyle w:val="TOC2"/>
            <w:tabs>
              <w:tab w:val="right" w:leader="dot" w:pos="9350"/>
            </w:tabs>
            <w:rPr>
              <w:rFonts w:eastAsiaTheme="minorEastAsia"/>
              <w:noProof/>
            </w:rPr>
          </w:pPr>
          <w:hyperlink w:anchor="_Toc110947988" w:history="1">
            <w:r w:rsidR="00340170" w:rsidRPr="008714EF">
              <w:rPr>
                <w:rStyle w:val="Hyperlink"/>
                <w:noProof/>
              </w:rPr>
              <w:t>Connecting Power BI to Synapse Serverless SQL Views</w:t>
            </w:r>
            <w:r w:rsidR="00340170">
              <w:rPr>
                <w:noProof/>
                <w:webHidden/>
              </w:rPr>
              <w:tab/>
            </w:r>
            <w:r w:rsidR="00340170">
              <w:rPr>
                <w:noProof/>
                <w:webHidden/>
              </w:rPr>
              <w:fldChar w:fldCharType="begin"/>
            </w:r>
            <w:r w:rsidR="00340170">
              <w:rPr>
                <w:noProof/>
                <w:webHidden/>
              </w:rPr>
              <w:instrText xml:space="preserve"> PAGEREF _Toc110947988 \h </w:instrText>
            </w:r>
            <w:r w:rsidR="00340170">
              <w:rPr>
                <w:noProof/>
                <w:webHidden/>
              </w:rPr>
            </w:r>
            <w:r w:rsidR="00340170">
              <w:rPr>
                <w:noProof/>
                <w:webHidden/>
              </w:rPr>
              <w:fldChar w:fldCharType="separate"/>
            </w:r>
            <w:r w:rsidR="00340170">
              <w:rPr>
                <w:noProof/>
                <w:webHidden/>
              </w:rPr>
              <w:t>18</w:t>
            </w:r>
            <w:r w:rsidR="00340170">
              <w:rPr>
                <w:noProof/>
                <w:webHidden/>
              </w:rPr>
              <w:fldChar w:fldCharType="end"/>
            </w:r>
          </w:hyperlink>
        </w:p>
        <w:p w14:paraId="34EFF739" w14:textId="61275BFC" w:rsidR="00340170" w:rsidRDefault="00C02729">
          <w:pPr>
            <w:pStyle w:val="TOC2"/>
            <w:tabs>
              <w:tab w:val="right" w:leader="dot" w:pos="9350"/>
            </w:tabs>
            <w:rPr>
              <w:rFonts w:eastAsiaTheme="minorEastAsia"/>
              <w:noProof/>
            </w:rPr>
          </w:pPr>
          <w:hyperlink w:anchor="_Toc110947989" w:history="1">
            <w:r w:rsidR="00340170" w:rsidRPr="008714EF">
              <w:rPr>
                <w:rStyle w:val="Hyperlink"/>
                <w:noProof/>
              </w:rPr>
              <w:t>Initial Challenges</w:t>
            </w:r>
            <w:r w:rsidR="00340170">
              <w:rPr>
                <w:noProof/>
                <w:webHidden/>
              </w:rPr>
              <w:tab/>
            </w:r>
            <w:r w:rsidR="00340170">
              <w:rPr>
                <w:noProof/>
                <w:webHidden/>
              </w:rPr>
              <w:fldChar w:fldCharType="begin"/>
            </w:r>
            <w:r w:rsidR="00340170">
              <w:rPr>
                <w:noProof/>
                <w:webHidden/>
              </w:rPr>
              <w:instrText xml:space="preserve"> PAGEREF _Toc110947989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74EC0578" w14:textId="656D641E" w:rsidR="00340170" w:rsidRDefault="00C02729">
          <w:pPr>
            <w:pStyle w:val="TOC2"/>
            <w:tabs>
              <w:tab w:val="right" w:leader="dot" w:pos="9350"/>
            </w:tabs>
            <w:rPr>
              <w:rFonts w:eastAsiaTheme="minorEastAsia"/>
              <w:noProof/>
            </w:rPr>
          </w:pPr>
          <w:hyperlink w:anchor="_Toc110947990" w:history="1">
            <w:r w:rsidR="00340170" w:rsidRPr="008714EF">
              <w:rPr>
                <w:rStyle w:val="Hyperlink"/>
                <w:noProof/>
              </w:rPr>
              <w:t>Use a Second Serverless SQL instance for improved Ease of Use.</w:t>
            </w:r>
            <w:r w:rsidR="00340170">
              <w:rPr>
                <w:noProof/>
                <w:webHidden/>
              </w:rPr>
              <w:tab/>
            </w:r>
            <w:r w:rsidR="00340170">
              <w:rPr>
                <w:noProof/>
                <w:webHidden/>
              </w:rPr>
              <w:fldChar w:fldCharType="begin"/>
            </w:r>
            <w:r w:rsidR="00340170">
              <w:rPr>
                <w:noProof/>
                <w:webHidden/>
              </w:rPr>
              <w:instrText xml:space="preserve"> PAGEREF _Toc110947990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1D9ABC8A" w14:textId="265E9E8D" w:rsidR="00340170" w:rsidRDefault="00C02729">
          <w:pPr>
            <w:pStyle w:val="TOC2"/>
            <w:tabs>
              <w:tab w:val="right" w:leader="dot" w:pos="9350"/>
            </w:tabs>
            <w:rPr>
              <w:rFonts w:eastAsiaTheme="minorEastAsia"/>
              <w:noProof/>
            </w:rPr>
          </w:pPr>
          <w:hyperlink w:anchor="_Toc110947991" w:history="1">
            <w:r w:rsidR="00340170" w:rsidRPr="008714EF">
              <w:rPr>
                <w:rStyle w:val="Hyperlink"/>
                <w:noProof/>
              </w:rPr>
              <w:t>Creating the Serverless SQL Instance to hold custom views</w:t>
            </w:r>
            <w:r w:rsidR="00340170">
              <w:rPr>
                <w:noProof/>
                <w:webHidden/>
              </w:rPr>
              <w:tab/>
            </w:r>
            <w:r w:rsidR="00340170">
              <w:rPr>
                <w:noProof/>
                <w:webHidden/>
              </w:rPr>
              <w:fldChar w:fldCharType="begin"/>
            </w:r>
            <w:r w:rsidR="00340170">
              <w:rPr>
                <w:noProof/>
                <w:webHidden/>
              </w:rPr>
              <w:instrText xml:space="preserve"> PAGEREF _Toc110947991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543FBBFE" w14:textId="21DE9E4D" w:rsidR="00340170" w:rsidRDefault="00C02729">
          <w:pPr>
            <w:pStyle w:val="TOC2"/>
            <w:tabs>
              <w:tab w:val="right" w:leader="dot" w:pos="9350"/>
            </w:tabs>
            <w:rPr>
              <w:rFonts w:eastAsiaTheme="minorEastAsia"/>
              <w:noProof/>
            </w:rPr>
          </w:pPr>
          <w:hyperlink w:anchor="_Toc110947992" w:history="1">
            <w:r w:rsidR="00340170" w:rsidRPr="008714EF">
              <w:rPr>
                <w:rStyle w:val="Hyperlink"/>
                <w:noProof/>
              </w:rPr>
              <w:t>Use custom views for data modeling ease.</w:t>
            </w:r>
            <w:r w:rsidR="00340170">
              <w:rPr>
                <w:noProof/>
                <w:webHidden/>
              </w:rPr>
              <w:tab/>
            </w:r>
            <w:r w:rsidR="00340170">
              <w:rPr>
                <w:noProof/>
                <w:webHidden/>
              </w:rPr>
              <w:fldChar w:fldCharType="begin"/>
            </w:r>
            <w:r w:rsidR="00340170">
              <w:rPr>
                <w:noProof/>
                <w:webHidden/>
              </w:rPr>
              <w:instrText xml:space="preserve"> PAGEREF _Toc110947992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2C1BF284" w14:textId="24A16B16" w:rsidR="00340170" w:rsidRDefault="00C02729">
          <w:pPr>
            <w:pStyle w:val="TOC2"/>
            <w:tabs>
              <w:tab w:val="right" w:leader="dot" w:pos="9350"/>
            </w:tabs>
            <w:rPr>
              <w:rFonts w:eastAsiaTheme="minorEastAsia"/>
              <w:noProof/>
            </w:rPr>
          </w:pPr>
          <w:hyperlink w:anchor="_Toc110947993" w:history="1">
            <w:r w:rsidR="00340170" w:rsidRPr="008714EF">
              <w:rPr>
                <w:rStyle w:val="Hyperlink"/>
                <w:noProof/>
              </w:rPr>
              <w:t>Creating the needed views for your organization</w:t>
            </w:r>
            <w:r w:rsidR="00340170">
              <w:rPr>
                <w:noProof/>
                <w:webHidden/>
              </w:rPr>
              <w:tab/>
            </w:r>
            <w:r w:rsidR="00340170">
              <w:rPr>
                <w:noProof/>
                <w:webHidden/>
              </w:rPr>
              <w:fldChar w:fldCharType="begin"/>
            </w:r>
            <w:r w:rsidR="00340170">
              <w:rPr>
                <w:noProof/>
                <w:webHidden/>
              </w:rPr>
              <w:instrText xml:space="preserve"> PAGEREF _Toc110947993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4733735E" w14:textId="63A7CDCA" w:rsidR="00340170" w:rsidRDefault="00C02729">
          <w:pPr>
            <w:pStyle w:val="TOC2"/>
            <w:tabs>
              <w:tab w:val="right" w:leader="dot" w:pos="9350"/>
            </w:tabs>
            <w:rPr>
              <w:rFonts w:eastAsiaTheme="minorEastAsia"/>
              <w:noProof/>
            </w:rPr>
          </w:pPr>
          <w:hyperlink w:anchor="_Toc110947994" w:history="1">
            <w:r w:rsidR="00340170" w:rsidRPr="008714EF">
              <w:rPr>
                <w:rStyle w:val="Hyperlink"/>
                <w:noProof/>
              </w:rPr>
              <w:t>Choosing Near Real-Time vs Snapshot Views (preview)</w:t>
            </w:r>
            <w:r w:rsidR="00340170">
              <w:rPr>
                <w:noProof/>
                <w:webHidden/>
              </w:rPr>
              <w:tab/>
            </w:r>
            <w:r w:rsidR="00340170">
              <w:rPr>
                <w:noProof/>
                <w:webHidden/>
              </w:rPr>
              <w:fldChar w:fldCharType="begin"/>
            </w:r>
            <w:r w:rsidR="00340170">
              <w:rPr>
                <w:noProof/>
                <w:webHidden/>
              </w:rPr>
              <w:instrText xml:space="preserve"> PAGEREF _Toc110947994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1BDDA695" w14:textId="52A17146" w:rsidR="00340170" w:rsidRDefault="00C02729">
          <w:pPr>
            <w:pStyle w:val="TOC1"/>
            <w:tabs>
              <w:tab w:val="right" w:leader="dot" w:pos="9350"/>
            </w:tabs>
            <w:rPr>
              <w:rFonts w:eastAsiaTheme="minorEastAsia"/>
              <w:noProof/>
            </w:rPr>
          </w:pPr>
          <w:hyperlink w:anchor="_Toc110947995" w:history="1">
            <w:r w:rsidR="00340170" w:rsidRPr="008714EF">
              <w:rPr>
                <w:rStyle w:val="Hyperlink"/>
                <w:noProof/>
              </w:rPr>
              <w:t>Conclusion</w:t>
            </w:r>
            <w:r w:rsidR="00340170">
              <w:rPr>
                <w:noProof/>
                <w:webHidden/>
              </w:rPr>
              <w:tab/>
            </w:r>
            <w:r w:rsidR="00340170">
              <w:rPr>
                <w:noProof/>
                <w:webHidden/>
              </w:rPr>
              <w:fldChar w:fldCharType="begin"/>
            </w:r>
            <w:r w:rsidR="00340170">
              <w:rPr>
                <w:noProof/>
                <w:webHidden/>
              </w:rPr>
              <w:instrText xml:space="preserve"> PAGEREF _Toc110947995 \h </w:instrText>
            </w:r>
            <w:r w:rsidR="00340170">
              <w:rPr>
                <w:noProof/>
                <w:webHidden/>
              </w:rPr>
            </w:r>
            <w:r w:rsidR="00340170">
              <w:rPr>
                <w:noProof/>
                <w:webHidden/>
              </w:rPr>
              <w:fldChar w:fldCharType="separate"/>
            </w:r>
            <w:r w:rsidR="00340170">
              <w:rPr>
                <w:noProof/>
                <w:webHidden/>
              </w:rPr>
              <w:t>22</w:t>
            </w:r>
            <w:r w:rsidR="00340170">
              <w:rPr>
                <w:noProof/>
                <w:webHidden/>
              </w:rPr>
              <w:fldChar w:fldCharType="end"/>
            </w:r>
          </w:hyperlink>
        </w:p>
        <w:p w14:paraId="643BF59E" w14:textId="214C55E8" w:rsidR="00E54556" w:rsidRDefault="00C20AF7" w:rsidP="00E54556">
          <w:pPr>
            <w:rPr>
              <w:b/>
              <w:bCs/>
              <w:noProof/>
            </w:rPr>
          </w:pPr>
          <w:r>
            <w:rPr>
              <w:b/>
              <w:bCs/>
              <w:noProof/>
            </w:rPr>
            <w:fldChar w:fldCharType="end"/>
          </w:r>
        </w:p>
      </w:sdtContent>
    </w:sdt>
    <w:p w14:paraId="44CDA939" w14:textId="1DE7E4A9" w:rsidR="00E71137" w:rsidRDefault="00365F4B" w:rsidP="004B7132">
      <w:pPr>
        <w:pStyle w:val="Heading1"/>
      </w:pPr>
      <w:bookmarkStart w:id="1" w:name="_Toc110947965"/>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10947966"/>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1931DB15" w14:textId="77777777" w:rsidR="00306853" w:rsidRDefault="00306853">
      <w:pPr>
        <w:rPr>
          <w:rFonts w:asciiTheme="majorHAnsi" w:eastAsiaTheme="majorEastAsia" w:hAnsiTheme="majorHAnsi" w:cstheme="majorBidi"/>
          <w:color w:val="2F5496" w:themeColor="accent1" w:themeShade="BF"/>
          <w:sz w:val="32"/>
          <w:szCs w:val="32"/>
        </w:rPr>
      </w:pPr>
      <w:bookmarkStart w:id="3" w:name="_Toc110947967"/>
      <w:r>
        <w:br w:type="page"/>
      </w:r>
    </w:p>
    <w:p w14:paraId="06A58351" w14:textId="3E568B7C" w:rsidR="002A11AE" w:rsidRDefault="00816998" w:rsidP="004B7132">
      <w:pPr>
        <w:pStyle w:val="Heading1"/>
      </w:pPr>
      <w:r>
        <w:lastRenderedPageBreak/>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1F449BF6" w14:textId="3C995EF6" w:rsidR="000A244C" w:rsidRDefault="002F1708" w:rsidP="00306853">
      <w:pPr>
        <w:jc w:val="right"/>
      </w:pPr>
      <w:r>
        <w:rPr>
          <w:noProof/>
        </w:rPr>
        <w:drawing>
          <wp:inline distT="0" distB="0" distL="0" distR="0" wp14:anchorId="4A33BBDB" wp14:editId="364251DC">
            <wp:extent cx="5172075" cy="2457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869" b="27270"/>
                    <a:stretch/>
                  </pic:blipFill>
                  <pic:spPr bwMode="auto">
                    <a:xfrm>
                      <a:off x="0" y="0"/>
                      <a:ext cx="5172271" cy="2457543"/>
                    </a:xfrm>
                    <a:prstGeom prst="rect">
                      <a:avLst/>
                    </a:prstGeom>
                    <a:noFill/>
                    <a:ln>
                      <a:noFill/>
                    </a:ln>
                    <a:extLst>
                      <a:ext uri="{53640926-AAD7-44D8-BBD7-CCE9431645EC}">
                        <a14:shadowObscured xmlns:a14="http://schemas.microsoft.com/office/drawing/2010/main"/>
                      </a:ext>
                    </a:extLst>
                  </pic:spPr>
                </pic:pic>
              </a:graphicData>
            </a:graphic>
          </wp:inline>
        </w:drawing>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DD331E"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007A3FE0">
        <w:t xml:space="preserve">organization-wide and </w:t>
      </w:r>
      <w:r w:rsidR="552F893E">
        <w:t>enterprise-scale data</w:t>
      </w:r>
      <w:r w:rsidR="6106A22F">
        <w:t xml:space="preserve"> and </w:t>
      </w:r>
      <w:r w:rsidR="5649ECF8">
        <w:t xml:space="preserve">with the ability </w:t>
      </w:r>
      <w:r w:rsidR="00FD64F7" w:rsidRPr="00FD64F7">
        <w:t xml:space="preserve">to </w:t>
      </w:r>
      <w:r w:rsidR="003E685F" w:rsidRPr="00FD64F7">
        <w:t xml:space="preserve">easily </w:t>
      </w:r>
      <w:r w:rsidR="00FD64F7" w:rsidRPr="00FD64F7">
        <w:t>integrate into the organization’s larger data strategy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10947968"/>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lastRenderedPageBreak/>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r w:rsidR="002458B1">
        <w:t>are</w:t>
      </w:r>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10"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10947969"/>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1">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2" w:history="1">
        <w:r w:rsidR="00A91099">
          <w:rPr>
            <w:rStyle w:val="Hyperlink"/>
          </w:rPr>
          <w:t>Incremental refresh for datasets and real-time data in Power BI - Power BI | Microsoft Docs</w:t>
        </w:r>
      </w:hyperlink>
      <w:r w:rsidR="00E079BF">
        <w:t xml:space="preserve"> or</w:t>
      </w:r>
      <w:r w:rsidR="0059193B">
        <w:t xml:space="preserve"> </w:t>
      </w:r>
      <w:hyperlink r:id="rId13">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61668441"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w:t>
      </w:r>
      <w:r w:rsidR="00D25B7E">
        <w:t xml:space="preserve">thousand </w:t>
      </w:r>
      <w:r w:rsidR="002B6E55">
        <w:t xml:space="preserve">records </w:t>
      </w:r>
      <w:r w:rsidR="00D76DAE">
        <w:t xml:space="preserve">upwards to multi-million record datasets can </w:t>
      </w:r>
      <w:r w:rsidR="00801BE2">
        <w:t>utilize</w:t>
      </w:r>
      <w:r w:rsidR="00D76DAE">
        <w:t xml:space="preserve"> the </w:t>
      </w:r>
      <w:r w:rsidR="00943EE1">
        <w:t xml:space="preserve">organization-wide and </w:t>
      </w:r>
      <w:r w:rsidR="000D74E5">
        <w:t>enterprise-scale</w:t>
      </w:r>
      <w:r w:rsidR="00AA3CAE">
        <w:t xml:space="preserve"> support</w:t>
      </w:r>
      <w:r w:rsidR="005F4340">
        <w:t xml:space="preserve"> provided</w:t>
      </w:r>
      <w:r w:rsidR="00AA3CAE">
        <w:t xml:space="preserve">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4">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10947970"/>
      <w:r>
        <w:lastRenderedPageBreak/>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5"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10947971"/>
      <w:r>
        <w:t>Configuration Complexity</w:t>
      </w:r>
      <w:bookmarkEnd w:id="7"/>
    </w:p>
    <w:p w14:paraId="37BA9E9E" w14:textId="138662E9"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p>
    <w:p w14:paraId="39852CC1" w14:textId="5EC00860" w:rsidR="00F60139" w:rsidRPr="00CA2565" w:rsidRDefault="00F60139" w:rsidP="00CA2565">
      <w:r>
        <w:lastRenderedPageBreak/>
        <w:t xml:space="preserve">The </w:t>
      </w:r>
      <w:r w:rsidR="006A6B78">
        <w:t xml:space="preserve">Synapse </w:t>
      </w:r>
      <w:r w:rsidR="001660EB">
        <w:t xml:space="preserve">Data Link </w:t>
      </w:r>
      <w:r w:rsidR="006A6B78">
        <w:t>option</w:t>
      </w:r>
      <w:r w:rsidR="005C5510">
        <w:t xml:space="preserve"> does</w:t>
      </w:r>
      <w:r w:rsidR="006A6B78">
        <w:t xml:space="preserve"> </w:t>
      </w:r>
      <w:r w:rsidR="003248C9">
        <w:t>require</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w:t>
      </w:r>
    </w:p>
    <w:p w14:paraId="3D2D7946" w14:textId="4AFE1F02" w:rsidR="00AA733A" w:rsidRDefault="00BC4A2B" w:rsidP="00BA358B">
      <w:pPr>
        <w:pStyle w:val="Heading1"/>
      </w:pPr>
      <w:bookmarkStart w:id="8" w:name="_Toc110947972"/>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10947973"/>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10947974"/>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58240"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7" w:history="1">
        <w:hyperlink r:id="rId18"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10947975"/>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10947976"/>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20"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1"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10947977"/>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2"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3"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10947978"/>
      <w:r>
        <w:lastRenderedPageBreak/>
        <w:t>When using SQL Queries</w:t>
      </w:r>
      <w:r w:rsidR="00D14891">
        <w:t xml:space="preserve"> against Dataverse</w:t>
      </w:r>
      <w:r>
        <w:t xml:space="preserve">, </w:t>
      </w:r>
      <w:r w:rsidR="00E85AE1">
        <w:t>use</w:t>
      </w:r>
      <w:r w:rsidR="000362DD">
        <w:t xml:space="preserve"> the </w:t>
      </w:r>
      <w:r w:rsidR="00924BCA">
        <w:t>‘</w:t>
      </w:r>
      <w:r w:rsidR="00CE5912">
        <w:t>[</w:t>
      </w:r>
      <w:r w:rsidR="000362DD">
        <w:t>EnableF</w:t>
      </w:r>
      <w:r w:rsidR="00924BCA">
        <w:t>olding</w:t>
      </w:r>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When using SQL Queries against Dataverse in a Value.NativeQuery statement, add the ‘[EnableFolding=true]’ option in Power Query to ensure queries are 'folding' back to the Dataverse service to gain dramatically improved performance in many Power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'EndableFolding' option is added.</w:t>
      </w:r>
    </w:p>
    <w:p w14:paraId="4D16065E" w14:textId="77777777" w:rsidR="00875884" w:rsidRDefault="00875884" w:rsidP="00875884">
      <w:r>
        <w:t>The ‘Value.NativeQuery’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4" w:anchor="syntax" w:history="1">
        <w:r>
          <w:rPr>
            <w:rStyle w:val="Hyperlink"/>
          </w:rPr>
          <w:t xml:space="preserve">Value.NativeQuery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[EnableFolding]</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10947979"/>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58241"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only is appropriate as long as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58242"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30"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30"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30"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30"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1"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1"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1"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1" o:title="Checkmark with solid fill"/>
                </v:shape>
              </v:group>
            </w:pict>
          </mc:Fallback>
        </mc:AlternateContent>
      </w:r>
      <w:r w:rsidR="0073623A" w:rsidRPr="00A6623A">
        <w:t>In this example from the account table, once the hint is applied, the TerritoryID and TerritoryID</w:t>
      </w:r>
      <w:r w:rsidR="004A0CF8">
        <w:t>N</w:t>
      </w:r>
      <w:r w:rsidR="0073623A" w:rsidRPr="00A6623A">
        <w:t xml:space="preserve">ame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2"/>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10947980"/>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3"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10947981"/>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You can replicate the same functionality for Power BI / Power Query against the Dataverse TDS End Point by using a NativeQuery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Here's an example query where the result delivered back into Power BI will be filtered to only the records where the accounts’ ownerid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10947982"/>
      <w:r w:rsidRPr="004B7132">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at the moment the report is opened. The query can pull effectively real-time results using the current report user's </w:t>
      </w:r>
      <w:r w:rsidRPr="00D42460">
        <w:lastRenderedPageBreak/>
        <w:t xml:space="preserve">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10947983"/>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8"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10947984"/>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9"/>
                    <a:stretch>
                      <a:fillRect/>
                    </a:stretch>
                  </pic:blipFill>
                  <pic:spPr>
                    <a:xfrm>
                      <a:off x="0" y="0"/>
                      <a:ext cx="2727969" cy="2849044"/>
                    </a:xfrm>
                    <a:prstGeom prst="rect">
                      <a:avLst/>
                    </a:prstGeom>
                  </pic:spPr>
                </pic:pic>
              </a:graphicData>
            </a:graphic>
          </wp:inline>
        </w:drawing>
      </w:r>
    </w:p>
    <w:p w14:paraId="039EEC7B" w14:textId="6DCF37DD" w:rsidR="00725453" w:rsidRDefault="00812A09" w:rsidP="00C3012B">
      <w:pPr>
        <w:pStyle w:val="Heading1"/>
        <w:pageBreakBefore/>
      </w:pPr>
      <w:bookmarkStart w:id="21" w:name="_Toc110947985"/>
      <w:r>
        <w:lastRenderedPageBreak/>
        <w:t>Scale</w:t>
      </w:r>
      <w:r w:rsidR="003932A5">
        <w:t xml:space="preserve"> Up</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10947986"/>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40"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10947987"/>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5382E0D3" w14:textId="77777777" w:rsidR="00C8489B" w:rsidRDefault="00C8489B" w:rsidP="005465E9">
      <w:pPr>
        <w:pStyle w:val="Heading2"/>
      </w:pPr>
      <w:bookmarkStart w:id="24" w:name="_Toc110947988"/>
      <w:r w:rsidRPr="008332B5">
        <w:lastRenderedPageBreak/>
        <w:t>Connecting Power BI to Synapse Serverless SQL Views</w:t>
      </w:r>
      <w:bookmarkEnd w:id="24"/>
    </w:p>
    <w:p w14:paraId="5EF7EFDE" w14:textId="77777777" w:rsidR="00C8489B" w:rsidRDefault="00C8489B" w:rsidP="00C8489B">
      <w:pPr>
        <w:keepNext/>
      </w:pPr>
      <w:r>
        <w:t>The query to connect to the Serverless SQL pool is the same as other SQL connections.</w:t>
      </w:r>
    </w:p>
    <w:p w14:paraId="68BA0318" w14:textId="77777777" w:rsidR="00C8489B" w:rsidRDefault="00C8489B" w:rsidP="00C8489B">
      <w:pPr>
        <w:keepNext/>
      </w:pPr>
      <w:r>
        <w:t xml:space="preserve">To find the address of your SQL server in Synapse Studio, </w:t>
      </w:r>
    </w:p>
    <w:p w14:paraId="43159BB1" w14:textId="77777777" w:rsidR="00C8489B" w:rsidRDefault="00C8489B" w:rsidP="00C8489B">
      <w:pPr>
        <w:pStyle w:val="ListParagraph"/>
        <w:keepNext/>
        <w:numPr>
          <w:ilvl w:val="0"/>
          <w:numId w:val="13"/>
        </w:numPr>
      </w:pPr>
      <w:r>
        <w:t>Open the ‘Manage’ blade</w:t>
      </w:r>
    </w:p>
    <w:p w14:paraId="2F02A553" w14:textId="77777777" w:rsidR="00C8489B" w:rsidRDefault="00C8489B" w:rsidP="00C8489B">
      <w:pPr>
        <w:pStyle w:val="ListParagraph"/>
        <w:keepNext/>
        <w:numPr>
          <w:ilvl w:val="0"/>
          <w:numId w:val="13"/>
        </w:numPr>
      </w:pPr>
      <w:r>
        <w:t>Click on the Built-in SQL Pool</w:t>
      </w:r>
    </w:p>
    <w:p w14:paraId="138D3AB2" w14:textId="77777777" w:rsidR="00C8489B" w:rsidRDefault="00C8489B" w:rsidP="00C8489B">
      <w:pPr>
        <w:pStyle w:val="ListParagraph"/>
        <w:keepNext/>
        <w:numPr>
          <w:ilvl w:val="0"/>
          <w:numId w:val="13"/>
        </w:numPr>
      </w:pPr>
      <w:r>
        <w:t xml:space="preserve">Copy the Workspace SQL endpoint  </w:t>
      </w:r>
    </w:p>
    <w:p w14:paraId="2C117477" w14:textId="77777777" w:rsidR="00C8489B" w:rsidRDefault="00C8489B" w:rsidP="00C8489B">
      <w:r w:rsidRPr="003A6E01">
        <w:rPr>
          <w:noProof/>
        </w:rPr>
        <w:drawing>
          <wp:inline distT="0" distB="0" distL="0" distR="0" wp14:anchorId="23790E88" wp14:editId="762F2A94">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2"/>
                    <a:stretch>
                      <a:fillRect/>
                    </a:stretch>
                  </pic:blipFill>
                  <pic:spPr>
                    <a:xfrm>
                      <a:off x="0" y="0"/>
                      <a:ext cx="5943600" cy="2980055"/>
                    </a:xfrm>
                    <a:prstGeom prst="rect">
                      <a:avLst/>
                    </a:prstGeom>
                  </pic:spPr>
                </pic:pic>
              </a:graphicData>
            </a:graphic>
          </wp:inline>
        </w:drawing>
      </w:r>
    </w:p>
    <w:p w14:paraId="34ADBCBE" w14:textId="77777777" w:rsidR="00C8489B" w:rsidRDefault="00C8489B" w:rsidP="00C8489B"/>
    <w:p w14:paraId="082E91C1" w14:textId="77777777" w:rsidR="00C8489B" w:rsidRDefault="00C8489B" w:rsidP="00C8489B">
      <w:r>
        <w:t>Choose “Get Data” in Power BI and select the “Azure Synapse Analytics SQL” connector.</w:t>
      </w:r>
    </w:p>
    <w:p w14:paraId="7D9A4C96" w14:textId="77777777" w:rsidR="00C8489B" w:rsidRDefault="00C8489B" w:rsidP="00C8489B">
      <w:r>
        <w:rPr>
          <w:noProof/>
        </w:rPr>
        <w:drawing>
          <wp:inline distT="0" distB="0" distL="0" distR="0" wp14:anchorId="0A81724B" wp14:editId="230A6AE9">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4435898" cy="2190461"/>
                    </a:xfrm>
                    <a:prstGeom prst="rect">
                      <a:avLst/>
                    </a:prstGeom>
                  </pic:spPr>
                </pic:pic>
              </a:graphicData>
            </a:graphic>
          </wp:inline>
        </w:drawing>
      </w:r>
    </w:p>
    <w:p w14:paraId="4C8F720E" w14:textId="77777777" w:rsidR="003F21FB" w:rsidRDefault="003F21FB" w:rsidP="005465E9">
      <w:pPr>
        <w:pStyle w:val="Heading2"/>
      </w:pPr>
      <w:bookmarkStart w:id="25" w:name="_Toc110947989"/>
      <w:r>
        <w:lastRenderedPageBreak/>
        <w:t xml:space="preserve">Initial </w:t>
      </w:r>
      <w:r w:rsidRPr="005465E9">
        <w:t>Challenges</w:t>
      </w:r>
      <w:bookmarkEnd w:id="25"/>
    </w:p>
    <w:p w14:paraId="361759EE" w14:textId="77777777" w:rsidR="003F21FB" w:rsidRDefault="003F21FB" w:rsidP="003F21FB">
      <w:r>
        <w:t>The above model is straightforward but puts an additional burden on the user building the model in Power BI to sort through the source schema and filter out inactive records, remove irrelevant fields, and add in the text values for ‘choice’ values.</w:t>
      </w:r>
    </w:p>
    <w:p w14:paraId="38E1C6F1" w14:textId="77777777" w:rsidR="003F21FB" w:rsidRDefault="003F21FB" w:rsidP="003F21FB">
      <w:r>
        <w:t>For example, the un-customized Account table view contains more than 200 columns. The view also shows both active and inactive records. Depending on the customer use case, much of this is irrelevant and would need to be excluded in the query in Power BI.</w:t>
      </w:r>
    </w:p>
    <w:p w14:paraId="10E2F024" w14:textId="57203503" w:rsidR="008956E1" w:rsidRDefault="003F21FB" w:rsidP="008956E1">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14:paraId="15D1B53C" w14:textId="77777777" w:rsidR="007C4EAD" w:rsidRDefault="007C4EAD" w:rsidP="007C4EAD">
      <w:pPr>
        <w:pStyle w:val="Heading2"/>
      </w:pPr>
      <w:bookmarkStart w:id="26" w:name="_Toc110947990"/>
      <w:r>
        <w:t>Use a Second Serverless SQL instance for improved Ease of Use.</w:t>
      </w:r>
      <w:bookmarkEnd w:id="26"/>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01EDED3B" w14:textId="77777777" w:rsidR="00C66A55" w:rsidRDefault="00C66A55" w:rsidP="00C66A55"/>
    <w:p w14:paraId="53A41748" w14:textId="77777777" w:rsidR="00A43C1B" w:rsidRDefault="00A43C1B" w:rsidP="00A43C1B">
      <w:pPr>
        <w:pStyle w:val="Heading2"/>
      </w:pPr>
      <w:bookmarkStart w:id="27" w:name="_Toc110947992"/>
      <w:bookmarkStart w:id="28" w:name="_Toc110947991"/>
      <w:r>
        <w:lastRenderedPageBreak/>
        <w:t xml:space="preserve">Use custom views for </w:t>
      </w:r>
      <w:r w:rsidRPr="005465E9">
        <w:t>data</w:t>
      </w:r>
      <w:r>
        <w:t xml:space="preserve"> modeling ease.</w:t>
      </w:r>
      <w:bookmarkEnd w:id="27"/>
    </w:p>
    <w:p w14:paraId="591DF601" w14:textId="77777777" w:rsidR="00A43C1B" w:rsidRDefault="00A43C1B" w:rsidP="00A43C1B">
      <w:pPr>
        <w:keepNext/>
        <w:keepLines/>
      </w:pPr>
      <w:r>
        <w:t>In the architecture model, we’re adding views to the database I’ve labeled ‘custom report views.’ – The views will serve as a more straightforward, cleaner source for Power BI report models to consume.</w:t>
      </w:r>
    </w:p>
    <w:p w14:paraId="6D735DD3" w14:textId="77777777" w:rsidR="00A43C1B" w:rsidRDefault="00A43C1B" w:rsidP="00A43C1B">
      <w:pPr>
        <w:keepNext/>
        <w:keepLines/>
      </w:pPr>
      <w:r>
        <w:t>The objectives for the views are:</w:t>
      </w:r>
    </w:p>
    <w:p w14:paraId="7DE36335" w14:textId="77777777" w:rsidR="00A43C1B" w:rsidRPr="00C114C1" w:rsidRDefault="00A43C1B" w:rsidP="00A43C1B">
      <w:pPr>
        <w:pStyle w:val="ListParagraph"/>
        <w:numPr>
          <w:ilvl w:val="0"/>
          <w:numId w:val="11"/>
        </w:numPr>
      </w:pPr>
      <w:r>
        <w:t>Provide the needed labels associated with Choice fields to make it much easier to add to queries in Power BI without additional complexity.</w:t>
      </w:r>
    </w:p>
    <w:p w14:paraId="1761D654" w14:textId="77777777" w:rsidR="00A43C1B" w:rsidRDefault="00A43C1B" w:rsidP="00A43C1B">
      <w:pPr>
        <w:pStyle w:val="ListParagraph"/>
        <w:keepNext/>
        <w:keepLines/>
        <w:numPr>
          <w:ilvl w:val="0"/>
          <w:numId w:val="11"/>
        </w:numPr>
      </w:pPr>
      <w:r>
        <w:t>Make it simple – present (only) the needed tables and columns to the report modeler. Dataverse tables often contain a few dozen to several hundred columns that are created and added automatically by the system. Many of these columns are empty or would generally be unneeded in analytics reporting.</w:t>
      </w:r>
    </w:p>
    <w:p w14:paraId="1F68018D" w14:textId="77777777" w:rsidR="00A43C1B" w:rsidRDefault="00A43C1B" w:rsidP="00A43C1B">
      <w:pPr>
        <w:pStyle w:val="ListParagraph"/>
        <w:keepLines/>
        <w:numPr>
          <w:ilvl w:val="0"/>
          <w:numId w:val="11"/>
        </w:numPr>
      </w:pPr>
      <w:r>
        <w:t>Remove unnecessary rows such as inactive records – or filter out unnecessary rows such as leads or accounts without cases or opportunities. – The specifics will be dependent on the customer’s use case.</w:t>
      </w:r>
    </w:p>
    <w:p w14:paraId="31D23192" w14:textId="6B3A185F" w:rsidR="009004E7" w:rsidRDefault="009004E7" w:rsidP="00340170">
      <w:pPr>
        <w:pStyle w:val="Heading2"/>
      </w:pPr>
      <w:r>
        <w:t>Creating the Serverless SQL Instance</w:t>
      </w:r>
      <w:r w:rsidR="00D034BB">
        <w:t xml:space="preserve"> to hold </w:t>
      </w:r>
      <w:r w:rsidR="00605098">
        <w:t>custom</w:t>
      </w:r>
      <w:r w:rsidR="00D034BB">
        <w:t xml:space="preserve"> views</w:t>
      </w:r>
      <w:bookmarkEnd w:id="28"/>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5"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28212719" w14:textId="1FD0FBC1" w:rsidR="00EF0A1C" w:rsidRDefault="00EF0A1C" w:rsidP="00340170">
      <w:pPr>
        <w:pStyle w:val="Heading2"/>
      </w:pPr>
      <w:bookmarkStart w:id="29" w:name="_Toc110947993"/>
      <w:r>
        <w:lastRenderedPageBreak/>
        <w:t>Creating the</w:t>
      </w:r>
      <w:r w:rsidR="000A0105">
        <w:t xml:space="preserve"> needed</w:t>
      </w:r>
      <w:r>
        <w:t xml:space="preserve"> views for your </w:t>
      </w:r>
      <w:r w:rsidR="00213468">
        <w:t>organization</w:t>
      </w:r>
      <w:bookmarkEnd w:id="29"/>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stringmap view is referenced </w:t>
      </w:r>
      <w:r w:rsidR="0043460A">
        <w:t xml:space="preserve">to retrieve the productstructure label value, and the </w:t>
      </w:r>
      <w:r w:rsidR="00EF54DE">
        <w:t>view is filtered to include only the rows where statecode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statuscode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r:id="rId47" w:history="1">
        <w:r>
          <w:rPr>
            <w:rStyle w:val="Hyperlink"/>
          </w:rPr>
          <w:t>Access Dataverse choice labels directly from Azure Synapse Link for Dataverse</w:t>
        </w:r>
      </w:hyperlink>
    </w:p>
    <w:p w14:paraId="6F202FA6" w14:textId="77777777" w:rsidR="00920154" w:rsidRDefault="00920154" w:rsidP="00920154">
      <w:pPr>
        <w:pStyle w:val="Heading2"/>
      </w:pPr>
      <w:bookmarkStart w:id="30" w:name="_Toc110947994"/>
      <w:r>
        <w:t>Choosing Near Real-Time vs Snapshot Views (preview)</w:t>
      </w:r>
      <w:bookmarkEnd w:id="30"/>
    </w:p>
    <w:p w14:paraId="40D0E978" w14:textId="5ADC0D5E" w:rsidR="00920154" w:rsidRDefault="00920154" w:rsidP="00920154">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rPr>
          <w:noProof/>
        </w:rP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14:paraId="2999654E" w14:textId="77777777" w:rsidR="00920154" w:rsidRDefault="00C02729" w:rsidP="00920154">
      <w:hyperlink r:id="rId49" w:anchor="access-near-real-time-data-and-read-only-snapshot-data-preview" w:history="1">
        <w:r w:rsidR="00920154">
          <w:rPr>
            <w:rStyle w:val="Hyperlink"/>
          </w:rPr>
          <w:t>Access near real-time data and read-only snapshot data using Azure Synapse Link for Dataverse</w:t>
        </w:r>
      </w:hyperlink>
    </w:p>
    <w:p w14:paraId="449629C0" w14:textId="77777777" w:rsidR="00920154" w:rsidRDefault="00920154" w:rsidP="007B214C">
      <w:pPr>
        <w:shd w:val="clear" w:color="auto" w:fill="FFFFFF"/>
        <w:spacing w:before="100" w:beforeAutospacing="1" w:after="100" w:afterAutospacing="1" w:line="240" w:lineRule="auto"/>
      </w:pPr>
    </w:p>
    <w:p w14:paraId="37B74C42" w14:textId="167E5D67" w:rsidR="00562D2B" w:rsidRDefault="00562D2B" w:rsidP="00562D2B">
      <w:pPr>
        <w:pStyle w:val="Heading1"/>
      </w:pPr>
      <w:bookmarkStart w:id="31" w:name="_Toc110947995"/>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95062" w14:textId="77777777" w:rsidR="00130FDC" w:rsidRDefault="00130FDC" w:rsidP="00240AA3">
      <w:pPr>
        <w:spacing w:after="0" w:line="240" w:lineRule="auto"/>
      </w:pPr>
      <w:r>
        <w:separator/>
      </w:r>
    </w:p>
  </w:endnote>
  <w:endnote w:type="continuationSeparator" w:id="0">
    <w:p w14:paraId="3415126B" w14:textId="77777777" w:rsidR="00130FDC" w:rsidRDefault="00130FDC" w:rsidP="00240AA3">
      <w:pPr>
        <w:spacing w:after="0" w:line="240" w:lineRule="auto"/>
      </w:pPr>
      <w:r>
        <w:continuationSeparator/>
      </w:r>
    </w:p>
  </w:endnote>
  <w:endnote w:type="continuationNotice" w:id="1">
    <w:p w14:paraId="1D18EA09" w14:textId="77777777" w:rsidR="00130FDC" w:rsidRDefault="00130F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altName w:val="Segoe UI Symbol"/>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C02729"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End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6916E" w14:textId="77777777" w:rsidR="00130FDC" w:rsidRDefault="00130FDC" w:rsidP="00240AA3">
      <w:pPr>
        <w:spacing w:after="0" w:line="240" w:lineRule="auto"/>
      </w:pPr>
      <w:r>
        <w:separator/>
      </w:r>
    </w:p>
  </w:footnote>
  <w:footnote w:type="continuationSeparator" w:id="0">
    <w:p w14:paraId="74A8B830" w14:textId="77777777" w:rsidR="00130FDC" w:rsidRDefault="00130FDC" w:rsidP="00240AA3">
      <w:pPr>
        <w:spacing w:after="0" w:line="240" w:lineRule="auto"/>
      </w:pPr>
      <w:r>
        <w:continuationSeparator/>
      </w:r>
    </w:p>
  </w:footnote>
  <w:footnote w:type="continuationNotice" w:id="1">
    <w:p w14:paraId="5F00C21F" w14:textId="77777777" w:rsidR="00130FDC" w:rsidRDefault="00130FD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44C"/>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0FDC"/>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0EB"/>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29E9"/>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3510C"/>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708"/>
    <w:rsid w:val="002F1EC9"/>
    <w:rsid w:val="002F4DCC"/>
    <w:rsid w:val="002F5340"/>
    <w:rsid w:val="002F72CC"/>
    <w:rsid w:val="002F7E68"/>
    <w:rsid w:val="00300F5D"/>
    <w:rsid w:val="00301924"/>
    <w:rsid w:val="0030306E"/>
    <w:rsid w:val="00303AA6"/>
    <w:rsid w:val="00304F8D"/>
    <w:rsid w:val="00306853"/>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170"/>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2A5"/>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685F"/>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150"/>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1F2"/>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465E9"/>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5510"/>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4340"/>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3FE0"/>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56E1"/>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43EE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07"/>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23FF"/>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3EB4"/>
    <w:rsid w:val="00A24D8A"/>
    <w:rsid w:val="00A300C3"/>
    <w:rsid w:val="00A30800"/>
    <w:rsid w:val="00A34DF5"/>
    <w:rsid w:val="00A352BA"/>
    <w:rsid w:val="00A362E4"/>
    <w:rsid w:val="00A415E6"/>
    <w:rsid w:val="00A43C1B"/>
    <w:rsid w:val="00A44136"/>
    <w:rsid w:val="00A46B61"/>
    <w:rsid w:val="00A5013E"/>
    <w:rsid w:val="00A50DB9"/>
    <w:rsid w:val="00A51CB6"/>
    <w:rsid w:val="00A5295E"/>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366E"/>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3E91"/>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3A96"/>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21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66A55"/>
    <w:rsid w:val="00C70B65"/>
    <w:rsid w:val="00C73F58"/>
    <w:rsid w:val="00C75B87"/>
    <w:rsid w:val="00C7624F"/>
    <w:rsid w:val="00C768DC"/>
    <w:rsid w:val="00C80062"/>
    <w:rsid w:val="00C80AA0"/>
    <w:rsid w:val="00C81016"/>
    <w:rsid w:val="00C81F92"/>
    <w:rsid w:val="00C82D46"/>
    <w:rsid w:val="00C82F09"/>
    <w:rsid w:val="00C84569"/>
    <w:rsid w:val="00C8489B"/>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38A"/>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5B7E"/>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467"/>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query/dataflows/incremental-refresh" TargetMode="External"/><Relationship Id="rId18" Type="http://schemas.openxmlformats.org/officeDocument/2006/relationships/hyperlink" Target="https://docs.microsoft.com/en-us/power-bi/guidance/star-schema"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cs.microsoft.com/en-us/power-query/querydiagnostics"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docs.microsoft.com/en-us/power-apps/maker/data-platform/azure-synapse-link-choice-labe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svg"/><Relationship Id="rId11" Type="http://schemas.openxmlformats.org/officeDocument/2006/relationships/hyperlink" Target="https://docs.microsoft.com/en-us/powerapps/maker/data-platform/data-platform-powerbi-connector" TargetMode="External"/><Relationship Id="rId24" Type="http://schemas.openxmlformats.org/officeDocument/2006/relationships/hyperlink" Target="https://docs.microsoft.com/en-us/powerquery-m/value-nativequery"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docs.microsoft.com/en-us/powerapps/maker/data-platform/azure-synapse-link-synapse" TargetMode="External"/><Relationship Id="rId45" Type="http://schemas.openxmlformats.org/officeDocument/2006/relationships/hyperlink" Target="https://docs.microsoft.com/en-us/azure/synapse-analytics/sql/on-demand-workspace-over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bi/connect-data/desktop-directquery-about"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powerapps/maker/data-platform/azure-synapse-link-synapse" TargetMode="External"/><Relationship Id="rId22" Type="http://schemas.openxmlformats.org/officeDocument/2006/relationships/hyperlink" Target="https://docs.microsoft.com/en-us/power-apps/developer/data-platform/dataverse-sql-query" TargetMode="External"/><Relationship Id="rId27" Type="http://schemas.openxmlformats.org/officeDocument/2006/relationships/image" Target="media/image6.sv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bi/connect-data/incremental-refresh-overview"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hyperlink" Target="http://make.powerapps.com/" TargetMode="External"/><Relationship Id="rId38" Type="http://schemas.openxmlformats.org/officeDocument/2006/relationships/hyperlink" Target="https://docs.microsoft.com/en-us/power-bi/transform-model/desktop-storage-mode" TargetMode="External"/><Relationship Id="rId46" Type="http://schemas.openxmlformats.org/officeDocument/2006/relationships/image" Target="media/image20.png"/><Relationship Id="rId20" Type="http://schemas.openxmlformats.org/officeDocument/2006/relationships/hyperlink" Target="https://docs.microsoft.com/en-us/power-query/power-query-folding" TargetMode="External"/><Relationship Id="rId41" Type="http://schemas.openxmlformats.org/officeDocument/2006/relationships/image" Target="media/image16.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power-bi/report-server/row-level-security-report-server" TargetMode="External"/><Relationship Id="rId23" Type="http://schemas.openxmlformats.org/officeDocument/2006/relationships/hyperlink" Target="https://docs.microsoft.com/en-us/power-apps/developer/data-platform/how-dataverse-sql-differs-from-transact-sql?tabs=supporte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docs.microsoft.com/en-us/power-apps/maker/data-platform/azure-synapse-link-synap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altName w:val="Segoe UI Symbol"/>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D4F27"/>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408EF"/>
    <w:rsid w:val="00C527BB"/>
    <w:rsid w:val="00D34FAF"/>
    <w:rsid w:val="00D51F3E"/>
    <w:rsid w:val="00DE2F74"/>
    <w:rsid w:val="00DF3E85"/>
    <w:rsid w:val="00F60FFB"/>
    <w:rsid w:val="00F7281F"/>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22</Pages>
  <Words>6052</Words>
  <Characters>34501</Characters>
  <Application>Microsoft Office Word</Application>
  <DocSecurity>0</DocSecurity>
  <Lines>287</Lines>
  <Paragraphs>80</Paragraphs>
  <ScaleCrop>false</ScaleCrop>
  <Company/>
  <LinksUpToDate>false</LinksUpToDate>
  <CharactersWithSpaces>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Cian O'Sullivan</cp:lastModifiedBy>
  <cp:revision>1377</cp:revision>
  <dcterms:created xsi:type="dcterms:W3CDTF">2022-01-20T20:03:00Z</dcterms:created>
  <dcterms:modified xsi:type="dcterms:W3CDTF">2022-09-18T08:24:00Z</dcterms:modified>
</cp:coreProperties>
</file>