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86915" w14:textId="24EF42AF" w:rsidR="00C31DBB" w:rsidRDefault="00C31DBB">
      <w:r>
        <w:t xml:space="preserve">I think as you run my model for many generations without seed input, </w:t>
      </w:r>
      <w:commentRangeStart w:id="0"/>
      <w:r>
        <w:t xml:space="preserve">all diversity levels will collapse to 2, </w:t>
      </w:r>
      <w:commentRangeEnd w:id="0"/>
      <w:r>
        <w:rPr>
          <w:rStyle w:val="CommentReference"/>
        </w:rPr>
        <w:commentReference w:id="0"/>
      </w:r>
      <w:r>
        <w:t xml:space="preserve">apart from </w:t>
      </w:r>
      <w:proofErr w:type="spellStart"/>
      <w:r>
        <w:t>monos</w:t>
      </w:r>
      <w:proofErr w:type="spellEnd"/>
      <w:r>
        <w:t xml:space="preserve"> of course. </w:t>
      </w:r>
      <w:r w:rsidRPr="00C31DBB">
        <w:rPr>
          <w:highlight w:val="yellow"/>
        </w:rPr>
        <w:t xml:space="preserve">The best mono might be able to beat the best 2-spp </w:t>
      </w:r>
      <w:commentRangeStart w:id="1"/>
      <w:r w:rsidRPr="00C31DBB">
        <w:rPr>
          <w:highlight w:val="yellow"/>
        </w:rPr>
        <w:t>mix</w:t>
      </w:r>
      <w:commentRangeEnd w:id="1"/>
      <w:r>
        <w:rPr>
          <w:rStyle w:val="CommentReference"/>
        </w:rPr>
        <w:commentReference w:id="1"/>
      </w:r>
      <w:r>
        <w:t xml:space="preserve">. </w:t>
      </w:r>
      <w:commentRangeStart w:id="2"/>
      <w:r>
        <w:t xml:space="preserve">As higher-diversity mixtures lose species, I think they might increase their biomass, </w:t>
      </w:r>
      <w:commentRangeEnd w:id="2"/>
      <w:r>
        <w:rPr>
          <w:rStyle w:val="CommentReference"/>
        </w:rPr>
        <w:commentReference w:id="2"/>
      </w:r>
      <w:r>
        <w:t xml:space="preserve">as they shed the uncompetitive ones that might eat away at the biomass of better competitors during the growing season - </w:t>
      </w:r>
      <w:proofErr w:type="gramStart"/>
      <w:r>
        <w:t>it's</w:t>
      </w:r>
      <w:proofErr w:type="gramEnd"/>
      <w:r>
        <w:t xml:space="preserve"> a sort of combination of scramble and contest competition in my model. </w:t>
      </w:r>
      <w:commentRangeStart w:id="3"/>
      <w:r>
        <w:t xml:space="preserve">I guess if you keep adding seeds, then you might retain the diversity and have lower biomass </w:t>
      </w:r>
      <w:proofErr w:type="gramStart"/>
      <w:r>
        <w:t>as a consequence</w:t>
      </w:r>
      <w:commentRangeEnd w:id="3"/>
      <w:proofErr w:type="gramEnd"/>
      <w:r>
        <w:rPr>
          <w:rStyle w:val="CommentReference"/>
        </w:rPr>
        <w:commentReference w:id="3"/>
      </w:r>
      <w:r>
        <w:t xml:space="preserve">? But it probably depends how much seed </w:t>
      </w:r>
      <w:proofErr w:type="gramStart"/>
      <w:r>
        <w:t>you're</w:t>
      </w:r>
      <w:proofErr w:type="gramEnd"/>
      <w:r>
        <w:t xml:space="preserve"> adding.</w:t>
      </w:r>
      <w:bookmarkStart w:id="4" w:name="_GoBack"/>
      <w:bookmarkEnd w:id="4"/>
    </w:p>
    <w:sectPr w:rsidR="00C31DBB" w:rsidSect="00450FB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hael Crawford" w:date="2019-10-18T13:32:00Z" w:initials="MSC">
    <w:p w14:paraId="4E7E4BC9" w14:textId="0310573C" w:rsidR="00C31DBB" w:rsidRDefault="00C31DBB">
      <w:pPr>
        <w:pStyle w:val="CommentText"/>
      </w:pPr>
      <w:r>
        <w:rPr>
          <w:rStyle w:val="CommentReference"/>
        </w:rPr>
        <w:annotationRef/>
      </w:r>
      <w:r>
        <w:t>By far the highest coexistence of any of our models!</w:t>
      </w:r>
    </w:p>
  </w:comment>
  <w:comment w:id="1" w:author="Michael Crawford" w:date="2019-10-18T13:31:00Z" w:initials="MSC">
    <w:p w14:paraId="507AFB9F" w14:textId="72016789" w:rsidR="00C31DBB" w:rsidRDefault="00C31DBB">
      <w:pPr>
        <w:pStyle w:val="CommentText"/>
      </w:pPr>
      <w:r>
        <w:rPr>
          <w:rStyle w:val="CommentReference"/>
        </w:rPr>
        <w:annotationRef/>
      </w:r>
      <w:r>
        <w:t>True</w:t>
      </w:r>
    </w:p>
  </w:comment>
  <w:comment w:id="2" w:author="Michael Crawford" w:date="2019-10-18T13:32:00Z" w:initials="MSC">
    <w:p w14:paraId="53C6A200" w14:textId="46448A66" w:rsidR="00C31DBB" w:rsidRDefault="00C31DBB">
      <w:pPr>
        <w:pStyle w:val="CommentText"/>
      </w:pPr>
      <w:r>
        <w:rPr>
          <w:rStyle w:val="CommentReference"/>
        </w:rPr>
        <w:annotationRef/>
      </w:r>
      <w:proofErr w:type="gramStart"/>
      <w:r>
        <w:t>Doesn’t</w:t>
      </w:r>
      <w:proofErr w:type="gramEnd"/>
      <w:r>
        <w:t xml:space="preserve"> seem to hold true</w:t>
      </w:r>
    </w:p>
  </w:comment>
  <w:comment w:id="3" w:author="Michael Crawford" w:date="2019-10-18T13:32:00Z" w:initials="MSC">
    <w:p w14:paraId="3AEDF54C" w14:textId="3B374E61" w:rsidR="00C31DBB" w:rsidRDefault="00C31DBB">
      <w:pPr>
        <w:pStyle w:val="CommentText"/>
      </w:pPr>
      <w:r>
        <w:rPr>
          <w:rStyle w:val="CommentReference"/>
        </w:rPr>
        <w:annotationRef/>
      </w:r>
      <w:proofErr w:type="gramStart"/>
      <w:r>
        <w:t>Doesn’t</w:t>
      </w:r>
      <w:proofErr w:type="gramEnd"/>
      <w:r>
        <w:t xml:space="preserve"> seem to hold true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7E4BC9" w15:done="0"/>
  <w15:commentEx w15:paraId="507AFB9F" w15:done="0"/>
  <w15:commentEx w15:paraId="53C6A200" w15:done="0"/>
  <w15:commentEx w15:paraId="3AEDF54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7E4BC9" w16cid:durableId="21543D6F"/>
  <w16cid:commentId w16cid:paraId="507AFB9F" w16cid:durableId="21543D43"/>
  <w16cid:commentId w16cid:paraId="53C6A200" w16cid:durableId="21543D65"/>
  <w16cid:commentId w16cid:paraId="3AEDF54C" w16cid:durableId="21543D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BB"/>
    <w:rsid w:val="00450FBF"/>
    <w:rsid w:val="00C3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42DFF"/>
  <w15:chartTrackingRefBased/>
  <w15:docId w15:val="{1C02C6D7-4ACD-6E44-BD83-FFD490A6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1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1D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1D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1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1D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DB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DBB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Crawford</dc:creator>
  <cp:keywords/>
  <dc:description/>
  <cp:lastModifiedBy>Michael Crawford</cp:lastModifiedBy>
  <cp:revision>1</cp:revision>
  <dcterms:created xsi:type="dcterms:W3CDTF">2019-10-18T11:31:00Z</dcterms:created>
  <dcterms:modified xsi:type="dcterms:W3CDTF">2019-10-18T11:32:00Z</dcterms:modified>
</cp:coreProperties>
</file>