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651AA6" w:rsidP="0034138C">
      <w:pPr>
        <w:pStyle w:val="Title"/>
      </w:pPr>
      <w:r>
        <w:t>Quiz Lesson 3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>Check all that apply!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022129" w:rsidRDefault="00D12F7F" w:rsidP="00022129">
            <w:r>
              <w:t>The statement</w:t>
            </w:r>
          </w:p>
          <w:p w:rsidR="00D12F7F" w:rsidRPr="00D12F7F" w:rsidRDefault="00D12F7F" w:rsidP="00022129">
            <w:pPr>
              <w:rPr>
                <w:i/>
              </w:rPr>
            </w:pPr>
            <w:proofErr w:type="gramStart"/>
            <w:r w:rsidRPr="00D12F7F">
              <w:rPr>
                <w:i/>
              </w:rPr>
              <w:t>import</w:t>
            </w:r>
            <w:proofErr w:type="gramEnd"/>
            <w:r w:rsidRPr="00D12F7F">
              <w:rPr>
                <w:i/>
              </w:rPr>
              <w:t xml:space="preserve"> </w:t>
            </w:r>
            <w:proofErr w:type="spellStart"/>
            <w:r w:rsidRPr="00D12F7F">
              <w:rPr>
                <w:i/>
              </w:rPr>
              <w:t>javax.swing</w:t>
            </w:r>
            <w:proofErr w:type="spellEnd"/>
            <w:r w:rsidRPr="00D12F7F">
              <w:rPr>
                <w:i/>
              </w:rPr>
              <w:t>.*;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D12F7F" w:rsidP="00D12F7F">
            <w:r>
              <w:t xml:space="preserve">loads all classes from the </w:t>
            </w:r>
            <w:proofErr w:type="spellStart"/>
            <w:r w:rsidRPr="00D12F7F">
              <w:rPr>
                <w:i/>
              </w:rPr>
              <w:t>javax.swing</w:t>
            </w:r>
            <w:proofErr w:type="spellEnd"/>
            <w:r>
              <w:t xml:space="preserve"> package into this class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Pr="00D12F7F" w:rsidRDefault="00D12F7F" w:rsidP="00D12F7F">
            <w:r>
              <w:t xml:space="preserve">recovers classes from the </w:t>
            </w:r>
            <w:proofErr w:type="spellStart"/>
            <w:r w:rsidRPr="00D12F7F">
              <w:rPr>
                <w:i/>
              </w:rPr>
              <w:t>javax.swing</w:t>
            </w:r>
            <w:proofErr w:type="spellEnd"/>
            <w:r>
              <w:rPr>
                <w:i/>
              </w:rPr>
              <w:t xml:space="preserve"> </w:t>
            </w:r>
            <w:r>
              <w:t>package that were previously exported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D12F7F" w:rsidP="00022129">
            <w:r>
              <w:t xml:space="preserve">forces us to use fully qualified class names when referring to classes in </w:t>
            </w:r>
            <w:r>
              <w:t xml:space="preserve">the </w:t>
            </w:r>
            <w:proofErr w:type="spellStart"/>
            <w:r w:rsidRPr="00D12F7F">
              <w:rPr>
                <w:i/>
              </w:rPr>
              <w:t>javax.swing</w:t>
            </w:r>
            <w:proofErr w:type="spellEnd"/>
            <w:r>
              <w:t xml:space="preserve">  package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D</w:t>
            </w:r>
          </w:p>
        </w:tc>
        <w:tc>
          <w:tcPr>
            <w:tcW w:w="8820" w:type="dxa"/>
          </w:tcPr>
          <w:p w:rsidR="0063787C" w:rsidRDefault="00D12F7F" w:rsidP="00022129">
            <w:r>
              <w:t>makes it possible to</w:t>
            </w:r>
            <w:r>
              <w:t xml:space="preserve"> </w:t>
            </w:r>
            <w:r w:rsidR="00997E0E">
              <w:t xml:space="preserve">use </w:t>
            </w:r>
            <w:r>
              <w:t xml:space="preserve">the short name when referring to classes in the </w:t>
            </w:r>
            <w:proofErr w:type="spellStart"/>
            <w:r w:rsidRPr="00D12F7F">
              <w:rPr>
                <w:i/>
              </w:rPr>
              <w:t>javax.swing</w:t>
            </w:r>
            <w:proofErr w:type="spellEnd"/>
            <w:r>
              <w:t xml:space="preserve">  package 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5C5C79" w:rsidP="005C5C79">
            <w:r>
              <w:t>The Swing Designer is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287360" w:rsidP="004172CE">
            <w:r>
              <w:t>an extension to Eclipse that helps us design Swing-based user interfaces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287360" w:rsidP="004172CE">
            <w:r>
              <w:t>a great tool for designing new dance steps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287360" w:rsidP="00287360">
            <w:r>
              <w:t>a stand-alone application written in C++ to design swing sets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287360" w:rsidP="00F16350">
            <w:r>
              <w:t>a person who draws swing designs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B068EF" w:rsidP="004172CE">
            <w:r>
              <w:t>The Grid layout class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B068EF" w:rsidP="004172CE">
            <w:r>
              <w:t xml:space="preserve">is </w:t>
            </w:r>
            <w:r w:rsidR="00D71635">
              <w:t xml:space="preserve">in the </w:t>
            </w:r>
            <w:proofErr w:type="spellStart"/>
            <w:r w:rsidR="00D71635" w:rsidRPr="00D71635">
              <w:rPr>
                <w:i/>
              </w:rPr>
              <w:t>javax.swing</w:t>
            </w:r>
            <w:proofErr w:type="spellEnd"/>
            <w:r w:rsidR="00D71635">
              <w:t xml:space="preserve"> package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B068EF" w:rsidP="004172CE">
            <w:r>
              <w:t>is used for showing the layout of classes in your program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B068EF" w:rsidP="004172CE">
            <w:r>
              <w:t>organizes components in rows and columns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B068EF" w:rsidP="004172CE">
            <w:r>
              <w:t>allows a component to span multiple rows</w:t>
            </w:r>
          </w:p>
        </w:tc>
        <w:sdt>
          <w:sdtPr>
            <w:id w:val="-4581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EC0408" w:rsidP="004172CE"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testcases</w:t>
            </w:r>
            <w:proofErr w:type="spellEnd"/>
            <w:r>
              <w:t xml:space="preserve"> are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2B49DB" w:rsidP="004172CE">
            <w:r>
              <w:t>examples of bad code, that should never be used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C21659" w:rsidP="00EC0408">
            <w:r>
              <w:t>always</w:t>
            </w:r>
            <w:bookmarkStart w:id="0" w:name="_GoBack"/>
            <w:bookmarkEnd w:id="0"/>
            <w:r>
              <w:t xml:space="preserve"> </w:t>
            </w:r>
            <w:r w:rsidR="00EC0408">
              <w:t>cases where your code doesn’t run as intended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EC0408" w:rsidP="004172CE">
            <w:r>
              <w:t xml:space="preserve">cases for carrying </w:t>
            </w:r>
            <w:proofErr w:type="spellStart"/>
            <w:r>
              <w:t>JUnits</w:t>
            </w:r>
            <w:proofErr w:type="spellEnd"/>
            <w:r>
              <w:t xml:space="preserve"> around with you</w:t>
            </w:r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EC0408" w:rsidP="004172CE">
            <w:r>
              <w:t>a way of</w:t>
            </w:r>
            <w:r>
              <w:t xml:space="preserve"> running parts of a program automatically to verify that they work</w:t>
            </w:r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Pr="00022129" w:rsidRDefault="0034138C" w:rsidP="00665B20"/>
    <w:sectPr w:rsidR="0034138C" w:rsidRPr="00022129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120FA4"/>
    <w:rsid w:val="001D6E5E"/>
    <w:rsid w:val="001F03DB"/>
    <w:rsid w:val="0024693A"/>
    <w:rsid w:val="00264D28"/>
    <w:rsid w:val="00287360"/>
    <w:rsid w:val="002B49DB"/>
    <w:rsid w:val="0034138C"/>
    <w:rsid w:val="003B58A3"/>
    <w:rsid w:val="00405C30"/>
    <w:rsid w:val="005318EC"/>
    <w:rsid w:val="00585E9E"/>
    <w:rsid w:val="005C5C79"/>
    <w:rsid w:val="005F2BDE"/>
    <w:rsid w:val="0063787C"/>
    <w:rsid w:val="00651AA6"/>
    <w:rsid w:val="00665B20"/>
    <w:rsid w:val="006819AC"/>
    <w:rsid w:val="007C31B7"/>
    <w:rsid w:val="007C735B"/>
    <w:rsid w:val="00997E0E"/>
    <w:rsid w:val="00A1044A"/>
    <w:rsid w:val="00B068EF"/>
    <w:rsid w:val="00C21659"/>
    <w:rsid w:val="00C25623"/>
    <w:rsid w:val="00C870E6"/>
    <w:rsid w:val="00D12F7F"/>
    <w:rsid w:val="00D71635"/>
    <w:rsid w:val="00DB70EB"/>
    <w:rsid w:val="00E570C8"/>
    <w:rsid w:val="00EC0408"/>
    <w:rsid w:val="00F16350"/>
    <w:rsid w:val="00FC2EE4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#1</vt:lpstr>
      <vt:lpstr>Question #2</vt:lpstr>
      <vt:lpstr>Question #3</vt:lpstr>
      <vt:lpstr>Question #4</vt:lpstr>
    </vt:vector>
  </TitlesOfParts>
  <Company>4THEX SOLUTIONS LLC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9</cp:revision>
  <dcterms:created xsi:type="dcterms:W3CDTF">2014-04-30T11:34:00Z</dcterms:created>
  <dcterms:modified xsi:type="dcterms:W3CDTF">2014-04-30T12:07:00Z</dcterms:modified>
</cp:coreProperties>
</file>