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7" w:lineRule="auto"/>
        <w:jc w:val="center"/>
      </w:pPr>
      <w:r>
        <w:rPr>
          <w:b/>
          <w:color w:val="502D0F"/>
          <w:sz w:val="36"/>
        </w:rPr>
        <w:t>The Fall of Shurima</w:t>
      </w:r>
    </w:p>
    <w:p>
      <w:pPr>
        <w:spacing w:line="247" w:lineRule="auto"/>
        <w:jc w:val="center"/>
      </w:pPr>
      <w:r>
        <w:rPr>
          <w:b/>
          <w:sz w:val="22"/>
        </w:rPr>
        <w:t>SENG201 Project Report - Team 76</w:t>
      </w:r>
    </w:p>
    <w:p>
      <w:pPr>
        <w:spacing w:line="247" w:lineRule="auto"/>
        <w:jc w:val="center"/>
      </w:pPr>
      <w:r>
        <w:rPr>
          <w:sz w:val="19"/>
        </w:rPr>
        <w:t>Mohammed Shoeb Daniyal (moh28)   |   Xinyi Zhang (xzh250)</w:t>
      </w:r>
    </w:p>
    <w:p>
      <w:pPr>
        <w:pStyle w:val="Heading1"/>
      </w:pPr>
      <w:r>
        <w:t>1. Application Overview and Structure</w:t>
      </w:r>
    </w:p>
    <w:p>
      <w:pPr>
        <w:spacing w:after="60" w:line="247" w:lineRule="auto"/>
      </w:pPr>
      <w:r>
        <w:rPr>
          <w:b/>
        </w:rPr>
        <w:t xml:space="preserve">The Fall of Shurima </w:t>
      </w:r>
      <w:r>
        <w:t>is a JavaFX strategy/RPG game where the player chooses Aatrox or Xolaani as the main character, builds a guild, makes quest decisions, manages loyalty and madness, and fights bosses through a memory-game combat system. The application is organised using an MVC-style structure so that the game rules are kept in model classes while JavaFX controllers mainly update screens and respond to player actions.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EADDC6"/>
          </w:tcPr>
          <w:p>
            <w:r/>
            <w:r>
              <w:rPr>
                <w:b/>
                <w:sz w:val="17"/>
              </w:rPr>
              <w:t>Layer</w:t>
            </w:r>
          </w:p>
        </w:tc>
        <w:tc>
          <w:tcPr>
            <w:tcW w:type="dxa" w:w="3552"/>
            <w:vAlign w:val="center"/>
            <w:shd w:fill="EADDC6"/>
          </w:tcPr>
          <w:p>
            <w:r/>
            <w:r>
              <w:rPr>
                <w:b/>
                <w:sz w:val="17"/>
              </w:rPr>
              <w:t>Main Classes / Files</w:t>
            </w:r>
          </w:p>
        </w:tc>
        <w:tc>
          <w:tcPr>
            <w:tcW w:type="dxa" w:w="3552"/>
            <w:vAlign w:val="center"/>
            <w:shd w:fill="EADDC6"/>
          </w:tcPr>
          <w:p>
            <w:r/>
            <w:r>
              <w:rPr>
                <w:b/>
                <w:sz w:val="17"/>
              </w:rPr>
              <w:t>Responsibility</w:t>
            </w:r>
          </w:p>
        </w:tc>
      </w:tr>
      <w:tr>
        <w:tc>
          <w:tcPr>
            <w:tcW w:type="dxa" w:w="3552"/>
            <w:vAlign w:val="center"/>
          </w:tcPr>
          <w:p>
            <w:r/>
            <w:r>
              <w:rPr>
                <w:b/>
                <w:sz w:val="17"/>
              </w:rPr>
              <w:t>Models</w:t>
            </w:r>
          </w:p>
        </w:tc>
        <w:tc>
          <w:tcPr>
            <w:tcW w:type="dxa" w:w="3552"/>
            <w:vAlign w:val="center"/>
          </w:tcPr>
          <w:p>
            <w:r/>
            <w:r>
              <w:rPr>
                <w:b w:val="0"/>
                <w:sz w:val="17"/>
              </w:rPr>
              <w:t>Game, Guild, Adventurer, Boss, BossFight, MemoryGame, Quest1-Quest6, Item</w:t>
            </w:r>
          </w:p>
        </w:tc>
        <w:tc>
          <w:tcPr>
            <w:tcW w:type="dxa" w:w="3552"/>
            <w:vAlign w:val="center"/>
          </w:tcPr>
          <w:p>
            <w:r/>
            <w:r>
              <w:rPr>
                <w:b w:val="0"/>
                <w:sz w:val="17"/>
              </w:rPr>
              <w:t>Contain core rules: party state, gold, potions, quest progression, boss abilities, combat, win/loss state, death and abandonment.</w:t>
            </w:r>
          </w:p>
        </w:tc>
      </w:tr>
      <w:tr>
        <w:tc>
          <w:tcPr>
            <w:tcW w:type="dxa" w:w="3552"/>
            <w:vAlign w:val="center"/>
          </w:tcPr>
          <w:p>
            <w:r/>
            <w:r>
              <w:rPr>
                <w:b/>
                <w:sz w:val="17"/>
              </w:rPr>
              <w:t>Controllers</w:t>
            </w:r>
          </w:p>
        </w:tc>
        <w:tc>
          <w:tcPr>
            <w:tcW w:type="dxa" w:w="3552"/>
            <w:vAlign w:val="center"/>
          </w:tcPr>
          <w:p>
            <w:r/>
            <w:r>
              <w:rPr>
                <w:b w:val="0"/>
                <w:sz w:val="17"/>
              </w:rPr>
              <w:t>StartController, SetupController, MainMenuController, QuestChoiceController, BossFightController, EndController</w:t>
            </w:r>
          </w:p>
        </w:tc>
        <w:tc>
          <w:tcPr>
            <w:tcW w:type="dxa" w:w="3552"/>
            <w:vAlign w:val="center"/>
          </w:tcPr>
          <w:p>
            <w:r/>
            <w:r>
              <w:rPr>
                <w:b w:val="0"/>
                <w:sz w:val="17"/>
              </w:rPr>
              <w:t>Connect FXML screens to model methods, update labels/images/health bars, and handle button clicks/navigation.</w:t>
            </w:r>
          </w:p>
        </w:tc>
      </w:tr>
      <w:tr>
        <w:tc>
          <w:tcPr>
            <w:tcW w:type="dxa" w:w="3552"/>
            <w:vAlign w:val="center"/>
          </w:tcPr>
          <w:p>
            <w:r/>
            <w:r>
              <w:rPr>
                <w:b/>
                <w:sz w:val="17"/>
              </w:rPr>
              <w:t>Views/resources</w:t>
            </w:r>
          </w:p>
        </w:tc>
        <w:tc>
          <w:tcPr>
            <w:tcW w:type="dxa" w:w="3552"/>
            <w:vAlign w:val="center"/>
          </w:tcPr>
          <w:p>
            <w:r/>
            <w:r>
              <w:rPr>
                <w:b w:val="0"/>
                <w:sz w:val="17"/>
              </w:rPr>
              <w:t>FXML, CSS, images</w:t>
            </w:r>
          </w:p>
        </w:tc>
        <w:tc>
          <w:tcPr>
            <w:tcW w:type="dxa" w:w="3552"/>
            <w:vAlign w:val="center"/>
          </w:tcPr>
          <w:p>
            <w:r/>
            <w:r>
              <w:rPr>
                <w:b w:val="0"/>
                <w:sz w:val="17"/>
              </w:rPr>
              <w:t>Define screen layouts, styling, backgrounds, character sprites, boss images, and final result images.</w:t>
            </w:r>
          </w:p>
        </w:tc>
      </w:tr>
    </w:tbl>
    <w:p>
      <w:pPr>
        <w:pStyle w:val="Heading1"/>
      </w:pPr>
      <w:r>
        <w:t>2. Key Design Decisions</w:t>
      </w:r>
    </w:p>
    <w:p>
      <w:pPr>
        <w:pStyle w:val="ListBullet"/>
        <w:spacing w:after="20" w:line="240" w:lineRule="auto"/>
      </w:pPr>
      <w:r>
        <w:t>Model-driven rules: combat, healing, death, abandoned characters, quest unlocking, and boss abilities are handled in model classes rather than directly in controllers. This keeps the logic easier to test and reduces repeated code in the JavaFX layer.</w:t>
      </w:r>
    </w:p>
    <w:p>
      <w:pPr>
        <w:pStyle w:val="ListBullet"/>
        <w:spacing w:after="20" w:line="240" w:lineRule="auto"/>
      </w:pPr>
      <w:r>
        <w:t>Shared battle system: all boss fights use the same BossFightController and BossFight model. Quest-specific behaviour is handled through BossAbility and quest data instead of creating a separate battle controller for every quest.</w:t>
      </w:r>
    </w:p>
    <w:p>
      <w:pPr>
        <w:pStyle w:val="ListBullet"/>
        <w:spacing w:after="20" w:line="240" w:lineRule="auto"/>
      </w:pPr>
      <w:r>
        <w:t>Reusable quest-event flow: QuestChoiceController displays lore screens and branching story choices for multiple quests, while StoryDrivenQuest, QuestStoryEvent, and QuestStoryChoice store the event data.</w:t>
      </w:r>
    </w:p>
    <w:p>
      <w:pPr>
        <w:pStyle w:val="ListBullet"/>
        <w:spacing w:after="20" w:line="240" w:lineRule="auto"/>
      </w:pPr>
      <w:r>
        <w:t>Permanent consequences: dead or abandoned companions are recorded by Guild and cannot be recruited again. The final screen summarises survivors and lost/departed characters using story text instead of only numeric stats.</w:t>
      </w:r>
    </w:p>
    <w:p>
      <w:pPr>
        <w:pStyle w:val="ListBullet"/>
        <w:spacing w:after="20" w:line="240" w:lineRule="auto"/>
      </w:pPr>
      <w:r>
        <w:t>Safer navigation: GameDataReceiver is used to pass the active Game object to controllers, avoiding Java reflection and reducing the risk of silent failures if controller method names change.</w:t>
      </w:r>
    </w:p>
    <w:p>
      <w:pPr>
        <w:pStyle w:val="Heading1"/>
      </w:pPr>
      <w:r>
        <w:t>3. Use of Inheritance, Interfaces, and UML</w:t>
      </w:r>
    </w:p>
    <w:p>
      <w:pPr>
        <w:spacing w:after="60" w:line="247" w:lineRule="auto"/>
      </w:pPr>
      <w:r>
        <w:rPr>
          <w:b/>
        </w:rPr>
        <w:t xml:space="preserve">The main inheritance hierarchy is </w:t>
      </w:r>
      <w:r>
        <w:t>Character -&gt; Adventurer and Character -&gt; Boss. This allows both player units and enemies to share common fields such as name, max health, current health, attack, defence, health clamping, and death checks. Quest is an abstract superclass for Quest1 to Quest6, which lets every quest share unlocking, completion, madness, and boss-fight behaviour while still defining its own events and enemies. Enums such as Difficulty, Faction, BossAbility, and ItemType make important rule categories explicit and readable.</w:t>
      </w:r>
    </w:p>
    <w:p>
      <w:pPr>
        <w:spacing w:after="60" w:line="247" w:lineRule="auto"/>
      </w:pPr>
      <w:r>
        <w:rPr>
          <w:b/>
        </w:rPr>
        <w:t xml:space="preserve">Interfaces are used where they improve separation. </w:t>
      </w:r>
      <w:r>
        <w:t>GameDataReceiver allows screens to receive the current Game object without reflection, and StoryDrivenQuest marks quests that provide lore and story events. The submitted UML class diagram shows the relationships between Game, Guild, Quest, BossFight, Adventurer, Boss, MemoryGame, and Item. The use case diagram shows the player actions such as creating a guild, selecting characters, buying potions, starting quests, making choices, fighting bosses, restarting a quest, and reaching the final result screen.</w:t>
      </w:r>
    </w:p>
    <w:p>
      <w:pPr>
        <w:pStyle w:val="Heading1"/>
      </w:pPr>
      <w:r>
        <w:t>4. Unit Testing and Manual Testing</w:t>
      </w:r>
    </w:p>
    <w:p>
      <w:pPr>
        <w:spacing w:after="60" w:line="247" w:lineRule="auto"/>
      </w:pPr>
      <w:r>
        <w:rPr>
          <w:b/>
        </w:rPr>
        <w:t xml:space="preserve">Unit tests focus on model logic because the model layer contains the game rules and can be tested without opening JavaFX windows. </w:t>
      </w:r>
      <w:r>
        <w:t>Tests cover Adventurer loyalty and madness, Guild party/recruitment rules, permanent removal of dead or abandoned characters, potion healing, MemoryGame sequence checking, BossFight mechanics, Quest5 enemy generation, quest progression, and final battle behaviour. JavaFX controllers were tested manually by playing through the game, checking navigation, button states, story choices, healing, boss battles, main-character death/restart, Zoe defeat, and the final screen.</w:t>
      </w:r>
    </w:p>
    <w:p>
      <w:pPr>
        <w:spacing w:line="247" w:lineRule="auto"/>
      </w:pPr>
      <w:r>
        <w:br w:type="page"/>
      </w:r>
    </w:p>
    <w:p>
      <w:pPr>
        <w:spacing w:line="247" w:lineRule="auto"/>
        <w:jc w:val="center"/>
      </w:pPr>
      <w:r>
        <w:rPr>
          <w:b/>
          <w:color w:val="502D0F"/>
          <w:sz w:val="30"/>
        </w:rPr>
        <w:t>Project Reflection</w:t>
      </w:r>
    </w:p>
    <w:p>
      <w:pPr>
        <w:pStyle w:val="Heading1"/>
      </w:pPr>
      <w:r>
        <w:t>5. What Went Well</w:t>
      </w:r>
    </w:p>
    <w:p>
      <w:pPr>
        <w:pStyle w:val="ListBullet"/>
        <w:spacing w:after="20" w:line="240" w:lineRule="auto"/>
      </w:pPr>
      <w:r>
        <w:t>The model structure became clearer as the project developed. Moving combat and quest logic into BossFight, Guild, Game, and Quest classes made the controllers cleaner and made unit testing more practical.</w:t>
      </w:r>
    </w:p>
    <w:p>
      <w:pPr>
        <w:pStyle w:val="ListBullet"/>
        <w:spacing w:after="20" w:line="240" w:lineRule="auto"/>
      </w:pPr>
      <w:r>
        <w:t>The shared boss-fight controller made it possible to support several unique bosses without duplicating whole battle screens. Kha'Zix isolation, Cho'Gath devour thresholds, Bel'Veth ignoring defence, Vladimir blood magic, and Zoe sleep/kill behaviour were all implemented through model rules.</w:t>
      </w:r>
    </w:p>
    <w:p>
      <w:pPr>
        <w:pStyle w:val="ListBullet"/>
        <w:spacing w:after="20" w:line="240" w:lineRule="auto"/>
      </w:pPr>
      <w:r>
        <w:t>The story and theme became stronger once quest lore screens and final result text were added. The final screen now reflects the full journey by including survivors, dead characters, and abandoned characters.</w:t>
      </w:r>
    </w:p>
    <w:p>
      <w:pPr>
        <w:pStyle w:val="Heading1"/>
      </w:pPr>
      <w:r>
        <w:t>6. Challenges and Improvements</w:t>
      </w:r>
    </w:p>
    <w:p>
      <w:pPr>
        <w:pStyle w:val="ListBullet"/>
        <w:spacing w:after="20" w:line="240" w:lineRule="auto"/>
      </w:pPr>
      <w:r>
        <w:t>The largest challenge was balancing JavaFX screen flow with persistent game state. Returning to the map, restarting quests, and keeping choices remembered required careful handling of the Game and Quest objects.</w:t>
      </w:r>
    </w:p>
    <w:p>
      <w:pPr>
        <w:pStyle w:val="ListBullet"/>
        <w:spacing w:after="20" w:line="240" w:lineRule="auto"/>
      </w:pPr>
      <w:r>
        <w:t>Combat balancing also changed many times. Boss damage, party size, potion use, and special abilities needed repeated testing so the game felt challenging without soft-locking or ending too quickly.</w:t>
      </w:r>
    </w:p>
    <w:p>
      <w:pPr>
        <w:pStyle w:val="ListBullet"/>
        <w:spacing w:after="20" w:line="240" w:lineRule="auto"/>
      </w:pPr>
      <w:r>
        <w:t>If we had more time, we would add save/load support, stronger GUI test automation, more polished animation, and a clearer asset manager for images and fallback backgrounds.</w:t>
      </w:r>
    </w:p>
    <w:p>
      <w:pPr>
        <w:pStyle w:val="Heading1"/>
      </w:pPr>
      <w:r>
        <w:t>7. Effort and Contribution</w:t>
      </w:r>
    </w:p>
    <w:p>
      <w:pPr>
        <w:spacing w:after="80" w:line="247" w:lineRule="auto"/>
      </w:pPr>
      <w:r>
        <w:rPr>
          <w:i/>
        </w:rPr>
        <w:t>The team agreed on the contribution split below. Update the hours if needed before final submission.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DDC6"/>
          </w:tcPr>
          <w:p>
            <w:r/>
            <w:r>
              <w:rPr>
                <w:b/>
                <w:sz w:val="17"/>
              </w:rPr>
              <w:t>Team member</w:t>
            </w:r>
          </w:p>
        </w:tc>
        <w:tc>
          <w:tcPr>
            <w:tcW w:type="dxa" w:w="2664"/>
            <w:vAlign w:val="center"/>
            <w:shd w:fill="EADDC6"/>
          </w:tcPr>
          <w:p>
            <w:r/>
            <w:r>
              <w:rPr>
                <w:b/>
                <w:sz w:val="17"/>
              </w:rPr>
              <w:t>Main responsibilities</w:t>
            </w:r>
          </w:p>
        </w:tc>
        <w:tc>
          <w:tcPr>
            <w:tcW w:type="dxa" w:w="2664"/>
            <w:vAlign w:val="center"/>
            <w:shd w:fill="EADDC6"/>
          </w:tcPr>
          <w:p>
            <w:r/>
            <w:r>
              <w:rPr>
                <w:b/>
                <w:sz w:val="17"/>
              </w:rPr>
              <w:t>Estimated hours</w:t>
            </w:r>
          </w:p>
        </w:tc>
        <w:tc>
          <w:tcPr>
            <w:tcW w:type="dxa" w:w="2664"/>
            <w:vAlign w:val="center"/>
            <w:shd w:fill="EADDC6"/>
          </w:tcPr>
          <w:p>
            <w:r/>
            <w:r>
              <w:rPr>
                <w:b/>
                <w:sz w:val="17"/>
              </w:rPr>
              <w:t>Contribution</w:t>
            </w:r>
          </w:p>
        </w:tc>
      </w:tr>
      <w:tr>
        <w:tc>
          <w:tcPr>
            <w:tcW w:type="dxa" w:w="2664"/>
            <w:vAlign w:val="center"/>
          </w:tcPr>
          <w:p>
            <w:r/>
            <w:r>
              <w:rPr>
                <w:b/>
                <w:sz w:val="17"/>
              </w:rPr>
              <w:t>Mohammed Shoeb Daniyal (moh28)</w:t>
            </w:r>
          </w:p>
        </w:tc>
        <w:tc>
          <w:tcPr>
            <w:tcW w:type="dxa" w:w="2664"/>
            <w:vAlign w:val="center"/>
          </w:tcPr>
          <w:p>
            <w:r/>
            <w:r>
              <w:rPr>
                <w:b w:val="0"/>
                <w:sz w:val="17"/>
              </w:rPr>
              <w:t>Game concept, story direction, quest design, testing, gameplay balancing, JavaFX integration support, report/README preparation.</w:t>
            </w:r>
          </w:p>
        </w:tc>
        <w:tc>
          <w:tcPr>
            <w:tcW w:type="dxa" w:w="2664"/>
            <w:vAlign w:val="center"/>
          </w:tcPr>
          <w:p>
            <w:r/>
            <w:r>
              <w:rPr>
                <w:b w:val="0"/>
                <w:sz w:val="17"/>
              </w:rPr>
              <w:t>ADD HOURS</w:t>
            </w:r>
          </w:p>
        </w:tc>
        <w:tc>
          <w:tcPr>
            <w:tcW w:type="dxa" w:w="2664"/>
            <w:vAlign w:val="center"/>
          </w:tcPr>
          <w:p>
            <w:r/>
            <w:r>
              <w:rPr>
                <w:b w:val="0"/>
                <w:sz w:val="17"/>
              </w:rPr>
              <w:t>50%</w:t>
            </w:r>
          </w:p>
        </w:tc>
      </w:tr>
      <w:tr>
        <w:tc>
          <w:tcPr>
            <w:tcW w:type="dxa" w:w="2664"/>
            <w:vAlign w:val="center"/>
          </w:tcPr>
          <w:p>
            <w:r/>
            <w:r>
              <w:rPr>
                <w:b/>
                <w:sz w:val="17"/>
              </w:rPr>
              <w:t>Xinyi Zhang (xzh250)</w:t>
            </w:r>
          </w:p>
        </w:tc>
        <w:tc>
          <w:tcPr>
            <w:tcW w:type="dxa" w:w="2664"/>
            <w:vAlign w:val="center"/>
          </w:tcPr>
          <w:p>
            <w:r/>
            <w:r>
              <w:rPr>
                <w:b w:val="0"/>
                <w:sz w:val="17"/>
              </w:rPr>
              <w:t>Model implementation, controller implementation, FXML/CSS support, unit testing, debugging, image/resource integration, gameplay balancing.</w:t>
            </w:r>
          </w:p>
        </w:tc>
        <w:tc>
          <w:tcPr>
            <w:tcW w:type="dxa" w:w="2664"/>
            <w:vAlign w:val="center"/>
          </w:tcPr>
          <w:p>
            <w:r/>
            <w:r>
              <w:rPr>
                <w:b w:val="0"/>
                <w:sz w:val="17"/>
              </w:rPr>
              <w:t>ADD HOURS</w:t>
            </w:r>
          </w:p>
        </w:tc>
        <w:tc>
          <w:tcPr>
            <w:tcW w:type="dxa" w:w="2664"/>
            <w:vAlign w:val="center"/>
          </w:tcPr>
          <w:p>
            <w:r/>
            <w:r>
              <w:rPr>
                <w:b w:val="0"/>
                <w:sz w:val="17"/>
              </w:rPr>
              <w:t>50%</w:t>
            </w:r>
          </w:p>
        </w:tc>
      </w:tr>
    </w:tbl>
    <w:p>
      <w:pPr>
        <w:pStyle w:val="Heading1"/>
      </w:pPr>
      <w:r>
        <w:t>8. Conclusion</w:t>
      </w:r>
    </w:p>
    <w:p>
      <w:pPr>
        <w:spacing w:after="40" w:line="247" w:lineRule="auto"/>
      </w:pPr>
      <w:r>
        <w:t>Overall, the project demonstrates an interactive JavaFX game with meaningful player choices, model-driven combat, multiple quest paths, permanent consequences, and a complete win/loss flow. The main learning outcome was understanding how to separate JavaFX interface code from reusable game logic while keeping the project testable and maintainable.</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The Fall of Shurima - SENG201 Team 76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02D0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E411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