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78B45F" w14:textId="77777777" w:rsidR="00A47B58" w:rsidRPr="00A47B58" w:rsidRDefault="00A47B58" w:rsidP="00A47B58">
      <w:pPr>
        <w:spacing w:after="240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t>Platform Engineering — Chapter-by-Chapter Summary (Point Form)</w:t>
      </w:r>
    </w:p>
    <w:p w14:paraId="48AC5496" w14:textId="77777777" w:rsidR="00A47B58" w:rsidRPr="00A47B58" w:rsidRDefault="00A47B58" w:rsidP="00A47B58">
      <w:pPr>
        <w:spacing w:after="24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en-GB"/>
          <w14:ligatures w14:val="none"/>
        </w:rPr>
        <w:t>Camille Fournier and Ian Nowland, "Platform Engineering: A Guide for Technical, Product, and People Leaders" (O'Reilly)</w:t>
      </w:r>
    </w:p>
    <w:p w14:paraId="1635E18D" w14:textId="77777777" w:rsidR="00A47B58" w:rsidRPr="00A47B58" w:rsidRDefault="00A47B58" w:rsidP="00A47B58">
      <w:pPr>
        <w:spacing w:before="360" w:after="240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Chapter 1: Why Platform Engineering Is Becoming Essential</w:t>
      </w:r>
    </w:p>
    <w:p w14:paraId="2C1A96A5" w14:textId="77777777" w:rsidR="00A47B58" w:rsidRPr="00A47B58" w:rsidRDefault="00A47B58" w:rsidP="00A47B58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Over the last 25 years, cloud primitives and open-source software gave application teams huge choice, but each team's independent tooling/infra choices create "glue" — integration code, one-off automation, and configuration holding everything together.</w:t>
      </w:r>
    </w:p>
    <w:p w14:paraId="1312092B" w14:textId="77777777" w:rsidR="00A47B58" w:rsidRPr="00A47B58" w:rsidRDefault="00A47B58" w:rsidP="00A47B58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Glue spreading across the org creates an "over-general swamp": a messy architecture where even a small update (e.g., a security patch) requires organization-wide engineering effort.</w:t>
      </w:r>
    </w:p>
    <w:p w14:paraId="35F66634" w14:textId="77777777" w:rsidR="00A47B58" w:rsidRPr="00A47B58" w:rsidRDefault="00A47B58" w:rsidP="00A47B58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Centralizing teams (infrastructure, DevOps, SRE, DevTools) hasn't fixed this, because those teams aren't structured to abstract complexity — each optimizes for a narrower mission (reliability, delivery, developer experience) rather than product-minded platforms.</w:t>
      </w:r>
    </w:p>
    <w:p w14:paraId="48BB997B" w14:textId="77777777" w:rsidR="00A47B58" w:rsidRPr="00A47B58" w:rsidRDefault="00A47B58" w:rsidP="00A47B58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 </w:t>
      </w: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platform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= a curated, self-service foundation of APIs, tools, and support that lets autonomous application teams ship faster with less coordination.</w:t>
      </w:r>
    </w:p>
    <w:p w14:paraId="5FFBCD30" w14:textId="77777777" w:rsidR="00A47B58" w:rsidRPr="00A47B58" w:rsidRDefault="00A47B58" w:rsidP="00A47B58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Platform engineering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= the discipline of building and operating that foundation with a product mindset.</w:t>
      </w:r>
    </w:p>
    <w:p w14:paraId="59FB8B8B" w14:textId="77777777" w:rsidR="00A47B58" w:rsidRPr="00A47B58" w:rsidRDefault="00A47B58" w:rsidP="00A47B58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Core value = </w:t>
      </w: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leverage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: a small platform team's work multiplies many application teams' productivity by reducing duplicated effort and encapsulating complexity behind stable interfaces.</w:t>
      </w:r>
    </w:p>
    <w:p w14:paraId="22253CEC" w14:textId="77777777" w:rsidR="00A47B58" w:rsidRPr="00A47B58" w:rsidRDefault="00A47B58" w:rsidP="00A47B58">
      <w:pPr>
        <w:spacing w:after="24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Key takeaways:</w:t>
      </w:r>
    </w:p>
    <w:p w14:paraId="099EF305" w14:textId="77777777" w:rsidR="00A47B58" w:rsidRPr="00A47B58" w:rsidRDefault="00A47B58" w:rsidP="00A47B58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The "over-general swamp" is caused by glue accumulating as each team makes independent tooling/infrastructure choices; the fix is fewer primitives and less glue, not more central control.</w:t>
      </w:r>
    </w:p>
    <w:p w14:paraId="31DDACA8" w14:textId="77777777" w:rsidR="00A47B58" w:rsidRPr="00A47B58" w:rsidRDefault="00A47B58" w:rsidP="00A47B58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 platform must involve engineering — a wiki page or "the cloud" alone isn't a platform.</w:t>
      </w:r>
    </w:p>
    <w:p w14:paraId="20357875" w14:textId="77777777" w:rsidR="00A47B58" w:rsidRPr="00A47B58" w:rsidRDefault="00A47B58" w:rsidP="00A47B58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Kubernetes is presented as an example of a leaky abstraction: it reduces some glue but introduces its own (YAML) complexity.</w:t>
      </w:r>
    </w:p>
    <w:p w14:paraId="3E5AE8A9" w14:textId="77777777" w:rsidR="00A47B58" w:rsidRPr="00A47B58" w:rsidRDefault="00A47B58" w:rsidP="00A47B58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Standardization through authority ("because I'm the architect, I decide") doesn't work — platforms must be adopted because they're genuinely better, not mandated.</w:t>
      </w:r>
    </w:p>
    <w:p w14:paraId="409C7229" w14:textId="77777777" w:rsidR="00A47B58" w:rsidRPr="00A47B58" w:rsidRDefault="00A47B58" w:rsidP="00A47B58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Infrastructure, DevTools, DevOps, and SRE teams all bring valuable skills but aren't structured to build platforms; platform engineering asks them to combine into teams with a broader, product-oriented mission.</w:t>
      </w:r>
    </w:p>
    <w:p w14:paraId="4CD475C5" w14:textId="77777777" w:rsidR="00A47B58" w:rsidRPr="00A47B58" w:rsidRDefault="00A47B58" w:rsidP="00A47B58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Platforms support business innovation within their scope, but real technological innovation often has to happen outside the platform first, then get folded in later if it proves valuable.</w:t>
      </w:r>
    </w:p>
    <w:p w14:paraId="0DB6EF78" w14:textId="77777777" w:rsidR="00A47B58" w:rsidRPr="00A47B58" w:rsidRDefault="00A47B58" w:rsidP="00A47B58">
      <w:pPr>
        <w:spacing w:before="360" w:after="240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Chapter 2: The Pillars of Platform Engineering</w:t>
      </w:r>
    </w:p>
    <w:p w14:paraId="3E0D8D76" w14:textId="77777777" w:rsidR="00A47B58" w:rsidRPr="00A47B58" w:rsidRDefault="00A47B58" w:rsidP="00A47B58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Four "pillars" must all be present for real platform engineering:</w:t>
      </w:r>
    </w:p>
    <w:p w14:paraId="28F8AA8E" w14:textId="77777777" w:rsidR="00A47B58" w:rsidRPr="00A47B58" w:rsidRDefault="00A47B58" w:rsidP="00A47B58">
      <w:pPr>
        <w:numPr>
          <w:ilvl w:val="1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Curated product approach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— customer focus plus a deliberate opinion about what's in/out of scope, producing "paved paths" (easy, opinionated workflows over existing offerings) or "railways" (new infrastructure filling a gap many teams share).</w:t>
      </w:r>
    </w:p>
    <w:p w14:paraId="66B3D663" w14:textId="77777777" w:rsidR="00A47B58" w:rsidRPr="00A47B58" w:rsidRDefault="00A47B58" w:rsidP="00A47B58">
      <w:pPr>
        <w:numPr>
          <w:ilvl w:val="1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Developing software-based abstractions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— actual services, APIs, thick clients, OSS customizations, metadata integrations; without in-house software you're just vending infrastructure, not managing complexity.</w:t>
      </w:r>
    </w:p>
    <w:p w14:paraId="1C3474C6" w14:textId="77777777" w:rsidR="00A47B58" w:rsidRPr="00A47B58" w:rsidRDefault="00A47B58" w:rsidP="00A47B58">
      <w:pPr>
        <w:numPr>
          <w:ilvl w:val="1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Serving a broad base of application developers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— self-service interfaces, user observability (so users can tell if a problem is theirs or the platform's), guardrails, and multitenancy.</w:t>
      </w:r>
    </w:p>
    <w:p w14:paraId="23709D7C" w14:textId="77777777" w:rsidR="00A47B58" w:rsidRPr="00A47B58" w:rsidRDefault="00A47B58" w:rsidP="00A47B58">
      <w:pPr>
        <w:numPr>
          <w:ilvl w:val="1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Operating as a foundation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— full operational responsibility for the whole stack (not just in-house code), user support, and operational discipline.</w:t>
      </w:r>
    </w:p>
    <w:p w14:paraId="32565173" w14:textId="77777777" w:rsidR="00A47B58" w:rsidRPr="00A47B58" w:rsidRDefault="00A47B58" w:rsidP="00A47B58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Full API encapsulation of an underlying OSS/vendor system isn't automatically right — judge it by whether it actually raises application-engineer productivity, not just whether it's easier for the platform team.</w:t>
      </w:r>
    </w:p>
    <w:p w14:paraId="347F737B" w14:textId="77777777" w:rsidR="00A47B58" w:rsidRPr="00A47B58" w:rsidRDefault="00A47B58" w:rsidP="00A47B58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Internal developer portals (IDPs) are optional, not mandatory.</w:t>
      </w:r>
    </w:p>
    <w:p w14:paraId="187E1332" w14:textId="77777777" w:rsidR="00A47B58" w:rsidRPr="00A47B58" w:rsidRDefault="00A47B58" w:rsidP="00A47B58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Generative AI/MLOps is flagged as an emerging platform domain requiring attention to tooling, infrastructure efficiency, data controls, and telemetry.</w:t>
      </w:r>
    </w:p>
    <w:p w14:paraId="37B33304" w14:textId="77777777" w:rsidR="00A47B58" w:rsidRPr="00A47B58" w:rsidRDefault="00A47B58" w:rsidP="00A47B58">
      <w:pPr>
        <w:spacing w:after="24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Key takeaways:</w:t>
      </w:r>
    </w:p>
    <w:p w14:paraId="70B8EFBA" w14:textId="77777777" w:rsidR="00A47B58" w:rsidRPr="00A47B58" w:rsidRDefault="00A47B58" w:rsidP="00A47B58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The four pillars: curated product approach, software-based abstractions, breadth (serving many teams via self-service/guardrails/multitenancy), and operating as a stable foundation.</w:t>
      </w:r>
    </w:p>
    <w:p w14:paraId="01D19328" w14:textId="77777777" w:rsidR="00A47B58" w:rsidRPr="00A47B58" w:rsidRDefault="00A47B58" w:rsidP="00A47B58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"Paved paths" = easy opinionated workflows over existing offerings; "railways" = new infrastructure filling a widely shared gap.</w:t>
      </w:r>
    </w:p>
    <w:p w14:paraId="60071E40" w14:textId="77777777" w:rsidR="00A47B58" w:rsidRPr="00A47B58" w:rsidRDefault="00A47B58" w:rsidP="00A47B58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Don't over-encapsulate OSS/vendor systems behind an API just because it's easier for you — check whether it actually helps your users.</w:t>
      </w:r>
    </w:p>
    <w:p w14:paraId="0C206A5A" w14:textId="77777777" w:rsidR="00A47B58" w:rsidRPr="00A47B58" w:rsidRDefault="00A47B58" w:rsidP="00A47B58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An IDP (internal developer portal) is useful but not required — don't build one just because it's trendy.</w:t>
      </w:r>
    </w:p>
    <w:p w14:paraId="529CB4CB" w14:textId="77777777" w:rsidR="00A47B58" w:rsidRPr="00A47B58" w:rsidRDefault="00A47B58" w:rsidP="00A47B58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Multitenancy is central to leverage: if nothing is shared across applications/users, it's probably not really a platform.</w:t>
      </w:r>
    </w:p>
    <w:p w14:paraId="60D0AF21" w14:textId="77777777" w:rsidR="00A47B58" w:rsidRPr="00A47B58" w:rsidRDefault="00A47B58" w:rsidP="00A47B58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Part II of the book (Chapters 3–10) is structured around common failure modes of platform teams: wrong starting time, wrong team composition, no product mindset, poor operations, weak planning/delivery, naive architecture, costly migrations, and failure to manage stakeholders.</w:t>
      </w:r>
    </w:p>
    <w:p w14:paraId="40DB6798" w14:textId="77777777" w:rsidR="00A47B58" w:rsidRPr="00A47B58" w:rsidRDefault="00A47B58" w:rsidP="00A47B58">
      <w:pPr>
        <w:spacing w:before="360" w:after="240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Chapter 3: How and When to Get Started</w:t>
      </w:r>
    </w:p>
    <w:p w14:paraId="3C220D8F" w14:textId="77777777" w:rsidR="00A47B58" w:rsidRPr="00A47B58" w:rsidRDefault="00A47B58" w:rsidP="00A47B58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At an early-stage </w:t>
      </w: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startup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, don't build a formal platform team — foster cooperation through lightweight practices instead.</w:t>
      </w:r>
    </w:p>
    <w:p w14:paraId="016EEA8A" w14:textId="77777777" w:rsidR="00A47B58" w:rsidRPr="00A47B58" w:rsidRDefault="00A47B58" w:rsidP="00A47B58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Two-stage maturity model:</w:t>
      </w:r>
    </w:p>
    <w:p w14:paraId="17285D78" w14:textId="77777777" w:rsidR="00A47B58" w:rsidRPr="00A47B58" w:rsidRDefault="00A47B58" w:rsidP="00A47B58">
      <w:pPr>
        <w:numPr>
          <w:ilvl w:val="1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Stage 1 (ad hoc):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source control, off-the-shelf continuous deployment, lightweight process ("use a process, not too much, mostly agile").</w:t>
      </w:r>
    </w:p>
    <w:p w14:paraId="029673F4" w14:textId="77777777" w:rsidR="00A47B58" w:rsidRPr="00A47B58" w:rsidRDefault="00A47B58" w:rsidP="00A47B58">
      <w:pPr>
        <w:numPr>
          <w:ilvl w:val="1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Stage 2 (somewhat managed):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as the team passes ~50 engineers (Dunbar's-number territory), invest in automated local dev environments, robust testing/CI, branch deployments, feature flags, basic observability, and a lightweight RFC/ADR process.</w:t>
      </w:r>
    </w:p>
    <w:p w14:paraId="60EB0ED3" w14:textId="77777777" w:rsidR="00A47B58" w:rsidRPr="00A47B58" w:rsidRDefault="00A47B58" w:rsidP="00A47B58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Stand up a </w:t>
      </w: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formal platform team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once cooperative mechanisms start failing (again, roughly 50–250 people):</w:t>
      </w:r>
    </w:p>
    <w:p w14:paraId="34A4992C" w14:textId="77777777" w:rsidR="00A47B58" w:rsidRPr="00A47B58" w:rsidRDefault="00A47B58" w:rsidP="00A47B58">
      <w:pPr>
        <w:numPr>
          <w:ilvl w:val="1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Confirm the switch is really about </w:t>
      </w:r>
      <w:r w:rsidRPr="00A47B58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en-GB"/>
          <w14:ligatures w14:val="none"/>
        </w:rPr>
        <w:t>leverage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, not just apparent efficiency.</w:t>
      </w:r>
    </w:p>
    <w:p w14:paraId="2994FDFC" w14:textId="77777777" w:rsidR="00A47B58" w:rsidRPr="00A47B58" w:rsidRDefault="00A47B58" w:rsidP="00A47B58">
      <w:pPr>
        <w:numPr>
          <w:ilvl w:val="1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The informal, everyone-pitches-in dynamic is gone and won't come back.</w:t>
      </w:r>
    </w:p>
    <w:p w14:paraId="53E06D95" w14:textId="77777777" w:rsidR="00A47B58" w:rsidRPr="00A47B58" w:rsidRDefault="00A47B58" w:rsidP="00A47B58">
      <w:pPr>
        <w:numPr>
          <w:ilvl w:val="1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Focus the new team on solving existing pain points rather than immediately rearchitecting.</w:t>
      </w:r>
    </w:p>
    <w:p w14:paraId="63D8E071" w14:textId="77777777" w:rsidR="00A47B58" w:rsidRPr="00A47B58" w:rsidRDefault="00A47B58" w:rsidP="00A47B58">
      <w:pPr>
        <w:numPr>
          <w:ilvl w:val="1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Be wary of senior hires from much bigger companies who reflexively propose "BigCo tech" without weighing trade-offs.</w:t>
      </w:r>
    </w:p>
    <w:p w14:paraId="12273DCC" w14:textId="77777777" w:rsidR="00A47B58" w:rsidRPr="00A47B58" w:rsidRDefault="00A47B58" w:rsidP="00A47B58">
      <w:pPr>
        <w:numPr>
          <w:ilvl w:val="1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Delay hiring product managers (and especially project managers) until the engineering team has proven it can deliver and built real customer empathy.</w:t>
      </w:r>
    </w:p>
    <w:p w14:paraId="067A806C" w14:textId="77777777" w:rsidR="00A47B58" w:rsidRPr="00A47B58" w:rsidRDefault="00A47B58" w:rsidP="00A47B58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Sub-case — "integration/shared services" platforms (billing, identity, notifications) — need earlier PM involvement (external customer-facing surface area) and a deliberate discoverability strategy.</w:t>
      </w:r>
    </w:p>
    <w:p w14:paraId="249D6363" w14:textId="77777777" w:rsidR="00A47B58" w:rsidRPr="00A47B58" w:rsidRDefault="00A47B58" w:rsidP="00A47B58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For </w:t>
      </w: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large, established infrastructure organizations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moving to platform engineering: the whole culture must shift from cost/process-focused to customer/product-focused.</w:t>
      </w:r>
    </w:p>
    <w:p w14:paraId="44FA90A0" w14:textId="77777777" w:rsidR="00A47B58" w:rsidRPr="00A47B58" w:rsidRDefault="00A47B58" w:rsidP="00A47B58">
      <w:pPr>
        <w:numPr>
          <w:ilvl w:val="1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Start with teams already closest to "platform-ready."</w:t>
      </w:r>
    </w:p>
    <w:p w14:paraId="5B8B24C9" w14:textId="77777777" w:rsidR="00A47B58" w:rsidRPr="00A47B58" w:rsidRDefault="00A47B58" w:rsidP="00A47B58">
      <w:pPr>
        <w:numPr>
          <w:ilvl w:val="1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Don't assume hiring PMs alone fixes anything.</w:t>
      </w:r>
    </w:p>
    <w:p w14:paraId="040F2AFC" w14:textId="77777777" w:rsidR="00A47B58" w:rsidRPr="00A47B58" w:rsidRDefault="00A47B58" w:rsidP="00A47B58">
      <w:pPr>
        <w:numPr>
          <w:ilvl w:val="1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Fix how support requests are handled (senior engineers should do real customer support, not just juniors).</w:t>
      </w:r>
    </w:p>
    <w:p w14:paraId="54F0B19B" w14:textId="77777777" w:rsidR="00A47B58" w:rsidRPr="00A47B58" w:rsidRDefault="00A47B58" w:rsidP="00A47B58">
      <w:pPr>
        <w:numPr>
          <w:ilvl w:val="1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Add "customer empathy" screening to interviews.</w:t>
      </w:r>
    </w:p>
    <w:p w14:paraId="30DA59A8" w14:textId="77777777" w:rsidR="00A47B58" w:rsidRPr="00A47B58" w:rsidRDefault="00A47B58" w:rsidP="00A47B58">
      <w:pPr>
        <w:numPr>
          <w:ilvl w:val="1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Update promotion criteria to reward usability work.</w:t>
      </w:r>
    </w:p>
    <w:p w14:paraId="43AE4D69" w14:textId="77777777" w:rsidR="00A47B58" w:rsidRPr="00A47B58" w:rsidRDefault="00A47B58" w:rsidP="00A47B58">
      <w:pPr>
        <w:numPr>
          <w:ilvl w:val="1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Limit project managers so engineers own migration UX directly.</w:t>
      </w:r>
    </w:p>
    <w:p w14:paraId="10DC84A6" w14:textId="77777777" w:rsidR="00A47B58" w:rsidRPr="00A47B58" w:rsidRDefault="00A47B58" w:rsidP="00A47B58">
      <w:pPr>
        <w:numPr>
          <w:ilvl w:val="1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Accept engineers will spend more time with customers and less time just writing code — with some necessary restructuring of leaders who won't adapt.</w:t>
      </w:r>
    </w:p>
    <w:p w14:paraId="76D97D10" w14:textId="77777777" w:rsidR="00A47B58" w:rsidRPr="00A47B58" w:rsidRDefault="00A47B58" w:rsidP="00A47B58">
      <w:pPr>
        <w:spacing w:after="24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Key takeaways:</w:t>
      </w:r>
    </w:p>
    <w:p w14:paraId="109FC7D3" w14:textId="77777777" w:rsidR="00A47B58" w:rsidRPr="00A47B58" w:rsidRDefault="00A47B58" w:rsidP="00A47B58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Startups (roughly &lt;50 engineers): don't build a platform team — source control, simple CI/CD, lightweight ticketing is enough; avoid premature Kubernetes/tooling complexity.</w:t>
      </w:r>
    </w:p>
    <w:p w14:paraId="5CC1AA9D" w14:textId="77777777" w:rsidR="00A47B58" w:rsidRPr="00A47B58" w:rsidRDefault="00A47B58" w:rsidP="00A47B58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The trigger to move from cooperation to a formal team is usually a Dunbar's-number-scale breakdown (~50–250 people) in shared code/tooling, not a specific calendar date.</w:t>
      </w:r>
    </w:p>
    <w:p w14:paraId="0CBB3563" w14:textId="77777777" w:rsidR="00A47B58" w:rsidRPr="00A47B58" w:rsidRDefault="00A47B58" w:rsidP="00A47B58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When forming a new platform team, prioritize detangling and quick wins over "the right architecture" — trust has to be earned first.</w:t>
      </w:r>
    </w:p>
    <w:p w14:paraId="04FBBD1B" w14:textId="77777777" w:rsidR="00A47B58" w:rsidRPr="00A47B58" w:rsidRDefault="00A47B58" w:rsidP="00A47B58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Be cautious hiring big-company alumni into early platform roles unless they can reason about trade-offs, not just recite what worked at BigCo.</w:t>
      </w:r>
    </w:p>
    <w:p w14:paraId="489279BE" w14:textId="77777777" w:rsidR="00A47B58" w:rsidRPr="00A47B58" w:rsidRDefault="00A47B58" w:rsidP="00A47B58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Delay PM hires until the engineering team has shown it can deliver and build customer empathy on its own; delay project managers even longer (~1 per 50 platform engineers as a rule of thumb).</w:t>
      </w:r>
    </w:p>
    <w:p w14:paraId="36554C0F" w14:textId="77777777" w:rsidR="00A47B58" w:rsidRPr="00A47B58" w:rsidRDefault="00A47B58" w:rsidP="00A47B58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Integration/shared-service platforms (billing, identity, etc.) need earlier product management involvement and an explicit discoverability plan, since they're "stuck in the middle" between infra and applications.</w:t>
      </w:r>
    </w:p>
    <w:p w14:paraId="0153B3B8" w14:textId="77777777" w:rsidR="00A47B58" w:rsidRPr="00A47B58" w:rsidRDefault="00A47B58" w:rsidP="00A47B58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Transforming a legacy infrastructure org into a platform org is a full culture change — start with your most platform-ready teams, change what you reward and how you support customers, and accept it will slow things down before it speeds them up.</w:t>
      </w:r>
    </w:p>
    <w:p w14:paraId="03224C46" w14:textId="77777777" w:rsidR="00A47B58" w:rsidRPr="00A47B58" w:rsidRDefault="00A47B58" w:rsidP="00A47B58">
      <w:pPr>
        <w:spacing w:before="360" w:after="240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Chapter 4: Building Great Platform Teams</w:t>
      </w:r>
    </w:p>
    <w:p w14:paraId="55D4D646" w14:textId="77777777" w:rsidR="00A47B58" w:rsidRPr="00A47B58" w:rsidRDefault="00A47B58" w:rsidP="00A47B58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Teams staffed only with "systems" people (strong operationally, weak on abstractions, biased against generalist software engineers) or only "development" people (love building new "vNext" platforms, treat the current system as a "haunted graveyard," struggle with on-call) both get stuck.</w:t>
      </w:r>
    </w:p>
    <w:p w14:paraId="612D0D49" w14:textId="77777777" w:rsidR="00A47B58" w:rsidRPr="00A47B58" w:rsidRDefault="00A47B58" w:rsidP="00A47B58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Fix = a deliberate mix of four engineering roles:</w:t>
      </w:r>
    </w:p>
    <w:p w14:paraId="1863908C" w14:textId="77777777" w:rsidR="00A47B58" w:rsidRPr="00A47B58" w:rsidRDefault="00A47B58" w:rsidP="00A47B58">
      <w:pPr>
        <w:numPr>
          <w:ilvl w:val="1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Software engineers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— drawn to understanding the systems their code runs on, comfortable on business-critical on-call, comfortable shipping at a deliberate pace.</w:t>
      </w:r>
    </w:p>
    <w:p w14:paraId="3EAD1B55" w14:textId="77777777" w:rsidR="00A47B58" w:rsidRPr="00A47B58" w:rsidRDefault="00A47B58" w:rsidP="00A47B58">
      <w:pPr>
        <w:numPr>
          <w:ilvl w:val="1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Systems engineers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— broad generalists doing automation/reliability/integration work (preferred framing over "DevOps engineer" or "SRE").</w:t>
      </w:r>
    </w:p>
    <w:p w14:paraId="11FE68DE" w14:textId="77777777" w:rsidR="00A47B58" w:rsidRPr="00A47B58" w:rsidRDefault="00A47B58" w:rsidP="00A47B58">
      <w:pPr>
        <w:numPr>
          <w:ilvl w:val="1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Reliability engineers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— specialists focused on incident management, SLOs, chaos engineering, postmortems.</w:t>
      </w:r>
    </w:p>
    <w:p w14:paraId="6809D015" w14:textId="77777777" w:rsidR="00A47B58" w:rsidRPr="00A47B58" w:rsidRDefault="00A47B58" w:rsidP="00A47B58">
      <w:pPr>
        <w:numPr>
          <w:ilvl w:val="1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Systems specialists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— deep experts (kernel, network, performance), hired only once the need is clearly proven.</w:t>
      </w:r>
    </w:p>
    <w:p w14:paraId="5B80A1C0" w14:textId="77777777" w:rsidR="00A47B58" w:rsidRPr="00A47B58" w:rsidRDefault="00A47B58" w:rsidP="00A47B58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Hiring and leveling:</w:t>
      </w:r>
    </w:p>
    <w:p w14:paraId="70CA20B5" w14:textId="77777777" w:rsidR="00A47B58" w:rsidRPr="00A47B58" w:rsidRDefault="00A47B58" w:rsidP="00A47B58">
      <w:pPr>
        <w:numPr>
          <w:ilvl w:val="1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Allow role-specific titles without necessarily forking level matrices or interview processes.</w:t>
      </w:r>
    </w:p>
    <w:p w14:paraId="1555B76B" w14:textId="77777777" w:rsidR="00A47B58" w:rsidRPr="00A47B58" w:rsidRDefault="00A47B58" w:rsidP="00A47B58">
      <w:pPr>
        <w:numPr>
          <w:ilvl w:val="1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Keep one level matrix for software engineers (judged on outcomes, not just "shipped code"), at most one additional matrix for systems-focused roles.</w:t>
      </w:r>
    </w:p>
    <w:p w14:paraId="146A3A7F" w14:textId="77777777" w:rsidR="00A47B58" w:rsidRPr="00A47B58" w:rsidRDefault="00A47B58" w:rsidP="00A47B58">
      <w:pPr>
        <w:numPr>
          <w:ilvl w:val="1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Adjust the software engineering interview (offline take-home coding + systems-breadth discussion + platform design questions, not generic algorithm puzzles).</w:t>
      </w:r>
    </w:p>
    <w:p w14:paraId="4A52DD92" w14:textId="77777777" w:rsidR="00A47B58" w:rsidRPr="00A47B58" w:rsidRDefault="00A47B58" w:rsidP="00A47B58">
      <w:pPr>
        <w:numPr>
          <w:ilvl w:val="1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Explicitly interview for </w:t>
      </w: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customer empathy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— handling frustrated internal users with patience, not contempt.</w:t>
      </w:r>
    </w:p>
    <w:p w14:paraId="680B1629" w14:textId="77777777" w:rsidR="00A47B58" w:rsidRPr="00A47B58" w:rsidRDefault="00A47B58" w:rsidP="00A47B58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Management: the best platform engineering managers have operational experience, comfort with long-running/critical projects, and high attention to detail — more process/tracking is often better than less until those instincts are built.</w:t>
      </w:r>
    </w:p>
    <w:p w14:paraId="0C5E00DC" w14:textId="77777777" w:rsidR="00A47B58" w:rsidRPr="00A47B58" w:rsidRDefault="00A47B58" w:rsidP="00A47B58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Product/project roles: delay hiring PMs until engineering has proven delivery and empathy; strong two-way-communicator staff engineers are the best substitute when you can't hire PMs; keep project managers to a high ratio (~1:50) so engineers own migration automation themselves; developer advocates/tech writers/support engineers only make sense at very large scale.</w:t>
      </w:r>
    </w:p>
    <w:p w14:paraId="0D53A2DC" w14:textId="77777777" w:rsidR="00A47B58" w:rsidRPr="00A47B58" w:rsidRDefault="00A47B58" w:rsidP="00A47B58">
      <w:pPr>
        <w:spacing w:after="24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Key takeaways:</w:t>
      </w:r>
    </w:p>
    <w:p w14:paraId="5C9B8878" w14:textId="77777777" w:rsidR="00A47B58" w:rsidRPr="00A47B58" w:rsidRDefault="00A47B58" w:rsidP="00A47B58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Four platform engineering roles: software engineer, systems engineer (broad generalist), reliability engineer (specialist), systems specialist (deep expert, hire late).</w:t>
      </w:r>
    </w:p>
    <w:p w14:paraId="55CF466C" w14:textId="77777777" w:rsidR="00A47B58" w:rsidRPr="00A47B58" w:rsidRDefault="00A47B58" w:rsidP="00A47B58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Don't over-index hiring on "can solve algorithm puzzles on a whiteboard" for systems-focused roles — use take-home coding + systems-depth discussion instead.</w:t>
      </w:r>
    </w:p>
    <w:p w14:paraId="0BCD8D7B" w14:textId="77777777" w:rsidR="00A47B58" w:rsidRPr="00A47B58" w:rsidRDefault="00A47B58" w:rsidP="00A47B58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Interview explicitly for customer empathy (e.g. "tell me about a time you helped a user understand the system") — technical brilliance without empathy corrodes team culture.</w:t>
      </w:r>
    </w:p>
    <w:p w14:paraId="67B95EE7" w14:textId="77777777" w:rsidR="00A47B58" w:rsidRPr="00A47B58" w:rsidRDefault="00A47B58" w:rsidP="00A47B58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Good platform managers typically have prior operational experience, comfort with slow/critical delivery cycles, and high attention to detail.</w:t>
      </w:r>
    </w:p>
    <w:p w14:paraId="4D7ABF19" w14:textId="77777777" w:rsidR="00A47B58" w:rsidRPr="00A47B58" w:rsidRDefault="00A47B58" w:rsidP="00A47B58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Delay hiring PMs and especially project/technical program managers until the engineering team has proven delivery and built customer empathy on its own (~1 PM per team-level-to-manager-of-managers ratio; ~1 project manager per 50 platform engineers).</w:t>
      </w:r>
    </w:p>
    <w:p w14:paraId="79021398" w14:textId="77777777" w:rsidR="00A47B58" w:rsidRPr="00A47B58" w:rsidRDefault="00A47B58" w:rsidP="00A47B58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When you can't hire PMs, look to staff engineers who are strong two-way communicators as substitutes.</w:t>
      </w:r>
    </w:p>
    <w:p w14:paraId="5FB6B58A" w14:textId="77777777" w:rsidR="00A47B58" w:rsidRPr="00A47B58" w:rsidRDefault="00A47B58" w:rsidP="00A47B58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Culture change requires deliberate action: merging previously separate dev/SRE teams, recognizing and rewarding both "shipping code" and "keeping things reliable/usable," and actively managing "us vs. them" drift between platform and application teams.</w:t>
      </w:r>
    </w:p>
    <w:p w14:paraId="7F5F4A9E" w14:textId="77777777" w:rsidR="00A47B58" w:rsidRPr="00A47B58" w:rsidRDefault="00A47B58" w:rsidP="00A47B58">
      <w:pPr>
        <w:spacing w:before="360" w:after="240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Chapter 5: Platform as a Product</w:t>
      </w:r>
    </w:p>
    <w:p w14:paraId="05BE874A" w14:textId="77777777" w:rsidR="00A47B58" w:rsidRPr="00A47B58" w:rsidRDefault="00A47B58" w:rsidP="00A47B58">
      <w:pPr>
        <w:numPr>
          <w:ilvl w:val="0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 "product mindset" is not just about hiring PMs — the whole team must understand and empathize with internal customers, who are unusually tricky:</w:t>
      </w:r>
    </w:p>
    <w:p w14:paraId="7958C6F8" w14:textId="77777777" w:rsidR="00A47B58" w:rsidRPr="00A47B58" w:rsidRDefault="00A47B58" w:rsidP="00A47B58">
      <w:pPr>
        <w:numPr>
          <w:ilvl w:val="1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Small, captive audience (they can't just leave).</w:t>
      </w:r>
    </w:p>
    <w:p w14:paraId="5DD614EC" w14:textId="77777777" w:rsidR="00A47B58" w:rsidRPr="00A47B58" w:rsidRDefault="00A47B58" w:rsidP="00A47B58">
      <w:pPr>
        <w:numPr>
          <w:ilvl w:val="1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Conflicting incentives (they may effectively "pay" for your team and resent it).</w:t>
      </w:r>
    </w:p>
    <w:p w14:paraId="78ED9319" w14:textId="77777777" w:rsidR="00A47B58" w:rsidRPr="00A47B58" w:rsidRDefault="00A47B58" w:rsidP="00A47B58">
      <w:pPr>
        <w:numPr>
          <w:ilvl w:val="1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 moving satisfaction bar (they forget what you fixed and now expect it).</w:t>
      </w:r>
    </w:p>
    <w:p w14:paraId="4D311F77" w14:textId="77777777" w:rsidR="00A47B58" w:rsidRPr="00A47B58" w:rsidRDefault="00A47B58" w:rsidP="00A47B58">
      <w:pPr>
        <w:numPr>
          <w:ilvl w:val="1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Sometimes become de facto competitors by building shadow solutions.</w:t>
      </w:r>
    </w:p>
    <w:p w14:paraId="7090FBF5" w14:textId="77777777" w:rsidR="00A47B58" w:rsidRPr="00A47B58" w:rsidRDefault="00A47B58" w:rsidP="00A47B58">
      <w:pPr>
        <w:numPr>
          <w:ilvl w:val="0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Pure stakeholder/relationship management ≠ product management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— building exactly what customers ask for, request by request, leads to the </w:t>
      </w: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"Feature Shop Trap"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: perpetual one-off triage instead of generalizing patterns into self-service capability.</w:t>
      </w:r>
    </w:p>
    <w:p w14:paraId="051EDD25" w14:textId="77777777" w:rsidR="00A47B58" w:rsidRPr="00A47B58" w:rsidRDefault="00A47B58" w:rsidP="00A47B58">
      <w:pPr>
        <w:numPr>
          <w:ilvl w:val="0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Fix: identify </w:t>
      </w:r>
      <w:r w:rsidRPr="00A47B58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en-GB"/>
          <w14:ligatures w14:val="none"/>
        </w:rPr>
        <w:t>revealed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preferences (what customers actually do) over </w:t>
      </w:r>
      <w:r w:rsidRPr="00A47B58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en-GB"/>
          <w14:ligatures w14:val="none"/>
        </w:rPr>
        <w:t>stated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preferences (what they say they want); build empathy deliberately — interview for it, set customer-focused goals, rotate engineers through support, keep engineers engaged with customers even after PMs join.</w:t>
      </w:r>
    </w:p>
    <w:p w14:paraId="0C168094" w14:textId="77777777" w:rsidR="00A47B58" w:rsidRPr="00A47B58" w:rsidRDefault="00A47B58" w:rsidP="00A47B58">
      <w:pPr>
        <w:numPr>
          <w:ilvl w:val="0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Patterns for finding new products:</w:t>
      </w:r>
    </w:p>
    <w:p w14:paraId="564F60B7" w14:textId="77777777" w:rsidR="00A47B58" w:rsidRPr="00A47B58" w:rsidRDefault="00A47B58" w:rsidP="00A47B58">
      <w:pPr>
        <w:numPr>
          <w:ilvl w:val="1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"Assimilate and expand" — take over and generalize a system a team already built for itself.</w:t>
      </w:r>
    </w:p>
    <w:p w14:paraId="3E3E3A1A" w14:textId="77777777" w:rsidR="00A47B58" w:rsidRPr="00A47B58" w:rsidRDefault="00A47B58" w:rsidP="00A47B58">
      <w:pPr>
        <w:numPr>
          <w:ilvl w:val="1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"Partner to prototype" — embed with a team to build something, then generalize it.</w:t>
      </w:r>
    </w:p>
    <w:p w14:paraId="7447C751" w14:textId="77777777" w:rsidR="00A47B58" w:rsidRPr="00A47B58" w:rsidRDefault="00A47B58" w:rsidP="00A47B58">
      <w:pPr>
        <w:numPr>
          <w:ilvl w:val="1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Decide "smoothing the edges" (better UX/integration, right for human-in-the-loop problems) vs. "rethinking the problem" (removing the need for humans/manual work entirely, right for automatable problems).</w:t>
      </w:r>
    </w:p>
    <w:p w14:paraId="00B66065" w14:textId="77777777" w:rsidR="00A47B58" w:rsidRPr="00A47B58" w:rsidRDefault="00A47B58" w:rsidP="00A47B58">
      <w:pPr>
        <w:numPr>
          <w:ilvl w:val="0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Validate new investments like any product: check product-market fit is context-appropriate for your company (don't copy a vendor's/BigCo's solution blindly), quantify the target audience and near-term adoption appetite, and communicate what you've built so people find it.</w:t>
      </w:r>
    </w:p>
    <w:p w14:paraId="6F9CC0CE" w14:textId="77777777" w:rsidR="00A47B58" w:rsidRPr="00A47B58" w:rsidRDefault="00A47B58" w:rsidP="00A47B58">
      <w:pPr>
        <w:numPr>
          <w:ilvl w:val="0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Metrics: focus on </w:t>
      </w: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impact metrics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built around a causal "impact theory" connecting platform outputs to business KPIs, not just throughput/latency; structure roadmapping as vision → strategy → yearly OKRs → quarterly milestones → specific features, sharing only user-visible milestones externally.</w:t>
      </w:r>
    </w:p>
    <w:p w14:paraId="6B9D8EED" w14:textId="77777777" w:rsidR="00A47B58" w:rsidRPr="00A47B58" w:rsidRDefault="00A47B58" w:rsidP="00A47B58">
      <w:pPr>
        <w:numPr>
          <w:ilvl w:val="0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Common product failure modes: underestimating migration cost, overestimating users' "change budget," chasing new features while stability is poor, too many PMs relative to engineers, and PMs absorbing work engineering managers should own.</w:t>
      </w:r>
    </w:p>
    <w:p w14:paraId="16811BA7" w14:textId="77777777" w:rsidR="00A47B58" w:rsidRPr="00A47B58" w:rsidRDefault="00A47B58" w:rsidP="00A47B58">
      <w:pPr>
        <w:spacing w:after="24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Key takeaways:</w:t>
      </w:r>
    </w:p>
    <w:p w14:paraId="720E8B64" w14:textId="77777777" w:rsidR="00A47B58" w:rsidRPr="00A47B58" w:rsidRDefault="00A47B58" w:rsidP="00A47B58">
      <w:pPr>
        <w:numPr>
          <w:ilvl w:val="0"/>
          <w:numId w:val="11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Treat internal users as customers, not stakeholders — stakeholder management is political/relationship-based; product management is about figuring out what the business actually needs and measuring impact.</w:t>
      </w:r>
    </w:p>
    <w:p w14:paraId="33065E3C" w14:textId="77777777" w:rsidR="00A47B58" w:rsidRPr="00A47B58" w:rsidRDefault="00A47B58" w:rsidP="00A47B58">
      <w:pPr>
        <w:numPr>
          <w:ilvl w:val="0"/>
          <w:numId w:val="11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Watch for revealed preferences (what people actually do) over stated preferences (what people say they want) — ask specific, concrete questions rather than "do you want it to be fast?"</w:t>
      </w:r>
    </w:p>
    <w:p w14:paraId="1659F4A6" w14:textId="77777777" w:rsidR="00A47B58" w:rsidRPr="00A47B58" w:rsidRDefault="00A47B58" w:rsidP="00A47B58">
      <w:pPr>
        <w:numPr>
          <w:ilvl w:val="0"/>
          <w:numId w:val="11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The "Feature Shop Trap": endlessly triaging individual customer feature requests instead of generalizing patterns into self-service capability is a major platform-team failure mode.</w:t>
      </w:r>
    </w:p>
    <w:p w14:paraId="140B3769" w14:textId="77777777" w:rsidR="00A47B58" w:rsidRPr="00A47B58" w:rsidRDefault="00A47B58" w:rsidP="00A47B58">
      <w:pPr>
        <w:numPr>
          <w:ilvl w:val="0"/>
          <w:numId w:val="11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Decide "smooth the edges" vs. "rethink the problem" based on whether humans must stay in the loop (smooth) or the task could be fully automated/removed (rethink).</w:t>
      </w:r>
    </w:p>
    <w:p w14:paraId="0D5965FA" w14:textId="77777777" w:rsidR="00A47B58" w:rsidRPr="00A47B58" w:rsidRDefault="00A47B58" w:rsidP="00A47B58">
      <w:pPr>
        <w:numPr>
          <w:ilvl w:val="0"/>
          <w:numId w:val="11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Validate new products like any product: confirm context fit (don't copy BigCo solutions blindly), quantify the target audience, and assess real near-term adoption appetite — including the customer's "change budget."</w:t>
      </w:r>
    </w:p>
    <w:p w14:paraId="39A9EF74" w14:textId="77777777" w:rsidR="00A47B58" w:rsidRPr="00A47B58" w:rsidRDefault="00A47B58" w:rsidP="00A47B58">
      <w:pPr>
        <w:numPr>
          <w:ilvl w:val="0"/>
          <w:numId w:val="11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Roadmap structure: long-term vision → mid-term strategy → yearly OKRs → quarterly milestones → specific feature specs, with only user-visible milestones shared externally.</w:t>
      </w:r>
    </w:p>
    <w:p w14:paraId="4754017E" w14:textId="77777777" w:rsidR="00A47B58" w:rsidRPr="00A47B58" w:rsidRDefault="00A47B58" w:rsidP="00A47B58">
      <w:pPr>
        <w:numPr>
          <w:ilvl w:val="0"/>
          <w:numId w:val="11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Common product failure modes: underestimated migration cost, overestimated user change budget, chasing new features despite poor stability, too many PMs relative to engineers, and PMs absorbing engineering-management work.</w:t>
      </w:r>
    </w:p>
    <w:p w14:paraId="7CCA1C21" w14:textId="77777777" w:rsidR="00A47B58" w:rsidRPr="00A47B58" w:rsidRDefault="00A47B58" w:rsidP="00A47B58">
      <w:pPr>
        <w:spacing w:before="360" w:after="240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Chapter 6: Operating Platforms</w:t>
      </w:r>
    </w:p>
    <w:p w14:paraId="70A62AA0" w14:textId="77777777" w:rsidR="00A47B58" w:rsidRPr="00A47B58" w:rsidRDefault="00A47B58" w:rsidP="00A47B58">
      <w:pPr>
        <w:numPr>
          <w:ilvl w:val="0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Platforms create value through leverage — a fixed-size team supporting ever-more scale — making them especially prone to "operational hell" where neglected debt eventually causes acute, trust-eroding business impact.</w:t>
      </w:r>
    </w:p>
    <w:p w14:paraId="31BE3A15" w14:textId="77777777" w:rsidR="00A47B58" w:rsidRPr="00A47B58" w:rsidRDefault="00A47B58" w:rsidP="00A47B58">
      <w:pPr>
        <w:numPr>
          <w:ilvl w:val="0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Three durable </w:t>
      </w:r>
      <w:r w:rsidRPr="00A47B58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en-GB"/>
          <w14:ligatures w14:val="none"/>
        </w:rPr>
        <w:t>practices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(not rigid processes): on-call, user support, operational feedback.</w:t>
      </w:r>
    </w:p>
    <w:p w14:paraId="69C6F824" w14:textId="77777777" w:rsidR="00A47B58" w:rsidRPr="00A47B58" w:rsidRDefault="00A47B58" w:rsidP="00A47B58">
      <w:pPr>
        <w:numPr>
          <w:ilvl w:val="0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On-call:</w:t>
      </w:r>
    </w:p>
    <w:p w14:paraId="112A65FB" w14:textId="77777777" w:rsidR="00A47B58" w:rsidRPr="00A47B58" w:rsidRDefault="00A47B58" w:rsidP="00A47B58">
      <w:pPr>
        <w:numPr>
          <w:ilvl w:val="1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Prefer a merged software+systems on-call rotation over a split dev/ops model — a split needs 4-5 dedicated SREs most platform teams can't afford.</w:t>
      </w:r>
    </w:p>
    <w:p w14:paraId="22970D0D" w14:textId="77777777" w:rsidR="00A47B58" w:rsidRPr="00A47B58" w:rsidRDefault="00A47B58" w:rsidP="00A47B58">
      <w:pPr>
        <w:numPr>
          <w:ilvl w:val="1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Target fewer than five business-impacting pages per week (Amazon data: &lt;2/week = happy engineers, 2-5/week = mild unhappiness, &gt;5/week = attrition risk).</w:t>
      </w:r>
    </w:p>
    <w:p w14:paraId="17DC6E69" w14:textId="77777777" w:rsidR="00A47B58" w:rsidRPr="00A47B58" w:rsidRDefault="00A47B58" w:rsidP="00A47B58">
      <w:pPr>
        <w:numPr>
          <w:ilvl w:val="1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Above that threshold, prioritize stability work over features and aggressively eliminate false alarms.</w:t>
      </w:r>
    </w:p>
    <w:p w14:paraId="7E847EF1" w14:textId="77777777" w:rsidR="00A47B58" w:rsidRPr="00A47B58" w:rsidRDefault="00A47B58" w:rsidP="00A47B58">
      <w:pPr>
        <w:numPr>
          <w:ilvl w:val="1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Paying extra for on-call doesn't fix an unsustainable load — it just creates fairness problems.</w:t>
      </w:r>
    </w:p>
    <w:p w14:paraId="3C06EAB9" w14:textId="77777777" w:rsidR="00A47B58" w:rsidRPr="00A47B58" w:rsidRDefault="00A47B58" w:rsidP="00A47B58">
      <w:pPr>
        <w:numPr>
          <w:ilvl w:val="0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User support:</w:t>
      </w:r>
    </w:p>
    <w:p w14:paraId="706788C1" w14:textId="77777777" w:rsidR="00A47B58" w:rsidRPr="00A47B58" w:rsidRDefault="00A47B58" w:rsidP="00A47B58">
      <w:pPr>
        <w:numPr>
          <w:ilvl w:val="1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Platform engineers (not just the on-call engineer) should do support work themselves to viscerally experience what's actually hard.</w:t>
      </w:r>
    </w:p>
    <w:p w14:paraId="4EF6543D" w14:textId="77777777" w:rsidR="00A47B58" w:rsidRPr="00A47B58" w:rsidRDefault="00A47B58" w:rsidP="00A47B58">
      <w:pPr>
        <w:numPr>
          <w:ilvl w:val="1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Four-stage maturity model as support load grows: (1) formalize support levels/SLAs and categorize tickets, (2) split noncritical support into its own business-hours rotation, (3) hire/grow a support specialist over 12-24 months, (4) at large scale, a dedicated Engineering Support Organization (ESO) with tiered SLAs and embedded "T2 expert" power users.</w:t>
      </w:r>
    </w:p>
    <w:p w14:paraId="5B0A993A" w14:textId="77777777" w:rsidR="00A47B58" w:rsidRPr="00A47B58" w:rsidRDefault="00A47B58" w:rsidP="00A47B58">
      <w:pPr>
        <w:numPr>
          <w:ilvl w:val="0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Operational feedback:</w:t>
      </w:r>
    </w:p>
    <w:p w14:paraId="40A52395" w14:textId="77777777" w:rsidR="00A47B58" w:rsidRPr="00A47B58" w:rsidRDefault="00A47B58" w:rsidP="00A47B58">
      <w:pPr>
        <w:numPr>
          <w:ilvl w:val="1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SLOs/SLAs are valuable, but be skeptical of "error budgets" as an automatic feature-freeze trigger — better used to prompt a trade-off conversation.</w:t>
      </w:r>
    </w:p>
    <w:p w14:paraId="1A52D8FB" w14:textId="77777777" w:rsidR="00A47B58" w:rsidRPr="00A47B58" w:rsidRDefault="00A47B58" w:rsidP="00A47B58">
      <w:pPr>
        <w:numPr>
          <w:ilvl w:val="1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Customer-facing SLOs should be few (minimize false positives); internal SLOs should be numerous (tolerate false positives to maximize coverage).</w:t>
      </w:r>
    </w:p>
    <w:p w14:paraId="775AE474" w14:textId="77777777" w:rsidR="00A47B58" w:rsidRPr="00A47B58" w:rsidRDefault="00A47B58" w:rsidP="00A47B58">
      <w:pPr>
        <w:numPr>
          <w:ilvl w:val="1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Change management (documented, reviewed, tested changes) is a necessary precursor to release-engineering automation — cite the 2017 AWS S3 outage as the cautionary tale.</w:t>
      </w:r>
    </w:p>
    <w:p w14:paraId="74FB3D15" w14:textId="77777777" w:rsidR="00A47B58" w:rsidRPr="00A47B58" w:rsidRDefault="00A47B58" w:rsidP="00A47B58">
      <w:pPr>
        <w:numPr>
          <w:ilvl w:val="1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Synthetic (active) monitoring deserves heavy investment for platforms specifically, since it's often the only way to catch issues spanning many owned-elsewhere dependencies.</w:t>
      </w:r>
    </w:p>
    <w:p w14:paraId="65635413" w14:textId="77777777" w:rsidR="00A47B58" w:rsidRPr="00A47B58" w:rsidRDefault="00A47B58" w:rsidP="00A47B58">
      <w:pPr>
        <w:numPr>
          <w:ilvl w:val="1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Regular operational reviews (weekly team-level, monthly org-level) with active engineering-management participation close the feedback loop before small issues become chronic.</w:t>
      </w:r>
    </w:p>
    <w:p w14:paraId="2E9D4A13" w14:textId="77777777" w:rsidR="00A47B58" w:rsidRPr="00A47B58" w:rsidRDefault="00A47B58" w:rsidP="00A47B58">
      <w:pPr>
        <w:spacing w:after="24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Key takeaways:</w:t>
      </w:r>
    </w:p>
    <w:p w14:paraId="632F8754" w14:textId="77777777" w:rsidR="00A47B58" w:rsidRPr="00A47B58" w:rsidRDefault="00A47B58" w:rsidP="00A47B58">
      <w:pPr>
        <w:numPr>
          <w:ilvl w:val="0"/>
          <w:numId w:val="13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Prefer a merged software+systems on-call rotation over a split dev/ops model — a split needs 4-5 dedicated SREs most platform teams can't afford, and otherwise recreates the Ops-vs-Dev finger-pointing problem.</w:t>
      </w:r>
    </w:p>
    <w:p w14:paraId="316785D9" w14:textId="77777777" w:rsidR="00A47B58" w:rsidRPr="00A47B58" w:rsidRDefault="00A47B58" w:rsidP="00A47B58">
      <w:pPr>
        <w:numPr>
          <w:ilvl w:val="0"/>
          <w:numId w:val="13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Target fewer than five business-impacting pages per week; above that, stop feature work and prioritize stability first.</w:t>
      </w:r>
    </w:p>
    <w:p w14:paraId="6B86919F" w14:textId="77777777" w:rsidR="00A47B58" w:rsidRPr="00A47B58" w:rsidRDefault="00A47B58" w:rsidP="00A47B58">
      <w:pPr>
        <w:numPr>
          <w:ilvl w:val="0"/>
          <w:numId w:val="13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Eliminate false alarms aggressively — they mask the true severity of your on-call load and erode team trust in the metric.</w:t>
      </w:r>
    </w:p>
    <w:p w14:paraId="248D7F05" w14:textId="77777777" w:rsidR="00A47B58" w:rsidRPr="00A47B58" w:rsidRDefault="00A47B58" w:rsidP="00A47B58">
      <w:pPr>
        <w:numPr>
          <w:ilvl w:val="0"/>
          <w:numId w:val="13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Have platform engineers do real user support themselves; it's the best mechanism for correcting unrealistic assumptions about what users should tolerate.</w:t>
      </w:r>
    </w:p>
    <w:p w14:paraId="634E98D6" w14:textId="77777777" w:rsidR="00A47B58" w:rsidRPr="00A47B58" w:rsidRDefault="00A47B58" w:rsidP="00A47B58">
      <w:pPr>
        <w:numPr>
          <w:ilvl w:val="0"/>
          <w:numId w:val="13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Support load maturity model: formalize SLAs and categorize tickets → separate a business-hours support rotation from on-call → grow (don't just hire) a support specialist → at scale, a dedicated support org with tiered SLAs and embedded customer-side experts.</w:t>
      </w:r>
    </w:p>
    <w:p w14:paraId="594A4885" w14:textId="77777777" w:rsidR="00A47B58" w:rsidRPr="00A47B58" w:rsidRDefault="00A47B58" w:rsidP="00A47B58">
      <w:pPr>
        <w:numPr>
          <w:ilvl w:val="0"/>
          <w:numId w:val="13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Be skeptical of "error budgets" as an automatic feature-freeze trigger; use SLO violations to start a trade-off conversation, not enforce a predetermined action.</w:t>
      </w:r>
    </w:p>
    <w:p w14:paraId="11CCFD0C" w14:textId="77777777" w:rsidR="00A47B58" w:rsidRPr="00A47B58" w:rsidRDefault="00A47B58" w:rsidP="00A47B58">
      <w:pPr>
        <w:numPr>
          <w:ilvl w:val="0"/>
          <w:numId w:val="13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Change management (documented/reviewed/tested production changes) is what earns the case for later investing in full release-engineering automation — don't skip it just because it feels bureaucratic.</w:t>
      </w:r>
    </w:p>
    <w:p w14:paraId="001469F7" w14:textId="77777777" w:rsidR="00A47B58" w:rsidRPr="00A47B58" w:rsidRDefault="00A47B58" w:rsidP="00A47B58">
      <w:pPr>
        <w:numPr>
          <w:ilvl w:val="0"/>
          <w:numId w:val="13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Invest heavily in synthetic/active monitoring for platforms specifically — it's often the only reliable way to catch issues spanning dependencies you don't own.</w:t>
      </w:r>
    </w:p>
    <w:p w14:paraId="2A31C97A" w14:textId="77777777" w:rsidR="00A47B58" w:rsidRPr="00A47B58" w:rsidRDefault="00A47B58" w:rsidP="00A47B58">
      <w:pPr>
        <w:numPr>
          <w:ilvl w:val="0"/>
          <w:numId w:val="13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Run regular operational reviews (weekly team-level, monthly org-level) with engineering management actually present — this is what converts operational data into prioritized action before problems become chronic.</w:t>
      </w:r>
    </w:p>
    <w:p w14:paraId="530B0F42" w14:textId="77777777" w:rsidR="00A47B58" w:rsidRPr="00A47B58" w:rsidRDefault="00A47B58" w:rsidP="00A47B58">
      <w:pPr>
        <w:spacing w:before="360" w:after="240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Chapter 7: Planning and Delivery</w:t>
      </w:r>
    </w:p>
    <w:p w14:paraId="6A553875" w14:textId="77777777" w:rsidR="00A47B58" w:rsidRPr="00A47B58" w:rsidRDefault="00A47B58" w:rsidP="00A47B58">
      <w:pPr>
        <w:numPr>
          <w:ilvl w:val="0"/>
          <w:numId w:val="14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Platform projects run for months or years, needing planning beyond sprint-level Agile.</w:t>
      </w:r>
    </w:p>
    <w:p w14:paraId="6263C668" w14:textId="77777777" w:rsidR="00A47B58" w:rsidRPr="00A47B58" w:rsidRDefault="00A47B58" w:rsidP="00A47B58">
      <w:pPr>
        <w:numPr>
          <w:ilvl w:val="0"/>
          <w:numId w:val="14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Start long projects with a written </w:t>
      </w: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proposal document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(Amazon-style "six-pager" in spirit): background/tenets, problem statement before any solution, honest survey of alternatives, chosen solution and rationale, rough plan of action — reviewed for buy-in before deep design work.</w:t>
      </w:r>
    </w:p>
    <w:p w14:paraId="28BF5ED2" w14:textId="77777777" w:rsidR="00A47B58" w:rsidRPr="00A47B58" w:rsidRDefault="00A47B58" w:rsidP="00A47B58">
      <w:pPr>
        <w:numPr>
          <w:ilvl w:val="0"/>
          <w:numId w:val="14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From there, an </w:t>
      </w: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action plan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adds testing/acceptance criteria, dependency analysis (especially migrations), headcount estimates, and an adoption-driving plan broken into monthly milestones.</w:t>
      </w:r>
    </w:p>
    <w:p w14:paraId="50A56C5D" w14:textId="77777777" w:rsidR="00A47B58" w:rsidRPr="00A47B58" w:rsidRDefault="00A47B58" w:rsidP="00A47B58">
      <w:pPr>
        <w:numPr>
          <w:ilvl w:val="0"/>
          <w:numId w:val="14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Bring in project managers only when scheduling risk is genuinely high (hard deadlines, many dependencies, bureaucratic culture) — too early, they create scheduling bureaucracy without engagement.</w:t>
      </w:r>
    </w:p>
    <w:p w14:paraId="753B0FF6" w14:textId="77777777" w:rsidR="00A47B58" w:rsidRPr="00A47B58" w:rsidRDefault="00A47B58" w:rsidP="00A47B58">
      <w:pPr>
        <w:numPr>
          <w:ilvl w:val="0"/>
          <w:numId w:val="14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Common causes of the "long slog":</w:t>
      </w:r>
    </w:p>
    <w:p w14:paraId="75E04AF2" w14:textId="77777777" w:rsidR="00A47B58" w:rsidRPr="00A47B58" w:rsidRDefault="00A47B58" w:rsidP="00A47B58">
      <w:pPr>
        <w:numPr>
          <w:ilvl w:val="1"/>
          <w:numId w:val="14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Overreach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— turning a needed project into a "revolutionary" one trying to solve everything at once.</w:t>
      </w:r>
    </w:p>
    <w:p w14:paraId="38A82C69" w14:textId="77777777" w:rsidR="00A47B58" w:rsidRPr="00A47B58" w:rsidRDefault="00A47B58" w:rsidP="00A47B58">
      <w:pPr>
        <w:numPr>
          <w:ilvl w:val="1"/>
          <w:numId w:val="14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Starting too big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— designing a complete system for a diverse customer base from scratch, violating Gall's Law.</w:t>
      </w:r>
    </w:p>
    <w:p w14:paraId="26BC93C9" w14:textId="77777777" w:rsidR="00A47B58" w:rsidRPr="00A47B58" w:rsidRDefault="00A47B58" w:rsidP="00A47B58">
      <w:pPr>
        <w:numPr>
          <w:ilvl w:val="1"/>
          <w:numId w:val="14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Unclear problem space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— trying to serve both a paved-path and a railway approach at once instead of committing.</w:t>
      </w:r>
    </w:p>
    <w:p w14:paraId="2B7E3F1E" w14:textId="77777777" w:rsidR="00A47B58" w:rsidRPr="00A47B58" w:rsidRDefault="00A47B58" w:rsidP="00A47B58">
      <w:pPr>
        <w:numPr>
          <w:ilvl w:val="1"/>
          <w:numId w:val="14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Team turnover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— often caused by projects already dragging, creating a vicious cycle.</w:t>
      </w:r>
    </w:p>
    <w:p w14:paraId="2548251C" w14:textId="77777777" w:rsidR="00A47B58" w:rsidRPr="00A47B58" w:rsidRDefault="00A47B58" w:rsidP="00A47B58">
      <w:pPr>
        <w:numPr>
          <w:ilvl w:val="0"/>
          <w:numId w:val="14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Under delivery/operational pressure, build a </w:t>
      </w: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bottom-up roadmap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combining: KTLO work (cap ~40% of capacity), </w:t>
      </w: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mandates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(top-down edicts — estimate impact, negotiate with leadership), and </w:t>
      </w: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system improvements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across reliability/operability, efficiency/performance (FinOps + systems engineers), and security/compliance.</w:t>
      </w:r>
    </w:p>
    <w:p w14:paraId="5BC47A63" w14:textId="77777777" w:rsidR="00A47B58" w:rsidRPr="00A47B58" w:rsidRDefault="00A47B58" w:rsidP="00A47B58">
      <w:pPr>
        <w:numPr>
          <w:ilvl w:val="0"/>
          <w:numId w:val="14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Use Google's 70/20/10 model (core incremental / adjacent rearchitecture / transformational) as a rough guideline for non-KTLO time.</w:t>
      </w:r>
    </w:p>
    <w:p w14:paraId="1B98124A" w14:textId="77777777" w:rsidR="00A47B58" w:rsidRPr="00A47B58" w:rsidRDefault="00A47B58" w:rsidP="00A47B58">
      <w:pPr>
        <w:numPr>
          <w:ilvl w:val="0"/>
          <w:numId w:val="14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Merge planning at most one level above individual teams (skip-manager level) — rolling up further loses fidelity and invites political headcount gamesmanship (Amazon's OP1 process as the illustration).</w:t>
      </w:r>
    </w:p>
    <w:p w14:paraId="3402710F" w14:textId="77777777" w:rsidR="00A47B58" w:rsidRPr="00A47B58" w:rsidRDefault="00A47B58" w:rsidP="00A47B58">
      <w:pPr>
        <w:numPr>
          <w:ilvl w:val="0"/>
          <w:numId w:val="14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Be wary of "innersourcing" as a way to dodge hard prioritization conversations — it adds burden without solving the underlying conflict.</w:t>
      </w:r>
    </w:p>
    <w:p w14:paraId="5CB80D8F" w14:textId="77777777" w:rsidR="00A47B58" w:rsidRPr="00A47B58" w:rsidRDefault="00A47B58" w:rsidP="00A47B58">
      <w:pPr>
        <w:numPr>
          <w:ilvl w:val="0"/>
          <w:numId w:val="14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Adopt a biweekly </w:t>
      </w: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"Wins and Challenges"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reporting habit walked up the management chain (situation/action/result format, metrics where possible), deliberately including Challenges (not just Wins) for internal health visibility and external trust-building.</w:t>
      </w:r>
    </w:p>
    <w:p w14:paraId="1BED213C" w14:textId="77777777" w:rsidR="00A47B58" w:rsidRPr="00A47B58" w:rsidRDefault="00A47B58" w:rsidP="00A47B58">
      <w:pPr>
        <w:spacing w:after="24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Key takeaways:</w:t>
      </w:r>
    </w:p>
    <w:p w14:paraId="7320BF0E" w14:textId="77777777" w:rsidR="00A47B58" w:rsidRPr="00A47B58" w:rsidRDefault="00A47B58" w:rsidP="00A47B58">
      <w:pPr>
        <w:numPr>
          <w:ilvl w:val="0"/>
          <w:numId w:val="1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Write a proposal document before long projects: background/tenets → problem statement → alternatives considered → chosen solution/rationale → rough plan — get buy-in before deep design work.</w:t>
      </w:r>
    </w:p>
    <w:p w14:paraId="4A4E6822" w14:textId="77777777" w:rsidR="00A47B58" w:rsidRPr="00A47B58" w:rsidRDefault="00A47B58" w:rsidP="00A47B58">
      <w:pPr>
        <w:numPr>
          <w:ilvl w:val="0"/>
          <w:numId w:val="1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Bring in project managers only when scheduling risk is genuinely high; too early, they add bureaucracy without improving accuracy.</w:t>
      </w:r>
    </w:p>
    <w:p w14:paraId="3CFDB758" w14:textId="77777777" w:rsidR="00A47B58" w:rsidRPr="00A47B58" w:rsidRDefault="00A47B58" w:rsidP="00A47B58">
      <w:pPr>
        <w:numPr>
          <w:ilvl w:val="0"/>
          <w:numId w:val="1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Watch for "long slog" traps: overreach (trying to solve everything at once), starting too big (a from-scratch complex system for a diverse audience, violating Gall's Law), unclear problem scope (trying to do both paved-path and railway at once), and team turnover from already-dragging projects.</w:t>
      </w:r>
    </w:p>
    <w:p w14:paraId="6C6F8062" w14:textId="77777777" w:rsidR="00A47B58" w:rsidRPr="00A47B58" w:rsidRDefault="00A47B58" w:rsidP="00A47B58">
      <w:pPr>
        <w:numPr>
          <w:ilvl w:val="0"/>
          <w:numId w:val="1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Once under delivery/operational pressure, build a bottom-up roadmap: KTLO (cap ~40% of capacity) + mandates (estimate and negotiate down) + system improvements (reliability, efficiency/FinOps+performance engineering, security/compliance).</w:t>
      </w:r>
    </w:p>
    <w:p w14:paraId="0C9D3281" w14:textId="77777777" w:rsidR="00A47B58" w:rsidRPr="00A47B58" w:rsidRDefault="00A47B58" w:rsidP="00A47B58">
      <w:pPr>
        <w:numPr>
          <w:ilvl w:val="0"/>
          <w:numId w:val="1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Use Google's 70/20/10 split for non-KTLO time (core incremental / adjacent rearchitecture / transformational) as a guideline, not a rigid budget.</w:t>
      </w:r>
    </w:p>
    <w:p w14:paraId="05A73EEE" w14:textId="77777777" w:rsidR="00A47B58" w:rsidRPr="00A47B58" w:rsidRDefault="00A47B58" w:rsidP="00A47B58">
      <w:pPr>
        <w:numPr>
          <w:ilvl w:val="0"/>
          <w:numId w:val="1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Only merge planning one level above individual teams (skip-manager level) — rolling up further loses fidelity and invites political headcount gamesmanship.</w:t>
      </w:r>
    </w:p>
    <w:p w14:paraId="7C25EF8C" w14:textId="77777777" w:rsidR="00A47B58" w:rsidRPr="00A47B58" w:rsidRDefault="00A47B58" w:rsidP="00A47B58">
      <w:pPr>
        <w:numPr>
          <w:ilvl w:val="0"/>
          <w:numId w:val="1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Be wary of innersourcing as a way to dodge prioritization conversations — it adds operational/support burden onto the platform team without fixing the underlying priority conflict.</w:t>
      </w:r>
    </w:p>
    <w:p w14:paraId="5663CBD0" w14:textId="77777777" w:rsidR="00A47B58" w:rsidRPr="00A47B58" w:rsidRDefault="00A47B58" w:rsidP="00A47B58">
      <w:pPr>
        <w:numPr>
          <w:ilvl w:val="0"/>
          <w:numId w:val="1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Adopt a biweekly "Wins and Challenges" habit (situation/action/result format, walked up the management chain) to keep stakeholders aware of progress on inherently long-cycle platform work — deliberately include challenges, not just wins, for both internal visibility and external trust.</w:t>
      </w:r>
    </w:p>
    <w:p w14:paraId="4D8ED170" w14:textId="77777777" w:rsidR="00A47B58" w:rsidRPr="00A47B58" w:rsidRDefault="00A47B58" w:rsidP="00A47B58">
      <w:pPr>
        <w:spacing w:before="360" w:after="240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Chapter 8: Rearchitecting Platforms</w:t>
      </w:r>
    </w:p>
    <w:p w14:paraId="7B059E95" w14:textId="77777777" w:rsidR="00A47B58" w:rsidRPr="00A47B58" w:rsidRDefault="00A47B58" w:rsidP="00A47B58">
      <w:pPr>
        <w:numPr>
          <w:ilvl w:val="0"/>
          <w:numId w:val="16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Even with disciplined incremental improvements, platforms eventually hit a scale wall where KTLO crowds out everything else and the architecture becomes the bottleneck.</w:t>
      </w:r>
    </w:p>
    <w:p w14:paraId="21A1C5B9" w14:textId="77777777" w:rsidR="00A47B58" w:rsidRPr="00A47B58" w:rsidRDefault="00A47B58" w:rsidP="00A47B58">
      <w:pPr>
        <w:numPr>
          <w:ilvl w:val="0"/>
          <w:numId w:val="16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Strongly prefer </w:t>
      </w: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rearchitecting the live system incrementally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over building a "v2" replacement, because of the "second-system effect" — v2 projects try to fix every past flaw and add ambition at once, becoming high-risk and often canceled or shipped to a customer base that's moved on.</w:t>
      </w:r>
    </w:p>
    <w:p w14:paraId="562B0CF8" w14:textId="77777777" w:rsidR="00A47B58" w:rsidRPr="00A47B58" w:rsidRDefault="00A47B58" w:rsidP="00A47B58">
      <w:pPr>
        <w:numPr>
          <w:ilvl w:val="0"/>
          <w:numId w:val="16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Building a v2 forces a settler/town-planner-mindset team into a "pioneer" mindset it isn't suited for; a rearchitecture's natural scope limits keep the team within its actual strengths.</w:t>
      </w:r>
    </w:p>
    <w:p w14:paraId="4C9D59DD" w14:textId="77777777" w:rsidR="00A47B58" w:rsidRPr="00A47B58" w:rsidRDefault="00A47B58" w:rsidP="00A47B58">
      <w:pPr>
        <w:numPr>
          <w:ilvl w:val="0"/>
          <w:numId w:val="16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Maps the "scrappy → scalable → robust" maturity arc against four capability categories (features, reliability, security, efficiency) and matching mindsets (pioneer → settler → town planner).</w:t>
      </w:r>
    </w:p>
    <w:p w14:paraId="4B8D4FF9" w14:textId="77777777" w:rsidR="00A47B58" w:rsidRPr="00A47B58" w:rsidRDefault="00A47B58" w:rsidP="00A47B58">
      <w:pPr>
        <w:numPr>
          <w:ilvl w:val="0"/>
          <w:numId w:val="16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Security should be treated as an architectural, not just compliance, problem: build "paved paths" that make the secure choice the default (standardized IaC with automatic cleanup, common auth/authz middleware, tenant isolation, secrets management, standardized observability).</w:t>
      </w:r>
    </w:p>
    <w:p w14:paraId="0741D163" w14:textId="77777777" w:rsidR="00A47B58" w:rsidRPr="00A47B58" w:rsidRDefault="00A47B58" w:rsidP="00A47B58">
      <w:pPr>
        <w:numPr>
          <w:ilvl w:val="0"/>
          <w:numId w:val="16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Guardrails for safe rearchitecture: deliberate API versioning for backward compatibility, heavy integration/synthetic testing, staging validation with real customer code, and canary/tranche rollouts (sometimes deliberately lagging bleeding-edge OSS).</w:t>
      </w:r>
    </w:p>
    <w:p w14:paraId="030A72D9" w14:textId="77777777" w:rsidR="00A47B58" w:rsidRPr="00A47B58" w:rsidRDefault="00A47B58" w:rsidP="00A47B58">
      <w:pPr>
        <w:numPr>
          <w:ilvl w:val="0"/>
          <w:numId w:val="16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Four-step planning framework:</w:t>
      </w:r>
    </w:p>
    <w:p w14:paraId="42E4A4EE" w14:textId="77777777" w:rsidR="00A47B58" w:rsidRPr="00A47B58" w:rsidRDefault="00A47B58" w:rsidP="00A47B58">
      <w:pPr>
        <w:numPr>
          <w:ilvl w:val="1"/>
          <w:numId w:val="16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Think big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— plan a 3-5 year target architecture advancing all capability categories, evaluate OSS/vendor "big bets" (adjacent business need + feature gaps + ecosystem trajectory — the book's Mesos-vs-Kubernetes example).</w:t>
      </w:r>
    </w:p>
    <w:p w14:paraId="58981DD9" w14:textId="77777777" w:rsidR="00A47B58" w:rsidRPr="00A47B58" w:rsidRDefault="00A47B58" w:rsidP="00A47B58">
      <w:pPr>
        <w:numPr>
          <w:ilvl w:val="1"/>
          <w:numId w:val="16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Factor in migration costs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explicitly — many proposals collapse once real cost is honestly estimated.</w:t>
      </w:r>
    </w:p>
    <w:p w14:paraId="5EBDE113" w14:textId="77777777" w:rsidR="00A47B58" w:rsidRPr="00A47B58" w:rsidRDefault="00A47B58" w:rsidP="00A47B58">
      <w:pPr>
        <w:numPr>
          <w:ilvl w:val="1"/>
          <w:numId w:val="16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Find major 12-month wins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(an audacious win, a smaller-but-real win, or just getting new components into production) so value shows early.</w:t>
      </w:r>
    </w:p>
    <w:p w14:paraId="35708E8A" w14:textId="77777777" w:rsidR="00A47B58" w:rsidRPr="00A47B58" w:rsidRDefault="00A47B58" w:rsidP="00A47B58">
      <w:pPr>
        <w:numPr>
          <w:ilvl w:val="1"/>
          <w:numId w:val="16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Get leadership buy-in early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, being prepared to sometimes hear "not now."</w:t>
      </w:r>
    </w:p>
    <w:p w14:paraId="3A19088B" w14:textId="77777777" w:rsidR="00A47B58" w:rsidRPr="00A47B58" w:rsidRDefault="00A47B58" w:rsidP="00A47B58">
      <w:pPr>
        <w:numPr>
          <w:ilvl w:val="0"/>
          <w:numId w:val="16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Don't let brand-new hires lead a rearchitecture in their first 12 months — they lack context and trust, though their outside perspective is valuable as feedback.</w:t>
      </w:r>
    </w:p>
    <w:p w14:paraId="6D69901D" w14:textId="77777777" w:rsidR="00A47B58" w:rsidRPr="00A47B58" w:rsidRDefault="00A47B58" w:rsidP="00A47B58">
      <w:pPr>
        <w:spacing w:after="24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Key takeaways:</w:t>
      </w:r>
    </w:p>
    <w:p w14:paraId="05CA9DA7" w14:textId="77777777" w:rsidR="00A47B58" w:rsidRPr="00A47B58" w:rsidRDefault="00A47B58" w:rsidP="00A47B58">
      <w:pPr>
        <w:numPr>
          <w:ilvl w:val="0"/>
          <w:numId w:val="17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Prefer incremental, live rearchitecture over a "v2" rebuild — v2s suffer from the second-system effect and force a mindset mismatch (pioneer vs. settler/town-planner) on teams not built for it.</w:t>
      </w:r>
    </w:p>
    <w:p w14:paraId="490EBF8C" w14:textId="77777777" w:rsidR="00A47B58" w:rsidRPr="00A47B58" w:rsidRDefault="00A47B58" w:rsidP="00A47B58">
      <w:pPr>
        <w:numPr>
          <w:ilvl w:val="0"/>
          <w:numId w:val="17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Map system maturity (scrappy → scalable → robust) against four capability categories (features, reliability, security, efficiency) to reason about what mindset and investment a given stage needs.</w:t>
      </w:r>
    </w:p>
    <w:p w14:paraId="55D73A52" w14:textId="77777777" w:rsidR="00A47B58" w:rsidRPr="00A47B58" w:rsidRDefault="00A47B58" w:rsidP="00A47B58">
      <w:pPr>
        <w:numPr>
          <w:ilvl w:val="0"/>
          <w:numId w:val="17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Treat security as an architectural lever, not a bolt-on compliance checklist — build paved paths that make the secure choice the default and don't rely on human vigilance.</w:t>
      </w:r>
    </w:p>
    <w:p w14:paraId="3CE53B2C" w14:textId="77777777" w:rsidR="00A47B58" w:rsidRPr="00A47B58" w:rsidRDefault="00A47B58" w:rsidP="00A47B58">
      <w:pPr>
        <w:numPr>
          <w:ilvl w:val="0"/>
          <w:numId w:val="17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Guardrails for safe rearchitecture: deliberate API versioning for backward compatibility, heavy integration/synthetic testing, staging validation, and canary/tranche rollouts (sometimes deliberately staying a version behind bleeding-edge OSS).</w:t>
      </w:r>
    </w:p>
    <w:p w14:paraId="411BE997" w14:textId="77777777" w:rsidR="00A47B58" w:rsidRPr="00A47B58" w:rsidRDefault="00A47B58" w:rsidP="00A47B58">
      <w:pPr>
        <w:numPr>
          <w:ilvl w:val="0"/>
          <w:numId w:val="17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Four-step rearchitecture planning: think big across all capability categories (including OSS/vendor "big bets," judged by adjacent business need + feature gaps + ecosystem trajectory) → honestly factor in migration cost → find 12-month wins with fallback goals → get leadership buy-in early, accepting "not now" is sometimes right.</w:t>
      </w:r>
    </w:p>
    <w:p w14:paraId="66DD2131" w14:textId="77777777" w:rsidR="00A47B58" w:rsidRPr="00A47B58" w:rsidRDefault="00A47B58" w:rsidP="00A47B58">
      <w:pPr>
        <w:numPr>
          <w:ilvl w:val="0"/>
          <w:numId w:val="17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Don't let brand-new hires lead a rearchitecture in their first year, even if they've done something similar elsewhere — they lack local context and trust; use them for feedback instead.</w:t>
      </w:r>
    </w:p>
    <w:p w14:paraId="4C4F3EC0" w14:textId="77777777" w:rsidR="00A47B58" w:rsidRPr="00A47B58" w:rsidRDefault="00A47B58" w:rsidP="00A47B58">
      <w:pPr>
        <w:numPr>
          <w:ilvl w:val="0"/>
          <w:numId w:val="17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Investing in too many simultaneous rearchitectures is itself a failure mode that earns a platform org a "building for the sake of building" reputation.</w:t>
      </w:r>
    </w:p>
    <w:p w14:paraId="17271F73" w14:textId="77777777" w:rsidR="00A47B58" w:rsidRPr="00A47B58" w:rsidRDefault="00A47B58" w:rsidP="00A47B58">
      <w:pPr>
        <w:spacing w:before="360" w:after="240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Chapter 9: Migrations and Sunsetting of Platforms</w:t>
      </w:r>
    </w:p>
    <w:p w14:paraId="52EE2E22" w14:textId="77777777" w:rsidR="00A47B58" w:rsidRPr="00A47B58" w:rsidRDefault="00A47B58" w:rsidP="00A47B58">
      <w:pPr>
        <w:numPr>
          <w:ilvl w:val="0"/>
          <w:numId w:val="18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As end-of-life timelines for cloud/OSS dependencies compress (once a decade → often 1-2 years), migrations become a recurring tax; great platform teams treat easing that tax as a core opportunity to prove value.</w:t>
      </w:r>
    </w:p>
    <w:p w14:paraId="166CA067" w14:textId="77777777" w:rsidR="00A47B58" w:rsidRPr="00A47B58" w:rsidRDefault="00A47B58" w:rsidP="00A47B58">
      <w:pPr>
        <w:numPr>
          <w:ilvl w:val="0"/>
          <w:numId w:val="18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Antipatterns to avoid: context-free deadlines, unclear requirements, poorly-tested migrations that break on contact with real usage, and "clipboard-carrying" enforcement (shame dashboards) — all symptoms of insufficient up-front engineering investment.</w:t>
      </w:r>
    </w:p>
    <w:p w14:paraId="60523EEC" w14:textId="77777777" w:rsidR="00A47B58" w:rsidRPr="00A47B58" w:rsidRDefault="00A47B58" w:rsidP="00A47B58">
      <w:pPr>
        <w:numPr>
          <w:ilvl w:val="0"/>
          <w:numId w:val="18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Engineering for easier migrations:</w:t>
      </w:r>
    </w:p>
    <w:p w14:paraId="4E44C3B8" w14:textId="77777777" w:rsidR="00A47B58" w:rsidRPr="00A47B58" w:rsidRDefault="00A47B58" w:rsidP="00A47B58">
      <w:pPr>
        <w:numPr>
          <w:ilvl w:val="1"/>
          <w:numId w:val="18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Tackle migration tooling early, even before affording a full rearchitecture.</w:t>
      </w:r>
    </w:p>
    <w:p w14:paraId="3F153778" w14:textId="77777777" w:rsidR="00A47B58" w:rsidRPr="00A47B58" w:rsidRDefault="00A47B58" w:rsidP="00A47B58">
      <w:pPr>
        <w:numPr>
          <w:ilvl w:val="1"/>
          <w:numId w:val="18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Limit "glue" and variation in product abstractions (fewer versions/variants = fewer permutations to test).</w:t>
      </w:r>
    </w:p>
    <w:p w14:paraId="2BFDD754" w14:textId="77777777" w:rsidR="00A47B58" w:rsidRPr="00A47B58" w:rsidRDefault="00A47B58" w:rsidP="00A47B58">
      <w:pPr>
        <w:numPr>
          <w:ilvl w:val="1"/>
          <w:numId w:val="18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Architect for transparent migrations via containers, autoscaling, canary/blue-green deployment — but this needs upfront agreements with users (chaos-testing tolerance, acceptance tests, maintenance windows).</w:t>
      </w:r>
    </w:p>
    <w:p w14:paraId="443A7819" w14:textId="77777777" w:rsidR="00A47B58" w:rsidRPr="00A47B58" w:rsidRDefault="00A47B58" w:rsidP="00A47B58">
      <w:pPr>
        <w:numPr>
          <w:ilvl w:val="1"/>
          <w:numId w:val="18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Monorepos help less with platform migrations than commonly assumed — services still need multi-version API support.</w:t>
      </w:r>
    </w:p>
    <w:p w14:paraId="121E34F8" w14:textId="77777777" w:rsidR="00A47B58" w:rsidRPr="00A47B58" w:rsidRDefault="00A47B58" w:rsidP="00A47B58">
      <w:pPr>
        <w:numPr>
          <w:ilvl w:val="1"/>
          <w:numId w:val="18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Track usage and ownership metadata proactively — much easier to build early than backfill later; orphaned systems with no clear owner are a recurring hidden obstacle.</w:t>
      </w:r>
    </w:p>
    <w:p w14:paraId="2BE2D86D" w14:textId="77777777" w:rsidR="00A47B58" w:rsidRPr="00A47B58" w:rsidRDefault="00A47B58" w:rsidP="00A47B58">
      <w:pPr>
        <w:numPr>
          <w:ilvl w:val="1"/>
          <w:numId w:val="18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Build automation rather than defaulting to "clipboards and project managers" (the Linux distro upgrade example).</w:t>
      </w:r>
    </w:p>
    <w:p w14:paraId="38958844" w14:textId="77777777" w:rsidR="00A47B58" w:rsidRPr="00A47B58" w:rsidRDefault="00A47B58" w:rsidP="00A47B58">
      <w:pPr>
        <w:numPr>
          <w:ilvl w:val="1"/>
          <w:numId w:val="18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Invest in one-time usage documentation and on-ramp/off-ramp tooling, validated by having other teams dogfood the migration first.</w:t>
      </w:r>
    </w:p>
    <w:p w14:paraId="5B997B28" w14:textId="77777777" w:rsidR="00A47B58" w:rsidRPr="00A47B58" w:rsidRDefault="00A47B58" w:rsidP="00A47B58">
      <w:pPr>
        <w:numPr>
          <w:ilvl w:val="0"/>
          <w:numId w:val="18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Coordinating migrations:</w:t>
      </w:r>
    </w:p>
    <w:p w14:paraId="2A16A14C" w14:textId="77777777" w:rsidR="00A47B58" w:rsidRPr="00A47B58" w:rsidRDefault="00A47B58" w:rsidP="00A47B58">
      <w:pPr>
        <w:numPr>
          <w:ilvl w:val="1"/>
          <w:numId w:val="18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Scope planning backward from real 12-month deadlines (longer-dated deadlines are usually more negotiable than they appear).</w:t>
      </w:r>
    </w:p>
    <w:p w14:paraId="4136AC70" w14:textId="77777777" w:rsidR="00A47B58" w:rsidRPr="00A47B58" w:rsidRDefault="00A47B58" w:rsidP="00A47B58">
      <w:pPr>
        <w:numPr>
          <w:ilvl w:val="1"/>
          <w:numId w:val="18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Limit coupling unrelated changes into the same customer-facing migration.</w:t>
      </w:r>
    </w:p>
    <w:p w14:paraId="698217A2" w14:textId="77777777" w:rsidR="00A47B58" w:rsidRPr="00A47B58" w:rsidRDefault="00A47B58" w:rsidP="00A47B58">
      <w:pPr>
        <w:numPr>
          <w:ilvl w:val="1"/>
          <w:numId w:val="18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Track and prioritize your migration backlog centrally.</w:t>
      </w:r>
    </w:p>
    <w:p w14:paraId="3ED17E9D" w14:textId="77777777" w:rsidR="00A47B58" w:rsidRPr="00A47B58" w:rsidRDefault="00A47B58" w:rsidP="00A47B58">
      <w:pPr>
        <w:numPr>
          <w:ilvl w:val="1"/>
          <w:numId w:val="18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Communicate early and publicly, escalating specificity as work gets closer to shipping.</w:t>
      </w:r>
    </w:p>
    <w:p w14:paraId="05F321EF" w14:textId="77777777" w:rsidR="00A47B58" w:rsidRPr="00A47B58" w:rsidRDefault="00A47B58" w:rsidP="00A47B58">
      <w:pPr>
        <w:numPr>
          <w:ilvl w:val="1"/>
          <w:numId w:val="18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Expect the "final 20%" of any migration (highest-risk, oldest, most customized users) to take disproportionate effort — plan explicitly for running the legacy system in parallel.</w:t>
      </w:r>
    </w:p>
    <w:p w14:paraId="5B697995" w14:textId="77777777" w:rsidR="00A47B58" w:rsidRPr="00A47B58" w:rsidRDefault="00A47B58" w:rsidP="00A47B58">
      <w:pPr>
        <w:numPr>
          <w:ilvl w:val="1"/>
          <w:numId w:val="18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Use top-down mandates sparingly, ideally bundled with other mandatory efforts (security, compliance).</w:t>
      </w:r>
    </w:p>
    <w:p w14:paraId="786A25F6" w14:textId="77777777" w:rsidR="00A47B58" w:rsidRPr="00A47B58" w:rsidRDefault="00A47B58" w:rsidP="00A47B58">
      <w:pPr>
        <w:numPr>
          <w:ilvl w:val="0"/>
          <w:numId w:val="18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Sunsetting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(removing a system with no replacement) should be reserved for narrow cases: very low usage relative to support cost, disproportionate support burden for a niche feature, or a genuine need to redirect focus — and only after exhausting a migration-path option.</w:t>
      </w:r>
    </w:p>
    <w:p w14:paraId="1B3F5098" w14:textId="77777777" w:rsidR="00A47B58" w:rsidRPr="00A47B58" w:rsidRDefault="00A47B58" w:rsidP="00A47B58">
      <w:pPr>
        <w:numPr>
          <w:ilvl w:val="1"/>
          <w:numId w:val="18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The team that built a failing offering often resists sunsetting it more than the customers do (sunk-cost attachment).</w:t>
      </w:r>
    </w:p>
    <w:p w14:paraId="6703A538" w14:textId="77777777" w:rsidR="00A47B58" w:rsidRPr="00A47B58" w:rsidRDefault="00A47B58" w:rsidP="00A47B58">
      <w:pPr>
        <w:numPr>
          <w:ilvl w:val="1"/>
          <w:numId w:val="18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When sunsetting: consider handing the system to a dependent team, identify off-ramps, connect affected users to peers who've migrated, and negotiate timelines directly rather than just issuing a notice.</w:t>
      </w:r>
    </w:p>
    <w:p w14:paraId="11E6328F" w14:textId="77777777" w:rsidR="00A47B58" w:rsidRPr="00A47B58" w:rsidRDefault="00A47B58" w:rsidP="00A47B58">
      <w:pPr>
        <w:spacing w:after="24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Key takeaways:</w:t>
      </w:r>
    </w:p>
    <w:p w14:paraId="472E49ED" w14:textId="77777777" w:rsidR="00A47B58" w:rsidRPr="00A47B58" w:rsidRDefault="00A47B58" w:rsidP="00A47B58">
      <w:pPr>
        <w:numPr>
          <w:ilvl w:val="0"/>
          <w:numId w:val="19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Avoid migration antipatterns: context-free deadlines, unclear applicability, untested migrations, and clipboard-and-shame enforcement — these are last resorts, not defaults.</w:t>
      </w:r>
    </w:p>
    <w:p w14:paraId="55D6E8DB" w14:textId="77777777" w:rsidR="00A47B58" w:rsidRPr="00A47B58" w:rsidRDefault="00A47B58" w:rsidP="00A47B58">
      <w:pPr>
        <w:numPr>
          <w:ilvl w:val="0"/>
          <w:numId w:val="19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Invest in migration-easing engineering early: limit variation/glue, architect for transparent (zero-customer-action) migrations via containers/canary deployments, and don't over-rely on monorepos to solve platform migration pain.</w:t>
      </w:r>
    </w:p>
    <w:p w14:paraId="30AFF8A5" w14:textId="77777777" w:rsidR="00A47B58" w:rsidRPr="00A47B58" w:rsidRDefault="00A47B58" w:rsidP="00A47B58">
      <w:pPr>
        <w:numPr>
          <w:ilvl w:val="0"/>
          <w:numId w:val="19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Track usage and ownership metadata proactively — it's far cheaper to build this from day one than backfill it later, and unowned "orphaned" systems are a recurring hidden migration blocker.</w:t>
      </w:r>
    </w:p>
    <w:p w14:paraId="69E298AC" w14:textId="77777777" w:rsidR="00A47B58" w:rsidRPr="00A47B58" w:rsidRDefault="00A47B58" w:rsidP="00A47B58">
      <w:pPr>
        <w:numPr>
          <w:ilvl w:val="0"/>
          <w:numId w:val="19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Before hiring project managers or resorting to manual chasing, prove you've exhausted automation options for the migration workflow itself.</w:t>
      </w:r>
    </w:p>
    <w:p w14:paraId="3507EA4F" w14:textId="77777777" w:rsidR="00A47B58" w:rsidRPr="00A47B58" w:rsidRDefault="00A47B58" w:rsidP="00A47B58">
      <w:pPr>
        <w:numPr>
          <w:ilvl w:val="0"/>
          <w:numId w:val="19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Scope migration planning backward from real 12-month deadlines; longer-dated "hard" deadlines are usually more negotiable than they appear, since industry-wide solutions often materialize first.</w:t>
      </w:r>
    </w:p>
    <w:p w14:paraId="0BB49ACA" w14:textId="77777777" w:rsidR="00A47B58" w:rsidRPr="00A47B58" w:rsidRDefault="00A47B58" w:rsidP="00A47B58">
      <w:pPr>
        <w:numPr>
          <w:ilvl w:val="0"/>
          <w:numId w:val="19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Expect the final ~20% of any migration to be disproportionately hard — plan explicitly for running the legacy system in parallel without burning out whoever is stuck maintaining it.</w:t>
      </w:r>
    </w:p>
    <w:p w14:paraId="2AA2F2CD" w14:textId="77777777" w:rsidR="00A47B58" w:rsidRPr="00A47B58" w:rsidRDefault="00A47B58" w:rsidP="00A47B58">
      <w:pPr>
        <w:numPr>
          <w:ilvl w:val="0"/>
          <w:numId w:val="19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Use top-down migration mandates sparingly, and bundle them with other mandatory initiatives (security, compliance, cost) rather than issuing them standalone.</w:t>
      </w:r>
    </w:p>
    <w:p w14:paraId="48497DE3" w14:textId="77777777" w:rsidR="00A47B58" w:rsidRPr="00A47B58" w:rsidRDefault="00A47B58" w:rsidP="00A47B58">
      <w:pPr>
        <w:numPr>
          <w:ilvl w:val="0"/>
          <w:numId w:val="19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Reserve true "sunsetting" (no replacement offered) for low-usage, high-support-cost, or focus-redirection cases — and expect the original builders, not the customers, to resist it most due to sunk-cost attachment.</w:t>
      </w:r>
    </w:p>
    <w:p w14:paraId="466F3805" w14:textId="77777777" w:rsidR="00A47B58" w:rsidRPr="00A47B58" w:rsidRDefault="00A47B58" w:rsidP="00A47B58">
      <w:pPr>
        <w:spacing w:before="360" w:after="240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Chapter 10: Managing Stakeholder Relationships</w:t>
      </w:r>
    </w:p>
    <w:p w14:paraId="33C4E764" w14:textId="77777777" w:rsidR="00A47B58" w:rsidRPr="00A47B58" w:rsidRDefault="00A47B58" w:rsidP="00A47B58">
      <w:pPr>
        <w:numPr>
          <w:ilvl w:val="0"/>
          <w:numId w:val="20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Stakeholder management ≠ product management (Chapter 5) — it's about convincing leaders you made the right calls, not building the right thing itself.</w:t>
      </w:r>
    </w:p>
    <w:p w14:paraId="23EDBD6C" w14:textId="77777777" w:rsidR="00A47B58" w:rsidRPr="00A47B58" w:rsidRDefault="00A47B58" w:rsidP="00A47B58">
      <w:pPr>
        <w:numPr>
          <w:ilvl w:val="0"/>
          <w:numId w:val="20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Stakeholder conflict is framed not as "politics from bad actors" but as a natural consequence of Dunbar's-number-scale organizational fragmentation (once an org exceeds ~50-150 people, sub-groups genuinely diverge in priorities).</w:t>
      </w:r>
    </w:p>
    <w:p w14:paraId="7288A6C2" w14:textId="77777777" w:rsidR="00A47B58" w:rsidRPr="00A47B58" w:rsidRDefault="00A47B58" w:rsidP="00A47B58">
      <w:pPr>
        <w:numPr>
          <w:ilvl w:val="0"/>
          <w:numId w:val="20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Core tool: the </w:t>
      </w: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power-interest grid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— map stakeholders on power (influence) vs. interest (engagement) into four quadrants.</w:t>
      </w:r>
    </w:p>
    <w:p w14:paraId="7F724819" w14:textId="77777777" w:rsidR="00A47B58" w:rsidRPr="00A47B58" w:rsidRDefault="00A47B58" w:rsidP="00A47B58">
      <w:pPr>
        <w:numPr>
          <w:ilvl w:val="1"/>
          <w:numId w:val="20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High-power/high-interest stakeholders (including your own team) deserve the most attention.</w:t>
      </w:r>
    </w:p>
    <w:p w14:paraId="5E44EF60" w14:textId="77777777" w:rsidR="00A47B58" w:rsidRPr="00A47B58" w:rsidRDefault="00A47B58" w:rsidP="00A47B58">
      <w:pPr>
        <w:numPr>
          <w:ilvl w:val="1"/>
          <w:numId w:val="20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High-power/low-interest stakeholders should be nudged toward more engagement as insurance.</w:t>
      </w:r>
    </w:p>
    <w:p w14:paraId="15A01F4D" w14:textId="77777777" w:rsidR="00A47B58" w:rsidRPr="00A47B58" w:rsidRDefault="00A47B58" w:rsidP="00A47B58">
      <w:pPr>
        <w:numPr>
          <w:ilvl w:val="1"/>
          <w:numId w:val="20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Lower-power groups are mostly handled through normal product-management channels.</w:t>
      </w:r>
    </w:p>
    <w:p w14:paraId="3ADD9641" w14:textId="77777777" w:rsidR="00A47B58" w:rsidRPr="00A47B58" w:rsidRDefault="00A47B58" w:rsidP="00A47B58">
      <w:pPr>
        <w:numPr>
          <w:ilvl w:val="0"/>
          <w:numId w:val="20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On communication: avoid oversharing detail (invites micromanagement, causes tune-out); tune message to audience; pair 1:1s with broader interlock meetings/customer advisory boards as stakeholder count grows; track commitments explicitly; ramp up communication specifically during rough patches.</w:t>
      </w:r>
    </w:p>
    <w:p w14:paraId="61DA07D0" w14:textId="77777777" w:rsidR="00A47B58" w:rsidRPr="00A47B58" w:rsidRDefault="00A47B58" w:rsidP="00A47B58">
      <w:pPr>
        <w:numPr>
          <w:ilvl w:val="0"/>
          <w:numId w:val="20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On compromises: be concrete about business impact rather than reaching for engineering excuses; avoid both extremes (always-yes "feature shop," always-no "empire-builder"); "yes, with compromises" is often the right middle path; when saying no, distinguish "not yet — priority," "not yet — technical," "no — product strategy," "no — technical," always pairing a no with guidance.</w:t>
      </w:r>
    </w:p>
    <w:p w14:paraId="046AAC5B" w14:textId="77777777" w:rsidR="00A47B58" w:rsidRPr="00A47B58" w:rsidRDefault="00A47B58" w:rsidP="00A47B58">
      <w:pPr>
        <w:numPr>
          <w:ilvl w:val="0"/>
          <w:numId w:val="20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On </w:t>
      </w: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shadow platforms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: common drivers are urgency, novel/niche demand, poor collaboration history, disagreement with your risk assessment, or engineers simply preferring to build. Responses: reduce organizational silos, partner on urgent builds to retain visibility, or accept playing "cleanup crew" later.</w:t>
      </w:r>
    </w:p>
    <w:p w14:paraId="0B62C0DB" w14:textId="77777777" w:rsidR="00A47B58" w:rsidRPr="00A47B58" w:rsidRDefault="00A47B58" w:rsidP="00A47B58">
      <w:pPr>
        <w:numPr>
          <w:ilvl w:val="0"/>
          <w:numId w:val="20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On budget pressure/downturns — three-step process:</w:t>
      </w:r>
    </w:p>
    <w:p w14:paraId="668D41F6" w14:textId="77777777" w:rsidR="00A47B58" w:rsidRPr="00A47B58" w:rsidRDefault="00A47B58" w:rsidP="00A47B58">
      <w:pPr>
        <w:numPr>
          <w:ilvl w:val="1"/>
          <w:numId w:val="21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Sort every non-KTLO project by whether it's tied to a protected, high-visibility business initiative.</w:t>
      </w:r>
    </w:p>
    <w:p w14:paraId="5428613E" w14:textId="77777777" w:rsidR="00A47B58" w:rsidRPr="00A47B58" w:rsidRDefault="00A47B58" w:rsidP="00A47B58">
      <w:pPr>
        <w:numPr>
          <w:ilvl w:val="1"/>
          <w:numId w:val="21"/>
        </w:numPr>
        <w:spacing w:before="100" w:beforeAutospacing="1" w:after="100" w:afterAutospacing="1"/>
        <w:ind w:left="1440" w:hanging="36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Group cut/justification decisions by whole project-sized teams (3-12 people), not individuals.</w:t>
      </w:r>
    </w:p>
    <w:p w14:paraId="2C27706D" w14:textId="77777777" w:rsidR="00A47B58" w:rsidRPr="00A47B58" w:rsidRDefault="00A47B58" w:rsidP="00A47B58">
      <w:pPr>
        <w:numPr>
          <w:ilvl w:val="1"/>
          <w:numId w:val="21"/>
        </w:numPr>
        <w:spacing w:before="100" w:beforeAutospacing="1" w:after="100" w:afterAutospacing="1"/>
        <w:ind w:left="1440" w:hanging="36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Come to leadership with your own preemptive cut proposal and strong conviction about what to protect.</w:t>
      </w:r>
    </w:p>
    <w:p w14:paraId="0010C477" w14:textId="77777777" w:rsidR="00A47B58" w:rsidRPr="00A47B58" w:rsidRDefault="00A47B58" w:rsidP="00A47B58">
      <w:pPr>
        <w:numPr>
          <w:ilvl w:val="0"/>
          <w:numId w:val="20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Closes by introducing Part III's four-part framework for evaluating platform success: aligned, trusted, managing complexity, loved (Chapters 11-14).</w:t>
      </w:r>
    </w:p>
    <w:p w14:paraId="1E4DCBEB" w14:textId="77777777" w:rsidR="00A47B58" w:rsidRPr="00A47B58" w:rsidRDefault="00A47B58" w:rsidP="00A47B58">
      <w:pPr>
        <w:spacing w:after="24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Key takeaways:</w:t>
      </w:r>
    </w:p>
    <w:p w14:paraId="2994C32D" w14:textId="77777777" w:rsidR="00A47B58" w:rsidRPr="00A47B58" w:rsidRDefault="00A47B58" w:rsidP="00A47B58">
      <w:pPr>
        <w:numPr>
          <w:ilvl w:val="0"/>
          <w:numId w:val="22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Stakeholder conflict is a structural consequence of organizational scale (Dunbar's number), not simply "politics" or bad actors — expect it and plan for it rather than taking it personally.</w:t>
      </w:r>
    </w:p>
    <w:p w14:paraId="4B105D6E" w14:textId="77777777" w:rsidR="00A47B58" w:rsidRPr="00A47B58" w:rsidRDefault="00A47B58" w:rsidP="00A47B58">
      <w:pPr>
        <w:numPr>
          <w:ilvl w:val="0"/>
          <w:numId w:val="22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Use a power-interest grid to prioritize stakeholder attention; don't neglect high-power/high-interest peers in favor of your own team's happiness — that trade-off tends to end badly.</w:t>
      </w:r>
    </w:p>
    <w:p w14:paraId="4DDD14C2" w14:textId="77777777" w:rsidR="00A47B58" w:rsidRPr="00A47B58" w:rsidRDefault="00A47B58" w:rsidP="00A47B58">
      <w:pPr>
        <w:numPr>
          <w:ilvl w:val="0"/>
          <w:numId w:val="22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Tune communication detail to the audience: oversharing invites micromanagement or gets tuned out; undersharing damages trust. Ramp up communication specifically during rough patches.</w:t>
      </w:r>
    </w:p>
    <w:p w14:paraId="3572417A" w14:textId="77777777" w:rsidR="00A47B58" w:rsidRPr="00A47B58" w:rsidRDefault="00A47B58" w:rsidP="00A47B58">
      <w:pPr>
        <w:numPr>
          <w:ilvl w:val="0"/>
          <w:numId w:val="22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Track stakeholder commitments explicitly (don't rely on memory) and supplement 1:1s with broader interlock/advisory meetings as your stakeholder count grows.</w:t>
      </w:r>
    </w:p>
    <w:p w14:paraId="7B46A77B" w14:textId="77777777" w:rsidR="00A47B58" w:rsidRPr="00A47B58" w:rsidRDefault="00A47B58" w:rsidP="00A47B58">
      <w:pPr>
        <w:numPr>
          <w:ilvl w:val="0"/>
          <w:numId w:val="22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When declining requests, lead with concrete business impact, not engineering excuses; avoid both extremes of always-yes (feature shop) and always-no (empire-builder perception).</w:t>
      </w:r>
    </w:p>
    <w:p w14:paraId="6094026F" w14:textId="77777777" w:rsidR="00A47B58" w:rsidRPr="00A47B58" w:rsidRDefault="00A47B58" w:rsidP="00A47B58">
      <w:pPr>
        <w:numPr>
          <w:ilvl w:val="0"/>
          <w:numId w:val="22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Use a "yes, with compromises" (scope/timeline reduction) as the default middle path; when saying no, always distinguish why (priority, technical readiness, strategy fit, feasibility) and offer an alternative path forward.</w:t>
      </w:r>
    </w:p>
    <w:p w14:paraId="292E339E" w14:textId="77777777" w:rsidR="00A47B58" w:rsidRPr="00A47B58" w:rsidRDefault="00A47B58" w:rsidP="00A47B58">
      <w:pPr>
        <w:numPr>
          <w:ilvl w:val="0"/>
          <w:numId w:val="22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Shadow platforms have varied root causes (urgency, novel demand, poor collaboration history, disagreement with your risk call, or just engineers wanting to build) — sometimes the right response is to partner and retain visibility rather than fight it, accepting you may later need to "clean up" or assimilate what they built.</w:t>
      </w:r>
    </w:p>
    <w:p w14:paraId="6C7EFF53" w14:textId="77777777" w:rsidR="00A47B58" w:rsidRPr="00A47B58" w:rsidRDefault="00A47B58" w:rsidP="00A47B58">
      <w:pPr>
        <w:numPr>
          <w:ilvl w:val="0"/>
          <w:numId w:val="22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 budget downturns, proactively sort work by real business-outcome alignment, group cut decisions by whole project teams rather than individuals, and come with your own cut/keep proposal rather than defending everything equally.</w:t>
      </w:r>
    </w:p>
    <w:p w14:paraId="5F160591" w14:textId="77777777" w:rsidR="00A47B58" w:rsidRPr="00A47B58" w:rsidRDefault="00A47B58" w:rsidP="00A47B58">
      <w:pPr>
        <w:spacing w:before="360" w:after="240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Chapter 11: Your Platforms Are Aligned</w:t>
      </w:r>
    </w:p>
    <w:p w14:paraId="6AE07399" w14:textId="77777777" w:rsidR="00A47B58" w:rsidRPr="00A47B58" w:rsidRDefault="00A47B58" w:rsidP="00A47B58">
      <w:pPr>
        <w:numPr>
          <w:ilvl w:val="0"/>
          <w:numId w:val="23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Opens Part III's success framework: alignment, trust, managing complexity, being loved.</w:t>
      </w:r>
    </w:p>
    <w:p w14:paraId="3FBFB250" w14:textId="77777777" w:rsidR="00A47B58" w:rsidRPr="00A47B58" w:rsidRDefault="00A47B58" w:rsidP="00A47B58">
      <w:pPr>
        <w:numPr>
          <w:ilvl w:val="0"/>
          <w:numId w:val="23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Alignment asks: are all your platform teams pulling in the same direction? Misalignment shows up in three places:</w:t>
      </w:r>
    </w:p>
    <w:p w14:paraId="382878F6" w14:textId="77777777" w:rsidR="00A47B58" w:rsidRPr="00A47B58" w:rsidRDefault="00A47B58" w:rsidP="00A47B58">
      <w:pPr>
        <w:numPr>
          <w:ilvl w:val="1"/>
          <w:numId w:val="23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Purpose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— teams still thinking like "infrastructure" rather than product-minded platform teams.</w:t>
      </w:r>
    </w:p>
    <w:p w14:paraId="03B53D4D" w14:textId="77777777" w:rsidR="00A47B58" w:rsidRPr="00A47B58" w:rsidRDefault="00A47B58" w:rsidP="00A47B58">
      <w:pPr>
        <w:numPr>
          <w:ilvl w:val="1"/>
          <w:numId w:val="23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Product strategy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— teams building duplicate, competing offerings, fighting over the same customers to justify headcount.</w:t>
      </w:r>
    </w:p>
    <w:p w14:paraId="5AFD74D5" w14:textId="77777777" w:rsidR="00A47B58" w:rsidRPr="00A47B58" w:rsidRDefault="00A47B58" w:rsidP="00A47B58">
      <w:pPr>
        <w:numPr>
          <w:ilvl w:val="1"/>
          <w:numId w:val="23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Plans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— teams not coordinating dependencies, timelines, or migration impacts on each other's customers.</w:t>
      </w:r>
    </w:p>
    <w:p w14:paraId="4878029E" w14:textId="77777777" w:rsidR="00A47B58" w:rsidRPr="00A47B58" w:rsidRDefault="00A47B58" w:rsidP="00A47B58">
      <w:pPr>
        <w:numPr>
          <w:ilvl w:val="0"/>
          <w:numId w:val="23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Red herring: treating </w:t>
      </w: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adoption metrics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as the ultimate measure of success — chasing 100% adoption with a captive audience risks forcing migrations and turning a metric into a weapon; adoption should inform strategy, not define success alone.</w:t>
      </w:r>
    </w:p>
    <w:p w14:paraId="3F094F2D" w14:textId="77777777" w:rsidR="00A47B58" w:rsidRPr="00A47B58" w:rsidRDefault="00A47B58" w:rsidP="00A47B58">
      <w:pPr>
        <w:numPr>
          <w:ilvl w:val="0"/>
          <w:numId w:val="23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Fixing purpose misalignment: right mix of people (Chapter 4), shared culture (product-management-style engagement, blameless postmortems, shared operational rigor), and deliberate cross-team collaboration (dogfooding, open architecture/strategy reviews).</w:t>
      </w:r>
    </w:p>
    <w:p w14:paraId="632F3AC7" w14:textId="77777777" w:rsidR="00A47B58" w:rsidRPr="00A47B58" w:rsidRDefault="00A47B58" w:rsidP="00A47B58">
      <w:pPr>
        <w:numPr>
          <w:ilvl w:val="0"/>
          <w:numId w:val="23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Fixing product-strategy misalignment:</w:t>
      </w:r>
    </w:p>
    <w:p w14:paraId="25EEBE6F" w14:textId="77777777" w:rsidR="00A47B58" w:rsidRPr="00A47B58" w:rsidRDefault="00A47B58" w:rsidP="00A47B58">
      <w:pPr>
        <w:numPr>
          <w:ilvl w:val="1"/>
          <w:numId w:val="24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Keep product management organizationally independent from engineering management.</w:t>
      </w:r>
    </w:p>
    <w:p w14:paraId="530C6F81" w14:textId="77777777" w:rsidR="00A47B58" w:rsidRPr="00A47B58" w:rsidRDefault="00A47B58" w:rsidP="00A47B58">
      <w:pPr>
        <w:numPr>
          <w:ilvl w:val="1"/>
          <w:numId w:val="24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Empower a senior/principal engineer to watch for and resolve cross-platform architectural duplication.</w:t>
      </w:r>
    </w:p>
    <w:p w14:paraId="1F1E9722" w14:textId="77777777" w:rsidR="00A47B58" w:rsidRPr="00A47B58" w:rsidRDefault="00A47B58" w:rsidP="00A47B58">
      <w:pPr>
        <w:numPr>
          <w:ilvl w:val="1"/>
          <w:numId w:val="24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Mine free-form customer survey comments to catch issues senior "used-to-it" users no longer mention.</w:t>
      </w:r>
    </w:p>
    <w:p w14:paraId="7398C313" w14:textId="77777777" w:rsidR="00A47B58" w:rsidRPr="00A47B58" w:rsidRDefault="00A47B58" w:rsidP="00A47B58">
      <w:pPr>
        <w:numPr>
          <w:ilvl w:val="1"/>
          <w:numId w:val="24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Use restructuring sparingly — reorgs don't shortcut rearchitecture/migration/sunsetting work and mostly cause churn.</w:t>
      </w:r>
    </w:p>
    <w:p w14:paraId="468093EE" w14:textId="77777777" w:rsidR="00A47B58" w:rsidRPr="00A47B58" w:rsidRDefault="00A47B58" w:rsidP="00A47B58">
      <w:pPr>
        <w:numPr>
          <w:ilvl w:val="0"/>
          <w:numId w:val="23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Fixing planning misalignment: align only on larger (~1 dev-year+) cross-team projects; invoke Amazon's "Have Backbone; Disagree and Commit" — giving people a real forum to make their case must come before expecting commitment.</w:t>
      </w:r>
    </w:p>
    <w:p w14:paraId="4DB7FE2E" w14:textId="77777777" w:rsidR="00A47B58" w:rsidRPr="00A47B58" w:rsidRDefault="00A47B58" w:rsidP="00A47B58">
      <w:pPr>
        <w:numPr>
          <w:ilvl w:val="0"/>
          <w:numId w:val="23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Worked example: resolving a deadlock between an OS platform team (immutable-images migration) and a build-tools platform team (Bazel migration) via bottom-up roadmaps, shared objectives distilled by leadership, peer review of assumptions, and each leader proposing their own cuts.</w:t>
      </w:r>
    </w:p>
    <w:p w14:paraId="269F1A0E" w14:textId="77777777" w:rsidR="00A47B58" w:rsidRPr="00A47B58" w:rsidRDefault="00A47B58" w:rsidP="00A47B58">
      <w:pPr>
        <w:spacing w:after="24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Key takeaways:</w:t>
      </w:r>
    </w:p>
    <w:p w14:paraId="40B761C7" w14:textId="77777777" w:rsidR="00A47B58" w:rsidRPr="00A47B58" w:rsidRDefault="00A47B58" w:rsidP="00A47B58">
      <w:pPr>
        <w:numPr>
          <w:ilvl w:val="0"/>
          <w:numId w:val="2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Evaluate platform success across three alignment dimensions — purpose, product strategy, and plans — not just delivery output.</w:t>
      </w:r>
    </w:p>
    <w:p w14:paraId="562EEF33" w14:textId="77777777" w:rsidR="00A47B58" w:rsidRPr="00A47B58" w:rsidRDefault="00A47B58" w:rsidP="00A47B58">
      <w:pPr>
        <w:numPr>
          <w:ilvl w:val="0"/>
          <w:numId w:val="2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Treat adoption as a secondary/input metric, never the primary success measure; chasing 100% adoption with a captive audience risks building what you think users should want and forcing migrations, which destroys trust and leverage.</w:t>
      </w:r>
    </w:p>
    <w:p w14:paraId="619B648C" w14:textId="77777777" w:rsidR="00A47B58" w:rsidRPr="00A47B58" w:rsidRDefault="00A47B58" w:rsidP="00A47B58">
      <w:pPr>
        <w:numPr>
          <w:ilvl w:val="0"/>
          <w:numId w:val="2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Keep product management reporting independent from engineering management so PMs can think cross-platform instead of being captured by one team's silo.</w:t>
      </w:r>
    </w:p>
    <w:p w14:paraId="216D33B7" w14:textId="77777777" w:rsidR="00A47B58" w:rsidRPr="00A47B58" w:rsidRDefault="00A47B58" w:rsidP="00A47B58">
      <w:pPr>
        <w:numPr>
          <w:ilvl w:val="0"/>
          <w:numId w:val="2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Give a senior/principal engineer explicit mandate to watch for and resolve cross-platform architectural duplication and misalignment.</w:t>
      </w:r>
    </w:p>
    <w:p w14:paraId="7565B9AF" w14:textId="77777777" w:rsidR="00A47B58" w:rsidRPr="00A47B58" w:rsidRDefault="00A47B58" w:rsidP="00A47B58">
      <w:pPr>
        <w:numPr>
          <w:ilvl w:val="0"/>
          <w:numId w:val="2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Mine free-form customer survey comments to catch alignment problems that senior, "used-to-it" users have stopped mentioning directly.</w:t>
      </w:r>
    </w:p>
    <w:p w14:paraId="5A917658" w14:textId="77777777" w:rsidR="00A47B58" w:rsidRPr="00A47B58" w:rsidRDefault="00A47B58" w:rsidP="00A47B58">
      <w:pPr>
        <w:numPr>
          <w:ilvl w:val="0"/>
          <w:numId w:val="2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Use reorganizations sparingly to fix alignment — they don't replace the real work of rearchitecture/migration and mostly create churn; reserve them for high-cost, clear-benefit cases.</w:t>
      </w:r>
    </w:p>
    <w:p w14:paraId="1975ECE8" w14:textId="77777777" w:rsidR="00A47B58" w:rsidRPr="00A47B58" w:rsidRDefault="00A47B58" w:rsidP="00A47B58">
      <w:pPr>
        <w:numPr>
          <w:ilvl w:val="0"/>
          <w:numId w:val="2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Align cross-team plans only at the level of large (~1 dev-year+) projects with real dependencies; don't try to synchronize every detail, which kills agility and invites gamesmanship.</w:t>
      </w:r>
    </w:p>
    <w:p w14:paraId="5C0E3913" w14:textId="77777777" w:rsidR="00A47B58" w:rsidRPr="00A47B58" w:rsidRDefault="00A47B58" w:rsidP="00A47B58">
      <w:pPr>
        <w:numPr>
          <w:ilvl w:val="0"/>
          <w:numId w:val="2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"Have Backbone; Disagree and Commit" requires the backbone part first — give people a genuine forum to make their case before expecting them to commit to a decision they disagree with.</w:t>
      </w:r>
    </w:p>
    <w:p w14:paraId="28B081F8" w14:textId="77777777" w:rsidR="00A47B58" w:rsidRPr="00A47B58" w:rsidRDefault="00A47B58" w:rsidP="00A47B58">
      <w:pPr>
        <w:numPr>
          <w:ilvl w:val="0"/>
          <w:numId w:val="25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Resolving cross-team deadlocks works best through a structured process: bottom-up roadmaps, shared objectives derived from common themes, peer review of assumptions, and each leader proposing their own cuts — building enough trust that people advocate honestly rather than politically.</w:t>
      </w:r>
    </w:p>
    <w:p w14:paraId="1676C86F" w14:textId="77777777" w:rsidR="00A47B58" w:rsidRPr="00A47B58" w:rsidRDefault="00A47B58" w:rsidP="00A47B58">
      <w:pPr>
        <w:spacing w:before="360" w:after="240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Chapter 12: Your Platforms Are Trusted</w:t>
      </w:r>
    </w:p>
    <w:p w14:paraId="65F40CC9" w14:textId="77777777" w:rsidR="00A47B58" w:rsidRPr="00A47B58" w:rsidRDefault="00A47B58" w:rsidP="00A47B58">
      <w:pPr>
        <w:numPr>
          <w:ilvl w:val="0"/>
          <w:numId w:val="26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Second success criterion: trust from everyone outside your team. Three ways platforms typically lose trust: failing to demonstrate operational ability at scale, launching big investments without seeking buy-in, becoming a bottleneck.</w:t>
      </w:r>
    </w:p>
    <w:p w14:paraId="5E9B5947" w14:textId="77777777" w:rsidR="00A47B58" w:rsidRPr="00A47B58" w:rsidRDefault="00A47B58" w:rsidP="00A47B58">
      <w:pPr>
        <w:numPr>
          <w:ilvl w:val="0"/>
          <w:numId w:val="26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Red herring: a single strong "benevolent dictator" leader is not the same as organizational trust in the platform — efficient at small scale but brittle, and it evaporates when that person is overloaded or leaves.</w:t>
      </w:r>
    </w:p>
    <w:p w14:paraId="08BCE5F8" w14:textId="77777777" w:rsidR="00A47B58" w:rsidRPr="00A47B58" w:rsidRDefault="00A47B58" w:rsidP="00A47B58">
      <w:pPr>
        <w:numPr>
          <w:ilvl w:val="0"/>
          <w:numId w:val="26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Operational trust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: earned only by actually operating at scale ("there is no compression algorithm for experience").</w:t>
      </w:r>
    </w:p>
    <w:p w14:paraId="51CF0128" w14:textId="77777777" w:rsidR="00A47B58" w:rsidRPr="00A47B58" w:rsidRDefault="00A47B58" w:rsidP="00A47B58">
      <w:pPr>
        <w:numPr>
          <w:ilvl w:val="1"/>
          <w:numId w:val="26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Accelerate the curve by hiring/empowering experienced leaders (e.g., an "operational excellence OKR" making stability work visible and creditable).</w:t>
      </w:r>
    </w:p>
    <w:p w14:paraId="0D6C3FDD" w14:textId="77777777" w:rsidR="00A47B58" w:rsidRPr="00A47B58" w:rsidRDefault="00A47B58" w:rsidP="00A47B58">
      <w:pPr>
        <w:numPr>
          <w:ilvl w:val="1"/>
          <w:numId w:val="26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Optimize the curve by sequencing which use cases onboard first (latency-tolerant workloads before critical ones).</w:t>
      </w:r>
    </w:p>
    <w:p w14:paraId="0CDABD15" w14:textId="77777777" w:rsidR="00A47B58" w:rsidRPr="00A47B58" w:rsidRDefault="00A47B58" w:rsidP="00A47B58">
      <w:pPr>
        <w:numPr>
          <w:ilvl w:val="0"/>
          <w:numId w:val="26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Trust in big investments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: must be sought before starting.</w:t>
      </w:r>
    </w:p>
    <w:p w14:paraId="3E948028" w14:textId="77777777" w:rsidR="00A47B58" w:rsidRPr="00A47B58" w:rsidRDefault="00A47B58" w:rsidP="00A47B58">
      <w:pPr>
        <w:numPr>
          <w:ilvl w:val="1"/>
          <w:numId w:val="26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For rearchitectures: get buy-in from senior ICs/staff engineers via a formal decision process/RFC record.</w:t>
      </w:r>
    </w:p>
    <w:p w14:paraId="62055AD7" w14:textId="77777777" w:rsidR="00A47B58" w:rsidRPr="00A47B58" w:rsidRDefault="00A47B58" w:rsidP="00A47B58">
      <w:pPr>
        <w:numPr>
          <w:ilvl w:val="1"/>
          <w:numId w:val="26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For new products: seek executive sponsorship to catch blind spots and confirm strategic alignment.</w:t>
      </w:r>
    </w:p>
    <w:p w14:paraId="027AE1EB" w14:textId="77777777" w:rsidR="00A47B58" w:rsidRPr="00A47B58" w:rsidRDefault="00A47B58" w:rsidP="00A47B58">
      <w:pPr>
        <w:numPr>
          <w:ilvl w:val="1"/>
          <w:numId w:val="26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Keep investing in the old system in parallel — don't treat legacy improvements as throwaway KTLO.</w:t>
      </w:r>
    </w:p>
    <w:p w14:paraId="3F39B8DB" w14:textId="77777777" w:rsidR="00A47B58" w:rsidRPr="00A47B58" w:rsidRDefault="00A47B58" w:rsidP="00A47B58">
      <w:pPr>
        <w:numPr>
          <w:ilvl w:val="1"/>
          <w:numId w:val="26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Worked example ("Icicle" team): gaining trust sometimes requires conceding ground on what's technically "right" — building a simpler, more expensive offering and proving it incrementally with lower-stakes users first.</w:t>
      </w:r>
    </w:p>
    <w:p w14:paraId="24758427" w14:textId="77777777" w:rsidR="00A47B58" w:rsidRPr="00A47B58" w:rsidRDefault="00A47B58" w:rsidP="00A47B58">
      <w:pPr>
        <w:numPr>
          <w:ilvl w:val="0"/>
          <w:numId w:val="26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Trust to prioritize delivery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: not becoming a bottleneck; planning alone can't fix this — agile businesses need platforms that flex to legitimately new asks.</w:t>
      </w:r>
    </w:p>
    <w:p w14:paraId="4B5B8770" w14:textId="77777777" w:rsidR="00A47B58" w:rsidRPr="00A47B58" w:rsidRDefault="00A47B58" w:rsidP="00A47B58">
      <w:pPr>
        <w:numPr>
          <w:ilvl w:val="1"/>
          <w:numId w:val="26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Diego Quiroga's account: analyzing a year of recurring support/config requests, building self-service tooling, and using freed capacity to shift into higher-leverage work.</w:t>
      </w:r>
    </w:p>
    <w:p w14:paraId="1167A12B" w14:textId="77777777" w:rsidR="00A47B58" w:rsidRPr="00A47B58" w:rsidRDefault="00A47B58" w:rsidP="00A47B58">
      <w:pPr>
        <w:numPr>
          <w:ilvl w:val="1"/>
          <w:numId w:val="26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Closing example, "The Case of the Overcoupled Platform": "batteries included" end-to-end coupling built early trust but became a delivery-killing liability; fixed via an OKR shift to "building blocks, not batteries included" (composable APIs, pierceable abstractions, incrementally deliverable rearchitectures).</w:t>
      </w:r>
    </w:p>
    <w:p w14:paraId="4F9E9B0E" w14:textId="77777777" w:rsidR="00A47B58" w:rsidRPr="00A47B58" w:rsidRDefault="00A47B58" w:rsidP="00A47B58">
      <w:pPr>
        <w:spacing w:after="24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Key takeaways:</w:t>
      </w:r>
    </w:p>
    <w:p w14:paraId="12AF36EA" w14:textId="77777777" w:rsidR="00A47B58" w:rsidRPr="00A47B58" w:rsidRDefault="00A47B58" w:rsidP="00A47B58">
      <w:pPr>
        <w:numPr>
          <w:ilvl w:val="0"/>
          <w:numId w:val="27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Trust in a single "benevolent dictator" leader is not trust in the platform team as a whole, and doesn't scale — leaders in this mode must deliberately delegate before they burn out or leave.</w:t>
      </w:r>
    </w:p>
    <w:p w14:paraId="66DA65C7" w14:textId="77777777" w:rsidR="00A47B58" w:rsidRPr="00A47B58" w:rsidRDefault="00A47B58" w:rsidP="00A47B58">
      <w:pPr>
        <w:numPr>
          <w:ilvl w:val="0"/>
          <w:numId w:val="27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Operational trust is earned only by actually operating at scale; accelerate it by hiring experienced leaders and making stability work visible (e.g., an operational excellence OKR), and optimize it by sequencing which use cases onboard first, from latency-tolerant to critical.</w:t>
      </w:r>
    </w:p>
    <w:p w14:paraId="637F7B07" w14:textId="77777777" w:rsidR="00A47B58" w:rsidRPr="00A47B58" w:rsidRDefault="00A47B58" w:rsidP="00A47B58">
      <w:pPr>
        <w:numPr>
          <w:ilvl w:val="0"/>
          <w:numId w:val="27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Seek buy-in before starting big investments: senior IC/staff-engineer buy-in and a formal decision record for rearchitectures, executive sponsorship for new products — and keep investing in the old system in the meantime rather than treating it as done.</w:t>
      </w:r>
    </w:p>
    <w:p w14:paraId="2C9F9F6D" w14:textId="77777777" w:rsidR="00A47B58" w:rsidRPr="00A47B58" w:rsidRDefault="00A47B58" w:rsidP="00A47B58">
      <w:pPr>
        <w:numPr>
          <w:ilvl w:val="0"/>
          <w:numId w:val="27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Sometimes earning trust requires conceding ground on what's technically "right" — meeting stakeholders partway and proving reliability incrementally with lower-stakes users before asking the highest-stakes ones to commit.</w:t>
      </w:r>
    </w:p>
    <w:p w14:paraId="02B3D0F3" w14:textId="77777777" w:rsidR="00A47B58" w:rsidRPr="00A47B58" w:rsidRDefault="00A47B58" w:rsidP="00A47B58">
      <w:pPr>
        <w:numPr>
          <w:ilvl w:val="0"/>
          <w:numId w:val="27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Don't let planning alone be the answer to becoming a delivery bottleneck — agile businesses need platforms that flex to legitimately new asks, and refusing to do so just relocates the trust problem.</w:t>
      </w:r>
    </w:p>
    <w:p w14:paraId="47639E2B" w14:textId="77777777" w:rsidR="00A47B58" w:rsidRPr="00A47B58" w:rsidRDefault="00A47B58" w:rsidP="00A47B58">
      <w:pPr>
        <w:numPr>
          <w:ilvl w:val="0"/>
          <w:numId w:val="27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Analyzing recurring support/request patterns and investing in self-service tooling can free enough capacity to turn a team from a bottleneck into a trusted partner.</w:t>
      </w:r>
    </w:p>
    <w:p w14:paraId="53B7B1B0" w14:textId="77777777" w:rsidR="00A47B58" w:rsidRPr="00A47B58" w:rsidRDefault="00A47B58" w:rsidP="00A47B58">
      <w:pPr>
        <w:numPr>
          <w:ilvl w:val="0"/>
          <w:numId w:val="27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"Batteries included" end-to-end coupling can build early trust but becomes a delivery-killing liability at scale; prefer composable, well-defined building blocks with pierceable abstractions, and require big rearchitectures to be deliverable incrementally rather than as one large risky rewrite.</w:t>
      </w:r>
    </w:p>
    <w:p w14:paraId="49288427" w14:textId="77777777" w:rsidR="00A47B58" w:rsidRPr="00A47B58" w:rsidRDefault="00A47B58" w:rsidP="00A47B58">
      <w:pPr>
        <w:spacing w:before="360" w:after="240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Chapter 13: Your Platforms Manage Complexity</w:t>
      </w:r>
    </w:p>
    <w:p w14:paraId="3262B67E" w14:textId="77777777" w:rsidR="00A47B58" w:rsidRPr="00A47B58" w:rsidRDefault="00A47B58" w:rsidP="00A47B58">
      <w:pPr>
        <w:numPr>
          <w:ilvl w:val="0"/>
          <w:numId w:val="28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Third success criterion: platforms manage complexity, they don't eliminate it — leaders must stay comfortable engaging with it.</w:t>
      </w:r>
    </w:p>
    <w:p w14:paraId="0FFFCFF3" w14:textId="77777777" w:rsidR="00A47B58" w:rsidRPr="00A47B58" w:rsidRDefault="00A47B58" w:rsidP="00A47B58">
      <w:pPr>
        <w:numPr>
          <w:ilvl w:val="0"/>
          <w:numId w:val="28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Four focus areas: accidental complexity, shadow platforms, uncontrolled growth, product discovery.</w:t>
      </w:r>
    </w:p>
    <w:p w14:paraId="63D95E63" w14:textId="77777777" w:rsidR="00A47B58" w:rsidRPr="00A47B58" w:rsidRDefault="00A47B58" w:rsidP="00A47B58">
      <w:pPr>
        <w:numPr>
          <w:ilvl w:val="0"/>
          <w:numId w:val="28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Red herring: the "single pane of glass" UI — unifying every workflow into one interface usually degrades into a worse copy of underlying tools, since different users/personas want different interaction modes (CLI, IDE, ChatOps, web). Fix: invest in clean, consistent APIs first; layer UIs/integrations on top as needed.</w:t>
      </w:r>
    </w:p>
    <w:p w14:paraId="2506F640" w14:textId="77777777" w:rsidR="00A47B58" w:rsidRPr="00A47B58" w:rsidRDefault="00A47B58" w:rsidP="00A47B58">
      <w:pPr>
        <w:numPr>
          <w:ilvl w:val="0"/>
          <w:numId w:val="28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Accidental complexity / "human glue"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: when a platform lacks self-service diagnostic tooling, application teams need platform engineers as ad hoc "human dashboards." Goal: push coordination into software (e.g., automated migration tracking shifted TPMs from "hand-to-hand combat" to overseeing only the hard 20%).</w:t>
      </w:r>
    </w:p>
    <w:p w14:paraId="1721B983" w14:textId="77777777" w:rsidR="00A47B58" w:rsidRPr="00A47B58" w:rsidRDefault="00A47B58" w:rsidP="00A47B58">
      <w:pPr>
        <w:numPr>
          <w:ilvl w:val="0"/>
          <w:numId w:val="28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Shadow platforms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: trying to stop all application-team platform-building is futile; stay informed via trust (Chapter 12) to influence or eventually absorb these efforts. Example: a multi-year standoff over a "pioneer" AI/data-science platform effort, resolved by loaning engineers to embed long-term-appropriate components early.</w:t>
      </w:r>
    </w:p>
    <w:p w14:paraId="03D69C47" w14:textId="77777777" w:rsidR="00A47B58" w:rsidRPr="00A47B58" w:rsidRDefault="00A47B58" w:rsidP="00A47B58">
      <w:pPr>
        <w:numPr>
          <w:ilvl w:val="0"/>
          <w:numId w:val="28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Uncontrolled growth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: continuously adding headcount is itself a source of complexity — removes pressure to automate, invites low-value pet projects, undermines the efficiency mandate. Rule of thumb: fund most new work in established areas from existing headcount (KTLO + mandates + improvements, plus ~20% slack).</w:t>
      </w:r>
    </w:p>
    <w:p w14:paraId="5B36006C" w14:textId="77777777" w:rsidR="00A47B58" w:rsidRPr="00A47B58" w:rsidRDefault="00A47B58" w:rsidP="00A47B58">
      <w:pPr>
        <w:numPr>
          <w:ilvl w:val="0"/>
          <w:numId w:val="28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Product discovery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: many teams adopt OSS systems (Postgres, Kafka, Cassandra, MongoDB) without understanding what customers actually require vs. merely prefer, causing linearly scaling operational burden. Closing story: four years and three failed strategies before a reset (bringing in product-infrastructure-experienced managers) identified two narrower, sustainable offerings, allowing two other systems to be sunset.</w:t>
      </w:r>
    </w:p>
    <w:p w14:paraId="41BB04A7" w14:textId="77777777" w:rsidR="00A47B58" w:rsidRPr="00A47B58" w:rsidRDefault="00A47B58" w:rsidP="00A47B58">
      <w:pPr>
        <w:spacing w:after="24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Key takeaways:</w:t>
      </w:r>
    </w:p>
    <w:p w14:paraId="3EAE5734" w14:textId="77777777" w:rsidR="00A47B58" w:rsidRPr="00A47B58" w:rsidRDefault="00A47B58" w:rsidP="00A47B58">
      <w:pPr>
        <w:numPr>
          <w:ilvl w:val="0"/>
          <w:numId w:val="29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Platforms manage complexity, they don't eliminate it — accept ongoing engagement with complexity as core to the job rather than expecting it to go away.</w:t>
      </w:r>
    </w:p>
    <w:p w14:paraId="41544C3E" w14:textId="77777777" w:rsidR="00A47B58" w:rsidRPr="00A47B58" w:rsidRDefault="00A47B58" w:rsidP="00A47B58">
      <w:pPr>
        <w:numPr>
          <w:ilvl w:val="0"/>
          <w:numId w:val="29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Avoid the "single pane of glass" trap: build clean, well-documented, REST-consistent APIs first, and let different personas access them through whichever interface (CLI, IDE, ChatOps, web) suits them, rather than trying to own one canonical UI.</w:t>
      </w:r>
    </w:p>
    <w:p w14:paraId="59FDC502" w14:textId="77777777" w:rsidR="00A47B58" w:rsidRPr="00A47B58" w:rsidRDefault="00A47B58" w:rsidP="00A47B58">
      <w:pPr>
        <w:numPr>
          <w:ilvl w:val="0"/>
          <w:numId w:val="29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Watch for "human glue" — reliance on people (platform engineers, TPMs) to manually coordinate work that self-service tooling and automation could handle instead — and invest to shrink it, reserving humans for the genuinely hard remaining cases.</w:t>
      </w:r>
    </w:p>
    <w:p w14:paraId="777BB970" w14:textId="77777777" w:rsidR="00A47B58" w:rsidRPr="00A47B58" w:rsidRDefault="00A47B58" w:rsidP="00A47B58">
      <w:pPr>
        <w:numPr>
          <w:ilvl w:val="0"/>
          <w:numId w:val="29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Don't try to stop all shadow platforms; use the trust you've built to stay informed and, when it makes sense, absorb or influence them rather than blocking application teams' agility outright.</w:t>
      </w:r>
    </w:p>
    <w:p w14:paraId="6085E41D" w14:textId="77777777" w:rsidR="00A47B58" w:rsidRPr="00A47B58" w:rsidRDefault="00A47B58" w:rsidP="00A47B58">
      <w:pPr>
        <w:numPr>
          <w:ilvl w:val="0"/>
          <w:numId w:val="29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Treat unchecked headcount growth as a source of complexity, not a cure for it — platform teams are cost centers where an efficiency mandate applies, so fund most new work from existing headcount sized to KTLO + mandates + improvements, plus modest slack.</w:t>
      </w:r>
    </w:p>
    <w:p w14:paraId="0B8D1211" w14:textId="77777777" w:rsidR="00A47B58" w:rsidRPr="00A47B58" w:rsidRDefault="00A47B58" w:rsidP="00A47B58">
      <w:pPr>
        <w:numPr>
          <w:ilvl w:val="0"/>
          <w:numId w:val="29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Product discovery — understanding what customers actually require, not just what they ask for — is essential when curating OSS-based offerings; expect it to take years and multiple false starts before the right simplifying product emerges.</w:t>
      </w:r>
    </w:p>
    <w:p w14:paraId="3DFACE5F" w14:textId="77777777" w:rsidR="00A47B58" w:rsidRPr="00A47B58" w:rsidRDefault="00A47B58" w:rsidP="00A47B58">
      <w:pPr>
        <w:spacing w:before="360" w:after="240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Chapter 14: Your Platforms Are Loved</w:t>
      </w:r>
    </w:p>
    <w:p w14:paraId="59CBF531" w14:textId="77777777" w:rsidR="00A47B58" w:rsidRPr="00A47B58" w:rsidRDefault="00A47B58" w:rsidP="00A47B58">
      <w:pPr>
        <w:numPr>
          <w:ilvl w:val="0"/>
          <w:numId w:val="30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Final success criterion: love — a proxy for productivity and enjoyment that resists a single clean metric; optimizing only for adoption/efficiency drifts toward systems that are easy for the platform team to control, not ones users enjoy.</w:t>
      </w:r>
    </w:p>
    <w:p w14:paraId="008A3B1C" w14:textId="77777777" w:rsidR="00A47B58" w:rsidRPr="00A47B58" w:rsidRDefault="00A47B58" w:rsidP="00A47B58">
      <w:pPr>
        <w:numPr>
          <w:ilvl w:val="0"/>
          <w:numId w:val="30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Red herring: over-trusting CSAT scores — only meaningful with a representative sample, only valuable if the team will act on it, only honest if not designed to manufacture a predetermined outcome, only useful if realistically deliverable.</w:t>
      </w:r>
    </w:p>
    <w:p w14:paraId="520A60A3" w14:textId="77777777" w:rsidR="00A47B58" w:rsidRPr="00A47B58" w:rsidRDefault="00A47B58" w:rsidP="00A47B58">
      <w:pPr>
        <w:numPr>
          <w:ilvl w:val="0"/>
          <w:numId w:val="30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Patterns for earning love:</w:t>
      </w:r>
    </w:p>
    <w:p w14:paraId="732A2148" w14:textId="77777777" w:rsidR="00A47B58" w:rsidRPr="00A47B58" w:rsidRDefault="00A47B58" w:rsidP="00A47B58">
      <w:pPr>
        <w:numPr>
          <w:ilvl w:val="1"/>
          <w:numId w:val="30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"Love just works"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— Amazon's Apollo deployment system: complete UI/API surface, strong opinionated "paved path" defaults (~80% of use cases), and a "pierceable" escape hatch for edge cases.</w:t>
      </w:r>
    </w:p>
    <w:p w14:paraId="324BCB2E" w14:textId="77777777" w:rsidR="00A47B58" w:rsidRPr="00A47B58" w:rsidRDefault="00A47B58" w:rsidP="00A47B58">
      <w:pPr>
        <w:numPr>
          <w:ilvl w:val="1"/>
          <w:numId w:val="30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"Love can look like a hack"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— the Waiter compute platform: obsessed over eliminating user friction (its "run as" feature), even with an admittedly hacky implementation — managing complexity on users' behalf matters more than architectural elegance.</w:t>
      </w:r>
    </w:p>
    <w:p w14:paraId="20BE7F80" w14:textId="77777777" w:rsidR="00A47B58" w:rsidRPr="00A47B58" w:rsidRDefault="00A47B58" w:rsidP="00A47B58">
      <w:pPr>
        <w:numPr>
          <w:ilvl w:val="1"/>
          <w:numId w:val="30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"Love can be obvious"</w:t>
      </w: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— an internal S3-compatible object store succeeded via prior user awareness, compatibility with existing tooling, solid engineering quality, and fast time-to-market.</w:t>
      </w:r>
    </w:p>
    <w:p w14:paraId="472E1888" w14:textId="77777777" w:rsidR="00A47B58" w:rsidRPr="00A47B58" w:rsidRDefault="00A47B58" w:rsidP="00A47B58">
      <w:pPr>
        <w:numPr>
          <w:ilvl w:val="0"/>
          <w:numId w:val="30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Smruti Patel's first-person account: focusing on "10 super-delighted users" over 1,000 partially-satisfied ones; initially stalled at &lt;5% adoption due to a "build it and they'll come" mindset; fixed with an explicit migration strategy (A/B traffic-dialing tool for zero-downtime cutover), reaching 100% migration and a 65% reduction in feature lead times.</w:t>
      </w:r>
    </w:p>
    <w:p w14:paraId="4E6FFABD" w14:textId="77777777" w:rsidR="00A47B58" w:rsidRPr="00A47B58" w:rsidRDefault="00A47B58" w:rsidP="00A47B58">
      <w:pPr>
        <w:numPr>
          <w:ilvl w:val="0"/>
          <w:numId w:val="30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Closing note: most successful platforms are "boring but useful," trusted for predictability; even excellent long-lived systems (e.g., an old but reliable job scheduler) can go underappreciated for years. Replacing a neglected-but-successful system for love still requires full migration rigor (Chapters 7-9) — love has to rest on a foundation of trust.</w:t>
      </w:r>
    </w:p>
    <w:p w14:paraId="38F2FCA0" w14:textId="77777777" w:rsidR="00A47B58" w:rsidRPr="00A47B58" w:rsidRDefault="00A47B58" w:rsidP="00A47B58">
      <w:pPr>
        <w:numPr>
          <w:ilvl w:val="0"/>
          <w:numId w:val="30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Concluding remarks: platform engineering is not a passing fad — the underlying complexity driver keeps intensifying (Terraform-era IaC complexity, the AI boom). Real success requires balancing team composition, planning discipline, Agile delivery, and sustained investment in rearchitecting legacy systems — leading with resilience, empathy, and vision.</w:t>
      </w:r>
    </w:p>
    <w:p w14:paraId="5CD26967" w14:textId="77777777" w:rsidR="00A47B58" w:rsidRPr="00A47B58" w:rsidRDefault="00A47B58" w:rsidP="00A47B58">
      <w:pPr>
        <w:spacing w:after="24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Key takeaways:</w:t>
      </w:r>
    </w:p>
    <w:p w14:paraId="0F22881C" w14:textId="77777777" w:rsidR="00A47B58" w:rsidRPr="00A47B58" w:rsidRDefault="00A47B58" w:rsidP="00A47B58">
      <w:pPr>
        <w:numPr>
          <w:ilvl w:val="0"/>
          <w:numId w:val="31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"Love" is a stand-in for productivity and genuine user enjoyment that resists being captured by a single clean metric; optimizing only for adoption or efficiency numbers tends to produce platforms that are easy for the platform team to control rather than ones users enjoy.</w:t>
      </w:r>
    </w:p>
    <w:p w14:paraId="3ACC5F08" w14:textId="77777777" w:rsidR="00A47B58" w:rsidRPr="00A47B58" w:rsidRDefault="00A47B58" w:rsidP="00A47B58">
      <w:pPr>
        <w:numPr>
          <w:ilvl w:val="0"/>
          <w:numId w:val="31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Treat CSAT and satisfaction surveys carefully: ensure a representative sample, be honest about response rates, only ask questions you're prepared to act on, and don't design surveys to manufacture cover for decisions you've already made.</w:t>
      </w:r>
    </w:p>
    <w:p w14:paraId="4D668CF9" w14:textId="77777777" w:rsidR="00A47B58" w:rsidRPr="00A47B58" w:rsidRDefault="00A47B58" w:rsidP="00A47B58">
      <w:pPr>
        <w:numPr>
          <w:ilvl w:val="0"/>
          <w:numId w:val="31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Loved platforms tend to combine a complete, trustworthy UI/API surface, strong opinionated defaults that cleanly serve the majority use case, and a deliberate "pierceable" escape hatch for the edge cases the paved path doesn't cover.</w:t>
      </w:r>
    </w:p>
    <w:p w14:paraId="723B08D7" w14:textId="77777777" w:rsidR="00A47B58" w:rsidRPr="00A47B58" w:rsidRDefault="00A47B58" w:rsidP="00A47B58">
      <w:pPr>
        <w:numPr>
          <w:ilvl w:val="0"/>
          <w:numId w:val="31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Obsessing over eliminating user friction — even through implementation choices that look hacky internally — can make a platform deeply loved; managing complexity on the user's behalf matters more than architectural elegance.</w:t>
      </w:r>
    </w:p>
    <w:p w14:paraId="5DCF1EE2" w14:textId="77777777" w:rsidR="00A47B58" w:rsidRPr="00A47B58" w:rsidRDefault="00A47B58" w:rsidP="00A47B58">
      <w:pPr>
        <w:numPr>
          <w:ilvl w:val="0"/>
          <w:numId w:val="31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Popular tools succeed internally through a specific, often-replicable confluence: prior user awareness, compatibility with existing tooling, solid engineering quality, and fast time-to-market — not luck alone.</w:t>
      </w:r>
    </w:p>
    <w:p w14:paraId="6DE0AAD3" w14:textId="77777777" w:rsidR="00A47B58" w:rsidRPr="00A47B58" w:rsidRDefault="00A47B58" w:rsidP="00A47B58">
      <w:pPr>
        <w:numPr>
          <w:ilvl w:val="0"/>
          <w:numId w:val="31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"Build it and they'll come" is a trap even for well-designed platforms; adoption requires an explicit, intentional migration strategy (e.g., incremental A/B cutover tooling), not just launching the product.</w:t>
      </w:r>
    </w:p>
    <w:p w14:paraId="5F0661FA" w14:textId="77777777" w:rsidR="00A47B58" w:rsidRPr="00A47B58" w:rsidRDefault="00A47B58" w:rsidP="00A47B58">
      <w:pPr>
        <w:numPr>
          <w:ilvl w:val="0"/>
          <w:numId w:val="31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Most successful platforms are "boring but useful" rather than exciting, and even excellent long-lived systems can go underappreciated for years — replacing one still requires the full migration rigor of earlier chapters, since love has to rest on a foundation of trust.</w:t>
      </w:r>
    </w:p>
    <w:p w14:paraId="12E9A14B" w14:textId="77777777" w:rsidR="00A47B58" w:rsidRPr="00A47B58" w:rsidRDefault="00A47B58" w:rsidP="00A47B58">
      <w:pPr>
        <w:numPr>
          <w:ilvl w:val="0"/>
          <w:numId w:val="31"/>
        </w:numPr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7B5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Platform engineering is not a passing hype cycle — the underlying complexity problem it addresses continues to intensify — and success requires balancing team composition, planning discipline, delivery agility, and sustained investment in rearchitecting legacy systems, not chasing implementation-detail fads.</w:t>
      </w:r>
    </w:p>
    <w:p w14:paraId="739160B0" w14:textId="77777777" w:rsidR="006B7D03" w:rsidRDefault="006B7D03"/>
    <w:sectPr w:rsidR="006B7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F8487E"/>
    <w:multiLevelType w:val="multilevel"/>
    <w:tmpl w:val="8C3A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01A93"/>
    <w:multiLevelType w:val="multilevel"/>
    <w:tmpl w:val="3B78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60214"/>
    <w:multiLevelType w:val="multilevel"/>
    <w:tmpl w:val="BE28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F1D2A"/>
    <w:multiLevelType w:val="multilevel"/>
    <w:tmpl w:val="0D38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81DDA"/>
    <w:multiLevelType w:val="multilevel"/>
    <w:tmpl w:val="CFFA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62D5D"/>
    <w:multiLevelType w:val="multilevel"/>
    <w:tmpl w:val="2C1C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F3AD0"/>
    <w:multiLevelType w:val="multilevel"/>
    <w:tmpl w:val="DDC6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A55F9"/>
    <w:multiLevelType w:val="multilevel"/>
    <w:tmpl w:val="F418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C3A75"/>
    <w:multiLevelType w:val="multilevel"/>
    <w:tmpl w:val="C280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74AFF"/>
    <w:multiLevelType w:val="multilevel"/>
    <w:tmpl w:val="9680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70281"/>
    <w:multiLevelType w:val="multilevel"/>
    <w:tmpl w:val="6D26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3D73D8"/>
    <w:multiLevelType w:val="multilevel"/>
    <w:tmpl w:val="F7BE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D17ED"/>
    <w:multiLevelType w:val="multilevel"/>
    <w:tmpl w:val="0F50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1C5DCD"/>
    <w:multiLevelType w:val="multilevel"/>
    <w:tmpl w:val="7EE0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090B34"/>
    <w:multiLevelType w:val="multilevel"/>
    <w:tmpl w:val="E218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FB1815"/>
    <w:multiLevelType w:val="multilevel"/>
    <w:tmpl w:val="4C56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425A90"/>
    <w:multiLevelType w:val="multilevel"/>
    <w:tmpl w:val="329E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F47F15"/>
    <w:multiLevelType w:val="multilevel"/>
    <w:tmpl w:val="5216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017F65"/>
    <w:multiLevelType w:val="multilevel"/>
    <w:tmpl w:val="2636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DD1B34"/>
    <w:multiLevelType w:val="multilevel"/>
    <w:tmpl w:val="A0FE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8653AD"/>
    <w:multiLevelType w:val="multilevel"/>
    <w:tmpl w:val="B472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AA7DC8"/>
    <w:multiLevelType w:val="multilevel"/>
    <w:tmpl w:val="567A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A0F66"/>
    <w:multiLevelType w:val="multilevel"/>
    <w:tmpl w:val="D6B2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E93CD3"/>
    <w:multiLevelType w:val="multilevel"/>
    <w:tmpl w:val="53E2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7D7A67"/>
    <w:multiLevelType w:val="multilevel"/>
    <w:tmpl w:val="0688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A50E65"/>
    <w:multiLevelType w:val="multilevel"/>
    <w:tmpl w:val="B8CE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CC504A"/>
    <w:multiLevelType w:val="multilevel"/>
    <w:tmpl w:val="E7C4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1E77CA"/>
    <w:multiLevelType w:val="multilevel"/>
    <w:tmpl w:val="9B6A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087107">
    <w:abstractNumId w:val="22"/>
  </w:num>
  <w:num w:numId="2" w16cid:durableId="931668929">
    <w:abstractNumId w:val="27"/>
  </w:num>
  <w:num w:numId="3" w16cid:durableId="1125659357">
    <w:abstractNumId w:val="16"/>
  </w:num>
  <w:num w:numId="4" w16cid:durableId="358746814">
    <w:abstractNumId w:val="23"/>
  </w:num>
  <w:num w:numId="5" w16cid:durableId="1285236006">
    <w:abstractNumId w:val="14"/>
  </w:num>
  <w:num w:numId="6" w16cid:durableId="319501310">
    <w:abstractNumId w:val="15"/>
  </w:num>
  <w:num w:numId="7" w16cid:durableId="1083532719">
    <w:abstractNumId w:val="21"/>
  </w:num>
  <w:num w:numId="8" w16cid:durableId="1475103549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471361208">
    <w:abstractNumId w:val="3"/>
  </w:num>
  <w:num w:numId="10" w16cid:durableId="1794666016">
    <w:abstractNumId w:val="12"/>
  </w:num>
  <w:num w:numId="11" w16cid:durableId="425467384">
    <w:abstractNumId w:val="7"/>
  </w:num>
  <w:num w:numId="12" w16cid:durableId="1295136372">
    <w:abstractNumId w:val="24"/>
  </w:num>
  <w:num w:numId="13" w16cid:durableId="1160147829">
    <w:abstractNumId w:val="13"/>
  </w:num>
  <w:num w:numId="14" w16cid:durableId="964190459">
    <w:abstractNumId w:val="6"/>
  </w:num>
  <w:num w:numId="15" w16cid:durableId="1870410525">
    <w:abstractNumId w:val="17"/>
  </w:num>
  <w:num w:numId="16" w16cid:durableId="693924039">
    <w:abstractNumId w:val="9"/>
  </w:num>
  <w:num w:numId="17" w16cid:durableId="1089622526">
    <w:abstractNumId w:val="19"/>
  </w:num>
  <w:num w:numId="18" w16cid:durableId="53744104">
    <w:abstractNumId w:val="11"/>
  </w:num>
  <w:num w:numId="19" w16cid:durableId="2044673217">
    <w:abstractNumId w:val="8"/>
  </w:num>
  <w:num w:numId="20" w16cid:durableId="1094596410">
    <w:abstractNumId w:val="25"/>
  </w:num>
  <w:num w:numId="21" w16cid:durableId="1570308300">
    <w:abstractNumId w:val="25"/>
    <w:lvlOverride w:ilvl="1">
      <w:lvl w:ilvl="1">
        <w:numFmt w:val="decimal"/>
        <w:lvlText w:val="%2."/>
        <w:lvlJc w:val="left"/>
      </w:lvl>
    </w:lvlOverride>
  </w:num>
  <w:num w:numId="22" w16cid:durableId="184708598">
    <w:abstractNumId w:val="26"/>
  </w:num>
  <w:num w:numId="23" w16cid:durableId="1466309818">
    <w:abstractNumId w:val="18"/>
  </w:num>
  <w:num w:numId="24" w16cid:durableId="1135219592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1813864438">
    <w:abstractNumId w:val="2"/>
  </w:num>
  <w:num w:numId="26" w16cid:durableId="876507496">
    <w:abstractNumId w:val="10"/>
  </w:num>
  <w:num w:numId="27" w16cid:durableId="1954096523">
    <w:abstractNumId w:val="1"/>
  </w:num>
  <w:num w:numId="28" w16cid:durableId="1580360720">
    <w:abstractNumId w:val="4"/>
  </w:num>
  <w:num w:numId="29" w16cid:durableId="1482387638">
    <w:abstractNumId w:val="5"/>
  </w:num>
  <w:num w:numId="30" w16cid:durableId="1366373645">
    <w:abstractNumId w:val="20"/>
  </w:num>
  <w:num w:numId="31" w16cid:durableId="13973767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B58"/>
    <w:rsid w:val="00014C5F"/>
    <w:rsid w:val="0038593D"/>
    <w:rsid w:val="005E2BE3"/>
    <w:rsid w:val="006B7D03"/>
    <w:rsid w:val="00A47B58"/>
    <w:rsid w:val="00E65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FA7A730"/>
  <w15:chartTrackingRefBased/>
  <w15:docId w15:val="{13B27DC0-9568-134B-BDD1-00F73B997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7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B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B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B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B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7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B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B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B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B58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Normal"/>
    <w:rsid w:val="00A47B5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A47B58"/>
    <w:rPr>
      <w:i/>
      <w:iCs/>
    </w:rPr>
  </w:style>
  <w:style w:type="character" w:styleId="Strong">
    <w:name w:val="Strong"/>
    <w:basedOn w:val="DefaultParagraphFont"/>
    <w:uiPriority w:val="22"/>
    <w:qFormat/>
    <w:rsid w:val="00A47B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7694</Words>
  <Characters>41549</Characters>
  <Application>Microsoft Office Word</Application>
  <DocSecurity>0</DocSecurity>
  <Lines>799</Lines>
  <Paragraphs>367</Paragraphs>
  <ScaleCrop>false</ScaleCrop>
  <Company/>
  <LinksUpToDate>false</LinksUpToDate>
  <CharactersWithSpaces>48876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Masud Hasan</dc:creator>
  <cp:keywords/>
  <dc:description/>
  <cp:lastModifiedBy>Masud Hasan</cp:lastModifiedBy>
  <cp:revision>3</cp:revision>
  <dcterms:created xsi:type="dcterms:W3CDTF">2026-09-13T09:19:00Z</dcterms:created>
  <dcterms:modified xsi:type="dcterms:W3CDTF">2026-09-13T09:20:00Z</dcterms:modified>
</cp:coreProperties>
</file>