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68C5" w:rsidRDefault="0051513D">
      <w:r>
        <w:t xml:space="preserve">Intel </w:t>
      </w:r>
      <w:proofErr w:type="spellStart"/>
      <w:r>
        <w:t>iPaat</w:t>
      </w:r>
      <w:proofErr w:type="spellEnd"/>
      <w:r>
        <w:t xml:space="preserve"> Module 3: IAM Policies Assignment Contact us: support@intellipaat.com / © Copyright </w:t>
      </w:r>
      <w:proofErr w:type="spellStart"/>
      <w:r>
        <w:t>Intellipaat</w:t>
      </w:r>
      <w:proofErr w:type="spellEnd"/>
      <w:r>
        <w:t xml:space="preserve"> / All rights reserved Intel </w:t>
      </w:r>
      <w:proofErr w:type="spellStart"/>
      <w:r>
        <w:t>iPaat</w:t>
      </w:r>
      <w:proofErr w:type="spellEnd"/>
      <w:r>
        <w:t xml:space="preserve"> AWS Solutions Architect Training Problem Statement: You work for XYZ Corporation. To maintain the security of the AWS account and the resources you have been asked to implement a solution that can help easily recognize and monitor the different users. Tasks </w:t>
      </w:r>
      <w:proofErr w:type="gramStart"/>
      <w:r>
        <w:t>To</w:t>
      </w:r>
      <w:proofErr w:type="gramEnd"/>
      <w:r>
        <w:t xml:space="preserve"> Be Performed: </w:t>
      </w:r>
    </w:p>
    <w:p w:rsidR="006B68C5" w:rsidRDefault="0051513D">
      <w:r>
        <w:t xml:space="preserve">1. Create policy number 1 which lets the users to: </w:t>
      </w:r>
    </w:p>
    <w:p w:rsidR="006B68C5" w:rsidRDefault="0051513D">
      <w:r>
        <w:t xml:space="preserve">a. Access S3 completely </w:t>
      </w:r>
    </w:p>
    <w:p w:rsidR="006B68C5" w:rsidRDefault="0051513D">
      <w:r>
        <w:t xml:space="preserve">b. Only create EC2 instances </w:t>
      </w:r>
    </w:p>
    <w:p w:rsidR="006B68C5" w:rsidRDefault="0051513D">
      <w:r>
        <w:t xml:space="preserve">c. Full access to RDS </w:t>
      </w:r>
    </w:p>
    <w:p w:rsidR="006B68C5" w:rsidRDefault="0051513D">
      <w:r>
        <w:t xml:space="preserve">2. Create a policy number 2 which allows the users to: </w:t>
      </w:r>
    </w:p>
    <w:p w:rsidR="006B68C5" w:rsidRDefault="0051513D">
      <w:r>
        <w:t>a. Access CloudWatch and billing completely</w:t>
      </w:r>
    </w:p>
    <w:p w:rsidR="006B68C5" w:rsidRDefault="0051513D">
      <w:r>
        <w:t xml:space="preserve"> b. Can only list EC2 and S3 resources </w:t>
      </w:r>
    </w:p>
    <w:p w:rsidR="006B68C5" w:rsidRDefault="0051513D">
      <w:r>
        <w:t xml:space="preserve">3. Attach policy number 1 to the Dev Team from task 1 </w:t>
      </w:r>
    </w:p>
    <w:p w:rsidR="007055DF" w:rsidRDefault="0051513D">
      <w:r>
        <w:t xml:space="preserve">4. Attach policy number 2 to Ops Team from task 1 </w:t>
      </w:r>
    </w:p>
    <w:p w:rsidR="006B68C5" w:rsidRPr="00EA66BF" w:rsidRDefault="006B68C5">
      <w:pPr>
        <w:rPr>
          <w:b/>
        </w:rPr>
      </w:pPr>
    </w:p>
    <w:p w:rsidR="006B68C5" w:rsidRPr="00EA66BF" w:rsidRDefault="006B68C5" w:rsidP="006B68C5">
      <w:pPr>
        <w:rPr>
          <w:b/>
        </w:rPr>
      </w:pPr>
      <w:r w:rsidRPr="00EA66BF">
        <w:rPr>
          <w:b/>
        </w:rPr>
        <w:t xml:space="preserve">1. Created policy number 1 which lets the users to: </w:t>
      </w:r>
    </w:p>
    <w:p w:rsidR="006B68C5" w:rsidRPr="00EA66BF" w:rsidRDefault="006B68C5" w:rsidP="006B68C5">
      <w:pPr>
        <w:rPr>
          <w:b/>
        </w:rPr>
      </w:pPr>
      <w:r w:rsidRPr="00EA66BF">
        <w:rPr>
          <w:b/>
        </w:rPr>
        <w:t xml:space="preserve">a. Access S3 completely </w:t>
      </w:r>
    </w:p>
    <w:p w:rsidR="006B68C5" w:rsidRPr="00EA66BF" w:rsidRDefault="006B68C5" w:rsidP="006B68C5">
      <w:pPr>
        <w:rPr>
          <w:b/>
        </w:rPr>
      </w:pPr>
      <w:r w:rsidRPr="00EA66BF">
        <w:rPr>
          <w:b/>
        </w:rPr>
        <w:t xml:space="preserve">b. Only create EC2 instances </w:t>
      </w:r>
    </w:p>
    <w:p w:rsidR="006B68C5" w:rsidRPr="00EA66BF" w:rsidRDefault="006B68C5" w:rsidP="006B68C5">
      <w:pPr>
        <w:rPr>
          <w:b/>
        </w:rPr>
      </w:pPr>
      <w:r w:rsidRPr="00EA66BF">
        <w:rPr>
          <w:b/>
        </w:rPr>
        <w:t xml:space="preserve">c. Full access to RDS </w:t>
      </w:r>
    </w:p>
    <w:p w:rsidR="006B68C5" w:rsidRDefault="006B68C5" w:rsidP="006B68C5">
      <w:r w:rsidRPr="006B68C5">
        <w:rPr>
          <w:noProof/>
        </w:rPr>
        <w:drawing>
          <wp:inline distT="0" distB="0" distL="0" distR="0" wp14:anchorId="538D1D96" wp14:editId="3AB7B7F0">
            <wp:extent cx="5731510" cy="24904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83" w:rsidRDefault="00FF6983" w:rsidP="006B68C5">
      <w:r w:rsidRPr="006B68C5">
        <w:rPr>
          <w:noProof/>
        </w:rPr>
        <w:lastRenderedPageBreak/>
        <w:drawing>
          <wp:inline distT="0" distB="0" distL="0" distR="0" wp14:anchorId="0FA50C0D" wp14:editId="49CC032C">
            <wp:extent cx="5731510" cy="25469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83" w:rsidRPr="00EA66BF" w:rsidRDefault="00FF6983" w:rsidP="00FF6983">
      <w:pPr>
        <w:rPr>
          <w:b/>
        </w:rPr>
      </w:pPr>
      <w:r w:rsidRPr="00EA66BF">
        <w:rPr>
          <w:b/>
        </w:rPr>
        <w:t xml:space="preserve">3. Attached policy number 1 to the Dev Team from task 1 </w:t>
      </w:r>
    </w:p>
    <w:p w:rsidR="00FF6983" w:rsidRDefault="00FF6983" w:rsidP="006B68C5"/>
    <w:p w:rsidR="00FF6983" w:rsidRDefault="00FF6983" w:rsidP="006B68C5"/>
    <w:p w:rsidR="00FF6983" w:rsidRDefault="00FF6983" w:rsidP="006B68C5">
      <w:r w:rsidRPr="00FF6983">
        <w:rPr>
          <w:noProof/>
        </w:rPr>
        <w:drawing>
          <wp:inline distT="0" distB="0" distL="0" distR="0" wp14:anchorId="1BC0A471" wp14:editId="0573050D">
            <wp:extent cx="5731510" cy="22326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C5" w:rsidRDefault="006B68C5" w:rsidP="006B68C5"/>
    <w:p w:rsidR="006B68C5" w:rsidRDefault="006B68C5" w:rsidP="006B68C5"/>
    <w:p w:rsidR="00FF6983" w:rsidRPr="00EA66BF" w:rsidRDefault="006B68C5" w:rsidP="006B68C5">
      <w:pPr>
        <w:rPr>
          <w:b/>
        </w:rPr>
      </w:pPr>
      <w:r w:rsidRPr="00EA66BF">
        <w:rPr>
          <w:b/>
        </w:rPr>
        <w:t xml:space="preserve">Created ec2 </w:t>
      </w:r>
      <w:r w:rsidR="00FF6983" w:rsidRPr="00EA66BF">
        <w:rPr>
          <w:b/>
        </w:rPr>
        <w:t>instance from policy 1</w:t>
      </w:r>
    </w:p>
    <w:p w:rsidR="006B68C5" w:rsidRDefault="00FF6983" w:rsidP="006B68C5">
      <w:r w:rsidRPr="00FF6983">
        <w:rPr>
          <w:noProof/>
        </w:rPr>
        <w:drawing>
          <wp:inline distT="0" distB="0" distL="0" distR="0" wp14:anchorId="3C6678D8" wp14:editId="6BCEAF34">
            <wp:extent cx="5731510" cy="1752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8C5">
        <w:t xml:space="preserve"> </w:t>
      </w:r>
    </w:p>
    <w:p w:rsidR="006B68C5" w:rsidRDefault="006B68C5"/>
    <w:p w:rsidR="00FF6983" w:rsidRPr="00EA66BF" w:rsidRDefault="00FF6983" w:rsidP="00FF6983">
      <w:pPr>
        <w:rPr>
          <w:b/>
        </w:rPr>
      </w:pPr>
      <w:r>
        <w:lastRenderedPageBreak/>
        <w:t>2</w:t>
      </w:r>
      <w:r w:rsidRPr="00EA66BF">
        <w:rPr>
          <w:b/>
        </w:rPr>
        <w:t xml:space="preserve">. Created a policy number 2 which allows the users to: </w:t>
      </w:r>
    </w:p>
    <w:p w:rsidR="00FF6983" w:rsidRPr="00EA66BF" w:rsidRDefault="00FF6983" w:rsidP="00FF6983">
      <w:pPr>
        <w:rPr>
          <w:b/>
        </w:rPr>
      </w:pPr>
      <w:r w:rsidRPr="00EA66BF">
        <w:rPr>
          <w:b/>
        </w:rPr>
        <w:t>a. Access CloudWatch and billing completely</w:t>
      </w:r>
    </w:p>
    <w:p w:rsidR="00FF6983" w:rsidRPr="00EA66BF" w:rsidRDefault="00FF6983" w:rsidP="00FF6983">
      <w:pPr>
        <w:rPr>
          <w:b/>
        </w:rPr>
      </w:pPr>
      <w:r w:rsidRPr="00EA66BF">
        <w:rPr>
          <w:b/>
        </w:rPr>
        <w:t xml:space="preserve"> b. Can only list EC2 and S3 resources </w:t>
      </w:r>
    </w:p>
    <w:p w:rsidR="00FF6983" w:rsidRDefault="00FF6983" w:rsidP="00FF6983"/>
    <w:p w:rsidR="00FF6983" w:rsidRDefault="00C8410E" w:rsidP="00FF6983">
      <w:r w:rsidRPr="00C8410E">
        <w:rPr>
          <w:noProof/>
        </w:rPr>
        <w:drawing>
          <wp:inline distT="0" distB="0" distL="0" distR="0" wp14:anchorId="60BF8FCB" wp14:editId="75ED3DB8">
            <wp:extent cx="5731510" cy="2516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0E" w:rsidRDefault="00C8410E" w:rsidP="00FF6983">
      <w:r w:rsidRPr="00C8410E">
        <w:rPr>
          <w:noProof/>
        </w:rPr>
        <w:drawing>
          <wp:inline distT="0" distB="0" distL="0" distR="0" wp14:anchorId="5545AE68" wp14:editId="3C5D1C47">
            <wp:extent cx="6475610" cy="2768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1869" cy="277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0E" w:rsidRDefault="00C8410E" w:rsidP="00FF6983"/>
    <w:p w:rsidR="00C8410E" w:rsidRDefault="00C8410E" w:rsidP="00FF6983"/>
    <w:p w:rsidR="00C8410E" w:rsidRDefault="00C8410E" w:rsidP="00FF6983"/>
    <w:p w:rsidR="00C8410E" w:rsidRDefault="00C8410E" w:rsidP="00FF6983">
      <w:bookmarkStart w:id="0" w:name="_GoBack"/>
      <w:bookmarkEnd w:id="0"/>
    </w:p>
    <w:p w:rsidR="00C8410E" w:rsidRDefault="00C8410E" w:rsidP="00FF6983"/>
    <w:p w:rsidR="00C8410E" w:rsidRDefault="00C8410E" w:rsidP="00FF6983"/>
    <w:p w:rsidR="00C8410E" w:rsidRDefault="00C8410E" w:rsidP="00FF6983"/>
    <w:p w:rsidR="00C8410E" w:rsidRDefault="00C8410E" w:rsidP="00FF6983"/>
    <w:p w:rsidR="00C8410E" w:rsidRDefault="00C8410E" w:rsidP="00FF6983"/>
    <w:p w:rsidR="00C8410E" w:rsidRDefault="00C8410E" w:rsidP="00FF6983"/>
    <w:p w:rsidR="00C8410E" w:rsidRPr="00EA66BF" w:rsidRDefault="00C8410E" w:rsidP="00C8410E">
      <w:pPr>
        <w:rPr>
          <w:b/>
        </w:rPr>
      </w:pPr>
      <w:r w:rsidRPr="00EA66BF">
        <w:rPr>
          <w:b/>
        </w:rPr>
        <w:t xml:space="preserve">Attach policy number 2 to Ops Team from task 1 </w:t>
      </w:r>
    </w:p>
    <w:p w:rsidR="00C8410E" w:rsidRDefault="00C8410E" w:rsidP="00FF6983"/>
    <w:p w:rsidR="00C8410E" w:rsidRDefault="00C8410E" w:rsidP="00FF6983">
      <w:r w:rsidRPr="00C8410E">
        <w:rPr>
          <w:noProof/>
        </w:rPr>
        <w:drawing>
          <wp:inline distT="0" distB="0" distL="0" distR="0" wp14:anchorId="5B94EDB7" wp14:editId="7CCCD7CB">
            <wp:extent cx="5731510" cy="23558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0E" w:rsidRPr="00EA66BF" w:rsidRDefault="00EA66BF" w:rsidP="00FF6983">
      <w:pPr>
        <w:rPr>
          <w:b/>
        </w:rPr>
      </w:pPr>
      <w:r w:rsidRPr="00EA66BF">
        <w:rPr>
          <w:b/>
        </w:rPr>
        <w:t>Created bucket form root access and listed the same in policy02</w:t>
      </w:r>
    </w:p>
    <w:p w:rsidR="00C8410E" w:rsidRDefault="00C8410E" w:rsidP="00FF6983">
      <w:r w:rsidRPr="00C8410E">
        <w:rPr>
          <w:noProof/>
        </w:rPr>
        <w:drawing>
          <wp:inline distT="0" distB="0" distL="0" distR="0" wp14:anchorId="37A5B5C2" wp14:editId="15EDB951">
            <wp:extent cx="5731510" cy="29356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BF" w:rsidRDefault="00EA66BF" w:rsidP="00FF6983"/>
    <w:p w:rsidR="00EA66BF" w:rsidRDefault="00EA66BF" w:rsidP="00FF6983"/>
    <w:p w:rsidR="00EA66BF" w:rsidRDefault="00EA66BF" w:rsidP="00FF6983"/>
    <w:p w:rsidR="00EA66BF" w:rsidRDefault="00EA66BF" w:rsidP="00FF6983"/>
    <w:p w:rsidR="00EA66BF" w:rsidRDefault="00EA66BF" w:rsidP="00FF6983"/>
    <w:p w:rsidR="00EA66BF" w:rsidRDefault="00EA66BF" w:rsidP="00FF6983"/>
    <w:p w:rsidR="00EA66BF" w:rsidRDefault="00EA66BF" w:rsidP="00FF6983"/>
    <w:p w:rsidR="00EA66BF" w:rsidRDefault="00EA66BF" w:rsidP="00FF6983"/>
    <w:p w:rsidR="00EA66BF" w:rsidRPr="00EA66BF" w:rsidRDefault="00EA66BF" w:rsidP="00FF6983">
      <w:pPr>
        <w:rPr>
          <w:b/>
        </w:rPr>
      </w:pPr>
      <w:r w:rsidRPr="00EA66BF">
        <w:rPr>
          <w:b/>
        </w:rPr>
        <w:t>Listed EC2 from policy 2, it was created using policy-01</w:t>
      </w:r>
    </w:p>
    <w:p w:rsidR="00EA66BF" w:rsidRDefault="00EA66BF" w:rsidP="00FF6983">
      <w:r w:rsidRPr="00EA66BF">
        <w:rPr>
          <w:noProof/>
        </w:rPr>
        <w:drawing>
          <wp:inline distT="0" distB="0" distL="0" distR="0" wp14:anchorId="2EF0345F" wp14:editId="48128A11">
            <wp:extent cx="5731510" cy="20408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83" w:rsidRDefault="00FF6983" w:rsidP="00FF6983"/>
    <w:p w:rsidR="00FF6983" w:rsidRDefault="00FF6983" w:rsidP="00FF6983"/>
    <w:p w:rsidR="00FF6983" w:rsidRDefault="00FF6983"/>
    <w:sectPr w:rsidR="00FF69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2A54" w:rsidRDefault="00AB2A54" w:rsidP="00EA66BF">
      <w:pPr>
        <w:spacing w:after="0" w:line="240" w:lineRule="auto"/>
      </w:pPr>
      <w:r>
        <w:separator/>
      </w:r>
    </w:p>
  </w:endnote>
  <w:endnote w:type="continuationSeparator" w:id="0">
    <w:p w:rsidR="00AB2A54" w:rsidRDefault="00AB2A54" w:rsidP="00EA66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2A54" w:rsidRDefault="00AB2A54" w:rsidP="00EA66BF">
      <w:pPr>
        <w:spacing w:after="0" w:line="240" w:lineRule="auto"/>
      </w:pPr>
      <w:r>
        <w:separator/>
      </w:r>
    </w:p>
  </w:footnote>
  <w:footnote w:type="continuationSeparator" w:id="0">
    <w:p w:rsidR="00AB2A54" w:rsidRDefault="00AB2A54" w:rsidP="00EA66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13D"/>
    <w:rsid w:val="0051513D"/>
    <w:rsid w:val="006B68C5"/>
    <w:rsid w:val="007055DF"/>
    <w:rsid w:val="00A92E01"/>
    <w:rsid w:val="00AB2A54"/>
    <w:rsid w:val="00B4487B"/>
    <w:rsid w:val="00C8410E"/>
    <w:rsid w:val="00EA66BF"/>
    <w:rsid w:val="00FF6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C546BB-AD4F-4AC9-A308-BC7229E72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66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6BF"/>
  </w:style>
  <w:style w:type="paragraph" w:styleId="Footer">
    <w:name w:val="footer"/>
    <w:basedOn w:val="Normal"/>
    <w:link w:val="FooterChar"/>
    <w:uiPriority w:val="99"/>
    <w:unhideWhenUsed/>
    <w:rsid w:val="00EA66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6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Reliance Industries Limited</Company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Karthik22 M</dc:creator>
  <cp:keywords/>
  <dc:description/>
  <cp:lastModifiedBy>Karthik22 M</cp:lastModifiedBy>
  <cp:revision>2</cp:revision>
  <dcterms:created xsi:type="dcterms:W3CDTF">2024-05-05T12:24:00Z</dcterms:created>
  <dcterms:modified xsi:type="dcterms:W3CDTF">2024-05-06T02:26:00Z</dcterms:modified>
</cp:coreProperties>
</file>