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43F" w:rsidRDefault="00F57E2D" w:rsidP="00F57E2D">
      <w:pPr>
        <w:jc w:val="center"/>
        <w:rPr>
          <w:rFonts w:ascii="Times New Roman" w:hAnsi="Times New Roman" w:cs="Times New Roman"/>
          <w:b/>
          <w:sz w:val="32"/>
        </w:rPr>
      </w:pPr>
      <w:proofErr w:type="gramStart"/>
      <w:r w:rsidRPr="00F57E2D">
        <w:rPr>
          <w:rFonts w:ascii="Times New Roman" w:hAnsi="Times New Roman" w:cs="Times New Roman"/>
          <w:b/>
          <w:sz w:val="32"/>
        </w:rPr>
        <w:t>IT</w:t>
      </w:r>
      <w:proofErr w:type="gramEnd"/>
      <w:r w:rsidRPr="00F57E2D">
        <w:rPr>
          <w:rFonts w:ascii="Times New Roman" w:hAnsi="Times New Roman" w:cs="Times New Roman"/>
          <w:b/>
          <w:sz w:val="32"/>
        </w:rPr>
        <w:t xml:space="preserve"> Policy</w:t>
      </w:r>
    </w:p>
    <w:p w:rsidR="00F57E2D" w:rsidRDefault="00F57E2D" w:rsidP="00491F30">
      <w:pPr>
        <w:spacing w:after="0"/>
        <w:rPr>
          <w:rFonts w:ascii="Times New Roman" w:hAnsi="Times New Roman" w:cs="Times New Roman"/>
          <w:b/>
          <w:sz w:val="28"/>
          <w:szCs w:val="28"/>
        </w:rPr>
      </w:pPr>
      <w:r w:rsidRPr="00F57E2D">
        <w:rPr>
          <w:rFonts w:ascii="Times New Roman" w:hAnsi="Times New Roman" w:cs="Times New Roman"/>
          <w:b/>
          <w:sz w:val="28"/>
          <w:szCs w:val="28"/>
        </w:rPr>
        <w:t>Purpose</w:t>
      </w:r>
    </w:p>
    <w:p w:rsidR="00F57E2D" w:rsidRDefault="00F57E2D" w:rsidP="00F57E2D">
      <w:pPr>
        <w:ind w:left="1440"/>
        <w:jc w:val="both"/>
        <w:rPr>
          <w:rFonts w:ascii="Times New Roman" w:hAnsi="Times New Roman" w:cs="Times New Roman"/>
          <w:sz w:val="24"/>
          <w:szCs w:val="24"/>
        </w:rPr>
      </w:pPr>
      <w:r w:rsidRPr="00F57E2D">
        <w:rPr>
          <w:rFonts w:ascii="Times New Roman" w:hAnsi="Times New Roman" w:cs="Times New Roman"/>
          <w:sz w:val="24"/>
          <w:szCs w:val="24"/>
        </w:rPr>
        <w:t>The purpose of this policy is to define standards for systems that monitor and limit web use from any host within NESPL’s network</w:t>
      </w:r>
      <w:r>
        <w:rPr>
          <w:rFonts w:ascii="Times New Roman" w:hAnsi="Times New Roman" w:cs="Times New Roman"/>
          <w:sz w:val="24"/>
          <w:szCs w:val="24"/>
        </w:rPr>
        <w:t>. These standards are designed to ensure associates use the internet in a safe and responsible manner and ensure that associates web use can be or researched during an incident.</w:t>
      </w:r>
    </w:p>
    <w:p w:rsidR="00F57E2D" w:rsidRDefault="00F57E2D" w:rsidP="00AF4BD3">
      <w:pPr>
        <w:spacing w:after="0"/>
        <w:rPr>
          <w:rFonts w:ascii="Times New Roman" w:hAnsi="Times New Roman" w:cs="Times New Roman"/>
          <w:b/>
          <w:sz w:val="28"/>
          <w:szCs w:val="28"/>
        </w:rPr>
      </w:pPr>
      <w:r w:rsidRPr="00F57E2D">
        <w:rPr>
          <w:rFonts w:ascii="Times New Roman" w:hAnsi="Times New Roman" w:cs="Times New Roman"/>
          <w:b/>
          <w:sz w:val="28"/>
          <w:szCs w:val="28"/>
        </w:rPr>
        <w:t>Scope</w:t>
      </w:r>
    </w:p>
    <w:p w:rsidR="00F57E2D" w:rsidRDefault="00F57E2D" w:rsidP="00130681">
      <w:pPr>
        <w:spacing w:after="120"/>
        <w:ind w:left="1440"/>
        <w:jc w:val="both"/>
        <w:rPr>
          <w:rFonts w:ascii="Times New Roman" w:hAnsi="Times New Roman" w:cs="Times New Roman"/>
          <w:sz w:val="24"/>
          <w:szCs w:val="24"/>
        </w:rPr>
      </w:pPr>
      <w:r w:rsidRPr="00F57E2D">
        <w:rPr>
          <w:rFonts w:ascii="Times New Roman" w:hAnsi="Times New Roman" w:cs="Times New Roman"/>
          <w:sz w:val="24"/>
          <w:szCs w:val="24"/>
        </w:rPr>
        <w:t xml:space="preserve">This policy applies to all </w:t>
      </w:r>
      <w:r>
        <w:rPr>
          <w:rFonts w:ascii="Times New Roman" w:hAnsi="Times New Roman" w:cs="Times New Roman"/>
          <w:sz w:val="24"/>
          <w:szCs w:val="24"/>
        </w:rPr>
        <w:t>NESPL associates, with a NESPL owned or personally owned computer or workstation connected to the NESPL network. This policy applies to all end user initiated communication between NESPL’s network and the Internet, including web browsing, instant, messaging, file transfer, file sharing, and other standard and proprietary protocols.</w:t>
      </w:r>
    </w:p>
    <w:p w:rsidR="00AF4BD3" w:rsidRDefault="00661E4D" w:rsidP="00491F30">
      <w:pPr>
        <w:spacing w:after="0"/>
        <w:rPr>
          <w:rFonts w:ascii="Times New Roman" w:hAnsi="Times New Roman" w:cs="Times New Roman"/>
          <w:b/>
          <w:sz w:val="28"/>
          <w:szCs w:val="28"/>
          <w:u w:val="single"/>
        </w:rPr>
      </w:pPr>
      <w:r w:rsidRPr="00661E4D">
        <w:rPr>
          <w:rFonts w:ascii="Times New Roman" w:hAnsi="Times New Roman" w:cs="Times New Roman"/>
          <w:b/>
          <w:sz w:val="28"/>
          <w:szCs w:val="28"/>
          <w:u w:val="single"/>
        </w:rPr>
        <w:t>Policy</w:t>
      </w:r>
    </w:p>
    <w:p w:rsidR="00661E4D" w:rsidRPr="00AF4BD3" w:rsidRDefault="00661E4D" w:rsidP="00AF4BD3">
      <w:pPr>
        <w:pStyle w:val="ListParagraph"/>
        <w:numPr>
          <w:ilvl w:val="0"/>
          <w:numId w:val="2"/>
        </w:numPr>
        <w:rPr>
          <w:rFonts w:ascii="Times New Roman" w:hAnsi="Times New Roman" w:cs="Times New Roman"/>
          <w:b/>
          <w:sz w:val="24"/>
          <w:szCs w:val="24"/>
        </w:rPr>
      </w:pPr>
      <w:r w:rsidRPr="00AF4BD3">
        <w:rPr>
          <w:rFonts w:ascii="Times New Roman" w:hAnsi="Times New Roman" w:cs="Times New Roman"/>
          <w:b/>
          <w:sz w:val="24"/>
          <w:szCs w:val="24"/>
        </w:rPr>
        <w:t>Internet Usage</w:t>
      </w:r>
    </w:p>
    <w:p w:rsidR="00C2165D" w:rsidRDefault="001C025B" w:rsidP="00C2165D">
      <w:pPr>
        <w:pStyle w:val="ListParagraph"/>
        <w:ind w:left="1440"/>
        <w:rPr>
          <w:rFonts w:ascii="Times New Roman" w:hAnsi="Times New Roman" w:cs="Times New Roman"/>
          <w:sz w:val="24"/>
          <w:szCs w:val="24"/>
        </w:rPr>
      </w:pPr>
      <w:r w:rsidRPr="001C025B">
        <w:rPr>
          <w:rFonts w:ascii="Times New Roman" w:hAnsi="Times New Roman" w:cs="Times New Roman"/>
          <w:sz w:val="24"/>
          <w:szCs w:val="24"/>
        </w:rPr>
        <w:t>The information</w:t>
      </w:r>
      <w:r>
        <w:rPr>
          <w:rFonts w:ascii="Times New Roman" w:hAnsi="Times New Roman" w:cs="Times New Roman"/>
          <w:sz w:val="24"/>
          <w:szCs w:val="24"/>
        </w:rPr>
        <w:t xml:space="preserve"> Technology Department shall block access to Internet websites and protocols that are deemed inappropriate for NESPL’s corporate environment. The following protocols and categories of websites should be blocked:</w:t>
      </w:r>
    </w:p>
    <w:p w:rsidR="00356091" w:rsidRDefault="00356091" w:rsidP="00130681">
      <w:pPr>
        <w:pStyle w:val="ListParagraph"/>
        <w:spacing w:after="120"/>
        <w:ind w:left="1440"/>
        <w:rPr>
          <w:rFonts w:ascii="Times New Roman" w:hAnsi="Times New Roman" w:cs="Times New Roman"/>
          <w:sz w:val="24"/>
          <w:szCs w:val="24"/>
        </w:rPr>
      </w:pPr>
    </w:p>
    <w:p w:rsidR="00356091" w:rsidRDefault="00356091" w:rsidP="00C2165D">
      <w:pPr>
        <w:pStyle w:val="ListParagraph"/>
        <w:ind w:left="1440"/>
        <w:rPr>
          <w:rFonts w:ascii="Times New Roman" w:hAnsi="Times New Roman" w:cs="Times New Roman"/>
          <w:sz w:val="24"/>
          <w:szCs w:val="24"/>
        </w:rPr>
      </w:pPr>
      <w:r>
        <w:rPr>
          <w:rFonts w:ascii="Times New Roman" w:hAnsi="Times New Roman" w:cs="Times New Roman"/>
          <w:sz w:val="24"/>
          <w:szCs w:val="24"/>
        </w:rPr>
        <w:t>- Adult/Sexually Explicit Material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Illegal Drugs</w:t>
      </w:r>
    </w:p>
    <w:p w:rsidR="00356091" w:rsidRDefault="00356091" w:rsidP="00C2165D">
      <w:pPr>
        <w:pStyle w:val="ListParagraph"/>
        <w:ind w:left="1440"/>
        <w:rPr>
          <w:rFonts w:ascii="Times New Roman" w:hAnsi="Times New Roman" w:cs="Times New Roman"/>
          <w:sz w:val="24"/>
          <w:szCs w:val="24"/>
        </w:rPr>
      </w:pPr>
      <w:r>
        <w:rPr>
          <w:rFonts w:ascii="Times New Roman" w:hAnsi="Times New Roman" w:cs="Times New Roman"/>
          <w:sz w:val="24"/>
          <w:szCs w:val="24"/>
        </w:rPr>
        <w:t>- Intimate Apparel and Swimwear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Advertisement &amp; Pop-Ups</w:t>
      </w:r>
    </w:p>
    <w:p w:rsidR="00356091" w:rsidRDefault="00356091" w:rsidP="00C2165D">
      <w:pPr>
        <w:pStyle w:val="ListParagraph"/>
        <w:ind w:left="1440"/>
        <w:rPr>
          <w:rFonts w:ascii="Times New Roman" w:hAnsi="Times New Roman" w:cs="Times New Roman"/>
          <w:sz w:val="24"/>
          <w:szCs w:val="24"/>
        </w:rPr>
      </w:pPr>
      <w:r>
        <w:rPr>
          <w:rFonts w:ascii="Times New Roman" w:hAnsi="Times New Roman" w:cs="Times New Roman"/>
          <w:sz w:val="24"/>
          <w:szCs w:val="24"/>
        </w:rPr>
        <w:t>- Peer to Peer File Sharing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Social Networking Services</w:t>
      </w:r>
    </w:p>
    <w:p w:rsidR="00356091" w:rsidRDefault="00356091" w:rsidP="00C2165D">
      <w:pPr>
        <w:pStyle w:val="ListParagraph"/>
        <w:ind w:left="1440"/>
        <w:rPr>
          <w:rFonts w:ascii="Times New Roman" w:hAnsi="Times New Roman" w:cs="Times New Roman"/>
          <w:sz w:val="24"/>
          <w:szCs w:val="24"/>
        </w:rPr>
      </w:pPr>
      <w:r>
        <w:rPr>
          <w:rFonts w:ascii="Times New Roman" w:hAnsi="Times New Roman" w:cs="Times New Roman"/>
          <w:sz w:val="24"/>
          <w:szCs w:val="24"/>
        </w:rPr>
        <w:t>- Personals and Dating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SPAM, Phishing and Fraud</w:t>
      </w:r>
    </w:p>
    <w:p w:rsidR="00356091" w:rsidRDefault="00356091" w:rsidP="00C2165D">
      <w:pPr>
        <w:pStyle w:val="ListParagraph"/>
        <w:ind w:left="1440"/>
        <w:rPr>
          <w:rFonts w:ascii="Times New Roman" w:hAnsi="Times New Roman" w:cs="Times New Roman"/>
          <w:sz w:val="24"/>
          <w:szCs w:val="24"/>
        </w:rPr>
      </w:pPr>
      <w:r>
        <w:rPr>
          <w:rFonts w:ascii="Times New Roman" w:hAnsi="Times New Roman" w:cs="Times New Roman"/>
          <w:sz w:val="24"/>
          <w:szCs w:val="24"/>
        </w:rPr>
        <w:t>- Spy Ware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Chat and Instant Messaging</w:t>
      </w:r>
    </w:p>
    <w:p w:rsidR="00356091" w:rsidRDefault="00356091" w:rsidP="00C2165D">
      <w:pPr>
        <w:pStyle w:val="ListParagraph"/>
        <w:ind w:left="1440"/>
        <w:rPr>
          <w:rFonts w:ascii="Times New Roman" w:hAnsi="Times New Roman" w:cs="Times New Roman"/>
          <w:sz w:val="24"/>
          <w:szCs w:val="24"/>
        </w:rPr>
      </w:pPr>
      <w:r>
        <w:rPr>
          <w:rFonts w:ascii="Times New Roman" w:hAnsi="Times New Roman" w:cs="Times New Roman"/>
          <w:sz w:val="24"/>
          <w:szCs w:val="24"/>
        </w:rPr>
        <w:t>- Gambling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Tasteless &amp; Offensive Content</w:t>
      </w:r>
    </w:p>
    <w:p w:rsidR="00356091" w:rsidRDefault="00356091" w:rsidP="00C2165D">
      <w:pPr>
        <w:pStyle w:val="ListParagraph"/>
        <w:ind w:left="1440"/>
        <w:rPr>
          <w:rFonts w:ascii="Times New Roman" w:hAnsi="Times New Roman" w:cs="Times New Roman"/>
          <w:sz w:val="24"/>
          <w:szCs w:val="24"/>
        </w:rPr>
      </w:pPr>
      <w:r>
        <w:rPr>
          <w:rFonts w:ascii="Times New Roman" w:hAnsi="Times New Roman" w:cs="Times New Roman"/>
          <w:sz w:val="24"/>
          <w:szCs w:val="24"/>
        </w:rPr>
        <w:t>- Hacking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Web Based Email</w:t>
      </w:r>
    </w:p>
    <w:p w:rsidR="00356091" w:rsidRDefault="00356091" w:rsidP="00C2165D">
      <w:pPr>
        <w:pStyle w:val="ListParagraph"/>
        <w:ind w:left="1440"/>
        <w:rPr>
          <w:rFonts w:ascii="Times New Roman" w:hAnsi="Times New Roman" w:cs="Times New Roman"/>
          <w:sz w:val="24"/>
          <w:szCs w:val="24"/>
        </w:rPr>
      </w:pPr>
      <w:r>
        <w:rPr>
          <w:rFonts w:ascii="Times New Roman" w:hAnsi="Times New Roman" w:cs="Times New Roman"/>
          <w:sz w:val="24"/>
          <w:szCs w:val="24"/>
        </w:rPr>
        <w:t>- Violence, Intolerance and Hate</w:t>
      </w:r>
    </w:p>
    <w:p w:rsidR="00C27188" w:rsidRPr="00AF4BD3" w:rsidRDefault="00C27188" w:rsidP="00491F30">
      <w:pPr>
        <w:pStyle w:val="ListParagraph"/>
        <w:numPr>
          <w:ilvl w:val="0"/>
          <w:numId w:val="2"/>
        </w:numPr>
        <w:spacing w:after="0"/>
        <w:ind w:left="714" w:hanging="357"/>
        <w:rPr>
          <w:rFonts w:ascii="Times New Roman" w:hAnsi="Times New Roman" w:cs="Times New Roman"/>
          <w:b/>
          <w:sz w:val="24"/>
          <w:szCs w:val="24"/>
        </w:rPr>
      </w:pPr>
      <w:r w:rsidRPr="00AF4BD3">
        <w:rPr>
          <w:rFonts w:ascii="Times New Roman" w:hAnsi="Times New Roman" w:cs="Times New Roman"/>
          <w:b/>
          <w:sz w:val="24"/>
          <w:szCs w:val="24"/>
        </w:rPr>
        <w:t>Internet Use Filtering Exception</w:t>
      </w:r>
    </w:p>
    <w:p w:rsidR="00C27188" w:rsidRDefault="00C27188" w:rsidP="00C819C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Associates may access</w:t>
      </w:r>
      <w:r w:rsidRPr="00C27188">
        <w:rPr>
          <w:rFonts w:ascii="Times New Roman" w:hAnsi="Times New Roman" w:cs="Times New Roman"/>
          <w:sz w:val="24"/>
          <w:szCs w:val="24"/>
        </w:rPr>
        <w:t xml:space="preserve"> blocked sites with the permission if appropria</w:t>
      </w:r>
      <w:r>
        <w:rPr>
          <w:rFonts w:ascii="Times New Roman" w:hAnsi="Times New Roman" w:cs="Times New Roman"/>
          <w:sz w:val="24"/>
          <w:szCs w:val="24"/>
        </w:rPr>
        <w:t>te and necessary for business p</w:t>
      </w:r>
      <w:r w:rsidRPr="00C27188">
        <w:rPr>
          <w:rFonts w:ascii="Times New Roman" w:hAnsi="Times New Roman" w:cs="Times New Roman"/>
          <w:sz w:val="24"/>
          <w:szCs w:val="24"/>
        </w:rPr>
        <w:t>u</w:t>
      </w:r>
      <w:r>
        <w:rPr>
          <w:rFonts w:ascii="Times New Roman" w:hAnsi="Times New Roman" w:cs="Times New Roman"/>
          <w:sz w:val="24"/>
          <w:szCs w:val="24"/>
        </w:rPr>
        <w:t>rpose. If an associate needs to a site that is blocked and appropriately categorised, they must submit a request to their IT representative to present all approved exception requests to the Information Technology in writing or by email</w:t>
      </w:r>
      <w:r w:rsidR="004D6216">
        <w:rPr>
          <w:rFonts w:ascii="Times New Roman" w:hAnsi="Times New Roman" w:cs="Times New Roman"/>
          <w:sz w:val="24"/>
          <w:szCs w:val="24"/>
        </w:rPr>
        <w:t>. IT team will unblock that site or category for that associate only.</w:t>
      </w:r>
    </w:p>
    <w:p w:rsidR="00C819C8" w:rsidRDefault="00C819C8" w:rsidP="00AF4BD3">
      <w:pPr>
        <w:pStyle w:val="ListParagraph"/>
        <w:numPr>
          <w:ilvl w:val="0"/>
          <w:numId w:val="2"/>
        </w:numPr>
        <w:rPr>
          <w:rFonts w:ascii="Times New Roman" w:hAnsi="Times New Roman" w:cs="Times New Roman"/>
          <w:b/>
          <w:sz w:val="24"/>
          <w:szCs w:val="24"/>
        </w:rPr>
      </w:pPr>
      <w:r w:rsidRPr="00C819C8">
        <w:rPr>
          <w:rFonts w:ascii="Times New Roman" w:hAnsi="Times New Roman" w:cs="Times New Roman"/>
          <w:b/>
          <w:sz w:val="24"/>
          <w:szCs w:val="24"/>
        </w:rPr>
        <w:t>Playing/Downloading Online/ Offline Music</w:t>
      </w:r>
    </w:p>
    <w:p w:rsidR="00C819C8" w:rsidRPr="00C819C8" w:rsidRDefault="00C819C8" w:rsidP="00C819C8">
      <w:pPr>
        <w:pStyle w:val="ListParagraph"/>
        <w:ind w:left="1440"/>
        <w:jc w:val="both"/>
        <w:rPr>
          <w:rFonts w:ascii="Times New Roman" w:hAnsi="Times New Roman" w:cs="Times New Roman"/>
          <w:sz w:val="24"/>
          <w:szCs w:val="24"/>
        </w:rPr>
      </w:pPr>
      <w:r w:rsidRPr="00C819C8">
        <w:rPr>
          <w:rFonts w:ascii="Times New Roman" w:hAnsi="Times New Roman" w:cs="Times New Roman"/>
          <w:sz w:val="24"/>
          <w:szCs w:val="24"/>
        </w:rPr>
        <w:t>As per our company policy, pl</w:t>
      </w:r>
      <w:r w:rsidR="004E19E3">
        <w:rPr>
          <w:rFonts w:ascii="Times New Roman" w:hAnsi="Times New Roman" w:cs="Times New Roman"/>
          <w:sz w:val="24"/>
          <w:szCs w:val="24"/>
        </w:rPr>
        <w:t>aying and downloading music are</w:t>
      </w:r>
      <w:r w:rsidRPr="00C819C8">
        <w:rPr>
          <w:rFonts w:ascii="Times New Roman" w:hAnsi="Times New Roman" w:cs="Times New Roman"/>
          <w:sz w:val="24"/>
          <w:szCs w:val="24"/>
        </w:rPr>
        <w:t xml:space="preserve"> not allowed.</w:t>
      </w:r>
    </w:p>
    <w:p w:rsidR="00C819C8" w:rsidRDefault="00C819C8" w:rsidP="00AF4BD3">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Installing </w:t>
      </w:r>
      <w:r w:rsidR="00491F30">
        <w:rPr>
          <w:rFonts w:ascii="Times New Roman" w:hAnsi="Times New Roman" w:cs="Times New Roman"/>
          <w:b/>
          <w:sz w:val="24"/>
          <w:szCs w:val="24"/>
        </w:rPr>
        <w:t>Software’s</w:t>
      </w:r>
    </w:p>
    <w:p w:rsidR="00C819C8" w:rsidRDefault="00C819C8" w:rsidP="00C819C8">
      <w:pPr>
        <w:pStyle w:val="ListParagraph"/>
        <w:ind w:left="1440"/>
        <w:jc w:val="both"/>
        <w:rPr>
          <w:rFonts w:ascii="Times New Roman" w:hAnsi="Times New Roman" w:cs="Times New Roman"/>
          <w:sz w:val="24"/>
          <w:szCs w:val="24"/>
        </w:rPr>
      </w:pPr>
      <w:r w:rsidRPr="00C819C8">
        <w:rPr>
          <w:rFonts w:ascii="Times New Roman" w:hAnsi="Times New Roman" w:cs="Times New Roman"/>
          <w:sz w:val="24"/>
          <w:szCs w:val="24"/>
        </w:rPr>
        <w:t xml:space="preserve">As per our company policy, installing or type of software </w:t>
      </w:r>
      <w:r w:rsidR="004E19E3" w:rsidRPr="00C819C8">
        <w:rPr>
          <w:rFonts w:ascii="Times New Roman" w:hAnsi="Times New Roman" w:cs="Times New Roman"/>
          <w:sz w:val="24"/>
          <w:szCs w:val="24"/>
        </w:rPr>
        <w:t>without</w:t>
      </w:r>
      <w:r w:rsidRPr="00C819C8">
        <w:rPr>
          <w:rFonts w:ascii="Times New Roman" w:hAnsi="Times New Roman" w:cs="Times New Roman"/>
          <w:sz w:val="24"/>
          <w:szCs w:val="24"/>
        </w:rPr>
        <w:t xml:space="preserve"> permission of IT Manager are not allowed</w:t>
      </w:r>
    </w:p>
    <w:p w:rsidR="00C819C8" w:rsidRDefault="00C819C8" w:rsidP="00AF4BD3">
      <w:pPr>
        <w:pStyle w:val="ListParagraph"/>
        <w:numPr>
          <w:ilvl w:val="0"/>
          <w:numId w:val="2"/>
        </w:numPr>
        <w:rPr>
          <w:rFonts w:ascii="Times New Roman" w:hAnsi="Times New Roman" w:cs="Times New Roman"/>
          <w:b/>
          <w:sz w:val="24"/>
          <w:szCs w:val="24"/>
        </w:rPr>
      </w:pPr>
      <w:r w:rsidRPr="00C819C8">
        <w:rPr>
          <w:rFonts w:ascii="Times New Roman" w:hAnsi="Times New Roman" w:cs="Times New Roman"/>
          <w:b/>
          <w:sz w:val="24"/>
          <w:szCs w:val="24"/>
        </w:rPr>
        <w:t>External Hardware</w:t>
      </w:r>
    </w:p>
    <w:p w:rsidR="00C819C8" w:rsidRPr="00C819C8" w:rsidRDefault="00C819C8" w:rsidP="00C819C8">
      <w:pPr>
        <w:pStyle w:val="ListParagraph"/>
        <w:ind w:left="1440"/>
        <w:jc w:val="both"/>
        <w:rPr>
          <w:rFonts w:ascii="Times New Roman" w:hAnsi="Times New Roman" w:cs="Times New Roman"/>
          <w:sz w:val="24"/>
          <w:szCs w:val="24"/>
        </w:rPr>
      </w:pPr>
      <w:r w:rsidRPr="00C819C8">
        <w:rPr>
          <w:rFonts w:ascii="Times New Roman" w:hAnsi="Times New Roman" w:cs="Times New Roman"/>
          <w:sz w:val="24"/>
          <w:szCs w:val="24"/>
        </w:rPr>
        <w:t xml:space="preserve">As per our company policy, personal external HDD, DVD writers, USB </w:t>
      </w:r>
      <w:r w:rsidR="004E19E3" w:rsidRPr="00C819C8">
        <w:rPr>
          <w:rFonts w:ascii="Times New Roman" w:hAnsi="Times New Roman" w:cs="Times New Roman"/>
          <w:sz w:val="24"/>
          <w:szCs w:val="24"/>
        </w:rPr>
        <w:t>pen drives, digital</w:t>
      </w:r>
      <w:r w:rsidRPr="00C819C8">
        <w:rPr>
          <w:rFonts w:ascii="Times New Roman" w:hAnsi="Times New Roman" w:cs="Times New Roman"/>
          <w:sz w:val="24"/>
          <w:szCs w:val="24"/>
        </w:rPr>
        <w:t xml:space="preserve"> cameras are not allowed</w:t>
      </w:r>
      <w:bookmarkStart w:id="0" w:name="_GoBack"/>
      <w:r w:rsidRPr="00C819C8">
        <w:rPr>
          <w:rFonts w:ascii="Times New Roman" w:hAnsi="Times New Roman" w:cs="Times New Roman"/>
          <w:sz w:val="24"/>
          <w:szCs w:val="24"/>
        </w:rPr>
        <w:t>.</w:t>
      </w:r>
      <w:bookmarkEnd w:id="0"/>
    </w:p>
    <w:sectPr w:rsidR="00C819C8" w:rsidRPr="00C819C8" w:rsidSect="00C819C8">
      <w:headerReference w:type="default" r:id="rId8"/>
      <w:footerReference w:type="default" r:id="rId9"/>
      <w:pgSz w:w="11906" w:h="16838"/>
      <w:pgMar w:top="1440" w:right="707" w:bottom="1440" w:left="567" w:header="34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C8F" w:rsidRDefault="006C6C8F" w:rsidP="00F57E2D">
      <w:pPr>
        <w:spacing w:after="0" w:line="240" w:lineRule="auto"/>
      </w:pPr>
      <w:r>
        <w:separator/>
      </w:r>
    </w:p>
  </w:endnote>
  <w:endnote w:type="continuationSeparator" w:id="0">
    <w:p w:rsidR="006C6C8F" w:rsidRDefault="006C6C8F" w:rsidP="00F57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8D1" w:rsidRDefault="008C28D1" w:rsidP="008C28D1">
    <w:pPr>
      <w:jc w:val="center"/>
      <w:rPr>
        <w:b/>
        <w:color w:val="000000"/>
        <w:spacing w:val="20"/>
        <w:sz w:val="16"/>
        <w:szCs w:val="16"/>
      </w:rPr>
    </w:pPr>
    <w:r>
      <w:rPr>
        <w:b/>
        <w:color w:val="000000"/>
        <w:spacing w:val="20"/>
        <w:sz w:val="16"/>
        <w:szCs w:val="16"/>
      </w:rPr>
      <w:t>Version: 01.00</w:t>
    </w:r>
    <w:r>
      <w:rPr>
        <w:b/>
        <w:color w:val="000000"/>
        <w:spacing w:val="20"/>
        <w:sz w:val="16"/>
        <w:szCs w:val="16"/>
      </w:rPr>
      <w:tab/>
    </w:r>
    <w:r>
      <w:rPr>
        <w:b/>
        <w:color w:val="000000"/>
        <w:spacing w:val="20"/>
        <w:sz w:val="16"/>
        <w:szCs w:val="16"/>
      </w:rPr>
      <w:tab/>
    </w:r>
    <w:r>
      <w:rPr>
        <w:b/>
        <w:color w:val="000000"/>
        <w:spacing w:val="20"/>
        <w:sz w:val="16"/>
        <w:szCs w:val="16"/>
      </w:rPr>
      <w:tab/>
    </w:r>
    <w:r>
      <w:rPr>
        <w:b/>
        <w:color w:val="000000"/>
        <w:spacing w:val="20"/>
        <w:sz w:val="16"/>
        <w:szCs w:val="16"/>
      </w:rPr>
      <w:tab/>
    </w:r>
    <w:r>
      <w:rPr>
        <w:b/>
        <w:color w:val="000000"/>
        <w:spacing w:val="20"/>
        <w:sz w:val="16"/>
        <w:szCs w:val="16"/>
      </w:rPr>
      <w:tab/>
    </w:r>
    <w:r>
      <w:rPr>
        <w:b/>
        <w:color w:val="000000"/>
        <w:spacing w:val="20"/>
        <w:sz w:val="16"/>
        <w:szCs w:val="16"/>
      </w:rPr>
      <w:tab/>
    </w:r>
    <w:r>
      <w:rPr>
        <w:b/>
        <w:color w:val="000000"/>
        <w:spacing w:val="20"/>
        <w:sz w:val="16"/>
        <w:szCs w:val="16"/>
      </w:rPr>
      <w:tab/>
    </w:r>
    <w:r>
      <w:rPr>
        <w:rFonts w:ascii="Symbol" w:hAnsi="Symbol"/>
        <w:b/>
        <w:color w:val="000000"/>
        <w:spacing w:val="20"/>
        <w:sz w:val="16"/>
        <w:szCs w:val="16"/>
      </w:rPr>
      <w:t></w:t>
    </w:r>
    <w:r>
      <w:rPr>
        <w:b/>
        <w:color w:val="000000"/>
        <w:spacing w:val="20"/>
        <w:sz w:val="16"/>
        <w:szCs w:val="16"/>
      </w:rPr>
      <w:t xml:space="preserve"> Nex-G Exuberant Solutions Private Limited</w:t>
    </w:r>
  </w:p>
  <w:p w:rsidR="008C28D1" w:rsidRDefault="008C28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C8F" w:rsidRDefault="006C6C8F" w:rsidP="00F57E2D">
      <w:pPr>
        <w:spacing w:after="0" w:line="240" w:lineRule="auto"/>
      </w:pPr>
      <w:r>
        <w:separator/>
      </w:r>
    </w:p>
  </w:footnote>
  <w:footnote w:type="continuationSeparator" w:id="0">
    <w:p w:rsidR="006C6C8F" w:rsidRDefault="006C6C8F" w:rsidP="00F57E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E2D" w:rsidRDefault="00F57E2D" w:rsidP="00130681">
    <w:pPr>
      <w:pStyle w:val="Header"/>
      <w:jc w:val="right"/>
    </w:pPr>
    <w:r>
      <w:rPr>
        <w:noProof/>
        <w:lang w:eastAsia="en-IN"/>
      </w:rPr>
      <w:drawing>
        <wp:inline distT="0" distB="0" distL="0" distR="0" wp14:anchorId="24AF89EF" wp14:editId="7D4B50F0">
          <wp:extent cx="900000" cy="73589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xg.jpg"/>
                  <pic:cNvPicPr/>
                </pic:nvPicPr>
                <pic:blipFill>
                  <a:blip r:embed="rId1">
                    <a:extLst>
                      <a:ext uri="{28A0092B-C50C-407E-A947-70E740481C1C}">
                        <a14:useLocalDpi xmlns:a14="http://schemas.microsoft.com/office/drawing/2010/main" val="0"/>
                      </a:ext>
                    </a:extLst>
                  </a:blip>
                  <a:stretch>
                    <a:fillRect/>
                  </a:stretch>
                </pic:blipFill>
                <pic:spPr>
                  <a:xfrm>
                    <a:off x="0" y="0"/>
                    <a:ext cx="900000" cy="73589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420B8"/>
    <w:multiLevelType w:val="hybridMultilevel"/>
    <w:tmpl w:val="ECC834C8"/>
    <w:lvl w:ilvl="0" w:tplc="56DA47A0">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5CA2616"/>
    <w:multiLevelType w:val="hybridMultilevel"/>
    <w:tmpl w:val="0A0A93D0"/>
    <w:lvl w:ilvl="0" w:tplc="5B5E9386">
      <w:start w:val="1"/>
      <w:numFmt w:val="decimal"/>
      <w:lvlText w:val="%1."/>
      <w:lvlJc w:val="left"/>
      <w:pPr>
        <w:ind w:left="720" w:hanging="360"/>
      </w:pPr>
      <w:rPr>
        <w:rFonts w:hint="default"/>
        <w:sz w:val="28"/>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E2D"/>
    <w:rsid w:val="00130681"/>
    <w:rsid w:val="001C025B"/>
    <w:rsid w:val="00356091"/>
    <w:rsid w:val="00491F30"/>
    <w:rsid w:val="004D6216"/>
    <w:rsid w:val="004E19E3"/>
    <w:rsid w:val="00661E4D"/>
    <w:rsid w:val="006C6C8F"/>
    <w:rsid w:val="00724470"/>
    <w:rsid w:val="008C28D1"/>
    <w:rsid w:val="008F1EDF"/>
    <w:rsid w:val="00AF4BD3"/>
    <w:rsid w:val="00C2165D"/>
    <w:rsid w:val="00C27188"/>
    <w:rsid w:val="00C8176B"/>
    <w:rsid w:val="00C819C8"/>
    <w:rsid w:val="00D752CF"/>
    <w:rsid w:val="00E2743F"/>
    <w:rsid w:val="00F57E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7E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7E2D"/>
  </w:style>
  <w:style w:type="paragraph" w:styleId="Footer">
    <w:name w:val="footer"/>
    <w:basedOn w:val="Normal"/>
    <w:link w:val="FooterChar"/>
    <w:uiPriority w:val="99"/>
    <w:unhideWhenUsed/>
    <w:rsid w:val="00F57E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7E2D"/>
  </w:style>
  <w:style w:type="paragraph" w:styleId="BalloonText">
    <w:name w:val="Balloon Text"/>
    <w:basedOn w:val="Normal"/>
    <w:link w:val="BalloonTextChar"/>
    <w:uiPriority w:val="99"/>
    <w:semiHidden/>
    <w:unhideWhenUsed/>
    <w:rsid w:val="00F57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E2D"/>
    <w:rPr>
      <w:rFonts w:ascii="Tahoma" w:hAnsi="Tahoma" w:cs="Tahoma"/>
      <w:sz w:val="16"/>
      <w:szCs w:val="16"/>
    </w:rPr>
  </w:style>
  <w:style w:type="paragraph" w:styleId="ListParagraph">
    <w:name w:val="List Paragraph"/>
    <w:basedOn w:val="Normal"/>
    <w:uiPriority w:val="34"/>
    <w:qFormat/>
    <w:rsid w:val="00661E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7E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7E2D"/>
  </w:style>
  <w:style w:type="paragraph" w:styleId="Footer">
    <w:name w:val="footer"/>
    <w:basedOn w:val="Normal"/>
    <w:link w:val="FooterChar"/>
    <w:uiPriority w:val="99"/>
    <w:unhideWhenUsed/>
    <w:rsid w:val="00F57E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7E2D"/>
  </w:style>
  <w:style w:type="paragraph" w:styleId="BalloonText">
    <w:name w:val="Balloon Text"/>
    <w:basedOn w:val="Normal"/>
    <w:link w:val="BalloonTextChar"/>
    <w:uiPriority w:val="99"/>
    <w:semiHidden/>
    <w:unhideWhenUsed/>
    <w:rsid w:val="00F57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E2D"/>
    <w:rPr>
      <w:rFonts w:ascii="Tahoma" w:hAnsi="Tahoma" w:cs="Tahoma"/>
      <w:sz w:val="16"/>
      <w:szCs w:val="16"/>
    </w:rPr>
  </w:style>
  <w:style w:type="paragraph" w:styleId="ListParagraph">
    <w:name w:val="List Paragraph"/>
    <w:basedOn w:val="Normal"/>
    <w:uiPriority w:val="34"/>
    <w:qFormat/>
    <w:rsid w:val="00661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08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dcterms:created xsi:type="dcterms:W3CDTF">2012-08-13T08:09:00Z</dcterms:created>
  <dcterms:modified xsi:type="dcterms:W3CDTF">2012-08-13T09:51:00Z</dcterms:modified>
</cp:coreProperties>
</file>