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3D3C"/>
          <w:sz w:val="26"/>
          <w:szCs w:val="26"/>
        </w:rPr>
        <w:t xml:space="preserve">[Kurum adı]</w:t>
      </w:r>
    </w:p>
    <w:p>
      <w:pPr>
        <w:spacing w:after="100"/>
      </w:pPr>
      <w:r>
        <w:rPr>
          <w:color w:val="4F6B69"/>
          <w:sz w:val="19"/>
          <w:szCs w:val="19"/>
        </w:rPr>
        <w:t xml:space="preserve">Sağlık Kurulu</w:t>
      </w:r>
    </w:p>
    <w:p>
      <w:pPr>
        <w:pStyle w:val="Title"/>
      </w:pPr>
      <w:r>
        <w:t xml:space="preserve">SAĞLIK KURULU RAPORU</w:t>
      </w:r>
    </w:p>
    <w:p>
      <w:pPr>
        <w:pStyle w:val="Subtitle"/>
      </w:pPr>
      <w:r>
        <w:t xml:space="preserve">Göz Hastalıkları Muayenesi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100"/>
        <w:gridCol w:w="2719"/>
        <w:gridCol w:w="2100"/>
        <w:gridCol w:w="2719"/>
      </w:tblGrid>
      <w:tr>
        <w:trPr>
          <w:cantSplit/>
          <w:tblHeader w:val="false"/>
          <w:trHeight w:val="36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Rapor no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Rapor tarihi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Raporun veriliş amacı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 w:val="false"/>
          <w:trHeight w:val="340" w:hRule="atLeast"/>
        </w:trPr>
        <w:tc>
          <w:tcPr>
            <w:tcW w:type="dxa" w:w="32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□  Sürücü belgesi</w:t>
            </w:r>
          </w:p>
        </w:tc>
        <w:tc>
          <w:tcPr>
            <w:tcW w:type="dxa" w:w="32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□  İşe giriş / periyodik muayene</w:t>
            </w:r>
          </w:p>
        </w:tc>
        <w:tc>
          <w:tcPr>
            <w:tcW w:type="dxa" w:w="32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□  Silah ruhsatı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32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□  Askerlik</w:t>
            </w:r>
          </w:p>
        </w:tc>
        <w:tc>
          <w:tcPr>
            <w:tcW w:type="dxa" w:w="6426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□  Diğer: ……………………………………………………</w:t>
            </w:r>
          </w:p>
        </w:tc>
      </w:tr>
    </w:tbl>
    <w:p>
      <w:pPr>
        <w:pStyle w:val="Heading1"/>
      </w:pPr>
      <w:r>
        <w:t xml:space="preserve">Kişi bilgileri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100"/>
        <w:gridCol w:w="2719"/>
        <w:gridCol w:w="2100"/>
        <w:gridCol w:w="2719"/>
      </w:tblGrid>
      <w:tr>
        <w:trPr>
          <w:cantSplit/>
          <w:tblHeader w:val="false"/>
          <w:trHeight w:val="34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Adı soyadı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T.C. kimlik no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Baba adı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Doğum yeri / tarihi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Adres</w:t>
            </w:r>
          </w:p>
        </w:tc>
        <w:tc>
          <w:tcPr>
            <w:tcW w:type="dxa" w:w="7538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Göz muayenesi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3238"/>
        <w:gridCol w:w="3200"/>
        <w:gridCol w:w="3200"/>
      </w:tblGrid>
      <w:tr>
        <w:trPr>
          <w:cantSplit/>
          <w:tblHeader/>
          <w:trHeight w:val="330" w:hRule="atLeast"/>
        </w:trPr>
        <w:tc>
          <w:tcPr>
            <w:tcW w:type="dxa" w:w="3238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Muayene</w:t>
            </w:r>
          </w:p>
        </w:tc>
        <w:tc>
          <w:tcPr>
            <w:tcW w:type="dxa" w:w="32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Sağ göz (OD)</w:t>
            </w:r>
          </w:p>
        </w:tc>
        <w:tc>
          <w:tcPr>
            <w:tcW w:type="dxa" w:w="32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 göz (OS)</w:t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Görme keskinliği (düzeltmesiz)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Görme keskinliği (düzeltmeli)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Refraksiyon (sf / sil / aks)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Renk görme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Görme alanı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Derinlik algısı (stereopsis)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Göz hareketleri / şaşılık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Ön segment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Fundus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Göz içi basıncı (mmHg)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Tanı ve karar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Tanı (ICD-10)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Karar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Yapılan göz muayenesi sonucunda; </w:t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Kurul üyeleri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  <w:trHeight w:val="330" w:hRule="atLeast"/>
        </w:trPr>
        <w:tc>
          <w:tcPr>
            <w:tcW w:type="dxa" w:w="3212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Başkan</w:t>
            </w:r>
          </w:p>
        </w:tc>
        <w:tc>
          <w:tcPr>
            <w:tcW w:type="dxa" w:w="3212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Üye</w:t>
            </w:r>
          </w:p>
        </w:tc>
        <w:tc>
          <w:tcPr>
            <w:tcW w:type="dxa" w:w="3214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Üye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212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Adı soyadı:</w:t>
            </w:r>
          </w:p>
          <w:p>
            <w:pPr>
              <w:spacing w:after="200"/>
            </w:pPr>
            <w:r>
              <w:rPr>
                <w:color w:val="4F6B69"/>
                <w:sz w:val="17"/>
                <w:szCs w:val="17"/>
              </w:rPr>
              <w:t xml:space="preserve">Branşı:</w:t>
            </w:r>
          </w:p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İmza / Kaşe:</w:t>
            </w:r>
          </w:p>
        </w:tc>
        <w:tc>
          <w:tcPr>
            <w:tcW w:type="dxa" w:w="3212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Adı soyadı:</w:t>
            </w:r>
          </w:p>
          <w:p>
            <w:pPr>
              <w:spacing w:after="200"/>
            </w:pPr>
            <w:r>
              <w:rPr>
                <w:color w:val="4F6B69"/>
                <w:sz w:val="17"/>
                <w:szCs w:val="17"/>
              </w:rPr>
              <w:t xml:space="preserve">Branşı:</w:t>
            </w:r>
          </w:p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İmza / Kaşe:</w:t>
            </w:r>
          </w:p>
        </w:tc>
        <w:tc>
          <w:tcPr>
            <w:tcW w:type="dxa" w:w="321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Adı soyadı:</w:t>
            </w:r>
          </w:p>
          <w:p>
            <w:pPr>
              <w:spacing w:after="200"/>
            </w:pPr>
            <w:r>
              <w:rPr>
                <w:color w:val="4F6B69"/>
                <w:sz w:val="17"/>
                <w:szCs w:val="17"/>
              </w:rPr>
              <w:t xml:space="preserve">Branşı:</w:t>
            </w:r>
          </w:p>
          <w:p>
            <w:pPr>
              <w:spacing w:after="50"/>
            </w:pPr>
            <w:r>
              <w:rPr>
                <w:color w:val="4F6B69"/>
                <w:sz w:val="17"/>
                <w:szCs w:val="17"/>
              </w:rPr>
              <w:t xml:space="preserve">İmza / Kaşe: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F6B69"/>
        <w:sz w:val="15"/>
        <w:szCs w:val="15"/>
      </w:rPr>
      <w:t xml:space="preserve">Sağlık kurulu raporu — göz   ·   </w:t>
    </w:r>
    <w:r>
      <w:rPr>
        <w:color w:val="4F6B69"/>
        <w:sz w:val="15"/>
        <w:szCs w:val="15"/>
      </w:rPr>
      <w:t xml:space="preserve">Sayfa </w:t>
    </w:r>
    <w:r>
      <w:rPr>
        <w:color w:val="4F6B6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F6B69"/>
        <w:sz w:val="15"/>
        <w:szCs w:val="15"/>
      </w:rPr>
      <w:t xml:space="preserve"> / </w:t>
    </w:r>
    <w:r>
      <w:rPr>
        <w:color w:val="4F6B6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  <w:lang w:val="tr-TR" w:eastAsia="en-US" w:bidi="ar-SA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40"/>
      <w:jc w:val="center"/>
    </w:pPr>
    <w:rPr>
      <w:rFonts w:ascii="Inter" w:cs="Inter" w:eastAsia="Inter" w:hAnsi="Inter"/>
      <w:b/>
      <w:bCs/>
      <w:color w:val="0F3D3C"/>
      <w:spacing w:val="20"/>
      <w:sz w:val="34"/>
      <w:szCs w:val="34"/>
    </w:rPr>
  </w:style>
  <w:style w:type="paragraph" w:styleId="Subtitle">
    <w:name w:val="Subtitle"/>
    <w:basedOn w:val="Normal"/>
    <w:next w:val="Normal"/>
    <w:qFormat/>
    <w:pPr>
      <w:spacing w:after="120"/>
      <w:jc w:val="center"/>
    </w:pPr>
    <w:rPr>
      <w:rFonts w:ascii="Inter" w:cs="Inter" w:eastAsia="Inter" w:hAnsi="Inter"/>
      <w:color w:val="4F6B69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spacing w:after="70" w:before="170"/>
      <w:outlineLvl w:val="0"/>
    </w:pPr>
    <w:rPr>
      <w:rFonts w:ascii="Inter" w:cs="Inter" w:eastAsia="Inter" w:hAnsi="Inter"/>
      <w:b/>
      <w:bCs/>
      <w:color w:val="14A3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 sağlık kurulu raporu</dc:title>
  <dc:creator>Ofisim</dc:creator>
  <cp:lastModifiedBy>Un-named</cp:lastModifiedBy>
  <cp:revision>1</cp:revision>
  <dcterms:created xsi:type="dcterms:W3CDTF">2026-10-14T02:09:47.313Z</dcterms:created>
  <dcterms:modified xsi:type="dcterms:W3CDTF">2026-10-14T02:09:47.313Z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