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Layout w:type="fixed"/>
        <w:tblLook w:val="0400"/>
      </w:tblPr>
      <w:tblGrid>
        <w:gridCol w:w="173"/>
        <w:gridCol w:w="97"/>
        <w:gridCol w:w="10530"/>
        <w:tblGridChange w:id="0">
          <w:tblGrid>
            <w:gridCol w:w="173"/>
            <w:gridCol w:w="97"/>
            <w:gridCol w:w="10530"/>
          </w:tblGrid>
        </w:tblGridChange>
      </w:tblGrid>
      <w:tr>
        <w:trPr>
          <w:trHeight w:val="2180" w:hRule="atLeast"/>
        </w:trPr>
        <w:tc>
          <w:tcPr>
            <w:shd w:fill="285b60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ced" w:val="clear"/>
            <w:tcMar>
              <w:top w:w="86.0" w:type="dxa"/>
              <w:left w:w="288.0" w:type="dxa"/>
              <w:bottom w:w="86.0" w:type="dxa"/>
              <w:right w:w="288.0" w:type="dxa"/>
            </w:tcMar>
          </w:tcPr>
          <w:p w:rsidR="00000000" w:rsidDel="00000000" w:rsidP="00000000" w:rsidRDefault="00000000" w:rsidRPr="00000000" w14:paraId="0000000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esume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Responsible for solution design, construction and expert in all stages of development, lover of agile methodologies, excellent coding skills, follower of good programming practices and loves to study. Proficient in a variety of technologies, including ASP.NET, C #, ANGULAR, Web Services, API, Identity Server, RabbitMQ, Microsoft SQL Server, etc. Able to effectively self-manage during independent projects, as well as collaborate in a team environment.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6.0" w:type="dxa"/>
              <w:left w:w="288.0" w:type="dxa"/>
              <w:bottom w:w="86.0" w:type="dxa"/>
              <w:right w:w="288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c8890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ced" w:val="clear"/>
            <w:tcMar>
              <w:top w:w="86.0" w:type="dxa"/>
              <w:left w:w="288.0" w:type="dxa"/>
              <w:bottom w:w="86.0" w:type="dxa"/>
              <w:right w:w="288.0" w:type="dxa"/>
            </w:tcMar>
          </w:tcPr>
          <w:p w:rsidR="00000000" w:rsidDel="00000000" w:rsidP="00000000" w:rsidRDefault="00000000" w:rsidRPr="00000000" w14:paraId="0000000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tabs>
                <w:tab w:val="left" w:pos="6642"/>
              </w:tabs>
              <w:rPr/>
            </w:pPr>
            <w:bookmarkStart w:colFirst="0" w:colLast="0" w:name="_4mfyd8e2zkzk" w:id="0"/>
            <w:bookmarkEnd w:id="0"/>
            <w:r w:rsidDel="00000000" w:rsidR="00000000" w:rsidRPr="00000000">
              <w:rPr>
                <w:rtl w:val="0"/>
              </w:rPr>
              <w:t xml:space="preserve">Software Architect at GFT</w:t>
              <w:tab/>
              <w:t xml:space="preserve">Jun’2020 – Present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 in Microsoft .Net back end solutions (including database and back end application design and development).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Establish and drive web technology strategy, including, but not limited to: implementation and management of API’s/web services, OAUTH authorization, web hosting solutions and infrastructure requirements.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Integrating solutions in enterprise platforms and technologies.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 of fault tolerant cloud-native applications leveraging API’s, micro-services, containerization, auto-scaling, service orchestration and infrastructure as code deployment models.</w:t>
            </w:r>
          </w:p>
          <w:p w:rsidR="00000000" w:rsidDel="00000000" w:rsidP="00000000" w:rsidRDefault="00000000" w:rsidRPr="00000000" w14:paraId="00000012">
            <w:pPr>
              <w:pStyle w:val="Heading2"/>
              <w:tabs>
                <w:tab w:val="left" w:pos="6642"/>
              </w:tabs>
              <w:rPr/>
            </w:pPr>
            <w:bookmarkStart w:colFirst="0" w:colLast="0" w:name="_5p5s51bls9an" w:id="1"/>
            <w:bookmarkEnd w:id="1"/>
            <w:r w:rsidDel="00000000" w:rsidR="00000000" w:rsidRPr="00000000">
              <w:rPr>
                <w:rtl w:val="0"/>
              </w:rPr>
              <w:t xml:space="preserve">Solutions Architect at Conquest One</w:t>
              <w:tab/>
              <w:t xml:space="preserve">Feb’2020 – Jun’2020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with Consultants / Architects and ensure the best possible solution is designed to meet current and future customer requirements.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Responsible for creating roadmap documents, architectural documents, process documents, standards documents and governance documents.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 with containers (Docker/Kubernetes).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tabs>
                <w:tab w:val="left" w:pos="6642"/>
              </w:tabs>
              <w:rPr/>
            </w:pPr>
            <w:bookmarkStart w:colFirst="0" w:colLast="0" w:name="_uognyhmbp62k" w:id="2"/>
            <w:bookmarkEnd w:id="2"/>
            <w:r w:rsidDel="00000000" w:rsidR="00000000" w:rsidRPr="00000000">
              <w:rPr>
                <w:rtl w:val="0"/>
              </w:rPr>
              <w:t xml:space="preserve">Software Architect at Verity</w:t>
              <w:tab/>
              <w:t xml:space="preserve">Oct ’2019 – Apr’2020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Responsible for the design of the technical solution, considering high availability, performance and constant release releases.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Refinement of activities and support to dev teams.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times, responsible for participating as a team lead.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 adoption of new technologies and suggest tools, technologies, and best practices to improve our stability, performance and web products quality.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642"/>
              </w:tabs>
              <w:rPr/>
            </w:pPr>
            <w:r w:rsidDel="00000000" w:rsidR="00000000" w:rsidRPr="00000000">
              <w:rPr>
                <w:rtl w:val="0"/>
              </w:rPr>
              <w:t xml:space="preserve">Software Architect at</w:t>
            </w:r>
            <w:r w:rsidDel="00000000" w:rsidR="00000000" w:rsidRPr="00000000">
              <w:rPr>
                <w:rtl w:val="0"/>
              </w:rPr>
              <w:t xml:space="preserve"> Ituran Brazil</w:t>
              <w:tab/>
              <w:t xml:space="preserve">Jan ’2017 – Oct ’2019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 customizing Team Foundation Server for application lifecycle management, especially in DevOps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Design, develop, and test new solutions for enabling Continuous Delivery services to web based applications in .NET as a member of a small and persistent agile team through software builds.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and support integration of applications to successfully deliver an end-to-end solution for development teams.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 with GIT source control management system.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 determine the technical best practices and design patterns required to accomplish the company’s digital ecosystem initiatives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642"/>
              </w:tabs>
              <w:rPr/>
            </w:pPr>
            <w:r w:rsidDel="00000000" w:rsidR="00000000" w:rsidRPr="00000000">
              <w:rPr>
                <w:rtl w:val="0"/>
              </w:rPr>
              <w:t xml:space="preserve">Tech Lead at</w:t>
            </w:r>
            <w:r w:rsidDel="00000000" w:rsidR="00000000" w:rsidRPr="00000000">
              <w:rPr>
                <w:rtl w:val="0"/>
              </w:rPr>
              <w:t xml:space="preserve"> TO Brazil</w:t>
              <w:tab/>
              <w:t xml:space="preserve">Aug ’2016 – Jan ‘2017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 the designing, developing, modifying, testing, debugging, and evaluating of software to meet customer requirements.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knowledge transfer to Technical staff.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optimal software solutions with regard to functionality, reliability, performance and implementation time.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software enhancements and support using the .Net development tool suite</w:t>
            </w:r>
          </w:p>
          <w:p w:rsidR="00000000" w:rsidDel="00000000" w:rsidP="00000000" w:rsidRDefault="00000000" w:rsidRPr="00000000" w14:paraId="00000026">
            <w:pPr>
              <w:pStyle w:val="Heading2"/>
              <w:tabs>
                <w:tab w:val="left" w:pos="6642"/>
              </w:tabs>
              <w:rPr/>
            </w:pPr>
            <w:bookmarkStart w:colFirst="0" w:colLast="0" w:name="_57zq0jaz2ca" w:id="3"/>
            <w:bookmarkEnd w:id="3"/>
            <w:r w:rsidDel="00000000" w:rsidR="00000000" w:rsidRPr="00000000">
              <w:rPr>
                <w:rtl w:val="0"/>
              </w:rPr>
              <w:t xml:space="preserve">Senior Developer at HBSIS</w:t>
              <w:tab/>
              <w:t xml:space="preserve">Mar ’2016 – Aug ‘2017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Contribute to the designing, developing, modifying, testing, debugging, and evaluating of software to meet customer requirements.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 with HTML and Model View Controller design pattern.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 using and/or developing Web Services.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Designs, modifies, develops, writes and implements software programming applications following established architecture standards as well as software development and project management.</w:t>
            </w:r>
          </w:p>
          <w:p w:rsidR="00000000" w:rsidDel="00000000" w:rsidP="00000000" w:rsidRDefault="00000000" w:rsidRPr="00000000" w14:paraId="0000002B">
            <w:pPr>
              <w:pStyle w:val="Heading2"/>
              <w:tabs>
                <w:tab w:val="left" w:pos="6642"/>
              </w:tabs>
              <w:rPr/>
            </w:pPr>
            <w:bookmarkStart w:colFirst="0" w:colLast="0" w:name="_9wcwmwqvvtii" w:id="4"/>
            <w:bookmarkEnd w:id="4"/>
            <w:r w:rsidDel="00000000" w:rsidR="00000000" w:rsidRPr="00000000">
              <w:rPr>
                <w:rtl w:val="0"/>
              </w:rPr>
              <w:t xml:space="preserve">Senior Developer at CI&amp;T</w:t>
              <w:tab/>
              <w:t xml:space="preserve">Apr ’2014 – Mar ‘2016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 quickly to a fast paced, rapidly changing environment.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knowledge of underlying Microsoft based infrastructure and operating systems.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 knowledge of relational database structure using Microsoft SQL Server.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Detail-orientation for software development, design and system test scripts.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 with TDD and testing frameworks.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 using web application frameworks such as AngularJS.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 knowledge of relational database structure using Microsoft SQL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tabs>
                <w:tab w:val="left" w:pos="6642"/>
              </w:tabs>
              <w:rPr/>
            </w:pPr>
            <w:bookmarkStart w:colFirst="0" w:colLast="0" w:name="_mb1t5hm23dpv" w:id="5"/>
            <w:bookmarkEnd w:id="5"/>
            <w:r w:rsidDel="00000000" w:rsidR="00000000" w:rsidRPr="00000000">
              <w:rPr>
                <w:rtl w:val="0"/>
              </w:rPr>
              <w:t xml:space="preserve">Software </w:t>
            </w:r>
            <w:r w:rsidDel="00000000" w:rsidR="00000000" w:rsidRPr="00000000">
              <w:rPr>
                <w:rtl w:val="0"/>
              </w:rPr>
              <w:t xml:space="preserve">Developer at Record Television</w:t>
              <w:tab/>
              <w:t xml:space="preserve">Apr ’2012 – Apr ‘2014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Responsible for working on annual releases and providing operational support.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Build, test, deploy and support platforms using C#, WebApi, MS-SQL, and other technologies</w:t>
            </w:r>
          </w:p>
          <w:p w:rsidR="00000000" w:rsidDel="00000000" w:rsidP="00000000" w:rsidRDefault="00000000" w:rsidRPr="00000000" w14:paraId="00000036">
            <w:pPr>
              <w:pStyle w:val="Heading2"/>
              <w:tabs>
                <w:tab w:val="left" w:pos="6642"/>
              </w:tabs>
              <w:rPr/>
            </w:pPr>
            <w:bookmarkStart w:colFirst="0" w:colLast="0" w:name="_m5xwlzaadia2" w:id="6"/>
            <w:bookmarkEnd w:id="6"/>
            <w:r w:rsidDel="00000000" w:rsidR="00000000" w:rsidRPr="00000000">
              <w:rPr>
                <w:rtl w:val="0"/>
              </w:rPr>
              <w:t xml:space="preserve">Software Developer at Accenture</w:t>
              <w:tab/>
              <w:t xml:space="preserve">Mar ’2011 – Apr ‘2012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 with front end development using JQuery, CSS, HTML 5.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 with securely manipulating PDFs in Web app using 3rd party tools (e.g., Telerik, PDFNet, DevExpress).</w:t>
            </w:r>
          </w:p>
          <w:p w:rsidR="00000000" w:rsidDel="00000000" w:rsidP="00000000" w:rsidRDefault="00000000" w:rsidRPr="00000000" w14:paraId="00000039">
            <w:pPr>
              <w:pStyle w:val="Heading2"/>
              <w:tabs>
                <w:tab w:val="left" w:pos="6642"/>
              </w:tabs>
              <w:rPr/>
            </w:pPr>
            <w:bookmarkStart w:colFirst="0" w:colLast="0" w:name="_wvhe03vj5sfs" w:id="7"/>
            <w:bookmarkEnd w:id="7"/>
            <w:r w:rsidDel="00000000" w:rsidR="00000000" w:rsidRPr="00000000">
              <w:rPr>
                <w:rtl w:val="0"/>
              </w:rPr>
              <w:t xml:space="preserve">Software Developer at DoMore! Solutions</w:t>
              <w:tab/>
              <w:t xml:space="preserve">Apr ’2010 – Apr ‘2011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Expertise in Parsing, querying, scraping, and transforming XML, HTML, and JSON.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Web Forms and Win Forms applications with .NET Framework 3.5 and Visual Studio 2010.</w:t>
            </w:r>
          </w:p>
          <w:p w:rsidR="00000000" w:rsidDel="00000000" w:rsidP="00000000" w:rsidRDefault="00000000" w:rsidRPr="00000000" w14:paraId="0000003C">
            <w:pPr>
              <w:pStyle w:val="Heading2"/>
              <w:tabs>
                <w:tab w:val="left" w:pos="6642"/>
              </w:tabs>
              <w:rPr/>
            </w:pPr>
            <w:bookmarkStart w:colFirst="0" w:colLast="0" w:name="_pt90ur5yhy7f" w:id="8"/>
            <w:bookmarkEnd w:id="8"/>
            <w:r w:rsidDel="00000000" w:rsidR="00000000" w:rsidRPr="00000000">
              <w:rPr>
                <w:rtl w:val="0"/>
              </w:rPr>
              <w:t xml:space="preserve">Software Developer at WIT Solutions</w:t>
              <w:tab/>
              <w:t xml:space="preserve">Aug ’2009 – May ‘2010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XML for request and response from the Web Services and manipulated the result as accordingly.</w:t>
            </w:r>
          </w:p>
          <w:p w:rsidR="00000000" w:rsidDel="00000000" w:rsidP="00000000" w:rsidRDefault="00000000" w:rsidRPr="00000000" w14:paraId="0000003E">
            <w:pPr>
              <w:pStyle w:val="Heading2"/>
              <w:tabs>
                <w:tab w:val="left" w:pos="6642"/>
              </w:tabs>
              <w:rPr/>
            </w:pPr>
            <w:bookmarkStart w:colFirst="0" w:colLast="0" w:name="_gzho87f1w963" w:id="9"/>
            <w:bookmarkEnd w:id="9"/>
            <w:r w:rsidDel="00000000" w:rsidR="00000000" w:rsidRPr="00000000">
              <w:rPr>
                <w:rtl w:val="0"/>
              </w:rPr>
              <w:t xml:space="preserve">Trainee at Johnson &amp; Johnson</w:t>
              <w:tab/>
              <w:t xml:space="preserve">Jul ’2007 – Jul ‘2009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and developing the web forms using ASP.Net 2.0.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CSS (Cascading Style Sheets) in ASP.Net pages.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Facilitated problem solving and collaboration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6.0" w:type="dxa"/>
              <w:left w:w="288.0" w:type="dxa"/>
              <w:bottom w:w="86.0" w:type="dxa"/>
              <w:right w:w="288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bcfd5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ced" w:val="clear"/>
            <w:tcMar>
              <w:top w:w="86.0" w:type="dxa"/>
              <w:left w:w="288.0" w:type="dxa"/>
              <w:bottom w:w="86.0" w:type="dxa"/>
              <w:right w:w="288.0" w:type="dxa"/>
            </w:tcMar>
          </w:tcPr>
          <w:p w:rsidR="00000000" w:rsidDel="00000000" w:rsidP="00000000" w:rsidRDefault="00000000" w:rsidRPr="00000000" w14:paraId="0000004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642"/>
              </w:tabs>
              <w:rPr/>
            </w:pPr>
            <w:r w:rsidDel="00000000" w:rsidR="00000000" w:rsidRPr="00000000">
              <w:rPr>
                <w:rtl w:val="0"/>
              </w:rPr>
              <w:t xml:space="preserve">IBTA</w:t>
              <w:tab/>
              <w:t xml:space="preserve">2007 – 2009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Graduate in Analysis and systems development (incomplete)</w:t>
            </w:r>
          </w:p>
          <w:p w:rsidR="00000000" w:rsidDel="00000000" w:rsidP="00000000" w:rsidRDefault="00000000" w:rsidRPr="00000000" w14:paraId="0000004A">
            <w:pPr>
              <w:pStyle w:val="Heading2"/>
              <w:tabs>
                <w:tab w:val="left" w:pos="6642"/>
              </w:tabs>
              <w:rPr/>
            </w:pPr>
            <w:bookmarkStart w:colFirst="0" w:colLast="0" w:name="_gleh5opt69jb" w:id="10"/>
            <w:bookmarkEnd w:id="10"/>
            <w:r w:rsidDel="00000000" w:rsidR="00000000" w:rsidRPr="00000000">
              <w:rPr>
                <w:rtl w:val="0"/>
              </w:rPr>
              <w:t xml:space="preserve">FIAP</w:t>
              <w:tab/>
              <w:t xml:space="preserve">2021 - 2022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Graduate in Analysis and systems development (in progress)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6.0" w:type="dxa"/>
              <w:left w:w="288.0" w:type="dxa"/>
              <w:bottom w:w="86.0" w:type="dxa"/>
              <w:right w:w="288.0" w:type="dxa"/>
            </w:tcMar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cdfe2" w:val="clea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ced" w:val="clear"/>
            <w:tcMar>
              <w:top w:w="86.0" w:type="dxa"/>
              <w:left w:w="288.0" w:type="dxa"/>
              <w:bottom w:w="86.0" w:type="dxa"/>
              <w:right w:w="288.0" w:type="dxa"/>
            </w:tcMar>
          </w:tcPr>
          <w:p w:rsidR="00000000" w:rsidDel="00000000" w:rsidP="00000000" w:rsidRDefault="00000000" w:rsidRPr="00000000" w14:paraId="0000005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Style w:val="Heading2"/>
              <w:tabs>
                <w:tab w:val="left" w:pos="6642"/>
              </w:tabs>
              <w:rPr/>
            </w:pPr>
            <w:bookmarkStart w:colFirst="0" w:colLast="0" w:name="_6idksnaqll26" w:id="11"/>
            <w:bookmarkEnd w:id="11"/>
            <w:r w:rsidDel="00000000" w:rsidR="00000000" w:rsidRPr="00000000">
              <w:rPr>
                <w:rtl w:val="0"/>
              </w:rPr>
              <w:t xml:space="preserve">English</w:t>
              <w:tab/>
              <w:t xml:space="preserve">Advanced</w:t>
            </w:r>
          </w:p>
          <w:p w:rsidR="00000000" w:rsidDel="00000000" w:rsidP="00000000" w:rsidRDefault="00000000" w:rsidRPr="00000000" w14:paraId="00000053">
            <w:pPr>
              <w:pStyle w:val="Heading2"/>
              <w:tabs>
                <w:tab w:val="left" w:pos="6642"/>
              </w:tabs>
              <w:rPr/>
            </w:pPr>
            <w:bookmarkStart w:colFirst="0" w:colLast="0" w:name="_82ca1eb2wa4j" w:id="12"/>
            <w:bookmarkEnd w:id="12"/>
            <w:r w:rsidDel="00000000" w:rsidR="00000000" w:rsidRPr="00000000">
              <w:rPr>
                <w:rtl w:val="0"/>
              </w:rPr>
              <w:t xml:space="preserve">Portuguese</w:t>
              <w:tab/>
              <w:t xml:space="preserve">Fluent</w:t>
            </w:r>
          </w:p>
          <w:p w:rsidR="00000000" w:rsidDel="00000000" w:rsidP="00000000" w:rsidRDefault="00000000" w:rsidRPr="00000000" w14:paraId="00000054">
            <w:pPr>
              <w:pStyle w:val="Heading2"/>
              <w:tabs>
                <w:tab w:val="left" w:pos="6642"/>
              </w:tabs>
              <w:rPr/>
            </w:pPr>
            <w:bookmarkStart w:colFirst="0" w:colLast="0" w:name="_rcfk1rwzxdso" w:id="13"/>
            <w:bookmarkEnd w:id="13"/>
            <w:r w:rsidDel="00000000" w:rsidR="00000000" w:rsidRPr="00000000">
              <w:rPr>
                <w:rtl w:val="0"/>
              </w:rPr>
              <w:t xml:space="preserve">Spanish</w:t>
              <w:tab/>
              <w:t xml:space="preserve">Basic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0.0" w:type="pct"/>
        <w:tblLayout w:type="fixed"/>
        <w:tblLook w:val="0400"/>
      </w:tblPr>
      <w:tblGrid>
        <w:gridCol w:w="173"/>
        <w:gridCol w:w="97"/>
        <w:gridCol w:w="10530"/>
        <w:tblGridChange w:id="0">
          <w:tblGrid>
            <w:gridCol w:w="173"/>
            <w:gridCol w:w="97"/>
            <w:gridCol w:w="10530"/>
          </w:tblGrid>
        </w:tblGridChange>
      </w:tblGrid>
      <w:tr>
        <w:tc>
          <w:tcPr>
            <w:shd w:fill="bcdfe2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ced" w:val="clear"/>
            <w:tcMar>
              <w:top w:w="86.0" w:type="dxa"/>
              <w:left w:w="288.0" w:type="dxa"/>
              <w:bottom w:w="86.0" w:type="dxa"/>
              <w:right w:w="288.0" w:type="dxa"/>
            </w:tcMar>
          </w:tcPr>
          <w:p w:rsidR="00000000" w:rsidDel="00000000" w:rsidP="00000000" w:rsidRDefault="00000000" w:rsidRPr="00000000" w14:paraId="00000058">
            <w:pPr>
              <w:pStyle w:val="Heading1"/>
              <w:rPr/>
            </w:pPr>
            <w:bookmarkStart w:colFirst="0" w:colLast="0" w:name="_h4yobbfwgv5h" w:id="14"/>
            <w:bookmarkEnd w:id="14"/>
            <w:r w:rsidDel="00000000" w:rsidR="00000000" w:rsidRPr="00000000">
              <w:rPr>
                <w:sz w:val="28"/>
                <w:szCs w:val="28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2"/>
              <w:tabs>
                <w:tab w:val="left" w:pos="6642"/>
              </w:tabs>
              <w:spacing w:after="0" w:before="0" w:lineRule="auto"/>
              <w:rPr>
                <w:b w:val="0"/>
              </w:rPr>
            </w:pPr>
            <w:bookmarkStart w:colFirst="0" w:colLast="0" w:name="_rmj5o3tvwju8" w:id="15"/>
            <w:bookmarkEnd w:id="15"/>
            <w:r w:rsidDel="00000000" w:rsidR="00000000" w:rsidRPr="00000000">
              <w:rPr>
                <w:rtl w:val="0"/>
              </w:rPr>
              <w:t xml:space="preserve">Scrum Foundation Professional Certificate</w:t>
            </w:r>
            <w:r w:rsidDel="00000000" w:rsidR="00000000" w:rsidRPr="00000000">
              <w:rPr>
                <w:b w:val="0"/>
                <w:rtl w:val="0"/>
              </w:rPr>
              <w:tab/>
              <w:t xml:space="preserve">CertiProf</w:t>
            </w:r>
          </w:p>
          <w:p w:rsidR="00000000" w:rsidDel="00000000" w:rsidP="00000000" w:rsidRDefault="00000000" w:rsidRPr="00000000" w14:paraId="0000005A">
            <w:pPr>
              <w:pStyle w:val="Heading2"/>
              <w:tabs>
                <w:tab w:val="left" w:pos="6642"/>
              </w:tabs>
              <w:spacing w:after="0" w:before="0" w:lineRule="auto"/>
              <w:rPr>
                <w:b w:val="0"/>
              </w:rPr>
            </w:pPr>
            <w:bookmarkStart w:colFirst="0" w:colLast="0" w:name="_4qj9xgtybslt" w:id="16"/>
            <w:bookmarkEnd w:id="16"/>
            <w:r w:rsidDel="00000000" w:rsidR="00000000" w:rsidRPr="00000000">
              <w:rPr>
                <w:rtl w:val="0"/>
              </w:rPr>
              <w:t xml:space="preserve">70-487, Developing Windows Azure and Web Services</w:t>
            </w:r>
            <w:r w:rsidDel="00000000" w:rsidR="00000000" w:rsidRPr="00000000">
              <w:rPr>
                <w:b w:val="0"/>
                <w:rtl w:val="0"/>
              </w:rPr>
              <w:tab/>
              <w:t xml:space="preserve">Microsoft</w:t>
            </w:r>
          </w:p>
          <w:p w:rsidR="00000000" w:rsidDel="00000000" w:rsidP="00000000" w:rsidRDefault="00000000" w:rsidRPr="00000000" w14:paraId="0000005B">
            <w:pPr>
              <w:pStyle w:val="Heading2"/>
              <w:tabs>
                <w:tab w:val="left" w:pos="6642"/>
              </w:tabs>
              <w:spacing w:after="0" w:before="0" w:lineRule="auto"/>
              <w:rPr>
                <w:b w:val="0"/>
              </w:rPr>
            </w:pPr>
            <w:bookmarkStart w:colFirst="0" w:colLast="0" w:name="_66mrs4hbmmbs" w:id="17"/>
            <w:bookmarkEnd w:id="17"/>
            <w:r w:rsidDel="00000000" w:rsidR="00000000" w:rsidRPr="00000000">
              <w:rPr>
                <w:rtl w:val="0"/>
              </w:rPr>
              <w:t xml:space="preserve">70-486, Developing ASP.NET MVC 4 Web Applications</w:t>
            </w:r>
            <w:r w:rsidDel="00000000" w:rsidR="00000000" w:rsidRPr="00000000">
              <w:rPr>
                <w:b w:val="0"/>
                <w:rtl w:val="0"/>
              </w:rPr>
              <w:tab/>
              <w:t xml:space="preserve">Microsoft</w:t>
            </w:r>
          </w:p>
          <w:p w:rsidR="00000000" w:rsidDel="00000000" w:rsidP="00000000" w:rsidRDefault="00000000" w:rsidRPr="00000000" w14:paraId="0000005C">
            <w:pPr>
              <w:pStyle w:val="Heading2"/>
              <w:tabs>
                <w:tab w:val="left" w:pos="6642"/>
              </w:tabs>
              <w:spacing w:after="0" w:before="0" w:lineRule="auto"/>
              <w:rPr>
                <w:b w:val="0"/>
              </w:rPr>
            </w:pPr>
            <w:bookmarkStart w:colFirst="0" w:colLast="0" w:name="_gpmrh4c35kis" w:id="18"/>
            <w:bookmarkEnd w:id="18"/>
            <w:r w:rsidDel="00000000" w:rsidR="00000000" w:rsidRPr="00000000">
              <w:rPr>
                <w:rtl w:val="0"/>
              </w:rPr>
              <w:t xml:space="preserve">70-483, Programming in C#</w:t>
            </w:r>
            <w:r w:rsidDel="00000000" w:rsidR="00000000" w:rsidRPr="00000000">
              <w:rPr>
                <w:b w:val="0"/>
                <w:rtl w:val="0"/>
              </w:rPr>
              <w:tab/>
              <w:t xml:space="preserve">Microsoft</w:t>
            </w:r>
          </w:p>
          <w:p w:rsidR="00000000" w:rsidDel="00000000" w:rsidP="00000000" w:rsidRDefault="00000000" w:rsidRPr="00000000" w14:paraId="0000005D">
            <w:pPr>
              <w:pStyle w:val="Heading2"/>
              <w:tabs>
                <w:tab w:val="left" w:pos="6642"/>
              </w:tabs>
              <w:spacing w:after="0" w:before="0" w:lineRule="auto"/>
              <w:rPr>
                <w:b w:val="0"/>
              </w:rPr>
            </w:pPr>
            <w:bookmarkStart w:colFirst="0" w:colLast="0" w:name="_izl302m9bbdj" w:id="19"/>
            <w:bookmarkEnd w:id="19"/>
            <w:r w:rsidDel="00000000" w:rsidR="00000000" w:rsidRPr="00000000">
              <w:rPr>
                <w:rtl w:val="0"/>
              </w:rPr>
              <w:t xml:space="preserve">70-583, Microsoft SharePoint 2010, Application Developer</w:t>
            </w:r>
            <w:r w:rsidDel="00000000" w:rsidR="00000000" w:rsidRPr="00000000">
              <w:rPr>
                <w:b w:val="0"/>
                <w:rtl w:val="0"/>
              </w:rPr>
              <w:tab/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pgSz w:h="15840" w:w="12240" w:orient="portrait"/>
      <w:pgMar w:bottom="283.46456692913387" w:top="720.0000000000001" w:left="720.0000000000001" w:right="720.0000000000001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ind w:left="540" w:firstLine="0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Marcelo Sekimoto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540" w:firstLine="0"/>
      <w:rPr>
        <w:rFonts w:ascii="Century Gothic" w:cs="Century Gothic" w:eastAsia="Century Gothic" w:hAnsi="Century Gothic"/>
        <w:sz w:val="18"/>
        <w:szCs w:val="18"/>
      </w:rPr>
    </w:pPr>
    <w:r w:rsidDel="00000000" w:rsidR="00000000" w:rsidRPr="00000000">
      <w:rPr>
        <w:rFonts w:ascii="Century Gothic" w:cs="Century Gothic" w:eastAsia="Century Gothic" w:hAnsi="Century Gothic"/>
        <w:sz w:val="18"/>
        <w:szCs w:val="18"/>
        <w:rtl w:val="0"/>
      </w:rPr>
      <w:t xml:space="preserve">Phone</w:t>
    </w:r>
    <w:r w:rsidDel="00000000" w:rsidR="00000000" w:rsidRPr="00000000">
      <w:rPr>
        <w:rFonts w:ascii="Century Gothic" w:cs="Century Gothic" w:eastAsia="Century Gothic" w:hAnsi="Century Gothic"/>
        <w:b w:val="0"/>
        <w:color w:val="000000"/>
        <w:sz w:val="18"/>
        <w:szCs w:val="18"/>
        <w:rtl w:val="0"/>
      </w:rPr>
      <w:t xml:space="preserve">: +55 (1</w:t>
    </w:r>
    <w:r w:rsidDel="00000000" w:rsidR="00000000" w:rsidRPr="00000000">
      <w:rPr>
        <w:rFonts w:ascii="Century Gothic" w:cs="Century Gothic" w:eastAsia="Century Gothic" w:hAnsi="Century Gothic"/>
        <w:sz w:val="18"/>
        <w:szCs w:val="18"/>
        <w:rtl w:val="0"/>
      </w:rPr>
      <w:t xml:space="preserve">1</w:t>
    </w:r>
    <w:r w:rsidDel="00000000" w:rsidR="00000000" w:rsidRPr="00000000">
      <w:rPr>
        <w:rFonts w:ascii="Century Gothic" w:cs="Century Gothic" w:eastAsia="Century Gothic" w:hAnsi="Century Gothic"/>
        <w:b w:val="0"/>
        <w:color w:val="000000"/>
        <w:sz w:val="18"/>
        <w:szCs w:val="18"/>
        <w:rtl w:val="0"/>
      </w:rPr>
      <w:t xml:space="preserve">) 9 5555 7702 | Email: </w:t>
    </w:r>
    <w:r w:rsidDel="00000000" w:rsidR="00000000" w:rsidRPr="00000000">
      <w:rPr>
        <w:rFonts w:ascii="Century Gothic" w:cs="Century Gothic" w:eastAsia="Century Gothic" w:hAnsi="Century Gothic"/>
        <w:sz w:val="18"/>
        <w:szCs w:val="18"/>
        <w:rtl w:val="0"/>
      </w:rPr>
      <w:t xml:space="preserve">msekimoto@gmail.com</w:t>
    </w:r>
    <w:r w:rsidDel="00000000" w:rsidR="00000000" w:rsidRPr="00000000">
      <w:rPr>
        <w:rFonts w:ascii="Century Gothic" w:cs="Century Gothic" w:eastAsia="Century Gothic" w:hAnsi="Century Gothic"/>
        <w:b w:val="0"/>
        <w:color w:val="000000"/>
        <w:sz w:val="18"/>
        <w:szCs w:val="18"/>
        <w:rtl w:val="0"/>
      </w:rPr>
      <w:t xml:space="preserve"> | Country: </w:t>
    </w:r>
    <w:r w:rsidDel="00000000" w:rsidR="00000000" w:rsidRPr="00000000">
      <w:rPr>
        <w:rFonts w:ascii="Century Gothic" w:cs="Century Gothic" w:eastAsia="Century Gothic" w:hAnsi="Century Gothic"/>
        <w:sz w:val="18"/>
        <w:szCs w:val="18"/>
        <w:rtl w:val="0"/>
      </w:rPr>
      <w:t xml:space="preserve">Brazil</w:t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540" w:firstLine="0"/>
      <w:rPr>
        <w:rFonts w:ascii="Century Gothic" w:cs="Century Gothic" w:eastAsia="Century Gothic" w:hAnsi="Century Gothic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Calibri" w:cs="Calibri" w:eastAsia="Calibri" w:hAnsi="Calibri"/>
      <w:b w:val="1"/>
      <w:smallCaps w:val="1"/>
      <w:color w:val="285b6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6642"/>
      </w:tabs>
      <w:spacing w:after="100" w:before="200" w:line="240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