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2371" w14:textId="77777777" w:rsidR="00F976D9" w:rsidRPr="00F976D9" w:rsidRDefault="00F976D9" w:rsidP="00132790">
      <w:pPr>
        <w:pStyle w:val="Titre1"/>
        <w:rPr>
          <w:rFonts w:eastAsia="Times New Roman" w:cs="Calibri"/>
          <w:b/>
          <w:bCs/>
          <w:lang w:eastAsia="fr-FR"/>
        </w:rPr>
      </w:pPr>
      <w:r w:rsidRPr="00F976D9">
        <w:rPr>
          <w:rFonts w:eastAsia="Times New Roman" w:cs="Calibri"/>
          <w:b/>
          <w:bCs/>
          <w:szCs w:val="44"/>
          <w:lang w:eastAsia="fr-FR"/>
        </w:rPr>
        <w:t>Microsoft</w:t>
      </w:r>
      <w:r w:rsidRPr="00F976D9">
        <w:rPr>
          <w:rFonts w:eastAsia="Times New Roman" w:cs="Calibri"/>
          <w:b/>
          <w:bCs/>
          <w:lang w:eastAsia="fr-FR"/>
        </w:rPr>
        <w:t xml:space="preserve"> Word et le travail de bureau moderne</w:t>
      </w:r>
    </w:p>
    <w:p w14:paraId="59249D7C" w14:textId="77777777" w:rsidR="00F976D9" w:rsidRPr="00F976D9" w:rsidRDefault="00F976D9" w:rsidP="00132790">
      <w:pPr>
        <w:pStyle w:val="Titre2"/>
        <w:rPr>
          <w:rFonts w:eastAsia="Times New Roman"/>
          <w:lang w:eastAsia="fr-FR"/>
        </w:rPr>
      </w:pPr>
      <w:r w:rsidRPr="00F976D9">
        <w:rPr>
          <w:rFonts w:eastAsia="Times New Roman"/>
          <w:lang w:eastAsia="fr-FR"/>
        </w:rPr>
        <w:t>Introduction</w:t>
      </w:r>
    </w:p>
    <w:p w14:paraId="6CBA8C90" w14:textId="2E15E0F6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Microsoft Word est aujourd’hui l’un des outils les plus utilisés dans le monde professionnel. Pourtant, de nombreux utilisateurs se limitent à un usage basique, sans exploiter pleinement ses fonctionnalités de structuration et de mise en forme.</w:t>
      </w:r>
    </w:p>
    <w:p w14:paraId="24066F14" w14:textId="66E38733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L’objectif de ce document est de présenter plusieurs notions essentielles liées à l’utilisation de Word dans un contexte professionnel, notamment la lisibilité, la hiérarchisation de l’information et la mise en valeur des éléments importants.</w:t>
      </w:r>
    </w:p>
    <w:p w14:paraId="25E022BE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Les enjeux d’un document bien présenté</w:t>
      </w:r>
    </w:p>
    <w:p w14:paraId="22A189A6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Dans un cadre professionnel, un document Word peut prendre différentes formes :</w:t>
      </w:r>
    </w:p>
    <w:p w14:paraId="2A2A68BE" w14:textId="77777777" w:rsidR="00F976D9" w:rsidRPr="00F976D9" w:rsidRDefault="00F976D9" w:rsidP="00132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Rapport</w:t>
      </w:r>
    </w:p>
    <w:p w14:paraId="380106C8" w14:textId="77777777" w:rsidR="00F976D9" w:rsidRPr="00F976D9" w:rsidRDefault="00F976D9" w:rsidP="00132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Note interne</w:t>
      </w:r>
    </w:p>
    <w:p w14:paraId="1A6E049E" w14:textId="77777777" w:rsidR="00F976D9" w:rsidRPr="00F976D9" w:rsidRDefault="00F976D9" w:rsidP="00132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Compte rendu de réunion</w:t>
      </w:r>
    </w:p>
    <w:p w14:paraId="09B3F2B3" w14:textId="77777777" w:rsidR="00F976D9" w:rsidRPr="00F976D9" w:rsidRDefault="00F976D9" w:rsidP="00132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Document destiné à un client</w:t>
      </w:r>
    </w:p>
    <w:p w14:paraId="57727393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Dans tous les cas, la présentation joue un rôle déterminant.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Un document mal structuré donne une impression de négligence, même si le contenu est pertinent. À l’inverse, un document clair et bien présenté renforce la crédibilité de son auteur.</w:t>
      </w:r>
    </w:p>
    <w:p w14:paraId="1A4414AE" w14:textId="18D339C9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 texte trop dense, sans titres ni espacements, décourage rapidement le lecteur.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La hiérarchie visuelle permet au contraire de guider la lecture et de faciliter la compréhension.</w:t>
      </w:r>
    </w:p>
    <w:p w14:paraId="40DA0E6F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Les éléments courants dans un document Word</w:t>
      </w:r>
    </w:p>
    <w:p w14:paraId="08688D26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On retrouve généralement plusieurs types d’éléments dans un document Word :</w:t>
      </w:r>
    </w:p>
    <w:p w14:paraId="2DFB8F99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Paragraphes de texte</w:t>
      </w:r>
    </w:p>
    <w:p w14:paraId="26C09B2E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Titres et sous-titres</w:t>
      </w:r>
    </w:p>
    <w:p w14:paraId="460DE8D6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Listes à puces ou numérotées</w:t>
      </w:r>
    </w:p>
    <w:p w14:paraId="1EAA2B44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Éléments mis en valeur</w:t>
      </w:r>
    </w:p>
    <w:p w14:paraId="014A9B29" w14:textId="77777777" w:rsidR="00F976D9" w:rsidRPr="00F976D9" w:rsidRDefault="00F976D9" w:rsidP="00132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Citations ou phrases clés</w:t>
      </w:r>
    </w:p>
    <w:p w14:paraId="262F2400" w14:textId="77777777" w:rsidR="00F976D9" w:rsidRPr="00F976D9" w:rsidRDefault="00F976D9" w:rsidP="00132790">
      <w:pPr>
        <w:pStyle w:val="Titre3"/>
        <w:rPr>
          <w:rFonts w:eastAsia="Times New Roman"/>
          <w:lang w:eastAsia="fr-FR"/>
        </w:rPr>
      </w:pPr>
      <w:r w:rsidRPr="00F976D9">
        <w:rPr>
          <w:rFonts w:eastAsia="Times New Roman"/>
          <w:lang w:eastAsia="fr-FR"/>
        </w:rPr>
        <w:t xml:space="preserve">Outils de mise en forme </w:t>
      </w:r>
      <w:r w:rsidRPr="00F976D9">
        <w:t>fréquemment</w:t>
      </w:r>
      <w:r w:rsidRPr="00F976D9">
        <w:rPr>
          <w:rFonts w:eastAsia="Times New Roman"/>
          <w:lang w:eastAsia="fr-FR"/>
        </w:rPr>
        <w:t xml:space="preserve"> utilisés</w:t>
      </w:r>
    </w:p>
    <w:p w14:paraId="7984DF00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b/>
          <w:bCs/>
          <w:kern w:val="0"/>
          <w:sz w:val="24"/>
          <w:szCs w:val="24"/>
          <w:lang w:eastAsia="fr-FR"/>
          <w14:ligatures w14:val="none"/>
        </w:rPr>
        <w:t>Gras</w:t>
      </w:r>
    </w:p>
    <w:p w14:paraId="796C07E2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i/>
          <w:iCs/>
          <w:kern w:val="0"/>
          <w:sz w:val="24"/>
          <w:szCs w:val="24"/>
          <w:lang w:eastAsia="fr-FR"/>
          <w14:ligatures w14:val="none"/>
        </w:rPr>
        <w:t>Italique</w:t>
      </w:r>
    </w:p>
    <w:p w14:paraId="40775B84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Soulignement</w:t>
      </w:r>
    </w:p>
    <w:p w14:paraId="3DFEBEE1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Listes</w:t>
      </w:r>
    </w:p>
    <w:p w14:paraId="70ED951A" w14:textId="77777777" w:rsidR="00F976D9" w:rsidRPr="00F976D9" w:rsidRDefault="00F976D9" w:rsidP="00132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Alignement du texte</w:t>
      </w:r>
    </w:p>
    <w:p w14:paraId="2DA12DC3" w14:textId="7AFAB103" w:rsidR="00F976D9" w:rsidRPr="00F976D9" w:rsidRDefault="00F976D9" w:rsidP="0060223F">
      <w:pPr>
        <w:spacing w:before="100" w:beforeAutospacing="1" w:after="100" w:afterAutospacing="1" w:line="240" w:lineRule="auto"/>
        <w:jc w:val="left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Ces outils doivent être utilisés avec modération.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Un excès de mise en forme nuit à la lisibilité et rend le document confus.</w:t>
      </w:r>
    </w:p>
    <w:p w14:paraId="1B655AAC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lastRenderedPageBreak/>
        <w:t>Le travail sur les paragraphes</w:t>
      </w:r>
    </w:p>
    <w:p w14:paraId="1A54413E" w14:textId="38E46FF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 paragraphe correspond à une idée principale.</w:t>
      </w:r>
      <w:r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 xml:space="preserve"> 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Lorsqu’un paragraphe est trop long, il devient difficile à lire. Il est donc recommandé de découper le texte en plusieurs paragraphes courts et clairs.</w:t>
      </w:r>
    </w:p>
    <w:p w14:paraId="2D57A950" w14:textId="77777777" w:rsidR="00F976D9" w:rsidRPr="00F976D9" w:rsidRDefault="00F976D9" w:rsidP="00132790">
      <w:pPr>
        <w:pStyle w:val="Titre3"/>
        <w:rPr>
          <w:rFonts w:eastAsia="Times New Roman"/>
          <w:lang w:eastAsia="fr-FR"/>
        </w:rPr>
      </w:pPr>
      <w:r w:rsidRPr="00132790">
        <w:t>Alignement</w:t>
      </w:r>
      <w:r w:rsidRPr="00F976D9">
        <w:rPr>
          <w:rFonts w:eastAsia="Times New Roman"/>
          <w:lang w:eastAsia="fr-FR"/>
        </w:rPr>
        <w:t xml:space="preserve"> du texte</w:t>
      </w:r>
    </w:p>
    <w:p w14:paraId="170727F9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Le texte peut être :</w:t>
      </w:r>
    </w:p>
    <w:p w14:paraId="089540FF" w14:textId="77777777" w:rsidR="00F976D9" w:rsidRPr="00F976D9" w:rsidRDefault="00F976D9" w:rsidP="00132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Aligné à gauche</w:t>
      </w:r>
    </w:p>
    <w:p w14:paraId="60EB1954" w14:textId="77777777" w:rsidR="00F976D9" w:rsidRPr="00F976D9" w:rsidRDefault="00F976D9" w:rsidP="00132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Centré</w:t>
      </w:r>
    </w:p>
    <w:p w14:paraId="3637892D" w14:textId="77777777" w:rsidR="00F976D9" w:rsidRPr="00F976D9" w:rsidRDefault="00F976D9" w:rsidP="00132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Aligné à droite</w:t>
      </w:r>
    </w:p>
    <w:p w14:paraId="0B965F23" w14:textId="77777777" w:rsidR="00F976D9" w:rsidRPr="00F976D9" w:rsidRDefault="00F976D9" w:rsidP="00132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Justifié</w:t>
      </w:r>
    </w:p>
    <w:p w14:paraId="1BA6E8B9" w14:textId="1FF0B608" w:rsidR="00F976D9" w:rsidRPr="00F976D9" w:rsidRDefault="00F976D9" w:rsidP="00F9030E">
      <w:pPr>
        <w:pStyle w:val="Citationintense"/>
        <w:rPr>
          <w:lang w:eastAsia="fr-FR"/>
        </w:rPr>
      </w:pPr>
      <w:r w:rsidRPr="00F976D9">
        <w:rPr>
          <w:lang w:eastAsia="fr-FR"/>
        </w:rPr>
        <w:t xml:space="preserve">Dans la plupart des documents professionnels, le texte est </w:t>
      </w:r>
      <w:r w:rsidRPr="00F976D9">
        <w:rPr>
          <w:b/>
          <w:bCs/>
          <w:lang w:eastAsia="fr-FR"/>
        </w:rPr>
        <w:t>justifié</w:t>
      </w:r>
      <w:r w:rsidRPr="00F976D9">
        <w:rPr>
          <w:lang w:eastAsia="fr-FR"/>
        </w:rPr>
        <w:t>, car cela donne un rendu plus homogène. Toutefois, ce choix doit être cohérent avec le type de document et le public visé.</w:t>
      </w:r>
    </w:p>
    <w:p w14:paraId="6D3AB2CF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L’utilisation des listes</w:t>
      </w:r>
    </w:p>
    <w:p w14:paraId="7FEA927A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Les listes permettent de structurer l’information et d’en faciliter la lecture.</w:t>
      </w:r>
    </w:p>
    <w:p w14:paraId="65024615" w14:textId="77777777" w:rsidR="00F976D9" w:rsidRPr="00F976D9" w:rsidRDefault="00F976D9" w:rsidP="00132790">
      <w:pPr>
        <w:pStyle w:val="Titre3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Exemples d’utilisation des listes</w:t>
      </w:r>
    </w:p>
    <w:p w14:paraId="234785E6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Les listes sont particulièrement utiles pour :</w:t>
      </w:r>
    </w:p>
    <w:p w14:paraId="09E87C1C" w14:textId="77777777" w:rsidR="00F976D9" w:rsidRPr="00F976D9" w:rsidRDefault="00F976D9" w:rsidP="00132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Présenter des outils</w:t>
      </w:r>
    </w:p>
    <w:p w14:paraId="36EDF073" w14:textId="77777777" w:rsidR="00F976D9" w:rsidRPr="00F976D9" w:rsidRDefault="00F976D9" w:rsidP="00132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Décrire un processus</w:t>
      </w:r>
    </w:p>
    <w:p w14:paraId="612E410B" w14:textId="77777777" w:rsidR="00F976D9" w:rsidRPr="00F976D9" w:rsidRDefault="00F976D9" w:rsidP="00132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Résumer des points clés</w:t>
      </w:r>
    </w:p>
    <w:p w14:paraId="468237F6" w14:textId="77777777" w:rsidR="00F976D9" w:rsidRPr="00F976D9" w:rsidRDefault="00F976D9" w:rsidP="00132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Créer une checklist</w:t>
      </w:r>
    </w:p>
    <w:p w14:paraId="0CA9A09A" w14:textId="77777777" w:rsidR="00F976D9" w:rsidRPr="00F976D9" w:rsidRDefault="00F976D9" w:rsidP="00132790">
      <w:pPr>
        <w:pStyle w:val="Titre3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Exemple de liste structurée</w:t>
      </w:r>
    </w:p>
    <w:p w14:paraId="6282EB51" w14:textId="77777777" w:rsidR="00F976D9" w:rsidRPr="00F976D9" w:rsidRDefault="00F976D9" w:rsidP="00132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Identifier les idées principales</w:t>
      </w:r>
    </w:p>
    <w:p w14:paraId="538A652E" w14:textId="77777777" w:rsidR="00F976D9" w:rsidRPr="00F976D9" w:rsidRDefault="00F976D9" w:rsidP="00132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Structurer le document avec des titres</w:t>
      </w:r>
    </w:p>
    <w:p w14:paraId="7F587EFB" w14:textId="77777777" w:rsidR="00F976D9" w:rsidRPr="00F976D9" w:rsidRDefault="00F976D9" w:rsidP="00132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Mettre en forme les paragraphes</w:t>
      </w:r>
    </w:p>
    <w:p w14:paraId="547B710E" w14:textId="6A1B633F" w:rsidR="00F976D9" w:rsidRPr="00CA7073" w:rsidRDefault="00F976D9" w:rsidP="00132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Mettre en valeur les informations importantes</w:t>
      </w:r>
    </w:p>
    <w:p w14:paraId="1EAD1B21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Mise en valeur des informations importantes</w:t>
      </w:r>
    </w:p>
    <w:p w14:paraId="71F67549" w14:textId="001196D6" w:rsidR="00F976D9" w:rsidRPr="00F976D9" w:rsidRDefault="00F976D9" w:rsidP="00132790">
      <w:pPr>
        <w:spacing w:before="100" w:beforeAutospacing="1" w:after="100" w:afterAutospacing="1" w:line="240" w:lineRule="auto"/>
        <w:jc w:val="left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Dans un document professionnel, certaines informations doivent attirer davantage l’attention du lecteur.</w:t>
      </w:r>
      <w:r w:rsidR="00132790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 xml:space="preserve"> 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Il peut s’agir d’un message clé, d’un avertissement ou d’une conclusion</w:t>
      </w:r>
      <w:r w:rsidR="00132790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 xml:space="preserve"> 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importante.</w:t>
      </w:r>
    </w:p>
    <w:p w14:paraId="16FE697C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Style w:val="Accentuationintense"/>
          <w:rFonts w:cs="Calibri"/>
          <w:lang w:eastAsia="fr-FR"/>
        </w:rPr>
      </w:pPr>
      <w:r w:rsidRPr="00F976D9">
        <w:rPr>
          <w:rStyle w:val="Accentuationintense"/>
          <w:rFonts w:cs="Calibri"/>
          <w:lang w:eastAsia="fr-FR"/>
        </w:rPr>
        <w:t>Un document clair est plus efficace qu’un document long.</w:t>
      </w:r>
    </w:p>
    <w:p w14:paraId="3921662E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Cette phrase illustre l’importance de la lisibilité et de la synthèse.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La mise en valeur doit rester sobre et cohérente avec le reste du document.</w:t>
      </w:r>
    </w:p>
    <w:p w14:paraId="5159CC06" w14:textId="77777777" w:rsidR="00F976D9" w:rsidRPr="00F976D9" w:rsidRDefault="0060223F" w:rsidP="00132790">
      <w:p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pict w14:anchorId="7A01D19F">
          <v:rect id="_x0000_i1025" style="width:0;height:1.5pt" o:hralign="center" o:hrstd="t" o:hr="t" fillcolor="#a0a0a0" stroked="f"/>
        </w:pict>
      </w:r>
    </w:p>
    <w:p w14:paraId="7CF4EFCC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lastRenderedPageBreak/>
        <w:t>Bonnes pratiques générales</w:t>
      </w:r>
    </w:p>
    <w:p w14:paraId="5BA05B58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 bon document Word repose sur quelques principes simples :</w:t>
      </w:r>
    </w:p>
    <w:p w14:paraId="31DD3116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Une structure logique</w:t>
      </w:r>
    </w:p>
    <w:p w14:paraId="0DB0E4F9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Des titres clairs et hiérarchisés</w:t>
      </w:r>
    </w:p>
    <w:p w14:paraId="564CDEFA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Une police lisible</w:t>
      </w:r>
    </w:p>
    <w:p w14:paraId="5E12F157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Des espacements cohérents</w:t>
      </w:r>
    </w:p>
    <w:p w14:paraId="17C16C40" w14:textId="77777777" w:rsidR="00F976D9" w:rsidRPr="00F976D9" w:rsidRDefault="00F976D9" w:rsidP="00132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Une mise en forme sobre</w:t>
      </w:r>
    </w:p>
    <w:p w14:paraId="72629E53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Il est également essentiel de relire le document avant de le partager.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Les fautes d’orthographe et les incohérences nuisent à la compréhension et à l’image professionnelle.</w:t>
      </w:r>
    </w:p>
    <w:p w14:paraId="4C60D681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Enfin, un document Word doit toujours être pensé pour son lecteur.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 xml:space="preserve">Il ne s’agit pas simplement d’écrire, mais de </w:t>
      </w:r>
      <w:r w:rsidRPr="00F976D9">
        <w:rPr>
          <w:rFonts w:eastAsia="Times New Roman" w:cs="Calibri"/>
          <w:b/>
          <w:bCs/>
          <w:kern w:val="0"/>
          <w:sz w:val="24"/>
          <w:szCs w:val="24"/>
          <w:lang w:eastAsia="fr-FR"/>
          <w14:ligatures w14:val="none"/>
        </w:rPr>
        <w:t>communiquer efficacement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.</w:t>
      </w:r>
    </w:p>
    <w:p w14:paraId="3A11F28C" w14:textId="77777777" w:rsidR="00F976D9" w:rsidRPr="00F976D9" w:rsidRDefault="0060223F" w:rsidP="00132790">
      <w:p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pict w14:anchorId="32D3B8DF">
          <v:rect id="_x0000_i1026" style="width:0;height:1.5pt" o:hralign="center" o:hrstd="t" o:hr="t" fillcolor="#a0a0a0" stroked="f"/>
        </w:pict>
      </w:r>
    </w:p>
    <w:p w14:paraId="5D92BCF9" w14:textId="77777777" w:rsidR="00F976D9" w:rsidRPr="00F976D9" w:rsidRDefault="00F976D9" w:rsidP="00132790">
      <w:pPr>
        <w:pStyle w:val="Titre2"/>
        <w:rPr>
          <w:rFonts w:eastAsia="Times New Roman" w:cs="Calibri"/>
          <w:lang w:eastAsia="fr-FR"/>
        </w:rPr>
      </w:pPr>
      <w:r w:rsidRPr="00F976D9">
        <w:rPr>
          <w:rFonts w:eastAsia="Times New Roman" w:cs="Calibri"/>
          <w:lang w:eastAsia="fr-FR"/>
        </w:rPr>
        <w:t>Conclusion</w:t>
      </w:r>
    </w:p>
    <w:p w14:paraId="61688DAC" w14:textId="77777777" w:rsidR="00F976D9" w:rsidRPr="00F976D9" w:rsidRDefault="00F976D9" w:rsidP="00132790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Microsoft Word est un outil puissant, mais souvent sous-estimé.</w:t>
      </w: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br/>
        <w:t>Bien maîtrisé, il permet de produire des documents clairs, structurés et professionnels.</w:t>
      </w:r>
    </w:p>
    <w:p w14:paraId="37E94D5A" w14:textId="15245FB1" w:rsidR="0060223F" w:rsidRDefault="00F976D9" w:rsidP="0060223F">
      <w:pPr>
        <w:spacing w:before="100" w:beforeAutospacing="1" w:after="100" w:afterAutospacing="1" w:line="240" w:lineRule="auto"/>
        <w:jc w:val="left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Ce document illustre ce qu’un texte brut peut devenir après un travail de structuration et de mise en forme.</w:t>
      </w:r>
    </w:p>
    <w:p w14:paraId="030FEAF0" w14:textId="0F8D39A6" w:rsidR="00F976D9" w:rsidRPr="00F976D9" w:rsidRDefault="00F976D9" w:rsidP="0060223F">
      <w:pPr>
        <w:spacing w:before="100" w:beforeAutospacing="1" w:after="100" w:afterAutospacing="1" w:line="240" w:lineRule="auto"/>
        <w:jc w:val="left"/>
        <w:rPr>
          <w:rFonts w:eastAsia="Times New Roman" w:cs="Calibri"/>
          <w:kern w:val="0"/>
          <w:sz w:val="24"/>
          <w:szCs w:val="24"/>
          <w:lang w:eastAsia="fr-FR"/>
          <w14:ligatures w14:val="none"/>
        </w:rPr>
      </w:pPr>
      <w:r w:rsidRPr="00F976D9">
        <w:rPr>
          <w:rFonts w:eastAsia="Times New Roman" w:cs="Calibri"/>
          <w:kern w:val="0"/>
          <w:sz w:val="24"/>
          <w:szCs w:val="24"/>
          <w:lang w:eastAsia="fr-FR"/>
          <w14:ligatures w14:val="none"/>
        </w:rPr>
        <w:t>La qualité d’un document ne repose pas uniquement sur son contenu, mais aussi sur la manière dont il est présenté.</w:t>
      </w:r>
    </w:p>
    <w:p w14:paraId="3DA72D66" w14:textId="77777777" w:rsidR="007C69EA" w:rsidRPr="00F976D9" w:rsidRDefault="007C69EA" w:rsidP="00132790">
      <w:pPr>
        <w:rPr>
          <w:rFonts w:cs="Calibri"/>
        </w:rPr>
      </w:pPr>
    </w:p>
    <w:sectPr w:rsidR="007C69EA" w:rsidRPr="00F976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8DE"/>
    <w:multiLevelType w:val="multilevel"/>
    <w:tmpl w:val="C512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459F1"/>
    <w:multiLevelType w:val="multilevel"/>
    <w:tmpl w:val="7B2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20044"/>
    <w:multiLevelType w:val="multilevel"/>
    <w:tmpl w:val="BC2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60F6D"/>
    <w:multiLevelType w:val="multilevel"/>
    <w:tmpl w:val="E1E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7765A"/>
    <w:multiLevelType w:val="multilevel"/>
    <w:tmpl w:val="4AB2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71981"/>
    <w:multiLevelType w:val="multilevel"/>
    <w:tmpl w:val="040C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2F7F44A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B5044B"/>
    <w:multiLevelType w:val="multilevel"/>
    <w:tmpl w:val="D43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369B4"/>
    <w:multiLevelType w:val="multilevel"/>
    <w:tmpl w:val="B29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11396"/>
    <w:multiLevelType w:val="multilevel"/>
    <w:tmpl w:val="27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E5545"/>
    <w:multiLevelType w:val="multilevel"/>
    <w:tmpl w:val="EF7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858AB"/>
    <w:multiLevelType w:val="multilevel"/>
    <w:tmpl w:val="BE5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C297E"/>
    <w:multiLevelType w:val="multilevel"/>
    <w:tmpl w:val="E9C0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D59A7"/>
    <w:multiLevelType w:val="multilevel"/>
    <w:tmpl w:val="32E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45F21"/>
    <w:multiLevelType w:val="multilevel"/>
    <w:tmpl w:val="97D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015B1"/>
    <w:multiLevelType w:val="multilevel"/>
    <w:tmpl w:val="B13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B1EB9"/>
    <w:multiLevelType w:val="multilevel"/>
    <w:tmpl w:val="CA86F250"/>
    <w:lvl w:ilvl="0">
      <w:start w:val="1"/>
      <w:numFmt w:val="decimal"/>
      <w:pStyle w:val="Titre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16185924">
    <w:abstractNumId w:val="4"/>
  </w:num>
  <w:num w:numId="2" w16cid:durableId="1754082929">
    <w:abstractNumId w:val="3"/>
  </w:num>
  <w:num w:numId="3" w16cid:durableId="1520074463">
    <w:abstractNumId w:val="13"/>
  </w:num>
  <w:num w:numId="4" w16cid:durableId="871647889">
    <w:abstractNumId w:val="2"/>
  </w:num>
  <w:num w:numId="5" w16cid:durableId="1195075235">
    <w:abstractNumId w:val="15"/>
  </w:num>
  <w:num w:numId="6" w16cid:durableId="1175609592">
    <w:abstractNumId w:val="12"/>
  </w:num>
  <w:num w:numId="7" w16cid:durableId="1359310643">
    <w:abstractNumId w:val="14"/>
  </w:num>
  <w:num w:numId="8" w16cid:durableId="305399750">
    <w:abstractNumId w:val="1"/>
  </w:num>
  <w:num w:numId="9" w16cid:durableId="2146772398">
    <w:abstractNumId w:val="11"/>
  </w:num>
  <w:num w:numId="10" w16cid:durableId="1962303749">
    <w:abstractNumId w:val="8"/>
  </w:num>
  <w:num w:numId="11" w16cid:durableId="1020088563">
    <w:abstractNumId w:val="10"/>
  </w:num>
  <w:num w:numId="12" w16cid:durableId="1267498095">
    <w:abstractNumId w:val="9"/>
  </w:num>
  <w:num w:numId="13" w16cid:durableId="664671167">
    <w:abstractNumId w:val="0"/>
  </w:num>
  <w:num w:numId="14" w16cid:durableId="1577938809">
    <w:abstractNumId w:val="7"/>
  </w:num>
  <w:num w:numId="15" w16cid:durableId="358555425">
    <w:abstractNumId w:val="16"/>
  </w:num>
  <w:num w:numId="16" w16cid:durableId="1449156928">
    <w:abstractNumId w:val="5"/>
  </w:num>
  <w:num w:numId="17" w16cid:durableId="532109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D9"/>
    <w:rsid w:val="000A305C"/>
    <w:rsid w:val="00132790"/>
    <w:rsid w:val="0060223F"/>
    <w:rsid w:val="00761DFF"/>
    <w:rsid w:val="007C69EA"/>
    <w:rsid w:val="00911BD9"/>
    <w:rsid w:val="00B75912"/>
    <w:rsid w:val="00CA7073"/>
    <w:rsid w:val="00CE54A7"/>
    <w:rsid w:val="00F03676"/>
    <w:rsid w:val="00F9030E"/>
    <w:rsid w:val="00F9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5B3516F"/>
  <w15:chartTrackingRefBased/>
  <w15:docId w15:val="{83FB5C2B-9D91-4B9D-B2EF-CEEE8832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3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6D9"/>
    <w:pPr>
      <w:spacing w:after="120" w:line="276" w:lineRule="auto"/>
      <w:jc w:val="both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976D9"/>
    <w:pPr>
      <w:keepNext/>
      <w:keepLines/>
      <w:outlineLvl w:val="0"/>
    </w:pPr>
    <w:rPr>
      <w:rFonts w:eastAsiaTheme="majorEastAsia" w:cstheme="majorBidi"/>
      <w:sz w:val="44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7073"/>
    <w:pPr>
      <w:keepNext/>
      <w:keepLines/>
      <w:numPr>
        <w:numId w:val="15"/>
      </w:numPr>
      <w:spacing w:before="360" w:after="160"/>
      <w:outlineLvl w:val="1"/>
    </w:pPr>
    <w:rPr>
      <w:rFonts w:eastAsiaTheme="majorEastAsia" w:cstheme="majorBidi"/>
      <w:color w:val="156082" w:themeColor="accen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54A7"/>
    <w:pPr>
      <w:keepNext/>
      <w:keepLines/>
      <w:numPr>
        <w:ilvl w:val="1"/>
        <w:numId w:val="15"/>
      </w:numPr>
      <w:spacing w:before="240" w:after="80"/>
      <w:contextualSpacing/>
      <w:outlineLvl w:val="2"/>
    </w:pPr>
    <w:rPr>
      <w:rFonts w:eastAsiaTheme="majorEastAsia" w:cstheme="majorBidi"/>
      <w:color w:val="156082" w:themeColor="accent1"/>
      <w:sz w:val="26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9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76D9"/>
    <w:rPr>
      <w:rFonts w:ascii="Calibri" w:eastAsiaTheme="majorEastAsia" w:hAnsi="Calibri" w:cstheme="majorBidi"/>
      <w:sz w:val="44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A7073"/>
    <w:rPr>
      <w:rFonts w:ascii="Calibri" w:eastAsiaTheme="majorEastAsia" w:hAnsi="Calibri" w:cstheme="majorBidi"/>
      <w:color w:val="156082" w:themeColor="accen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E54A7"/>
    <w:rPr>
      <w:rFonts w:ascii="Calibri" w:eastAsiaTheme="majorEastAsia" w:hAnsi="Calibri" w:cstheme="majorBidi"/>
      <w:color w:val="156082" w:themeColor="accent1"/>
      <w:sz w:val="26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976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76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76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76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76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76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76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76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76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76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7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Ilyass Msellek</dc:creator>
  <cp:keywords/>
  <dc:description/>
  <cp:lastModifiedBy>Ilyass Msellek</cp:lastModifiedBy>
  <cp:revision>5</cp:revision>
  <dcterms:created xsi:type="dcterms:W3CDTF">2026-01-17T09:59:00Z</dcterms:created>
  <dcterms:modified xsi:type="dcterms:W3CDTF">2026-01-19T15:01:00Z</dcterms:modified>
</cp:coreProperties>
</file>