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DB7" w:rsidRPr="00D44BC8" w:rsidRDefault="00225DDE" w:rsidP="00D44BC8">
      <w:pPr>
        <w:pStyle w:val="ab"/>
      </w:pPr>
      <w:r w:rsidRPr="00D44BC8">
        <w:t>Optimal policy for</w:t>
      </w:r>
      <w:r w:rsidR="003A1DB7" w:rsidRPr="00D44BC8">
        <w:t xml:space="preserve"> visual search</w:t>
      </w:r>
    </w:p>
    <w:p w:rsidR="00C60EE6" w:rsidRPr="00346817" w:rsidRDefault="00976116" w:rsidP="00346817">
      <w:pPr>
        <w:pStyle w:val="2"/>
      </w:pPr>
      <w:r w:rsidRPr="00346817">
        <w:t>Task</w:t>
      </w:r>
    </w:p>
    <w:p w:rsidR="00D2054A" w:rsidRPr="00492324" w:rsidRDefault="005505AB" w:rsidP="00492324">
      <w:pPr>
        <w:pStyle w:val="a4"/>
        <w:numPr>
          <w:ilvl w:val="0"/>
          <w:numId w:val="2"/>
        </w:numPr>
        <w:ind w:left="180" w:hanging="180"/>
        <w:rPr>
          <w:rFonts w:cs="Times New Roman"/>
          <w:szCs w:val="20"/>
        </w:rPr>
      </w:pPr>
      <w:r w:rsidRPr="00492324">
        <w:rPr>
          <w:rFonts w:cs="Times New Roman"/>
          <w:szCs w:val="20"/>
        </w:rPr>
        <w:t>Assume that a subject o</w:t>
      </w:r>
      <w:r w:rsidR="00B7494D" w:rsidRPr="00492324">
        <w:rPr>
          <w:rFonts w:cs="Times New Roman"/>
          <w:szCs w:val="20"/>
        </w:rPr>
        <w:t>bserve</w:t>
      </w:r>
      <w:r w:rsidRPr="00492324">
        <w:rPr>
          <w:rFonts w:cs="Times New Roman"/>
          <w:szCs w:val="20"/>
        </w:rPr>
        <w:t>s</w:t>
      </w:r>
      <w:r w:rsidR="00D2054A" w:rsidRPr="00492324">
        <w:rPr>
          <w:rFonts w:cs="Times New Roman"/>
          <w:szCs w:val="20"/>
        </w:rPr>
        <w:t xml:space="preserve"> one item </w:t>
      </w:r>
      <w:r w:rsidR="00B7494D" w:rsidRPr="00492324">
        <w:rPr>
          <w:rFonts w:cs="Times New Roman"/>
          <w:szCs w:val="20"/>
        </w:rPr>
        <w:t>with</w:t>
      </w:r>
      <w:r w:rsidR="00D2054A" w:rsidRPr="00492324">
        <w:rPr>
          <w:rFonts w:cs="Times New Roman"/>
          <w:szCs w:val="20"/>
        </w:rPr>
        <w:t xml:space="preserve">in each </w:t>
      </w:r>
      <w:r w:rsidR="009051E0" w:rsidRPr="00492324">
        <w:rPr>
          <w:rFonts w:cs="Times New Roman"/>
          <w:szCs w:val="20"/>
        </w:rPr>
        <w:t xml:space="preserve">(discrete) </w:t>
      </w:r>
      <w:r w:rsidR="00D2054A" w:rsidRPr="00492324">
        <w:rPr>
          <w:rFonts w:cs="Times New Roman"/>
          <w:szCs w:val="20"/>
        </w:rPr>
        <w:t>time step</w:t>
      </w:r>
      <w:r w:rsidR="00857D9F">
        <w:rPr>
          <w:rFonts w:cs="Times New Roman"/>
          <w:szCs w:val="20"/>
        </w:rPr>
        <w:t>, no parallel process</w:t>
      </w:r>
      <w:r w:rsidR="00D2054A" w:rsidRPr="00492324">
        <w:rPr>
          <w:rFonts w:cs="Times New Roman"/>
          <w:szCs w:val="20"/>
        </w:rPr>
        <w:t xml:space="preserve">. </w:t>
      </w:r>
    </w:p>
    <w:p w:rsidR="003A1DB7" w:rsidRDefault="003A1DB7" w:rsidP="00492324">
      <w:pPr>
        <w:pStyle w:val="a4"/>
        <w:numPr>
          <w:ilvl w:val="0"/>
          <w:numId w:val="2"/>
        </w:numPr>
        <w:ind w:left="180" w:hanging="180"/>
        <w:rPr>
          <w:rFonts w:cs="Times New Roman"/>
          <w:szCs w:val="20"/>
        </w:rPr>
      </w:pPr>
      <w:r w:rsidRPr="00492324">
        <w:rPr>
          <w:rFonts w:cs="Times New Roman"/>
          <w:szCs w:val="20"/>
        </w:rPr>
        <w:t>Assume no memory leak, no misperception</w:t>
      </w:r>
      <w:r w:rsidR="00716018">
        <w:rPr>
          <w:rFonts w:cs="Times New Roman"/>
          <w:szCs w:val="20"/>
        </w:rPr>
        <w:t xml:space="preserve"> of items</w:t>
      </w:r>
      <w:r w:rsidR="008A104B">
        <w:rPr>
          <w:rFonts w:cs="Times New Roman"/>
          <w:szCs w:val="20"/>
        </w:rPr>
        <w:t>, no noise on time perception/subjective generative model</w:t>
      </w:r>
      <w:r w:rsidRPr="00492324">
        <w:rPr>
          <w:rFonts w:cs="Times New Roman"/>
          <w:szCs w:val="20"/>
        </w:rPr>
        <w:t>.</w:t>
      </w:r>
    </w:p>
    <w:p w:rsidR="00442B26" w:rsidRPr="00442B26" w:rsidRDefault="00442B26" w:rsidP="00442B26">
      <w:pPr>
        <w:pStyle w:val="a4"/>
        <w:numPr>
          <w:ilvl w:val="0"/>
          <w:numId w:val="2"/>
        </w:numPr>
        <w:ind w:left="180" w:hanging="180"/>
        <w:rPr>
          <w:rFonts w:cs="Times New Roman"/>
          <w:szCs w:val="20"/>
        </w:rPr>
      </w:pPr>
      <w:r>
        <w:rPr>
          <w:rFonts w:cs="Times New Roman"/>
          <w:szCs w:val="20"/>
        </w:rPr>
        <w:t>In each trial,</w:t>
      </w:r>
      <w:r w:rsidR="001959F9">
        <w:rPr>
          <w:rFonts w:cs="Times New Roman"/>
          <w:szCs w:val="20"/>
        </w:rPr>
        <w:t xml:space="preserve"> the subject</w:t>
      </w:r>
      <w:r>
        <w:rPr>
          <w:rFonts w:cs="Times New Roman"/>
          <w:szCs w:val="20"/>
        </w:rPr>
        <w:t xml:space="preserve"> judge</w:t>
      </w:r>
      <w:r w:rsidR="001959F9">
        <w:rPr>
          <w:rFonts w:cs="Times New Roman"/>
          <w:szCs w:val="20"/>
        </w:rPr>
        <w:t>s</w:t>
      </w:r>
      <w:r>
        <w:rPr>
          <w:rFonts w:cs="Times New Roman"/>
          <w:szCs w:val="20"/>
        </w:rPr>
        <w:t xml:space="preserve"> whether the target is “present” or “absent” and receive a fixed amount of reward for a correct response</w:t>
      </w:r>
      <w:r w:rsidRPr="00492324">
        <w:rPr>
          <w:rFonts w:cs="Times New Roman"/>
          <w:szCs w:val="20"/>
        </w:rPr>
        <w:t xml:space="preserve">. </w:t>
      </w:r>
    </w:p>
    <w:p w:rsidR="00336148" w:rsidRPr="00C570E7" w:rsidRDefault="00336148" w:rsidP="00336148">
      <w:pPr>
        <w:contextualSpacing/>
        <w:rPr>
          <w:rFonts w:cs="Times New Roman"/>
          <w:szCs w:val="20"/>
        </w:rPr>
      </w:pPr>
      <m:oMath>
        <m:r>
          <w:rPr>
            <w:rFonts w:ascii="Cambria Math" w:hAnsi="Cambria Math" w:cs="Times New Roman"/>
            <w:szCs w:val="20"/>
          </w:rPr>
          <m:t>t</m:t>
        </m:r>
      </m:oMath>
      <w:r w:rsidRPr="00C570E7">
        <w:rPr>
          <w:rFonts w:cs="Times New Roman"/>
          <w:szCs w:val="20"/>
        </w:rPr>
        <w:t xml:space="preserve">: </w:t>
      </w:r>
      <w:r>
        <w:rPr>
          <w:rFonts w:cs="Times New Roman"/>
          <w:szCs w:val="20"/>
        </w:rPr>
        <w:t>time step</w:t>
      </w:r>
      <w:r w:rsidR="00ED27CF">
        <w:rPr>
          <w:rFonts w:cs="Times New Roman"/>
          <w:szCs w:val="20"/>
        </w:rPr>
        <w:t>s</w:t>
      </w:r>
      <w:r w:rsidR="00C06663">
        <w:rPr>
          <w:rFonts w:cs="Times New Roman"/>
          <w:szCs w:val="20"/>
        </w:rPr>
        <w:t xml:space="preserve"> (</w:t>
      </w:r>
      <m:oMath>
        <m:r>
          <w:rPr>
            <w:rFonts w:ascii="Cambria Math" w:hAnsi="Cambria Math" w:cs="Times New Roman"/>
            <w:szCs w:val="20"/>
          </w:rPr>
          <m:t>t=1,2,3,…</m:t>
        </m:r>
      </m:oMath>
      <w:r w:rsidR="00C06663">
        <w:rPr>
          <w:rFonts w:cs="Times New Roman"/>
          <w:szCs w:val="20"/>
        </w:rPr>
        <w:t>)</w:t>
      </w:r>
    </w:p>
    <w:p w:rsidR="001F1C6B" w:rsidRPr="00C570E7" w:rsidRDefault="001F1C6B" w:rsidP="00E47C61">
      <w:pPr>
        <w:contextualSpacing/>
        <w:rPr>
          <w:rFonts w:cs="Times New Roman"/>
          <w:szCs w:val="20"/>
        </w:rPr>
      </w:pPr>
      <m:oMath>
        <m:r>
          <w:rPr>
            <w:rFonts w:ascii="Cambria Math" w:hAnsi="Cambria Math" w:cs="Times New Roman"/>
            <w:szCs w:val="20"/>
          </w:rPr>
          <m:t>N</m:t>
        </m:r>
      </m:oMath>
      <w:r w:rsidRPr="00C570E7">
        <w:rPr>
          <w:rFonts w:cs="Times New Roman"/>
          <w:szCs w:val="20"/>
        </w:rPr>
        <w:t>: the number of items</w:t>
      </w:r>
    </w:p>
    <w:p w:rsidR="00E47C61" w:rsidRPr="00C570E7" w:rsidRDefault="00B37054" w:rsidP="00E47C61">
      <w:pPr>
        <w:contextualSpacing/>
        <w:rPr>
          <w:rFonts w:cs="Times New Roman"/>
          <w:szCs w:val="20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Cs w:val="20"/>
              </w:rPr>
              <m:t>*</m:t>
            </m:r>
          </m:sup>
        </m:sSup>
      </m:oMath>
      <w:r w:rsidR="00E47C61" w:rsidRPr="00C570E7">
        <w:rPr>
          <w:rFonts w:cs="Times New Roman"/>
          <w:szCs w:val="20"/>
        </w:rPr>
        <w:t xml:space="preserve">: </w:t>
      </w:r>
      <w:r w:rsidR="0020307C">
        <w:rPr>
          <w:rFonts w:cs="Times New Roman"/>
          <w:szCs w:val="20"/>
        </w:rPr>
        <w:t xml:space="preserve">(the percept of) </w:t>
      </w:r>
      <w:r w:rsidR="00E47C61" w:rsidRPr="00C570E7">
        <w:rPr>
          <w:rFonts w:cs="Times New Roman"/>
          <w:szCs w:val="20"/>
        </w:rPr>
        <w:t>target item</w:t>
      </w:r>
    </w:p>
    <w:p w:rsidR="00BF62C6" w:rsidRDefault="00B37054" w:rsidP="00E47C61">
      <w:pPr>
        <w:contextualSpacing/>
        <w:rPr>
          <w:rFonts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</m:oMath>
      <w:r w:rsidR="00E47C61" w:rsidRPr="00C570E7">
        <w:rPr>
          <w:rFonts w:cs="Times New Roman"/>
          <w:szCs w:val="20"/>
        </w:rPr>
        <w:t>: observed item at time</w:t>
      </w:r>
      <w:r w:rsidR="00035A6A" w:rsidRPr="00C570E7">
        <w:rPr>
          <w:rFonts w:cs="Times New Roman"/>
          <w:szCs w:val="20"/>
        </w:rPr>
        <w:t xml:space="preserve"> step</w:t>
      </w:r>
      <w:r w:rsidR="00E47C61" w:rsidRPr="00C570E7">
        <w:rPr>
          <w:rFonts w:cs="Times New Roman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t</m:t>
        </m:r>
      </m:oMath>
    </w:p>
    <w:p w:rsidR="003D5863" w:rsidRDefault="00B37054" w:rsidP="00E47C61">
      <w:pPr>
        <w:contextualSpacing/>
        <w:rPr>
          <w:rFonts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ξ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</m:oMath>
      <w:r w:rsidR="003D5863">
        <w:rPr>
          <w:rFonts w:cs="Times New Roman"/>
          <w:szCs w:val="20"/>
        </w:rPr>
        <w:t>: a state</w:t>
      </w:r>
      <w:r w:rsidR="001B5CBE">
        <w:rPr>
          <w:rFonts w:cs="Times New Roman"/>
          <w:szCs w:val="20"/>
        </w:rPr>
        <w:t xml:space="preserve"> variable</w:t>
      </w:r>
      <w:r w:rsidR="001F7416" w:rsidRPr="001F7416">
        <w:rPr>
          <w:rFonts w:cs="Times New Roman"/>
          <w:szCs w:val="20"/>
        </w:rPr>
        <w:t xml:space="preserve"> </w:t>
      </w:r>
      <w:r w:rsidR="005D4AAC">
        <w:rPr>
          <w:rFonts w:cs="Times New Roman"/>
          <w:szCs w:val="20"/>
        </w:rPr>
        <w:t>reflec</w:t>
      </w:r>
      <w:r w:rsidR="009B03E3">
        <w:rPr>
          <w:rFonts w:cs="Times New Roman"/>
          <w:szCs w:val="20"/>
        </w:rPr>
        <w:t xml:space="preserve">ting </w:t>
      </w:r>
      <w:r w:rsidR="002F5A8C">
        <w:rPr>
          <w:rFonts w:cs="Times New Roman"/>
          <w:szCs w:val="20"/>
        </w:rPr>
        <w:t>how many times</w:t>
      </w:r>
      <w:r w:rsidR="00177D84">
        <w:rPr>
          <w:rFonts w:cs="Times New Roman"/>
          <w:szCs w:val="20"/>
        </w:rPr>
        <w:t xml:space="preserve"> </w:t>
      </w:r>
      <w:r w:rsidR="00D62189">
        <w:rPr>
          <w:rFonts w:cs="Times New Roman"/>
          <w:szCs w:val="20"/>
        </w:rPr>
        <w:t xml:space="preserve">the </w:t>
      </w:r>
      <w:r w:rsidR="005D4AAC">
        <w:rPr>
          <w:rFonts w:cs="Times New Roman"/>
          <w:szCs w:val="20"/>
        </w:rPr>
        <w:t>subject</w:t>
      </w:r>
      <w:r w:rsidR="00177D84">
        <w:rPr>
          <w:rFonts w:cs="Times New Roman"/>
          <w:szCs w:val="20"/>
        </w:rPr>
        <w:t xml:space="preserve"> </w:t>
      </w:r>
      <w:r w:rsidR="002F5A8C">
        <w:rPr>
          <w:rFonts w:cs="Times New Roman"/>
          <w:szCs w:val="20"/>
        </w:rPr>
        <w:t xml:space="preserve">has </w:t>
      </w:r>
      <w:r w:rsidR="00177D84">
        <w:rPr>
          <w:rFonts w:cs="Times New Roman"/>
          <w:szCs w:val="20"/>
        </w:rPr>
        <w:t>detected</w:t>
      </w:r>
      <w:r w:rsidR="005D4AAC">
        <w:rPr>
          <w:rFonts w:cs="Times New Roman"/>
          <w:szCs w:val="20"/>
        </w:rPr>
        <w:t xml:space="preserve"> </w:t>
      </w:r>
      <w:r w:rsidR="00177D84">
        <w:rPr>
          <w:rFonts w:cs="Times New Roman"/>
          <w:szCs w:val="20"/>
        </w:rPr>
        <w:t xml:space="preserve">the </w:t>
      </w:r>
      <w:r w:rsidR="009B03E3">
        <w:rPr>
          <w:rFonts w:cs="Times New Roman"/>
          <w:szCs w:val="20"/>
        </w:rPr>
        <w:t xml:space="preserve">target </w:t>
      </w:r>
      <w:r w:rsidR="00177D84">
        <w:rPr>
          <w:rFonts w:cs="Times New Roman"/>
          <w:szCs w:val="20"/>
        </w:rPr>
        <w:t xml:space="preserve">in </w:t>
      </w:r>
      <w:r w:rsidR="001F7416" w:rsidRPr="00C570E7">
        <w:rPr>
          <w:rFonts w:cs="Times New Roman"/>
          <w:szCs w:val="20"/>
        </w:rPr>
        <w:t>time step</w:t>
      </w:r>
      <w:r w:rsidR="00177D84">
        <w:rPr>
          <w:rFonts w:cs="Times New Roman"/>
          <w:szCs w:val="20"/>
        </w:rPr>
        <w:t>s</w:t>
      </w:r>
      <w:r w:rsidR="001F7416" w:rsidRPr="00C570E7">
        <w:rPr>
          <w:rFonts w:cs="Times New Roman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t</m:t>
        </m:r>
      </m:oMath>
      <w:r w:rsidR="003D5863">
        <w:rPr>
          <w:rFonts w:cs="Times New Roman"/>
          <w:szCs w:val="20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ξ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Cs w:val="20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0"/>
          </w:rPr>
          <m:t>0</m:t>
        </m:r>
      </m:oMath>
      <w:r w:rsidR="003D5863">
        <w:rPr>
          <w:rFonts w:cs="Times New Roman"/>
          <w:szCs w:val="20"/>
        </w:rPr>
        <w:t xml:space="preserve"> if </w:t>
      </w:r>
      <m:oMath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Cs w:val="20"/>
              </w:rPr>
              <m:t>*</m:t>
            </m:r>
          </m:sup>
        </m:sSup>
        <m:r>
          <w:rPr>
            <w:rFonts w:ascii="Cambria Math" w:hAnsi="Cambria Math" w:cs="Times New Roman"/>
            <w:szCs w:val="20"/>
          </w:rPr>
          <m:t>∉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sub>
            </m:sSub>
          </m:e>
        </m:d>
      </m:oMath>
      <w:r w:rsidR="003D5863">
        <w:rPr>
          <w:rFonts w:cs="Times New Roman"/>
          <w:szCs w:val="2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ξ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0"/>
                  </w:rPr>
                  <m:t>|0&lt;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0"/>
                  </w:rPr>
                  <m:t>≤t,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 w:cs="Times New Roman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0"/>
                      </w:rPr>
                      <m:t>*</m:t>
                    </m:r>
                  </m:sup>
                </m:sSup>
              </m:e>
            </m:d>
          </m:e>
        </m:d>
      </m:oMath>
      <w:r w:rsidR="003D5863">
        <w:rPr>
          <w:rFonts w:cs="Times New Roman"/>
          <w:szCs w:val="20"/>
        </w:rPr>
        <w:t>)</w:t>
      </w:r>
    </w:p>
    <w:p w:rsidR="00706E52" w:rsidRDefault="00B37054" w:rsidP="00706E52">
      <w:pPr>
        <w:contextualSpacing/>
        <w:rPr>
          <w:rFonts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P</m:t>
            </m:r>
            <m:ctrlPr>
              <w:rPr>
                <w:rFonts w:ascii="Cambria Math" w:hAnsi="Cambria Math" w:cs="Times New Roman"/>
                <w:i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FN</m:t>
            </m:r>
          </m:sub>
        </m:sSub>
      </m:oMath>
      <w:r w:rsidR="00706E52">
        <w:rPr>
          <w:rFonts w:cs="Times New Roman"/>
          <w:szCs w:val="20"/>
        </w:rPr>
        <w:t>: the probability of mistaking the target with non-target (i.e., the ‘false negative’ rate)</w:t>
      </w:r>
    </w:p>
    <w:p w:rsidR="00706E52" w:rsidRDefault="00B37054" w:rsidP="00E47C61">
      <w:pPr>
        <w:contextualSpacing/>
        <w:rPr>
          <w:rFonts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P</m:t>
            </m:r>
            <m:ctrlPr>
              <w:rPr>
                <w:rFonts w:ascii="Cambria Math" w:hAnsi="Cambria Math" w:cs="Times New Roman"/>
                <w:i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FP</m:t>
            </m:r>
          </m:sub>
        </m:sSub>
      </m:oMath>
      <w:r w:rsidR="00706E52">
        <w:rPr>
          <w:rFonts w:cs="Times New Roman"/>
          <w:szCs w:val="20"/>
        </w:rPr>
        <w:t>: the probability of mistaking a non-target target with the target (i.e., the ‘false positive’ rate)</w:t>
      </w:r>
    </w:p>
    <w:p w:rsidR="00D76615" w:rsidRPr="00D76615" w:rsidRDefault="00C61E40" w:rsidP="00346817">
      <w:pPr>
        <w:pStyle w:val="2"/>
      </w:pPr>
      <w:r>
        <w:t>Generative model</w:t>
      </w:r>
    </w:p>
    <w:p w:rsidR="00821DB2" w:rsidRDefault="00B37054" w:rsidP="00E47C61">
      <w:pPr>
        <w:rPr>
          <w:rFonts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</m:oMath>
      <w:r w:rsidR="00FC2277" w:rsidRPr="00C570E7">
        <w:rPr>
          <w:rFonts w:cs="Times New Roman"/>
          <w:szCs w:val="20"/>
        </w:rPr>
        <w:t xml:space="preserve">: the probability of </w:t>
      </w:r>
      <w:r w:rsidR="00667A29">
        <w:rPr>
          <w:rFonts w:cs="Times New Roman"/>
          <w:szCs w:val="20"/>
        </w:rPr>
        <w:t>detect</w:t>
      </w:r>
      <w:r w:rsidR="00FC2277" w:rsidRPr="00C570E7">
        <w:rPr>
          <w:rFonts w:cs="Times New Roman"/>
          <w:szCs w:val="20"/>
        </w:rPr>
        <w:t xml:space="preserve">ing no target </w:t>
      </w:r>
      <w:r w:rsidR="003C3F34" w:rsidRPr="00C570E7">
        <w:rPr>
          <w:rFonts w:cs="Times New Roman"/>
          <w:szCs w:val="20"/>
        </w:rPr>
        <w:t>in</w:t>
      </w:r>
      <w:r w:rsidR="00FC2277" w:rsidRPr="00C570E7">
        <w:rPr>
          <w:rFonts w:cs="Times New Roman"/>
          <w:szCs w:val="20"/>
        </w:rPr>
        <w:t xml:space="preserve"> the initial </w:t>
      </w:r>
      <m:oMath>
        <m:r>
          <w:rPr>
            <w:rFonts w:ascii="Cambria Math" w:hAnsi="Cambria Math" w:cs="Times New Roman"/>
            <w:szCs w:val="20"/>
          </w:rPr>
          <m:t>t</m:t>
        </m:r>
      </m:oMath>
      <w:r w:rsidR="00FC2277" w:rsidRPr="00C570E7">
        <w:rPr>
          <w:rFonts w:cs="Times New Roman"/>
          <w:szCs w:val="20"/>
        </w:rPr>
        <w:t xml:space="preserve"> steps when the target is present</w:t>
      </w:r>
    </w:p>
    <w:p w:rsidR="00F26A10" w:rsidRPr="0050775B" w:rsidRDefault="00631242" w:rsidP="00AD7B3D">
      <w:pPr>
        <w:pStyle w:val="3"/>
      </w:pPr>
      <w:r w:rsidRPr="0050775B">
        <w:t>W</w:t>
      </w:r>
      <w:r w:rsidR="00F26A10" w:rsidRPr="0050775B">
        <w:t xml:space="preserve">ithout misperception </w:t>
      </w:r>
    </w:p>
    <w:p w:rsidR="00E47C61" w:rsidRPr="00C570E7" w:rsidRDefault="00E47C61" w:rsidP="00B86291">
      <w:pPr>
        <w:pStyle w:val="a4"/>
        <w:numPr>
          <w:ilvl w:val="0"/>
          <w:numId w:val="1"/>
        </w:numPr>
        <w:ind w:left="630" w:hanging="270"/>
        <w:rPr>
          <w:rFonts w:cs="Times New Roman"/>
          <w:szCs w:val="20"/>
        </w:rPr>
      </w:pPr>
      <w:r w:rsidRPr="00C570E7">
        <w:rPr>
          <w:rFonts w:cs="Times New Roman"/>
          <w:szCs w:val="20"/>
        </w:rPr>
        <w:t>Dynamic condition</w:t>
      </w:r>
      <w:r w:rsidR="00A62ACA" w:rsidRPr="00C570E7">
        <w:rPr>
          <w:rFonts w:cs="Times New Roman"/>
          <w:szCs w:val="20"/>
        </w:rPr>
        <w:t xml:space="preserve"> (= sampling with replacement)</w:t>
      </w:r>
      <w:r w:rsidRPr="00C570E7">
        <w:rPr>
          <w:rFonts w:cs="Times New Roman"/>
          <w:szCs w:val="20"/>
        </w:rPr>
        <w:t>:</w:t>
      </w:r>
    </w:p>
    <w:p w:rsidR="00B272A3" w:rsidRPr="00C570E7" w:rsidRDefault="00B37054" w:rsidP="00E47C61">
      <w:pPr>
        <w:rPr>
          <w:rFonts w:cs="Times New Roman"/>
          <w:i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0"/>
            </w:rPr>
            <m:t>:=P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=0|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present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0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0"/>
                </w:rPr>
                <m:t>t</m:t>
              </m:r>
            </m:sup>
          </m:sSup>
        </m:oMath>
      </m:oMathPara>
    </w:p>
    <w:p w:rsidR="006A2F57" w:rsidRPr="00C570E7" w:rsidRDefault="00E47C61" w:rsidP="00B86291">
      <w:pPr>
        <w:pStyle w:val="a4"/>
        <w:numPr>
          <w:ilvl w:val="0"/>
          <w:numId w:val="1"/>
        </w:numPr>
        <w:ind w:left="630" w:hanging="270"/>
        <w:rPr>
          <w:rFonts w:cs="Times New Roman"/>
          <w:szCs w:val="20"/>
        </w:rPr>
      </w:pPr>
      <w:r w:rsidRPr="00C570E7">
        <w:rPr>
          <w:rFonts w:cs="Times New Roman"/>
          <w:szCs w:val="20"/>
        </w:rPr>
        <w:t>Static condition</w:t>
      </w:r>
      <w:r w:rsidR="00A62ACA" w:rsidRPr="00C570E7">
        <w:rPr>
          <w:rFonts w:cs="Times New Roman"/>
          <w:szCs w:val="20"/>
        </w:rPr>
        <w:t xml:space="preserve"> (=sampling without replacement)</w:t>
      </w:r>
      <w:r w:rsidR="0077761E">
        <w:rPr>
          <w:rFonts w:cs="Times New Roman"/>
          <w:szCs w:val="20"/>
        </w:rPr>
        <w:t xml:space="preserve"> (</w:t>
      </w:r>
      <m:oMath>
        <m:r>
          <w:rPr>
            <w:rFonts w:ascii="Cambria Math" w:hAnsi="Cambria Math" w:cs="Times New Roman"/>
            <w:szCs w:val="20"/>
          </w:rPr>
          <m:t>t≤N</m:t>
        </m:r>
      </m:oMath>
      <w:r w:rsidR="0077761E">
        <w:rPr>
          <w:rFonts w:cs="Times New Roman"/>
          <w:szCs w:val="20"/>
        </w:rPr>
        <w:t>)</w:t>
      </w:r>
      <w:r w:rsidRPr="00C570E7">
        <w:rPr>
          <w:rFonts w:cs="Times New Roman"/>
          <w:szCs w:val="20"/>
        </w:rPr>
        <w:t>:</w:t>
      </w:r>
    </w:p>
    <w:p w:rsidR="00800D86" w:rsidRPr="00C21DDF" w:rsidRDefault="00B37054" w:rsidP="00C74518">
      <w:pPr>
        <w:rPr>
          <w:rFonts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0"/>
            </w:rPr>
            <m:t>:=P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=0|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present</m:t>
              </m:r>
            </m:e>
          </m:d>
          <m:r>
            <w:rPr>
              <w:rFonts w:ascii="Cambria Math" w:hAnsi="Cambria Math" w:cs="Times New Roman"/>
              <w:szCs w:val="20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Cs w:val="20"/>
                </w:rPr>
                <m:t>N</m:t>
              </m:r>
            </m:den>
          </m:f>
        </m:oMath>
      </m:oMathPara>
    </w:p>
    <w:p w:rsidR="00C21DDF" w:rsidRPr="00667A29" w:rsidRDefault="00F26A10" w:rsidP="0038046A">
      <w:pPr>
        <w:ind w:left="540"/>
        <w:rPr>
          <w:rFonts w:cs="Times New Roman"/>
          <w:szCs w:val="20"/>
        </w:rPr>
      </w:pPr>
      <w:r>
        <w:rPr>
          <w:rFonts w:cs="Times New Roman"/>
          <w:szCs w:val="20"/>
        </w:rPr>
        <w:t>*</w:t>
      </w:r>
      <w:r w:rsidR="00C21DDF" w:rsidRPr="00667A29">
        <w:rPr>
          <w:rFonts w:cs="Times New Roman"/>
          <w:szCs w:val="20"/>
        </w:rPr>
        <w:t>Static condition with a leaky memory</w:t>
      </w:r>
      <w:r w:rsidR="00DF3C36" w:rsidRPr="00667A29">
        <w:rPr>
          <w:rFonts w:cs="Times New Roman"/>
          <w:szCs w:val="20"/>
        </w:rPr>
        <w:t xml:space="preserve"> (forgetting an observed item at rate</w:t>
      </w:r>
      <m:oMath>
        <m:r>
          <w:rPr>
            <w:rFonts w:ascii="Cambria Math" w:hAnsi="Cambria Math" w:cs="Times New Roman"/>
            <w:szCs w:val="20"/>
          </w:rPr>
          <m:t xml:space="preserve"> λ</m:t>
        </m:r>
      </m:oMath>
      <w:r w:rsidR="00DF3C36" w:rsidRPr="00667A29">
        <w:rPr>
          <w:rFonts w:cs="Times New Roman"/>
          <w:szCs w:val="20"/>
        </w:rPr>
        <w:t xml:space="preserve"> for each time step)</w:t>
      </w:r>
      <w:r w:rsidR="00C21DDF" w:rsidRPr="00667A29">
        <w:rPr>
          <w:rFonts w:cs="Times New Roman"/>
          <w:szCs w:val="20"/>
        </w:rPr>
        <w:t>:</w:t>
      </w:r>
    </w:p>
    <w:p w:rsidR="00DF3C36" w:rsidRPr="003E1D26" w:rsidRDefault="00B37054" w:rsidP="0038046A">
      <w:pPr>
        <w:pStyle w:val="a4"/>
        <w:ind w:left="540"/>
        <w:rPr>
          <w:rFonts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t+1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</m:sSub>
          <m:nary>
            <m:naryPr>
              <m:chr m:val="∑"/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0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Cs w:val="20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sPre>
                    <m:sPre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PrePr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C</m:t>
                      </m:r>
                    </m:e>
                  </m:sPre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0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</w:rPr>
                    <m:t>λ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0"/>
                        </w:rPr>
                        <m:t>'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1-λ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1-t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0"/>
                        </w:rPr>
                        <m:t>'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0"/>
                        </w:rPr>
                        <m:t>N-t+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Cs w:val="20"/>
                </w:rPr>
                <m:t xml:space="preserve"> </m:t>
              </m:r>
            </m:e>
          </m:nary>
        </m:oMath>
      </m:oMathPara>
    </w:p>
    <w:p w:rsidR="003E1D26" w:rsidRPr="003E1D26" w:rsidRDefault="00B37054" w:rsidP="0038046A">
      <w:pPr>
        <w:pStyle w:val="a4"/>
        <w:ind w:left="540"/>
        <w:rPr>
          <w:rFonts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0"/>
            </w:rPr>
            <m:t>=1</m:t>
          </m:r>
        </m:oMath>
      </m:oMathPara>
    </w:p>
    <w:p w:rsidR="00367E52" w:rsidRPr="00367E52" w:rsidRDefault="00B37054" w:rsidP="0038046A">
      <w:pPr>
        <w:pStyle w:val="a4"/>
        <w:ind w:left="540"/>
        <w:rPr>
          <w:rFonts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0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0"/>
                </w:rPr>
                <m:t>N</m:t>
              </m:r>
            </m:den>
          </m:f>
        </m:oMath>
      </m:oMathPara>
    </w:p>
    <w:p w:rsidR="00367E52" w:rsidRPr="00367E52" w:rsidRDefault="00367E52" w:rsidP="0038046A">
      <w:pPr>
        <w:pStyle w:val="a4"/>
        <w:ind w:left="54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This </w:t>
      </w:r>
      <w:r w:rsidRPr="00367E52">
        <w:rPr>
          <w:rFonts w:cs="Times New Roman"/>
          <w:szCs w:val="20"/>
        </w:rPr>
        <w:t>is not analytic although it is bounded by the dynamic (</w:t>
      </w:r>
      <m:oMath>
        <m:r>
          <w:rPr>
            <w:rFonts w:ascii="Cambria Math" w:hAnsi="Cambria Math" w:cs="Times New Roman"/>
            <w:szCs w:val="20"/>
          </w:rPr>
          <m:t>λ=1</m:t>
        </m:r>
      </m:oMath>
      <w:r w:rsidRPr="00367E52">
        <w:rPr>
          <w:rFonts w:cs="Times New Roman"/>
          <w:szCs w:val="20"/>
        </w:rPr>
        <w:t xml:space="preserve">) and </w:t>
      </w:r>
      <w:r w:rsidR="00C028E8">
        <w:rPr>
          <w:rFonts w:cs="Times New Roman"/>
          <w:szCs w:val="20"/>
        </w:rPr>
        <w:t xml:space="preserve">non-leaky </w:t>
      </w:r>
      <w:r w:rsidRPr="00367E52">
        <w:rPr>
          <w:rFonts w:cs="Times New Roman"/>
          <w:szCs w:val="20"/>
        </w:rPr>
        <w:t>static (</w:t>
      </w:r>
      <m:oMath>
        <m:r>
          <w:rPr>
            <w:rFonts w:ascii="Cambria Math" w:hAnsi="Cambria Math" w:cs="Times New Roman"/>
            <w:szCs w:val="20"/>
          </w:rPr>
          <m:t>λ=0</m:t>
        </m:r>
      </m:oMath>
      <w:r w:rsidRPr="00367E52">
        <w:rPr>
          <w:rFonts w:cs="Times New Roman"/>
          <w:szCs w:val="20"/>
        </w:rPr>
        <w:t>) conditions in the above</w:t>
      </w:r>
      <w:r w:rsidR="0027650C">
        <w:rPr>
          <w:rFonts w:cs="Times New Roman"/>
          <w:szCs w:val="20"/>
        </w:rPr>
        <w:t>.</w:t>
      </w:r>
    </w:p>
    <w:p w:rsidR="00B832B2" w:rsidRDefault="00631242" w:rsidP="00AD7B3D">
      <w:pPr>
        <w:pStyle w:val="3"/>
        <w:rPr>
          <w:rFonts w:cs="Times New Roman"/>
          <w:szCs w:val="20"/>
        </w:rPr>
      </w:pPr>
      <w:r>
        <w:t>W</w:t>
      </w:r>
      <w:r w:rsidR="007661A8">
        <w:t>ith</w:t>
      </w:r>
      <w:r>
        <w:t xml:space="preserve"> misperception</w:t>
      </w:r>
    </w:p>
    <w:p w:rsidR="000A1842" w:rsidRPr="00C570E7" w:rsidRDefault="000A1842" w:rsidP="000A1842">
      <w:pPr>
        <w:pStyle w:val="a4"/>
        <w:numPr>
          <w:ilvl w:val="0"/>
          <w:numId w:val="1"/>
        </w:numPr>
        <w:ind w:left="630" w:hanging="270"/>
        <w:rPr>
          <w:rFonts w:cs="Times New Roman"/>
          <w:szCs w:val="20"/>
        </w:rPr>
      </w:pPr>
      <w:r w:rsidRPr="00C570E7">
        <w:rPr>
          <w:rFonts w:cs="Times New Roman"/>
          <w:szCs w:val="20"/>
        </w:rPr>
        <w:t>Dynamic condition (= sampling with replacement):</w:t>
      </w:r>
    </w:p>
    <w:p w:rsidR="000A1842" w:rsidRPr="004C662B" w:rsidRDefault="00B37054" w:rsidP="000A1842">
      <w:pPr>
        <w:rPr>
          <w:rFonts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0"/>
            </w:rPr>
            <m:t>:=P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=0|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present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0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0"/>
                        </w:rPr>
                        <m:t>FP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FN</m:t>
              </m:r>
            </m:sub>
          </m:sSub>
        </m:oMath>
      </m:oMathPara>
    </w:p>
    <w:p w:rsidR="004C662B" w:rsidRPr="00905E63" w:rsidRDefault="004C662B" w:rsidP="000A1842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=0|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absent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0"/>
                        </w:rPr>
                        <m:t>FP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0"/>
                </w:rPr>
                <m:t>t</m:t>
              </m:r>
            </m:sup>
          </m:sSup>
        </m:oMath>
      </m:oMathPara>
    </w:p>
    <w:p w:rsidR="000A1842" w:rsidRPr="00C570E7" w:rsidRDefault="000A1842" w:rsidP="000A1842">
      <w:pPr>
        <w:pStyle w:val="a4"/>
        <w:numPr>
          <w:ilvl w:val="0"/>
          <w:numId w:val="1"/>
        </w:numPr>
        <w:ind w:left="630" w:hanging="270"/>
        <w:rPr>
          <w:rFonts w:cs="Times New Roman"/>
          <w:szCs w:val="20"/>
        </w:rPr>
      </w:pPr>
      <w:r w:rsidRPr="00C570E7">
        <w:rPr>
          <w:rFonts w:cs="Times New Roman"/>
          <w:szCs w:val="20"/>
        </w:rPr>
        <w:t>Static condition (=sampling without replacement)</w:t>
      </w:r>
      <w:r>
        <w:rPr>
          <w:rFonts w:cs="Times New Roman"/>
          <w:szCs w:val="20"/>
        </w:rPr>
        <w:t xml:space="preserve"> (</w:t>
      </w:r>
      <m:oMath>
        <m:r>
          <w:rPr>
            <w:rFonts w:ascii="Cambria Math" w:hAnsi="Cambria Math" w:cs="Times New Roman"/>
            <w:szCs w:val="20"/>
          </w:rPr>
          <m:t>t≤N</m:t>
        </m:r>
      </m:oMath>
      <w:r>
        <w:rPr>
          <w:rFonts w:cs="Times New Roman"/>
          <w:szCs w:val="20"/>
        </w:rPr>
        <w:t>)</w:t>
      </w:r>
      <w:r w:rsidRPr="00C570E7">
        <w:rPr>
          <w:rFonts w:cs="Times New Roman"/>
          <w:szCs w:val="20"/>
        </w:rPr>
        <w:t>:</w:t>
      </w:r>
    </w:p>
    <w:p w:rsidR="000A1842" w:rsidRPr="00320503" w:rsidRDefault="00B37054" w:rsidP="000A1842">
      <w:pPr>
        <w:rPr>
          <w:rFonts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0"/>
            </w:rPr>
            <m:t>:=P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=0|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present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Cs w:val="20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0"/>
                        </w:rPr>
                        <m:t>FP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Cs w:val="20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FN</m:t>
              </m:r>
            </m:sub>
          </m:sSub>
        </m:oMath>
      </m:oMathPara>
    </w:p>
    <w:p w:rsidR="00320503" w:rsidRPr="00C21DDF" w:rsidRDefault="00320503" w:rsidP="000A1842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=0|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absent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0"/>
                        </w:rPr>
                        <m:t>FP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0"/>
                </w:rPr>
                <m:t>t</m:t>
              </m:r>
            </m:sup>
          </m:sSup>
        </m:oMath>
      </m:oMathPara>
    </w:p>
    <w:p w:rsidR="000A1842" w:rsidRPr="00B832B2" w:rsidRDefault="000A1842" w:rsidP="00B832B2">
      <w:pPr>
        <w:rPr>
          <w:rFonts w:cs="Times New Roman"/>
          <w:szCs w:val="20"/>
        </w:rPr>
      </w:pPr>
    </w:p>
    <w:p w:rsidR="001A7BBB" w:rsidRDefault="00E86E06" w:rsidP="00346817">
      <w:pPr>
        <w:pStyle w:val="2"/>
      </w:pPr>
      <w:r w:rsidRPr="005F3445">
        <w:t>Posterior probability</w:t>
      </w:r>
    </w:p>
    <w:p w:rsidR="00E86E06" w:rsidRPr="001A7BBB" w:rsidRDefault="00B37054" w:rsidP="001A7BBB">
      <w:pPr>
        <w:rPr>
          <w:rFonts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0</m:t>
            </m:r>
          </m:sub>
        </m:sSub>
      </m:oMath>
      <w:r w:rsidR="001A7BBB">
        <w:rPr>
          <w:rFonts w:cs="Times New Roman"/>
          <w:szCs w:val="20"/>
        </w:rPr>
        <w:t>: the prior probability of target being present (e.g., the fraction of “present” trials)</w:t>
      </w:r>
      <w:r w:rsidR="00E86E06" w:rsidRPr="005F3445">
        <w:t xml:space="preserve"> </w:t>
      </w:r>
    </w:p>
    <w:p w:rsidR="00631242" w:rsidRPr="00C570E7" w:rsidRDefault="00631242" w:rsidP="00AD7B3D">
      <w:pPr>
        <w:pStyle w:val="3"/>
      </w:pPr>
      <w:r>
        <w:t xml:space="preserve">Without misperception </w:t>
      </w:r>
    </w:p>
    <w:p w:rsidR="00C570E7" w:rsidRPr="00E86E06" w:rsidRDefault="00B37054" w:rsidP="00C570E7">
      <w:pPr>
        <w:rPr>
          <w:rFonts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0"/>
            </w:rPr>
            <m:t>≔P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present|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0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+1</m:t>
              </m:r>
            </m:den>
          </m:f>
        </m:oMath>
      </m:oMathPara>
    </w:p>
    <w:p w:rsidR="00E86E06" w:rsidRDefault="0038191A" w:rsidP="00C570E7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1-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0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absent|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0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+1</m:t>
              </m:r>
            </m:den>
          </m:f>
        </m:oMath>
      </m:oMathPara>
    </w:p>
    <w:p w:rsidR="00C74518" w:rsidRPr="00E86E06" w:rsidRDefault="007E2C02" w:rsidP="00C74518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present|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≥1</m:t>
              </m:r>
            </m:e>
          </m:d>
          <m:r>
            <w:rPr>
              <w:rFonts w:ascii="Cambria Math" w:hAnsi="Cambria Math" w:cs="Times New Roman"/>
              <w:szCs w:val="20"/>
            </w:rPr>
            <m:t>=1</m:t>
          </m:r>
        </m:oMath>
      </m:oMathPara>
    </w:p>
    <w:p w:rsidR="0079371D" w:rsidRPr="00EB3F74" w:rsidRDefault="00C74518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absent|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≥1</m:t>
              </m:r>
            </m:e>
          </m:d>
          <m:r>
            <w:rPr>
              <w:rFonts w:ascii="Cambria Math" w:hAnsi="Cambria Math" w:cs="Times New Roman"/>
              <w:szCs w:val="20"/>
            </w:rPr>
            <m:t>=0</m:t>
          </m:r>
        </m:oMath>
      </m:oMathPara>
    </w:p>
    <w:p w:rsidR="00631242" w:rsidRDefault="00631242" w:rsidP="00AD7B3D">
      <w:pPr>
        <w:pStyle w:val="3"/>
        <w:rPr>
          <w:rFonts w:cs="Times New Roman"/>
          <w:szCs w:val="20"/>
        </w:rPr>
      </w:pPr>
      <w:r>
        <w:t>Without misperception</w:t>
      </w:r>
    </w:p>
    <w:p w:rsidR="002717FF" w:rsidRPr="00E86E06" w:rsidRDefault="00B37054" w:rsidP="002717FF">
      <w:pPr>
        <w:rPr>
          <w:rFonts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0"/>
            </w:rPr>
            <m:t>≔P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present|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0"/>
                            </w:rPr>
                            <m:t>FP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(1-p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)</m:t>
              </m:r>
            </m:den>
          </m:f>
        </m:oMath>
      </m:oMathPara>
    </w:p>
    <w:p w:rsidR="000F5775" w:rsidRDefault="000F5775" w:rsidP="000F5775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1-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0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absent|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0"/>
                            </w:rPr>
                            <m:t>FP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(1-p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0"/>
                            </w:rPr>
                            <m:t>FP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(1-p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)</m:t>
              </m:r>
            </m:den>
          </m:f>
        </m:oMath>
      </m:oMathPara>
    </w:p>
    <w:p w:rsidR="000F5775" w:rsidRPr="00E86E06" w:rsidRDefault="000F5775" w:rsidP="000F5775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present|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≥1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FP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0F5775" w:rsidRPr="00E5161B" w:rsidRDefault="000F5775" w:rsidP="000F5775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absent|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≥1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FP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FP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E5161B" w:rsidRPr="00E86E06" w:rsidRDefault="00B37054" w:rsidP="00E5161B">
      <w:pPr>
        <w:rPr>
          <w:rFonts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k</m:t>
              </m:r>
            </m:e>
          </m:d>
          <m:r>
            <w:rPr>
              <w:rFonts w:ascii="Cambria Math" w:hAnsi="Cambria Math" w:cs="Times New Roman"/>
              <w:szCs w:val="20"/>
            </w:rPr>
            <m:t>≔P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present|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=k</m:t>
              </m:r>
            </m:e>
          </m:d>
          <m:r>
            <w:rPr>
              <w:rFonts w:ascii="Cambria Math" w:hAnsi="Cambria Math" w:cs="Times New Roman"/>
              <w:szCs w:val="20"/>
            </w:rPr>
            <m:t>=…</m:t>
          </m:r>
        </m:oMath>
      </m:oMathPara>
    </w:p>
    <w:p w:rsidR="00E5161B" w:rsidRPr="00EB3F74" w:rsidRDefault="00E5161B" w:rsidP="000F5775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1-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k</m:t>
              </m:r>
            </m:e>
          </m:d>
          <m:r>
            <w:rPr>
              <w:rFonts w:ascii="Cambria Math" w:hAnsi="Cambria Math" w:cs="Times New Roman"/>
              <w:szCs w:val="20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absent|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=k</m:t>
              </m:r>
            </m:e>
          </m:d>
          <m:r>
            <w:rPr>
              <w:rFonts w:ascii="Cambria Math" w:hAnsi="Cambria Math" w:cs="Times New Roman"/>
              <w:szCs w:val="20"/>
            </w:rPr>
            <m:t>=…</m:t>
          </m:r>
        </m:oMath>
      </m:oMathPara>
    </w:p>
    <w:p w:rsidR="00C570E7" w:rsidRPr="00D92B84" w:rsidRDefault="00E86E06" w:rsidP="00346817">
      <w:pPr>
        <w:pStyle w:val="2"/>
      </w:pPr>
      <w:r w:rsidRPr="00D92B84">
        <w:t>Bellman equation</w:t>
      </w:r>
      <w:r w:rsidR="0003569D">
        <w:t xml:space="preserve"> and the optimal decision time</w:t>
      </w:r>
    </w:p>
    <w:p w:rsidR="0044398D" w:rsidRDefault="0044398D" w:rsidP="0044398D">
      <w:pPr>
        <w:contextualSpacing/>
        <w:rPr>
          <w:rFonts w:cs="Times New Roman"/>
          <w:szCs w:val="20"/>
        </w:rPr>
      </w:pPr>
      <m:oMath>
        <m:r>
          <w:rPr>
            <w:rFonts w:ascii="Cambria Math" w:hAnsi="Cambria Math" w:cs="Times New Roman"/>
            <w:szCs w:val="20"/>
          </w:rPr>
          <m:t>V(t,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ξ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Cs w:val="20"/>
          </w:rPr>
          <m:t>)</m:t>
        </m:r>
      </m:oMath>
      <w:r w:rsidRPr="0068136E">
        <w:rPr>
          <w:rFonts w:cs="Times New Roman"/>
          <w:szCs w:val="20"/>
        </w:rPr>
        <w:t>:</w:t>
      </w:r>
      <w:r>
        <w:rPr>
          <w:rFonts w:cs="Times New Roman"/>
          <w:szCs w:val="20"/>
        </w:rPr>
        <w:t xml:space="preserve"> value at time </w:t>
      </w:r>
      <m:oMath>
        <m:r>
          <w:rPr>
            <w:rFonts w:ascii="Cambria Math" w:hAnsi="Cambria Math" w:cs="Times New Roman"/>
            <w:szCs w:val="20"/>
          </w:rPr>
          <m:t>t</m:t>
        </m:r>
      </m:oMath>
      <w:r w:rsidR="00763629">
        <w:rPr>
          <w:rFonts w:cs="Times New Roman"/>
          <w:szCs w:val="20"/>
        </w:rPr>
        <w:t xml:space="preserve">, </w:t>
      </w:r>
      <w:r w:rsidR="00BD78FF">
        <w:rPr>
          <w:rFonts w:cs="Times New Roman"/>
          <w:szCs w:val="20"/>
        </w:rPr>
        <w:t>in</w:t>
      </w:r>
      <w:r w:rsidR="00942FF9">
        <w:rPr>
          <w:rFonts w:cs="Times New Roman"/>
          <w:szCs w:val="20"/>
        </w:rPr>
        <w:t xml:space="preserve"> a state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ξ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</m:oMath>
      <w:r w:rsidR="00AE746F">
        <w:rPr>
          <w:rFonts w:cs="Times New Roman"/>
          <w:szCs w:val="20"/>
        </w:rPr>
        <w:t xml:space="preserve"> </w:t>
      </w:r>
    </w:p>
    <w:p w:rsidR="00B953C4" w:rsidRDefault="00B37054" w:rsidP="00B953C4">
      <w:pPr>
        <w:contextualSpacing/>
        <w:rPr>
          <w:rFonts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Cs w:val="20"/>
              </w:rPr>
              <m:t>d</m:t>
            </m:r>
          </m:sub>
        </m:sSub>
        <m:r>
          <w:rPr>
            <w:rFonts w:ascii="Cambria Math" w:hAnsi="Cambria Math" w:cs="Times New Roman"/>
            <w:szCs w:val="20"/>
          </w:rPr>
          <m:t>(t,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ξ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Cs w:val="20"/>
          </w:rPr>
          <m:t>)</m:t>
        </m:r>
      </m:oMath>
      <w:r w:rsidR="00B953C4" w:rsidRPr="0068136E">
        <w:rPr>
          <w:rFonts w:cs="Times New Roman"/>
          <w:szCs w:val="20"/>
        </w:rPr>
        <w:t>:</w:t>
      </w:r>
      <w:r w:rsidR="00B953C4">
        <w:rPr>
          <w:rFonts w:cs="Times New Roman"/>
          <w:szCs w:val="20"/>
        </w:rPr>
        <w:t xml:space="preserve"> value for deciding </w:t>
      </w:r>
      <w:r w:rsidR="00D6565C">
        <w:rPr>
          <w:rFonts w:cs="Times New Roman"/>
          <w:szCs w:val="20"/>
        </w:rPr>
        <w:t xml:space="preserve">(i.e. </w:t>
      </w:r>
      <w:r w:rsidR="0091419D">
        <w:rPr>
          <w:rFonts w:cs="Times New Roman"/>
          <w:szCs w:val="20"/>
        </w:rPr>
        <w:t xml:space="preserve">finish waiting and </w:t>
      </w:r>
      <w:r w:rsidR="00D6565C">
        <w:rPr>
          <w:rFonts w:cs="Times New Roman"/>
          <w:szCs w:val="20"/>
        </w:rPr>
        <w:t xml:space="preserve">answering “present” or “absent”) </w:t>
      </w:r>
      <w:r w:rsidR="00B953C4">
        <w:rPr>
          <w:rFonts w:cs="Times New Roman"/>
          <w:szCs w:val="20"/>
        </w:rPr>
        <w:t xml:space="preserve">at time </w:t>
      </w:r>
      <m:oMath>
        <m:r>
          <w:rPr>
            <w:rFonts w:ascii="Cambria Math" w:hAnsi="Cambria Math" w:cs="Times New Roman"/>
            <w:szCs w:val="20"/>
          </w:rPr>
          <m:t>t</m:t>
        </m:r>
      </m:oMath>
      <w:r w:rsidR="00B953C4">
        <w:rPr>
          <w:rFonts w:cs="Times New Roman"/>
          <w:szCs w:val="20"/>
        </w:rPr>
        <w:t xml:space="preserve">, in a state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ξ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</m:oMath>
      <w:r w:rsidR="00B953C4">
        <w:rPr>
          <w:rFonts w:cs="Times New Roman"/>
          <w:szCs w:val="20"/>
        </w:rPr>
        <w:t xml:space="preserve"> </w:t>
      </w:r>
    </w:p>
    <w:p w:rsidR="00C570E7" w:rsidRPr="00C570E7" w:rsidRDefault="00C570E7" w:rsidP="00C570E7">
      <w:pPr>
        <w:contextualSpacing/>
        <w:rPr>
          <w:rFonts w:cs="Times New Roman"/>
          <w:szCs w:val="20"/>
        </w:rPr>
      </w:pPr>
      <m:oMath>
        <m:r>
          <w:rPr>
            <w:rFonts w:ascii="Cambria Math" w:hAnsi="Cambria Math" w:cs="Times New Roman"/>
            <w:szCs w:val="20"/>
          </w:rPr>
          <m:t>ρ</m:t>
        </m:r>
      </m:oMath>
      <w:r w:rsidRPr="00C570E7">
        <w:rPr>
          <w:rFonts w:cs="Times New Roman"/>
          <w:szCs w:val="20"/>
        </w:rPr>
        <w:t>:</w:t>
      </w:r>
      <w:r>
        <w:rPr>
          <w:rFonts w:cs="Times New Roman"/>
          <w:szCs w:val="20"/>
        </w:rPr>
        <w:t xml:space="preserve"> reward rate (expected reward per unit time)</w:t>
      </w:r>
    </w:p>
    <w:p w:rsidR="00C570E7" w:rsidRDefault="00C570E7" w:rsidP="00C570E7">
      <w:pPr>
        <w:contextualSpacing/>
        <w:rPr>
          <w:rFonts w:cs="Times New Roman"/>
          <w:szCs w:val="20"/>
        </w:rPr>
      </w:pPr>
      <m:oMath>
        <m:r>
          <w:rPr>
            <w:rFonts w:ascii="Cambria Math" w:hAnsi="Cambria Math" w:cs="Times New Roman"/>
            <w:szCs w:val="20"/>
          </w:rPr>
          <m:t>c</m:t>
        </m:r>
      </m:oMath>
      <w:r w:rsidR="002B7B1A">
        <w:rPr>
          <w:rFonts w:cs="Times New Roman"/>
          <w:szCs w:val="20"/>
        </w:rPr>
        <w:t xml:space="preserve">: inherent </w:t>
      </w:r>
      <w:r>
        <w:rPr>
          <w:rFonts w:cs="Times New Roman"/>
          <w:szCs w:val="20"/>
        </w:rPr>
        <w:t xml:space="preserve">cost </w:t>
      </w:r>
      <w:r w:rsidR="0020545C">
        <w:rPr>
          <w:rFonts w:cs="Times New Roman"/>
          <w:szCs w:val="20"/>
        </w:rPr>
        <w:t xml:space="preserve">accumulating evidence </w:t>
      </w:r>
      <w:r>
        <w:rPr>
          <w:rFonts w:cs="Times New Roman"/>
          <w:szCs w:val="20"/>
        </w:rPr>
        <w:t>per unit time (e.g. cognitive effort)</w:t>
      </w:r>
    </w:p>
    <w:p w:rsidR="00CA27B0" w:rsidRDefault="00E42A93" w:rsidP="00C570E7">
      <w:pPr>
        <w:contextualSpacing/>
        <w:rPr>
          <w:rFonts w:cs="Times New Roman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Cs w:val="20"/>
          </w:rPr>
          <m:t>Δ</m:t>
        </m:r>
        <m:r>
          <w:rPr>
            <w:rFonts w:ascii="Cambria Math" w:hAnsi="Cambria Math" w:cs="Times New Roman"/>
            <w:szCs w:val="20"/>
          </w:rPr>
          <m:t>t</m:t>
        </m:r>
      </m:oMath>
      <w:r w:rsidR="00CA27B0">
        <w:rPr>
          <w:rFonts w:cs="Times New Roman"/>
          <w:szCs w:val="20"/>
        </w:rPr>
        <w:t xml:space="preserve">: </w:t>
      </w:r>
      <w:r w:rsidR="00EB4DC1">
        <w:rPr>
          <w:rFonts w:cs="Times New Roman"/>
          <w:szCs w:val="20"/>
        </w:rPr>
        <w:t xml:space="preserve">the </w:t>
      </w:r>
      <w:r w:rsidR="00571EAE">
        <w:rPr>
          <w:rFonts w:cs="Times New Roman"/>
          <w:szCs w:val="20"/>
        </w:rPr>
        <w:t xml:space="preserve">length of </w:t>
      </w:r>
      <w:r w:rsidR="004B29C4">
        <w:rPr>
          <w:rFonts w:cs="Times New Roman"/>
          <w:szCs w:val="20"/>
        </w:rPr>
        <w:t xml:space="preserve">a </w:t>
      </w:r>
      <w:r w:rsidR="00000F34">
        <w:rPr>
          <w:rFonts w:cs="Times New Roman"/>
          <w:szCs w:val="20"/>
        </w:rPr>
        <w:t xml:space="preserve">single </w:t>
      </w:r>
      <w:r w:rsidR="00CA27B0">
        <w:rPr>
          <w:rFonts w:cs="Times New Roman"/>
          <w:szCs w:val="20"/>
        </w:rPr>
        <w:t>time step</w:t>
      </w:r>
      <w:r w:rsidR="00571EAE">
        <w:rPr>
          <w:rFonts w:cs="Times New Roman"/>
          <w:szCs w:val="20"/>
        </w:rPr>
        <w:t xml:space="preserve"> (i.e., </w:t>
      </w:r>
      <w:r w:rsidR="007A739F">
        <w:rPr>
          <w:rFonts w:cs="Times New Roman"/>
          <w:szCs w:val="20"/>
        </w:rPr>
        <w:t>the decision maker</w:t>
      </w:r>
      <w:r w:rsidR="00571EAE">
        <w:rPr>
          <w:rFonts w:cs="Times New Roman"/>
          <w:szCs w:val="20"/>
        </w:rPr>
        <w:t xml:space="preserve"> observes one item every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Δ</m:t>
        </m:r>
        <m:r>
          <w:rPr>
            <w:rFonts w:ascii="Cambria Math" w:hAnsi="Cambria Math" w:cs="Times New Roman"/>
            <w:szCs w:val="20"/>
          </w:rPr>
          <m:t>t</m:t>
        </m:r>
      </m:oMath>
      <w:r w:rsidR="00571EAE">
        <w:rPr>
          <w:rFonts w:cs="Times New Roman"/>
          <w:szCs w:val="20"/>
        </w:rPr>
        <w:t>)</w:t>
      </w:r>
    </w:p>
    <w:p w:rsidR="00942FF9" w:rsidRDefault="00942FF9" w:rsidP="00942FF9">
      <w:pPr>
        <w:contextualSpacing/>
        <w:rPr>
          <w:rFonts w:cs="Times New Roman"/>
          <w:szCs w:val="20"/>
        </w:rPr>
      </w:pPr>
      <m:oMath>
        <m:r>
          <w:rPr>
            <w:rFonts w:ascii="Cambria Math" w:hAnsi="Cambria Math" w:cs="Times New Roman"/>
            <w:szCs w:val="20"/>
          </w:rPr>
          <m:t>r</m:t>
        </m:r>
      </m:oMath>
      <w:r>
        <w:rPr>
          <w:rFonts w:cs="Times New Roman"/>
          <w:szCs w:val="20"/>
        </w:rPr>
        <w:t>: reward for a correct response</w:t>
      </w:r>
      <w:r w:rsidR="00DB15BF">
        <w:rPr>
          <w:rFonts w:cs="Times New Roman"/>
          <w:szCs w:val="20"/>
        </w:rPr>
        <w:t xml:space="preserve"> (assuming equal rewards for the correct detection and </w:t>
      </w:r>
      <w:r w:rsidR="00A07260">
        <w:rPr>
          <w:rFonts w:cs="Times New Roman"/>
          <w:szCs w:val="20"/>
        </w:rPr>
        <w:t xml:space="preserve">the </w:t>
      </w:r>
      <w:r w:rsidR="00DB15BF">
        <w:rPr>
          <w:rFonts w:cs="Times New Roman"/>
          <w:szCs w:val="20"/>
        </w:rPr>
        <w:t>correct rejection)</w:t>
      </w:r>
    </w:p>
    <w:p w:rsidR="00942FF9" w:rsidRDefault="00B37054" w:rsidP="00C570E7">
      <w:pPr>
        <w:contextualSpacing/>
        <w:rPr>
          <w:rFonts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w</m:t>
            </m:r>
          </m:sub>
        </m:sSub>
      </m:oMath>
      <w:r w:rsidR="00942FF9" w:rsidRPr="000E5BD3">
        <w:rPr>
          <w:rFonts w:cs="Times New Roman"/>
          <w:szCs w:val="20"/>
        </w:rPr>
        <w:t xml:space="preserve">: </w:t>
      </w:r>
      <w:r w:rsidR="00942FF9">
        <w:rPr>
          <w:rFonts w:cs="Times New Roman"/>
          <w:szCs w:val="20"/>
        </w:rPr>
        <w:t>non-decision time + I</w:t>
      </w:r>
      <w:r w:rsidR="00060230">
        <w:rPr>
          <w:rFonts w:cs="Times New Roman"/>
          <w:szCs w:val="20"/>
        </w:rPr>
        <w:t>T</w:t>
      </w:r>
      <w:r w:rsidR="00942FF9">
        <w:rPr>
          <w:rFonts w:cs="Times New Roman"/>
          <w:szCs w:val="20"/>
        </w:rPr>
        <w:t>I</w:t>
      </w:r>
    </w:p>
    <w:p w:rsidR="00E567C2" w:rsidRDefault="00B37054" w:rsidP="00C570E7">
      <w:pPr>
        <w:rPr>
          <w:rFonts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0</m:t>
            </m:r>
          </m:sub>
        </m:sSub>
      </m:oMath>
      <w:r w:rsidR="0003569D">
        <w:rPr>
          <w:rFonts w:cs="Times New Roman"/>
          <w:szCs w:val="20"/>
        </w:rPr>
        <w:t xml:space="preserve">: the optimal time for stopping the item observation to answer “absent” when detecting no target item </w:t>
      </w:r>
    </w:p>
    <w:p w:rsidR="00E44BD2" w:rsidRPr="00C570E7" w:rsidRDefault="00E44BD2" w:rsidP="00AD7B3D">
      <w:pPr>
        <w:pStyle w:val="3"/>
      </w:pPr>
      <w:r>
        <w:t>Without false positive</w:t>
      </w:r>
      <w:r w:rsidR="00757F26">
        <w:t>s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FP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) </w:t>
      </w:r>
    </w:p>
    <w:p w:rsidR="00267187" w:rsidRDefault="00267187" w:rsidP="00C570E7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The (average-adjusted) value function for a long trial sequence </w:t>
      </w:r>
      <w:r w:rsidRPr="00241EE7">
        <w:rPr>
          <w:rFonts w:cs="Times New Roman"/>
          <w:noProof/>
          <w:szCs w:val="20"/>
        </w:rPr>
        <w:t>is given</w:t>
      </w:r>
      <w:r>
        <w:rPr>
          <w:rFonts w:cs="Times New Roman"/>
          <w:szCs w:val="20"/>
        </w:rPr>
        <w:t xml:space="preserve"> as follows (it reduces to a single-trial case when we set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w</m:t>
            </m:r>
          </m:sub>
        </m:sSub>
        <m:r>
          <w:rPr>
            <w:rFonts w:ascii="Cambria Math" w:hAnsi="Cambria Math" w:cs="Times New Roman"/>
            <w:szCs w:val="20"/>
          </w:rPr>
          <m:t>=∞</m:t>
        </m:r>
      </m:oMath>
      <w:r>
        <w:rPr>
          <w:rFonts w:cs="Times New Roman"/>
          <w:szCs w:val="20"/>
        </w:rPr>
        <w:t xml:space="preserve">, </w:t>
      </w:r>
      <m:oMath>
        <m:r>
          <w:rPr>
            <w:rFonts w:ascii="Cambria Math" w:hAnsi="Cambria Math" w:cs="Times New Roman"/>
            <w:szCs w:val="20"/>
          </w:rPr>
          <m:t>ρ=0</m:t>
        </m:r>
      </m:oMath>
      <w:r>
        <w:rPr>
          <w:rFonts w:cs="Times New Roman"/>
          <w:szCs w:val="20"/>
        </w:rPr>
        <w:t xml:space="preserve"> and </w:t>
      </w:r>
      <m:oMath>
        <m:r>
          <w:rPr>
            <w:rFonts w:ascii="Cambria Math" w:hAnsi="Cambria Math" w:cs="Times New Roman"/>
            <w:szCs w:val="20"/>
          </w:rPr>
          <m:t>ρ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w</m:t>
            </m:r>
          </m:sub>
        </m:sSub>
        <m:r>
          <w:rPr>
            <w:rFonts w:ascii="Cambria Math" w:hAnsi="Cambria Math" w:cs="Times New Roman"/>
            <w:szCs w:val="20"/>
          </w:rPr>
          <m:t>=0</m:t>
        </m:r>
      </m:oMath>
      <w:r w:rsidR="00D27BCA">
        <w:rPr>
          <w:rFonts w:cs="Times New Roman"/>
          <w:szCs w:val="20"/>
        </w:rPr>
        <w:t xml:space="preserve">). </w:t>
      </w:r>
    </w:p>
    <w:p w:rsidR="00E73A12" w:rsidRPr="00087239" w:rsidRDefault="00E73A12" w:rsidP="00E73A12">
      <w:pPr>
        <w:rPr>
          <w:rFonts w:cs="Times New Roman"/>
          <w:i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≥1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≥1</m:t>
              </m:r>
            </m:e>
          </m:d>
          <m:r>
            <w:rPr>
              <w:rFonts w:ascii="Cambria Math" w:hAnsi="Cambria Math" w:cs="Times New Roman"/>
              <w:szCs w:val="20"/>
            </w:rPr>
            <m:t>=r-ρ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w</m:t>
              </m:r>
            </m:sub>
          </m:sSub>
        </m:oMath>
      </m:oMathPara>
    </w:p>
    <w:p w:rsidR="00C570E7" w:rsidRPr="00323D2E" w:rsidRDefault="00C570E7" w:rsidP="00C570E7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=0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t+1,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0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0"/>
                                    </w:rPr>
                                    <m:t>t+1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=0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c+ρ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Δ</m:t>
                  </m:r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e>
              </m:d>
            </m:e>
          </m:func>
        </m:oMath>
      </m:oMathPara>
    </w:p>
    <w:p w:rsidR="00323D2E" w:rsidRPr="00041FB8" w:rsidRDefault="00B37054" w:rsidP="00C570E7">
      <w:pPr>
        <w:rPr>
          <w:rFonts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t+1,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t+1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Cs w:val="20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t+1,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</m:t>
              </m:r>
            </m:e>
          </m:d>
          <m:r>
            <w:rPr>
              <w:rFonts w:ascii="Cambria Math" w:hAnsi="Cambria Math" w:cs="Times New Roman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0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t+1,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=1</m:t>
              </m:r>
            </m:e>
          </m:d>
        </m:oMath>
      </m:oMathPara>
    </w:p>
    <w:p w:rsidR="00041FB8" w:rsidRPr="00C67969" w:rsidRDefault="00041FB8" w:rsidP="00C570E7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Cs w:val="20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t+1,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</m:t>
              </m:r>
            </m:e>
          </m:d>
          <m:r>
            <w:rPr>
              <w:rFonts w:ascii="Cambria Math" w:hAnsi="Cambria Math" w:cs="Times New Roman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r-ρ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w</m:t>
                  </m:r>
                </m:sub>
              </m:sSub>
            </m:e>
          </m:d>
        </m:oMath>
      </m:oMathPara>
    </w:p>
    <w:p w:rsidR="00C67969" w:rsidRPr="00041FB8" w:rsidRDefault="00B37054" w:rsidP="00C570E7">
      <w:pPr>
        <w:rPr>
          <w:rFonts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Cs w:val="20"/>
          </w:rPr>
          <m:t>≔</m:t>
        </m:r>
        <m:r>
          <w:rPr>
            <w:rFonts w:ascii="Cambria Math" w:hAnsi="Cambria Math" w:cs="Times New Roman"/>
            <w:noProof/>
            <w:szCs w:val="20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noProof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Cs w:val="20"/>
              </w:rPr>
              <m:t>ξ</m:t>
            </m:r>
          </m:e>
          <m:sub>
            <m:r>
              <w:rPr>
                <w:rFonts w:ascii="Cambria Math" w:hAnsi="Cambria Math" w:cs="Times New Roman"/>
                <w:noProof/>
                <w:szCs w:val="20"/>
              </w:rPr>
              <m:t>t+1</m:t>
            </m:r>
          </m:sub>
        </m:sSub>
        <m:r>
          <w:rPr>
            <w:rFonts w:ascii="Cambria Math" w:hAnsi="Cambria Math" w:cs="Times New Roman"/>
            <w:noProof/>
            <w:szCs w:val="20"/>
          </w:rPr>
          <m:t>=1|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ξ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Cs w:val="20"/>
          </w:rPr>
          <m:t>=0</m:t>
        </m:r>
        <m:r>
          <w:rPr>
            <w:rFonts w:ascii="Cambria Math" w:hAnsi="Cambria Math" w:cs="Times New Roman"/>
            <w:noProof/>
            <w:szCs w:val="20"/>
          </w:rPr>
          <m:t>)</m:t>
        </m:r>
      </m:oMath>
      <w:r w:rsidR="00C67969">
        <w:rPr>
          <w:rFonts w:cs="Times New Roman"/>
          <w:szCs w:val="20"/>
        </w:rPr>
        <w:t xml:space="preserve">: the probability of </w:t>
      </w:r>
      <w:r w:rsidR="00297DB8">
        <w:rPr>
          <w:rFonts w:cs="Times New Roman"/>
          <w:szCs w:val="20"/>
        </w:rPr>
        <w:t>detecting</w:t>
      </w:r>
      <w:r w:rsidR="00C67969">
        <w:rPr>
          <w:rFonts w:cs="Times New Roman"/>
          <w:szCs w:val="20"/>
        </w:rPr>
        <w:t xml:space="preserve"> the target item in the next time step</w:t>
      </w:r>
    </w:p>
    <w:p w:rsidR="00233629" w:rsidRPr="00C570E7" w:rsidRDefault="00233629" w:rsidP="00B6745A">
      <w:pPr>
        <w:pStyle w:val="a4"/>
        <w:numPr>
          <w:ilvl w:val="0"/>
          <w:numId w:val="1"/>
        </w:numPr>
        <w:ind w:left="634" w:hanging="274"/>
        <w:rPr>
          <w:rFonts w:cs="Times New Roman"/>
          <w:szCs w:val="20"/>
        </w:rPr>
      </w:pPr>
      <w:r w:rsidRPr="00C570E7">
        <w:rPr>
          <w:rFonts w:cs="Times New Roman"/>
          <w:szCs w:val="20"/>
        </w:rPr>
        <w:t>Dynamic condition:</w:t>
      </w:r>
      <w:r w:rsidR="00323D2E">
        <w:rPr>
          <w:rFonts w:cs="Times New Roman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Cs w:val="20"/>
          </w:rPr>
          <m:t>/N</m:t>
        </m:r>
      </m:oMath>
    </w:p>
    <w:p w:rsidR="00233629" w:rsidRPr="00C570E7" w:rsidRDefault="00233629" w:rsidP="00B6745A">
      <w:pPr>
        <w:pStyle w:val="a4"/>
        <w:numPr>
          <w:ilvl w:val="0"/>
          <w:numId w:val="1"/>
        </w:numPr>
        <w:ind w:left="634" w:hanging="274"/>
        <w:rPr>
          <w:rFonts w:cs="Times New Roman"/>
          <w:szCs w:val="20"/>
        </w:rPr>
      </w:pPr>
      <w:r w:rsidRPr="00C570E7">
        <w:rPr>
          <w:rFonts w:cs="Times New Roman"/>
          <w:szCs w:val="20"/>
        </w:rPr>
        <w:t>Static condition:</w:t>
      </w:r>
      <w:r w:rsidR="00323D2E">
        <w:rPr>
          <w:rFonts w:cs="Times New Roman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Cs w:val="20"/>
          </w:rPr>
          <m:t>/(N-t</m:t>
        </m:r>
        <m:r>
          <m:rPr>
            <m:sty m:val="p"/>
          </m:rPr>
          <w:rPr>
            <w:rFonts w:ascii="Cambria Math" w:hAnsi="Cambria Math" w:cs="Times New Roman"/>
            <w:szCs w:val="20"/>
          </w:rPr>
          <m:t xml:space="preserve">) </m:t>
        </m:r>
      </m:oMath>
    </w:p>
    <w:p w:rsidR="0044398D" w:rsidRPr="00233629" w:rsidRDefault="00B37054" w:rsidP="00233629">
      <w:pPr>
        <w:rPr>
          <w:rFonts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Cs w:val="20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=0</m:t>
            </m:r>
          </m:e>
        </m:d>
      </m:oMath>
      <w:r w:rsidR="00B953C4">
        <w:rPr>
          <w:rFonts w:cs="Times New Roman"/>
          <w:szCs w:val="20"/>
        </w:rPr>
        <w:t xml:space="preserve"> is given </w:t>
      </w:r>
      <w:r w:rsidR="00705B4A">
        <w:rPr>
          <w:rFonts w:cs="Times New Roman"/>
          <w:szCs w:val="20"/>
        </w:rPr>
        <w:t xml:space="preserve">in an explicit form </w:t>
      </w:r>
      <w:r w:rsidR="00B953C4">
        <w:rPr>
          <w:rFonts w:cs="Times New Roman"/>
          <w:szCs w:val="20"/>
        </w:rPr>
        <w:t>as follows:</w:t>
      </w:r>
    </w:p>
    <w:p w:rsidR="005F3445" w:rsidRPr="005F3445" w:rsidRDefault="00B37054" w:rsidP="00E261EE">
      <w:pPr>
        <w:rPr>
          <w:rFonts w:cs="Times New Roman"/>
          <w:i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</m:t>
              </m:r>
            </m:e>
          </m:d>
          <m:r>
            <w:rPr>
              <w:rFonts w:ascii="Cambria Math" w:hAnsi="Cambria Math" w:cs="Times New Roman"/>
              <w:szCs w:val="20"/>
            </w:rPr>
            <m:t>=r</m:t>
          </m:r>
          <m:func>
            <m:func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0"/>
                    </w:rPr>
                    <m:t>,1-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Cs w:val="20"/>
            </w:rPr>
            <m:t>-ρ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w</m:t>
              </m:r>
            </m:sub>
          </m:sSub>
        </m:oMath>
      </m:oMathPara>
    </w:p>
    <w:p w:rsidR="00CD6A18" w:rsidRPr="00CD6A18" w:rsidRDefault="005F3445" w:rsidP="00CD6A18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0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+1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0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Cs w:val="20"/>
                    </w:rPr>
                    <m:t>-1</m:t>
                  </m:r>
                </m:e>
              </m:d>
            </m:e>
          </m:func>
          <m:r>
            <w:rPr>
              <w:rFonts w:ascii="Cambria Math" w:hAnsi="Cambria Math" w:cs="Times New Roman"/>
              <w:szCs w:val="20"/>
            </w:rPr>
            <m:t>-ρ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w</m:t>
              </m:r>
            </m:sub>
          </m:sSub>
        </m:oMath>
      </m:oMathPara>
    </w:p>
    <w:p w:rsidR="00CD6A18" w:rsidRPr="00CD6A18" w:rsidRDefault="00987D83" w:rsidP="00E261EE">
      <w:pPr>
        <w:rPr>
          <w:rFonts w:cs="Times New Roman"/>
          <w:szCs w:val="20"/>
        </w:rPr>
      </w:pPr>
      <w:r>
        <w:rPr>
          <w:rFonts w:cs="Times New Roman"/>
          <w:szCs w:val="20"/>
        </w:rPr>
        <w:t>The firs</w:t>
      </w:r>
      <w:r w:rsidR="005A2347">
        <w:rPr>
          <w:rFonts w:cs="Times New Roman"/>
          <w:szCs w:val="20"/>
        </w:rPr>
        <w:t>t</w:t>
      </w:r>
      <w:r>
        <w:rPr>
          <w:rFonts w:cs="Times New Roman"/>
          <w:szCs w:val="20"/>
        </w:rPr>
        <w:t xml:space="preserve"> element in </w:t>
      </w:r>
      <m:oMath>
        <m:func>
          <m:funcPr>
            <m:ctrlPr>
              <w:rPr>
                <w:rFonts w:ascii="Cambria Math" w:hAnsi="Cambria Math" w:cs="Times New Roman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⋅,⋅</m:t>
                </m:r>
              </m:e>
            </m:d>
          </m:e>
        </m:func>
      </m:oMath>
      <w:r>
        <w:rPr>
          <w:rFonts w:cs="Times New Roman"/>
          <w:szCs w:val="20"/>
        </w:rPr>
        <w:t xml:space="preserve"> corresponds to the choice answering “present” whereas the second corresponds</w:t>
      </w:r>
      <w:r w:rsidR="00861104">
        <w:rPr>
          <w:rFonts w:cs="Times New Roman"/>
          <w:szCs w:val="20"/>
        </w:rPr>
        <w:t xml:space="preserve"> to </w:t>
      </w:r>
      <w:r w:rsidR="00B51D38">
        <w:rPr>
          <w:rFonts w:cs="Times New Roman"/>
          <w:szCs w:val="20"/>
        </w:rPr>
        <w:t xml:space="preserve">the </w:t>
      </w:r>
      <w:r w:rsidR="00861104">
        <w:rPr>
          <w:rFonts w:cs="Times New Roman"/>
          <w:szCs w:val="20"/>
        </w:rPr>
        <w:t>“absent” choice.</w:t>
      </w:r>
      <w:r>
        <w:rPr>
          <w:rFonts w:cs="Times New Roman"/>
          <w:szCs w:val="20"/>
        </w:rPr>
        <w:t xml:space="preserve">  </w:t>
      </w:r>
      <w:r w:rsidR="00B6745A">
        <w:rPr>
          <w:rFonts w:cs="Times New Roman"/>
          <w:szCs w:val="20"/>
        </w:rPr>
        <w:t xml:space="preserve">Note that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Cs w:val="20"/>
          </w:rPr>
          <m:t>≤1</m:t>
        </m:r>
      </m:oMath>
      <w:r w:rsidR="00B6745A">
        <w:rPr>
          <w:rFonts w:cs="Times New Roman"/>
          <w:szCs w:val="20"/>
        </w:rPr>
        <w:t xml:space="preserve"> by definition, which</w:t>
      </w:r>
      <w:r w:rsidR="00CD6A18">
        <w:rPr>
          <w:rFonts w:cs="Times New Roman"/>
          <w:szCs w:val="20"/>
        </w:rPr>
        <w:t xml:space="preserve"> means that, if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Cs w:val="20"/>
          </w:rPr>
          <m:t>≤0.5</m:t>
        </m:r>
      </m:oMath>
      <w:r w:rsidR="00CD6A18">
        <w:rPr>
          <w:rFonts w:cs="Times New Roman"/>
          <w:szCs w:val="20"/>
        </w:rPr>
        <w:t xml:space="preserve">, you should never answer “present” until actually </w:t>
      </w:r>
      <w:r w:rsidR="00FF5B6C">
        <w:rPr>
          <w:rFonts w:cs="Times New Roman"/>
          <w:szCs w:val="20"/>
        </w:rPr>
        <w:t>detecting</w:t>
      </w:r>
      <w:r w:rsidR="00CD6A18">
        <w:rPr>
          <w:rFonts w:cs="Times New Roman"/>
          <w:szCs w:val="20"/>
        </w:rPr>
        <w:t xml:space="preserve"> the target item</w:t>
      </w:r>
      <w:r w:rsidR="0009267F">
        <w:rPr>
          <w:rFonts w:cs="Times New Roman"/>
          <w:szCs w:val="20"/>
        </w:rPr>
        <w:t>.</w:t>
      </w:r>
      <w:r w:rsidR="00443800">
        <w:rPr>
          <w:rFonts w:cs="Times New Roman"/>
          <w:szCs w:val="20"/>
        </w:rPr>
        <w:t xml:space="preserve"> In that case,</w:t>
      </w:r>
    </w:p>
    <w:p w:rsidR="004536F8" w:rsidRPr="00CF5703" w:rsidRDefault="00B37054" w:rsidP="00E261EE">
      <w:pPr>
        <w:rPr>
          <w:rFonts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</m:t>
              </m:r>
            </m:e>
          </m:d>
          <m:r>
            <w:rPr>
              <w:rFonts w:ascii="Cambria Math" w:hAnsi="Cambria Math" w:cs="Times New Roman"/>
              <w:szCs w:val="20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szCs w:val="20"/>
                </w:rPr>
              </m:ctrlPr>
            </m:e>
          </m:d>
          <m:r>
            <w:rPr>
              <w:rFonts w:ascii="Cambria Math" w:hAnsi="Cambria Math" w:cs="Times New Roman"/>
              <w:szCs w:val="20"/>
            </w:rPr>
            <m:t>-ρ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w</m:t>
              </m:r>
            </m:sub>
          </m:sSub>
        </m:oMath>
      </m:oMathPara>
    </w:p>
    <w:p w:rsidR="00CF5703" w:rsidRPr="00FF705D" w:rsidRDefault="00CF5703" w:rsidP="00E261EE">
      <w:pPr>
        <w:rPr>
          <w:rFonts w:cs="Times New Roman"/>
          <w:szCs w:val="20"/>
        </w:rPr>
      </w:pPr>
      <w:r w:rsidRPr="00FF705D">
        <w:rPr>
          <w:rFonts w:cs="Times New Roman"/>
          <w:szCs w:val="20"/>
        </w:rPr>
        <w:t xml:space="preserve">Together, </w:t>
      </w:r>
    </w:p>
    <w:p w:rsidR="00CF5703" w:rsidRPr="00FF705D" w:rsidRDefault="00CF5703" w:rsidP="00E261EE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szCs w:val="20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Cs w:val="20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0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t+1,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=0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r-ρ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w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c+ρ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Δ</m:t>
                  </m:r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e>
              </m:d>
            </m:e>
          </m:func>
        </m:oMath>
      </m:oMathPara>
    </w:p>
    <w:p w:rsidR="003F4886" w:rsidRPr="00FF705D" w:rsidRDefault="003F4886" w:rsidP="00E261EE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szCs w:val="20"/>
                </w:rPr>
              </m:ctrlPr>
            </m:e>
          </m:d>
          <m:r>
            <w:rPr>
              <w:rFonts w:ascii="Cambria Math" w:hAnsi="Cambria Math" w:cs="Times New Roman"/>
              <w:szCs w:val="20"/>
            </w:rPr>
            <m:t>-ρ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w</m:t>
              </m:r>
            </m:sub>
          </m:sSub>
          <m:r>
            <w:rPr>
              <w:rFonts w:ascii="Cambria Math" w:hAnsi="Cambria Math" w:cs="Times New Roman"/>
              <w:szCs w:val="20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0,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t+1,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=0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0"/>
                        </w:rPr>
                        <m:t>-r+ρ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w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0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c+ρ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Δ</m:t>
                  </m:r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e>
              </m:d>
            </m:e>
          </m:func>
        </m:oMath>
      </m:oMathPara>
    </w:p>
    <w:p w:rsidR="0008498D" w:rsidRDefault="00151058" w:rsidP="00151058">
      <w:pPr>
        <w:rPr>
          <w:rFonts w:cs="Times New Roman"/>
          <w:szCs w:val="20"/>
        </w:rPr>
      </w:pPr>
      <w:r>
        <w:rPr>
          <w:rFonts w:cs="Times New Roman"/>
          <w:szCs w:val="20"/>
        </w:rPr>
        <w:t>T</w:t>
      </w:r>
      <w:r w:rsidR="006E4194">
        <w:rPr>
          <w:rFonts w:cs="Times New Roman"/>
          <w:szCs w:val="20"/>
        </w:rPr>
        <w:t>o summarize, t</w:t>
      </w:r>
      <w:r>
        <w:rPr>
          <w:rFonts w:cs="Times New Roman"/>
          <w:szCs w:val="20"/>
        </w:rPr>
        <w:t xml:space="preserve">he optimal </w:t>
      </w:r>
      <w:r w:rsidR="00876991">
        <w:rPr>
          <w:rFonts w:cs="Times New Roman"/>
          <w:szCs w:val="20"/>
        </w:rPr>
        <w:t>policy</w:t>
      </w:r>
      <w:r>
        <w:rPr>
          <w:rFonts w:cs="Times New Roman"/>
          <w:szCs w:val="20"/>
        </w:rPr>
        <w:t xml:space="preserve"> is</w:t>
      </w:r>
      <w:r w:rsidR="00034956">
        <w:rPr>
          <w:rFonts w:cs="Times New Roman"/>
          <w:szCs w:val="20"/>
        </w:rPr>
        <w:t>:</w:t>
      </w:r>
    </w:p>
    <w:p w:rsidR="0008498D" w:rsidRDefault="00151058" w:rsidP="0008498D">
      <w:pPr>
        <w:pStyle w:val="a4"/>
        <w:numPr>
          <w:ilvl w:val="0"/>
          <w:numId w:val="3"/>
        </w:numPr>
        <w:rPr>
          <w:rFonts w:cs="Times New Roman"/>
          <w:szCs w:val="20"/>
        </w:rPr>
      </w:pPr>
      <w:r w:rsidRPr="0008498D">
        <w:rPr>
          <w:rFonts w:cs="Times New Roman"/>
          <w:szCs w:val="20"/>
        </w:rPr>
        <w:t>to wait until</w:t>
      </w:r>
      <w:r w:rsidR="00277299" w:rsidRPr="0008498D">
        <w:rPr>
          <w:rFonts w:cs="Times New Roman"/>
          <w:szCs w:val="20"/>
        </w:rPr>
        <w:t xml:space="preserve"> </w:t>
      </w:r>
      <w:r w:rsidR="00546889" w:rsidRPr="0008498D">
        <w:rPr>
          <w:rFonts w:cs="Times New Roman"/>
          <w:szCs w:val="20"/>
        </w:rPr>
        <w:t xml:space="preserve">hitting the target </w:t>
      </w:r>
      <w:r w:rsidR="00546889">
        <w:rPr>
          <w:rFonts w:cs="Times New Roman"/>
          <w:szCs w:val="20"/>
        </w:rPr>
        <w:t xml:space="preserve">or </w:t>
      </w:r>
      <w:r w:rsidR="00277299" w:rsidRPr="0008498D">
        <w:rPr>
          <w:rFonts w:cs="Times New Roman"/>
          <w:szCs w:val="20"/>
        </w:rPr>
        <w:t xml:space="preserve">time </w:t>
      </w:r>
      <w:r w:rsidR="00546889">
        <w:rPr>
          <w:rFonts w:cs="Times New Roman"/>
          <w:szCs w:val="20"/>
        </w:rPr>
        <w:t xml:space="preserve">reaches a fixed </w:t>
      </w:r>
      <w:r w:rsidR="00277299" w:rsidRPr="0008498D">
        <w:rPr>
          <w:rFonts w:cs="Times New Roman"/>
          <w:szCs w:val="20"/>
        </w:rPr>
        <w:t>limit</w:t>
      </w:r>
      <w:r w:rsidRPr="0008498D">
        <w:rPr>
          <w:rFonts w:cs="Times New Roman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t=T</m:t>
        </m:r>
      </m:oMath>
      <w:r w:rsidR="006E4194" w:rsidRPr="0008498D">
        <w:rPr>
          <w:rFonts w:cs="Times New Roman"/>
          <w:szCs w:val="20"/>
        </w:rPr>
        <w:t xml:space="preserve">, </w:t>
      </w:r>
    </w:p>
    <w:p w:rsidR="00020302" w:rsidRPr="0003569D" w:rsidRDefault="0008498D" w:rsidP="00034713">
      <w:pPr>
        <w:pStyle w:val="a4"/>
        <w:numPr>
          <w:ilvl w:val="0"/>
          <w:numId w:val="3"/>
        </w:numPr>
        <w:rPr>
          <w:rFonts w:cs="Times New Roman"/>
          <w:szCs w:val="20"/>
        </w:rPr>
      </w:pPr>
      <w:r w:rsidRPr="0008498D">
        <w:rPr>
          <w:rFonts w:cs="Times New Roman"/>
          <w:szCs w:val="20"/>
        </w:rPr>
        <w:t>then</w:t>
      </w:r>
      <w:r w:rsidR="00151058" w:rsidRPr="0008498D">
        <w:rPr>
          <w:rFonts w:cs="Times New Roman"/>
          <w:szCs w:val="20"/>
        </w:rPr>
        <w:t xml:space="preserve"> answer “</w:t>
      </w:r>
      <w:r w:rsidRPr="0008498D">
        <w:rPr>
          <w:rFonts w:cs="Times New Roman"/>
          <w:szCs w:val="20"/>
        </w:rPr>
        <w:t>present</w:t>
      </w:r>
      <w:r w:rsidR="00151058" w:rsidRPr="0008498D">
        <w:rPr>
          <w:rFonts w:cs="Times New Roman"/>
          <w:szCs w:val="20"/>
        </w:rPr>
        <w:t>”</w:t>
      </w:r>
      <w:r w:rsidRPr="0008498D">
        <w:rPr>
          <w:rFonts w:cs="Times New Roman"/>
          <w:szCs w:val="20"/>
        </w:rPr>
        <w:t xml:space="preserve"> if </w:t>
      </w:r>
      <w:r w:rsidRPr="00241EE7">
        <w:rPr>
          <w:rFonts w:cs="Times New Roman"/>
          <w:noProof/>
          <w:szCs w:val="20"/>
        </w:rPr>
        <w:t>target</w:t>
      </w:r>
      <w:r w:rsidRPr="0008498D">
        <w:rPr>
          <w:rFonts w:cs="Times New Roman"/>
          <w:szCs w:val="20"/>
        </w:rPr>
        <w:t xml:space="preserve"> was hit, say “absent” otherwise</w:t>
      </w:r>
      <w:r w:rsidR="00151058" w:rsidRPr="0008498D">
        <w:rPr>
          <w:rFonts w:cs="Times New Roman"/>
          <w:szCs w:val="20"/>
        </w:rPr>
        <w:t>.</w:t>
      </w:r>
    </w:p>
    <w:p w:rsidR="00165FA5" w:rsidRDefault="0003569D" w:rsidP="00C51062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The optimal stopping time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0</m:t>
            </m:r>
          </m:sub>
        </m:sSub>
      </m:oMath>
      <w:r w:rsidR="00165FA5">
        <w:rPr>
          <w:rFonts w:cs="Times New Roman"/>
          <w:szCs w:val="20"/>
        </w:rPr>
        <w:t xml:space="preserve"> is the minimum </w:t>
      </w:r>
      <w:r w:rsidR="004C15F7">
        <w:rPr>
          <w:rFonts w:cs="Times New Roman"/>
          <w:szCs w:val="20"/>
        </w:rPr>
        <w:t xml:space="preserve">of </w:t>
      </w:r>
      <m:oMath>
        <m:r>
          <w:rPr>
            <w:rFonts w:ascii="Cambria Math" w:hAnsi="Cambria Math" w:cs="Times New Roman"/>
            <w:szCs w:val="20"/>
          </w:rPr>
          <m:t>t</m:t>
        </m:r>
      </m:oMath>
      <w:r w:rsidR="00B32B2F">
        <w:rPr>
          <w:rFonts w:cs="Times New Roman"/>
          <w:szCs w:val="20"/>
        </w:rPr>
        <w:t>’s</w:t>
      </w:r>
      <w:r w:rsidR="00CE4605">
        <w:rPr>
          <w:rFonts w:cs="Times New Roman"/>
          <w:szCs w:val="20"/>
        </w:rPr>
        <w:t xml:space="preserve"> </w:t>
      </w:r>
      <w:r w:rsidR="00B32B2F">
        <w:rPr>
          <w:rFonts w:cs="Times New Roman"/>
          <w:szCs w:val="20"/>
        </w:rPr>
        <w:t>that satisfy</w:t>
      </w:r>
      <w:r w:rsidR="00994017">
        <w:rPr>
          <w:rFonts w:cs="Times New Roman"/>
          <w:szCs w:val="20"/>
        </w:rPr>
        <w:t xml:space="preserve"> the following condition</w:t>
      </w:r>
      <w:r w:rsidR="00165FA5">
        <w:rPr>
          <w:rFonts w:cs="Times New Roman"/>
          <w:szCs w:val="20"/>
        </w:rPr>
        <w:t>:</w:t>
      </w:r>
    </w:p>
    <w:p w:rsidR="00F676B6" w:rsidRPr="00F676B6" w:rsidRDefault="00B37054" w:rsidP="00B02E26">
      <w:pPr>
        <w:rPr>
          <w:rFonts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t,0</m:t>
              </m:r>
            </m:e>
          </m:d>
          <m:r>
            <w:rPr>
              <w:rFonts w:ascii="Cambria Math" w:hAnsi="Cambria Math" w:cs="Times New Roman"/>
              <w:szCs w:val="20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t+1,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t+1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=0</m:t>
              </m:r>
            </m:sub>
          </m:sSub>
          <m:r>
            <w:rPr>
              <w:rFonts w:ascii="Cambria Math" w:hAnsi="Cambria Math" w:cs="Times New Roman"/>
              <w:szCs w:val="20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c+ρ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Δ</m:t>
          </m:r>
          <m:r>
            <w:rPr>
              <w:rFonts w:ascii="Cambria Math" w:hAnsi="Cambria Math" w:cs="Times New Roman"/>
              <w:szCs w:val="20"/>
            </w:rPr>
            <m:t>t</m:t>
          </m:r>
        </m:oMath>
      </m:oMathPara>
    </w:p>
    <w:p w:rsidR="00A746B5" w:rsidRDefault="00D0456F" w:rsidP="00BD07DC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⇔0≥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t+1,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0"/>
                    </w:rPr>
                    <m:t>=0</m:t>
                  </m:r>
                </m:e>
              </m:d>
              <m:r>
                <w:rPr>
                  <w:rFonts w:ascii="Cambria Math" w:hAnsi="Cambria Math" w:cs="Times New Roman"/>
                  <w:szCs w:val="20"/>
                </w:rPr>
                <m:t>-r+ρ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Cs w:val="20"/>
            </w:rPr>
            <m:t>+r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0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c+ρ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Δ</m:t>
          </m:r>
          <m:r>
            <w:rPr>
              <w:rFonts w:ascii="Cambria Math" w:hAnsi="Cambria Math" w:cs="Times New Roman"/>
              <w:szCs w:val="20"/>
            </w:rPr>
            <m:t>t</m:t>
          </m:r>
        </m:oMath>
      </m:oMathPara>
    </w:p>
    <w:p w:rsidR="002B50C9" w:rsidRDefault="007A739F" w:rsidP="00BD07DC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For all </w:t>
      </w:r>
      <m:oMath>
        <m:r>
          <w:rPr>
            <w:rFonts w:ascii="Cambria Math" w:hAnsi="Cambria Math" w:cs="Times New Roman"/>
            <w:szCs w:val="20"/>
          </w:rPr>
          <m:t>t</m:t>
        </m:r>
      </m:oMath>
      <w:r>
        <w:rPr>
          <w:rFonts w:cs="Times New Roman"/>
          <w:szCs w:val="20"/>
        </w:rPr>
        <w:t xml:space="preserve">, </w:t>
      </w:r>
      <m:oMath>
        <m:r>
          <w:rPr>
            <w:rFonts w:ascii="Cambria Math" w:hAnsi="Cambria Math" w:cs="Times New Roman"/>
            <w:szCs w:val="20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t+1,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=0</m:t>
            </m:r>
          </m:e>
        </m:d>
        <m:r>
          <w:rPr>
            <w:rFonts w:ascii="Cambria Math" w:hAnsi="Cambria Math" w:cs="Times New Roman"/>
            <w:szCs w:val="20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Cs w:val="20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t+1,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=0</m:t>
            </m:r>
          </m:e>
        </m:d>
        <m:r>
          <w:rPr>
            <w:rFonts w:ascii="Cambria Math" w:hAnsi="Cambria Math" w:cs="Times New Roman"/>
            <w:szCs w:val="20"/>
          </w:rPr>
          <m:t>=r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sub>
            </m:sSub>
            <m:ctrlPr>
              <w:rPr>
                <w:rFonts w:ascii="Cambria Math" w:hAnsi="Cambria Math" w:cs="Times New Roman"/>
                <w:szCs w:val="20"/>
              </w:rPr>
            </m:ctrlPr>
          </m:e>
        </m:d>
        <m:r>
          <w:rPr>
            <w:rFonts w:ascii="Cambria Math" w:hAnsi="Cambria Math" w:cs="Times New Roman"/>
            <w:szCs w:val="20"/>
          </w:rPr>
          <m:t>-ρ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w</m:t>
            </m:r>
          </m:sub>
        </m:sSub>
      </m:oMath>
      <w:r>
        <w:rPr>
          <w:rFonts w:cs="Times New Roman"/>
          <w:szCs w:val="20"/>
        </w:rPr>
        <w:t>. The</w:t>
      </w:r>
      <w:r w:rsidR="00EA2D64">
        <w:rPr>
          <w:rFonts w:cs="Times New Roman"/>
          <w:szCs w:val="20"/>
        </w:rPr>
        <w:t xml:space="preserve"> equality holds for </w:t>
      </w:r>
      <m:oMath>
        <m:r>
          <w:rPr>
            <w:rFonts w:ascii="Cambria Math" w:hAnsi="Cambria Math" w:cs="Times New Roman"/>
            <w:szCs w:val="20"/>
          </w:rPr>
          <m:t>t≥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0</m:t>
            </m:r>
          </m:sub>
        </m:sSub>
      </m:oMath>
      <w:r w:rsidR="00277299">
        <w:rPr>
          <w:rFonts w:cs="Times New Roman"/>
          <w:szCs w:val="20"/>
        </w:rPr>
        <w:t xml:space="preserve"> by </w:t>
      </w:r>
      <w:r w:rsidR="008A39A4">
        <w:rPr>
          <w:rFonts w:cs="Times New Roman"/>
          <w:szCs w:val="20"/>
        </w:rPr>
        <w:t>the</w:t>
      </w:r>
      <w:r w:rsidR="00623D27">
        <w:rPr>
          <w:rFonts w:cs="Times New Roman"/>
          <w:szCs w:val="20"/>
        </w:rPr>
        <w:t xml:space="preserve"> </w:t>
      </w:r>
      <w:r w:rsidR="00277299">
        <w:rPr>
          <w:rFonts w:cs="Times New Roman"/>
          <w:szCs w:val="20"/>
        </w:rPr>
        <w:t>definition of the stopping time.</w:t>
      </w:r>
      <w:r w:rsidR="00EA2D64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T</w:t>
      </w:r>
      <w:r w:rsidR="00FB7765">
        <w:rPr>
          <w:rFonts w:cs="Times New Roman"/>
          <w:szCs w:val="20"/>
        </w:rPr>
        <w:t>hus, t</w:t>
      </w:r>
      <w:r>
        <w:rPr>
          <w:rFonts w:cs="Times New Roman"/>
          <w:szCs w:val="20"/>
        </w:rPr>
        <w:t>he optimal stopping time</w:t>
      </w:r>
      <w:r w:rsidR="002642EA">
        <w:rPr>
          <w:rFonts w:cs="Times New Roman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T</m:t>
        </m:r>
      </m:oMath>
      <w:r w:rsidR="00DE3ED9">
        <w:rPr>
          <w:rFonts w:cs="Times New Roman"/>
          <w:szCs w:val="20"/>
        </w:rPr>
        <w:t xml:space="preserve"> </w:t>
      </w:r>
      <w:r w:rsidR="009631B5">
        <w:rPr>
          <w:rFonts w:cs="Times New Roman"/>
          <w:szCs w:val="20"/>
        </w:rPr>
        <w:t>is given</w:t>
      </w:r>
      <w:r w:rsidR="00F0163B">
        <w:rPr>
          <w:rFonts w:cs="Times New Roman"/>
          <w:szCs w:val="20"/>
        </w:rPr>
        <w:t xml:space="preserve"> as follows</w:t>
      </w:r>
      <w:r w:rsidR="00145DF2">
        <w:rPr>
          <w:rFonts w:cs="Times New Roman"/>
          <w:szCs w:val="20"/>
        </w:rPr>
        <w:t>:</w:t>
      </w:r>
    </w:p>
    <w:p w:rsidR="00AD46A2" w:rsidRDefault="00B37054" w:rsidP="00AD46A2">
      <w:pPr>
        <w:rPr>
          <w:rFonts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argmin</m:t>
                  </m:r>
                </m:e>
                <m:lim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  <m:ctrlPr>
                    <w:rPr>
                      <w:rFonts w:ascii="Cambria Math" w:hAnsi="Cambria Math" w:cs="Times New Roman"/>
                      <w:szCs w:val="20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0"/>
                        </w:rPr>
                        <m:t>c+ρ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0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0"/>
                    </w:rPr>
                    <m:t>Δt</m:t>
                  </m:r>
                </m:e>
              </m:d>
            </m:e>
          </m:func>
          <m:r>
            <w:rPr>
              <w:rFonts w:ascii="Cambria Math" w:hAnsi="Cambria Math" w:cs="Times New Roman"/>
              <w:szCs w:val="20"/>
            </w:rPr>
            <m:t xml:space="preserve"> </m:t>
          </m:r>
        </m:oMath>
      </m:oMathPara>
    </w:p>
    <w:p w:rsidR="00EE448B" w:rsidRPr="00AD7B3D" w:rsidRDefault="00EE448B" w:rsidP="00AD7B3D">
      <w:pPr>
        <w:pStyle w:val="3"/>
      </w:pPr>
      <w:r w:rsidRPr="00AD7B3D">
        <w:t>With false positive</w:t>
      </w:r>
      <w:r w:rsidR="00757F26">
        <w:t>s</w:t>
      </w:r>
      <w:r w:rsidRPr="00AD7B3D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FP</m:t>
            </m:r>
          </m:sub>
        </m:sSub>
        <m:r>
          <w:rPr>
            <w:rFonts w:ascii="Cambria Math" w:hAnsi="Cambria Math"/>
          </w:rPr>
          <m:t>&gt;0</m:t>
        </m:r>
      </m:oMath>
      <w:r w:rsidRPr="00AD7B3D">
        <w:t xml:space="preserve">) </w:t>
      </w:r>
      <w:r w:rsidR="00042878">
        <w:t>[</w:t>
      </w:r>
      <w:r w:rsidR="00042878" w:rsidRPr="00793726">
        <w:rPr>
          <w:b/>
        </w:rPr>
        <w:t>to be completed</w:t>
      </w:r>
      <w:r w:rsidR="00042878">
        <w:t>]</w:t>
      </w:r>
    </w:p>
    <w:p w:rsidR="00E37C30" w:rsidRDefault="00220EDE" w:rsidP="00E37C30">
      <w:r>
        <w:t>With a nonzero false positive rate</w:t>
      </w:r>
      <w:r w:rsidR="00600ADF">
        <w:t xml:space="preserve">, it is not trivial whether the subject should answer present even if she thought she detected the target </w:t>
      </w:r>
      <w:r w:rsidR="00600ADF" w:rsidRPr="00600ADF"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ξ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Cs w:val="20"/>
          </w:rPr>
          <m:t>≥1</m:t>
        </m:r>
      </m:oMath>
      <w:r w:rsidR="00600ADF">
        <w:rPr>
          <w:szCs w:val="20"/>
        </w:rPr>
        <w:t>). Thus, w</w:t>
      </w:r>
      <w:r w:rsidR="00E37C30">
        <w:t>e need to consider</w:t>
      </w:r>
      <w:r w:rsidR="00C51305">
        <w:t xml:space="preserve"> </w:t>
      </w:r>
      <w:r w:rsidR="003846BD">
        <w:t>the</w:t>
      </w:r>
      <w:r w:rsidR="00E37C30">
        <w:t xml:space="preserve"> stopping times </w:t>
      </w:r>
      <w:r w:rsidR="003846BD">
        <w:t>depending on</w:t>
      </w:r>
      <w:r w:rsidR="00E37C30">
        <w:t xml:space="preserve"> the states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ξ</m:t>
            </m:r>
          </m:e>
          <m:sub>
            <m:r>
              <w:rPr>
                <w:rFonts w:ascii="Cambria Math" w:hAnsi="Cambria Math" w:cs="Times New Roman"/>
                <w:szCs w:val="20"/>
              </w:rPr>
              <m:t>t</m:t>
            </m:r>
          </m:sub>
        </m:sSub>
      </m:oMath>
      <w:r w:rsidR="00E37C30">
        <w:rPr>
          <w:szCs w:val="20"/>
        </w:rPr>
        <w:t>, such that</w:t>
      </w:r>
    </w:p>
    <w:p w:rsidR="00E37C30" w:rsidRPr="003846BD" w:rsidRDefault="00B37054" w:rsidP="00E37C30">
      <w:pPr>
        <w:rPr>
          <w:rFonts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argmin</m:t>
                  </m:r>
                </m:e>
                <m:lim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  <m:ctrlPr>
                    <w:rPr>
                      <w:rFonts w:ascii="Cambria Math" w:hAnsi="Cambria Math" w:cs="Times New Roman"/>
                      <w:szCs w:val="20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=k</m:t>
                      </m:r>
                    </m:e>
                  </m:d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t+1,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0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0"/>
                                    </w:rPr>
                                    <m:t>t+1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=k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c+ρ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Δ</m:t>
                  </m:r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Cs w:val="20"/>
            </w:rPr>
            <m:t xml:space="preserve"> </m:t>
          </m:r>
        </m:oMath>
      </m:oMathPara>
    </w:p>
    <w:p w:rsidR="00AA4E22" w:rsidRPr="00E71FFE" w:rsidRDefault="003846BD" w:rsidP="00AA4E22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where </w:t>
      </w:r>
      <m:oMath>
        <m:r>
          <w:rPr>
            <w:rFonts w:ascii="Cambria Math" w:hAnsi="Cambria Math" w:cs="Times New Roman"/>
            <w:szCs w:val="20"/>
          </w:rPr>
          <m:t>k</m:t>
        </m:r>
        <m:r>
          <m:rPr>
            <m:sty m:val="p"/>
          </m:rPr>
          <w:rPr>
            <w:rFonts w:ascii="Cambria Math" w:hAnsi="Cambria Math" w:cs="Times New Roman"/>
            <w:szCs w:val="20"/>
          </w:rPr>
          <m:t>=0,1,2,…</m:t>
        </m:r>
      </m:oMath>
      <w:r>
        <w:rPr>
          <w:rFonts w:cs="Times New Roman"/>
          <w:szCs w:val="20"/>
        </w:rPr>
        <w:t xml:space="preserve"> .</w:t>
      </w:r>
      <w:r w:rsidR="00AA4E22" w:rsidRPr="00AA4E22">
        <w:rPr>
          <w:szCs w:val="20"/>
        </w:rPr>
        <w:t xml:space="preserve"> </w:t>
      </w:r>
      <w:r w:rsidR="00AA4E22">
        <w:rPr>
          <w:szCs w:val="20"/>
        </w:rPr>
        <w:t>The value function is</w:t>
      </w:r>
    </w:p>
    <w:p w:rsidR="00AA4E22" w:rsidRPr="003E7B05" w:rsidRDefault="00AA4E22" w:rsidP="00AA4E22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=k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=k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t+1,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0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0"/>
                                    </w:rPr>
                                    <m:t>t+1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=k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c+ρ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Δ</m:t>
                  </m:r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e>
              </m:d>
            </m:e>
          </m:func>
        </m:oMath>
      </m:oMathPara>
    </w:p>
    <w:p w:rsidR="00250541" w:rsidRPr="00CC1259" w:rsidRDefault="00B37054" w:rsidP="00250541">
      <w:pPr>
        <w:rPr>
          <w:rFonts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t+1,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t+1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=k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1-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Cs w:val="20"/>
                    </w:rPr>
                    <m:t>k</m:t>
                  </m:r>
                </m:sup>
              </m:sSubSup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e>
          </m:d>
          <m:r>
            <w:rPr>
              <w:rFonts w:ascii="Cambria Math" w:hAnsi="Cambria Math" w:cs="Times New Roman"/>
              <w:szCs w:val="20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t+1,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=k</m:t>
              </m:r>
            </m:e>
          </m:d>
          <m:r>
            <w:rPr>
              <w:rFonts w:ascii="Cambria Math" w:hAnsi="Cambria Math" w:cs="Times New Roman"/>
              <w:szCs w:val="20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Cs w:val="20"/>
                </w:rPr>
                <m:t>k</m:t>
              </m:r>
            </m:sup>
          </m:sSubSup>
          <m:r>
            <w:rPr>
              <w:rFonts w:ascii="Cambria Math" w:hAnsi="Cambria Math" w:cs="Times New Roman"/>
              <w:szCs w:val="20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t+1,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=k+1</m:t>
              </m:r>
            </m:e>
          </m:d>
        </m:oMath>
      </m:oMathPara>
    </w:p>
    <w:p w:rsidR="00CE47E5" w:rsidRPr="00CE47E5" w:rsidRDefault="00B37054" w:rsidP="00250541">
      <w:pPr>
        <w:rPr>
          <w:rFonts w:cs="Times New Roman"/>
          <w:szCs w:val="20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Cs w:val="20"/>
                </w:rPr>
                <m:t>k</m:t>
              </m:r>
            </m:sup>
          </m:sSubSup>
          <m:r>
            <w:rPr>
              <w:rFonts w:ascii="Cambria Math" w:hAnsi="Cambria Math" w:cs="Times New Roman"/>
              <w:szCs w:val="20"/>
            </w:rPr>
            <m:t>≔</m:t>
          </m:r>
          <m:r>
            <w:rPr>
              <w:rFonts w:ascii="Cambria Math" w:hAnsi="Cambria Math" w:cs="Times New Roman"/>
              <w:noProof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noProof/>
                  <w:szCs w:val="20"/>
                </w:rPr>
                <m:t>=k+1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=k</m:t>
              </m:r>
            </m:e>
          </m:d>
        </m:oMath>
      </m:oMathPara>
    </w:p>
    <w:p w:rsidR="00250541" w:rsidRPr="001001CC" w:rsidRDefault="00CE47E5" w:rsidP="00250541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noProof/>
              <w:szCs w:val="20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noProof/>
                  <w:szCs w:val="20"/>
                </w:rPr>
                <m:t>=k+1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0"/>
                </w:rPr>
                <m:t>present,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=k</m:t>
              </m:r>
            </m:e>
          </m:d>
          <m:r>
            <w:rPr>
              <w:rFonts w:ascii="Cambria Math" w:hAnsi="Cambria Math" w:cs="Times New Roman"/>
              <w:noProof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0"/>
                </w:rPr>
                <m:t>present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=k</m:t>
              </m:r>
            </m:e>
          </m:d>
          <m:r>
            <w:rPr>
              <w:rFonts w:ascii="Cambria Math" w:hAnsi="Cambria Math" w:cs="Times New Roman"/>
              <w:noProof/>
              <w:szCs w:val="20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noProof/>
                  <w:szCs w:val="20"/>
                </w:rPr>
                <m:t>=k+1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0"/>
                </w:rPr>
                <m:t>absent,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=k</m:t>
              </m:r>
            </m:e>
          </m:d>
          <m:r>
            <w:rPr>
              <w:rFonts w:ascii="Cambria Math" w:hAnsi="Cambria Math" w:cs="Times New Roman"/>
              <w:noProof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0"/>
                </w:rPr>
                <m:t>absent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=k</m:t>
              </m:r>
            </m:e>
          </m:d>
        </m:oMath>
      </m:oMathPara>
    </w:p>
    <w:p w:rsidR="005C36A6" w:rsidRPr="00427952" w:rsidRDefault="005C36A6" w:rsidP="005C36A6">
      <w:pPr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noProof/>
              <w:szCs w:val="20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noProof/>
                  <w:szCs w:val="20"/>
                </w:rPr>
                <m:t>=k+1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0"/>
                </w:rPr>
                <m:t>present,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=k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k</m:t>
              </m:r>
            </m:e>
          </m:d>
          <m:r>
            <w:rPr>
              <w:rFonts w:ascii="Cambria Math" w:hAnsi="Cambria Math" w:cs="Times New Roman"/>
              <w:noProof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0"/>
                </w:rPr>
                <m:t>FP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k</m:t>
                  </m:r>
                </m:e>
              </m:d>
            </m:e>
          </m:d>
        </m:oMath>
      </m:oMathPara>
    </w:p>
    <w:p w:rsidR="00427952" w:rsidRDefault="00427952" w:rsidP="00427952">
      <w:pPr>
        <w:pStyle w:val="a4"/>
        <w:numPr>
          <w:ilvl w:val="0"/>
          <w:numId w:val="1"/>
        </w:numPr>
        <w:ind w:left="634" w:hanging="274"/>
        <w:rPr>
          <w:rFonts w:cs="Times New Roman"/>
          <w:szCs w:val="20"/>
        </w:rPr>
      </w:pPr>
      <w:r w:rsidRPr="00C570E7">
        <w:rPr>
          <w:rFonts w:cs="Times New Roman"/>
          <w:szCs w:val="20"/>
        </w:rPr>
        <w:t>Dynamic condition:</w:t>
      </w:r>
    </w:p>
    <w:p w:rsidR="00427952" w:rsidRPr="00A05BB2" w:rsidRDefault="00427952" w:rsidP="00427952">
      <w:pPr>
        <w:pStyle w:val="a4"/>
        <w:ind w:left="634"/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noProof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noProof/>
                  <w:szCs w:val="20"/>
                </w:rPr>
                <m:t>=k+1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0"/>
                </w:rPr>
                <m:t>present,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=k</m:t>
              </m:r>
            </m:e>
          </m:d>
          <m:r>
            <w:rPr>
              <w:rFonts w:ascii="Cambria Math" w:hAnsi="Cambria Math" w:cs="Times New Roman"/>
              <w:noProof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Cs w:val="20"/>
                        </w:rPr>
                        <m:t>FN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szCs w:val="20"/>
                </w:rPr>
                <m:t>N</m:t>
              </m:r>
            </m:den>
          </m:f>
          <m:r>
            <m:rPr>
              <m:sty m:val="p"/>
            </m:rPr>
            <w:rPr>
              <w:rFonts w:cs="Times New Roman"/>
              <w:szCs w:val="20"/>
            </w:rPr>
            <w:br/>
          </m:r>
        </m:oMath>
      </m:oMathPara>
      <w:r w:rsidRPr="00A05BB2">
        <w:rPr>
          <w:rFonts w:cs="Times New Roman"/>
          <w:szCs w:val="20"/>
        </w:rPr>
        <w:t>,</w:t>
      </w:r>
    </w:p>
    <w:bookmarkStart w:id="0" w:name="_GoBack"/>
    <w:bookmarkEnd w:id="0"/>
    <w:p w:rsidR="00F2755F" w:rsidRPr="00C570E7" w:rsidRDefault="00F2755F" w:rsidP="00F2755F">
      <w:pPr>
        <w:pStyle w:val="a4"/>
        <w:rPr>
          <w:rFonts w:cs="Times New Roman"/>
          <w:szCs w:val="20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Cs w:val="20"/>
                </w:rPr>
                <m:t>k</m:t>
              </m:r>
            </m:sup>
          </m:sSubSup>
          <m:r>
            <w:rPr>
              <w:rFonts w:ascii="Cambria Math" w:hAnsi="Cambria Math" w:cs="Times New Roman"/>
              <w:szCs w:val="20"/>
            </w:rPr>
            <m:t>:=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Cs w:val="20"/>
                        </w:rPr>
                        <m:t>FN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k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0"/>
                </w:rPr>
                <m:t>N</m:t>
              </m:r>
            </m:den>
          </m:f>
          <m:r>
            <w:rPr>
              <w:rFonts w:ascii="Cambria Math" w:hAnsi="Cambria Math" w:cs="Times New Roman"/>
              <w:noProof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0"/>
                </w:rPr>
                <m:t>FP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k</m:t>
                  </m:r>
                </m:e>
              </m:d>
            </m:e>
          </m:d>
        </m:oMath>
      </m:oMathPara>
    </w:p>
    <w:p w:rsidR="00427952" w:rsidRDefault="00427952" w:rsidP="00427952">
      <w:pPr>
        <w:pStyle w:val="a4"/>
        <w:numPr>
          <w:ilvl w:val="0"/>
          <w:numId w:val="1"/>
        </w:numPr>
        <w:ind w:left="634" w:hanging="274"/>
        <w:rPr>
          <w:rFonts w:cs="Times New Roman"/>
          <w:szCs w:val="20"/>
        </w:rPr>
      </w:pPr>
      <w:r w:rsidRPr="00C570E7">
        <w:rPr>
          <w:rFonts w:cs="Times New Roman"/>
          <w:szCs w:val="20"/>
        </w:rPr>
        <w:t>Static condition:</w:t>
      </w:r>
    </w:p>
    <w:p w:rsidR="00427952" w:rsidRDefault="00427952" w:rsidP="00427952">
      <w:pPr>
        <w:pStyle w:val="a4"/>
        <w:ind w:left="634"/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noProof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noProof/>
                  <w:szCs w:val="20"/>
                </w:rPr>
                <m:t>=k+1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0"/>
                </w:rPr>
                <m:t>present,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=k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Cs w:val="20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0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FP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noProof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0"/>
                        </w:rPr>
                        <m:t>N</m:t>
                      </m:r>
                    </m:den>
                  </m:f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Times New Roman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When the true target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has been observed</m:t>
                  </m:r>
                </m:e>
              </m:eqArr>
            </m:lim>
          </m:limLow>
          <m:r>
            <w:rPr>
              <w:rFonts w:ascii="Cambria Math" w:hAnsi="Cambria Math" w:cs="Times New Roman"/>
              <w:szCs w:val="20"/>
            </w:rPr>
            <m:t>+</m:t>
          </m:r>
          <m:limLow>
            <m:limLow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FN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N-k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N-k-1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FP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N-k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Times New Roman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When the true target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has not been observed</m:t>
                  </m:r>
                </m:e>
              </m:eqArr>
            </m:lim>
          </m:limLow>
        </m:oMath>
      </m:oMathPara>
    </w:p>
    <w:p w:rsidR="00785DCA" w:rsidRPr="00AE29DC" w:rsidRDefault="00785DCA" w:rsidP="00785DCA">
      <w:pPr>
        <w:pStyle w:val="a4"/>
        <w:ind w:left="634"/>
        <w:rPr>
          <w:rFonts w:cs="Times New Roman"/>
          <w:szCs w:val="20"/>
        </w:rPr>
      </w:pPr>
      <m:oMathPara>
        <m:oMath>
          <m:r>
            <w:rPr>
              <w:rFonts w:ascii="Cambria Math" w:hAnsi="Cambria Math" w:cs="Times New Roman"/>
              <w:noProof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Cs w:val="20"/>
                </w:rPr>
                <m:t>1-N</m:t>
              </m:r>
            </m:num>
            <m:den>
              <m:r>
                <w:rPr>
                  <w:rFonts w:ascii="Cambria Math" w:hAnsi="Cambria Math" w:cs="Times New Roman"/>
                  <w:noProof/>
                  <w:szCs w:val="20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0"/>
                </w:rPr>
                <m:t>FP</m:t>
              </m:r>
            </m:sub>
          </m:sSub>
          <m:r>
            <w:rPr>
              <w:rFonts w:ascii="Cambria Math" w:hAnsi="Cambria Math" w:cs="Times New Roman"/>
              <w:noProof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Cs w:val="20"/>
                    </w:rPr>
                    <m:t>FN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noProof/>
                  <w:szCs w:val="20"/>
                </w:rPr>
                <m:t>N</m:t>
              </m:r>
            </m:den>
          </m:f>
        </m:oMath>
      </m:oMathPara>
    </w:p>
    <w:p w:rsidR="00785DCA" w:rsidRPr="00C570E7" w:rsidRDefault="00B37054" w:rsidP="00785DCA">
      <w:pPr>
        <w:pStyle w:val="a4"/>
        <w:ind w:left="634"/>
        <w:rPr>
          <w:rFonts w:cs="Times New Roman"/>
          <w:szCs w:val="20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Cs w:val="20"/>
                </w:rPr>
                <m:t>k</m:t>
              </m:r>
            </m:sup>
          </m:sSubSup>
          <m:r>
            <w:rPr>
              <w:rFonts w:ascii="Cambria Math" w:hAnsi="Cambria Math" w:cs="Times New Roman"/>
              <w:szCs w:val="20"/>
            </w:rPr>
            <m:t>:=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1-N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Cs w:val="20"/>
                    </w:rPr>
                    <m:t>FP</m:t>
                  </m:r>
                </m:sub>
              </m:sSub>
              <m:r>
                <w:rPr>
                  <w:rFonts w:ascii="Cambria Math" w:hAnsi="Cambria Math" w:cs="Times New Roman"/>
                  <w:noProof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Cs w:val="20"/>
                        </w:rPr>
                        <m:t>FN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k</m:t>
              </m:r>
            </m:e>
          </m:d>
          <m:r>
            <w:rPr>
              <w:rFonts w:ascii="Cambria Math" w:hAnsi="Cambria Math" w:cs="Times New Roman"/>
              <w:noProof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0"/>
                </w:rPr>
                <m:t>FP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k</m:t>
                  </m:r>
                </m:e>
              </m:d>
            </m:e>
          </m:d>
        </m:oMath>
      </m:oMathPara>
    </w:p>
    <w:p w:rsidR="00427952" w:rsidRPr="009D3565" w:rsidRDefault="00427952" w:rsidP="005C36A6">
      <w:pPr>
        <w:rPr>
          <w:rFonts w:cs="Times New Roman"/>
          <w:szCs w:val="20"/>
        </w:rPr>
      </w:pPr>
    </w:p>
    <w:p w:rsidR="00EE448B" w:rsidRDefault="00EE448B">
      <w:pPr>
        <w:rPr>
          <w:rFonts w:cs="Times New Roman"/>
          <w:noProof/>
          <w:szCs w:val="20"/>
        </w:rPr>
      </w:pPr>
      <w:r>
        <w:rPr>
          <w:rFonts w:cs="Times New Roman"/>
          <w:noProof/>
          <w:szCs w:val="20"/>
        </w:rPr>
        <w:br w:type="page"/>
      </w:r>
    </w:p>
    <w:p w:rsidR="00EE448B" w:rsidRDefault="00EE448B">
      <w:pPr>
        <w:rPr>
          <w:rFonts w:cs="Times New Roman"/>
          <w:noProof/>
          <w:szCs w:val="20"/>
        </w:rPr>
      </w:pPr>
    </w:p>
    <w:p w:rsidR="00EF533B" w:rsidRDefault="00AB175F" w:rsidP="00B93CB8">
      <w:pPr>
        <w:tabs>
          <w:tab w:val="left" w:pos="7847"/>
        </w:tabs>
        <w:jc w:val="center"/>
        <w:rPr>
          <w:rFonts w:cs="Times New Roman"/>
          <w:noProof/>
          <w:szCs w:val="20"/>
        </w:rPr>
      </w:pPr>
      <w:r w:rsidRPr="00AB175F">
        <w:rPr>
          <w:rFonts w:cs="Times New Roman"/>
          <w:noProof/>
          <w:szCs w:val="20"/>
        </w:rPr>
        <w:drawing>
          <wp:inline distT="0" distB="0" distL="0" distR="0">
            <wp:extent cx="3424751" cy="2684116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7" t="5648" r="7396" b="3595"/>
                    <a:stretch/>
                  </pic:blipFill>
                  <pic:spPr bwMode="auto">
                    <a:xfrm>
                      <a:off x="0" y="0"/>
                      <a:ext cx="3434851" cy="269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6141">
        <w:rPr>
          <w:rFonts w:cs="Times New Roman"/>
          <w:noProof/>
          <w:szCs w:val="20"/>
        </w:rPr>
        <w:t xml:space="preserve">     </w:t>
      </w:r>
      <w:r w:rsidR="003F56A3">
        <w:rPr>
          <w:rFonts w:cs="Times New Roman"/>
          <w:noProof/>
          <w:szCs w:val="20"/>
        </w:rPr>
        <w:t xml:space="preserve">   </w:t>
      </w:r>
      <w:r w:rsidR="0052626E" w:rsidRPr="0052626E">
        <w:rPr>
          <w:rFonts w:cs="Times New Roman"/>
          <w:noProof/>
          <w:szCs w:val="20"/>
        </w:rPr>
        <w:drawing>
          <wp:inline distT="0" distB="0" distL="0" distR="0" wp14:anchorId="1106B076" wp14:editId="48AC5471">
            <wp:extent cx="2253994" cy="2331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94" cy="233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0E7" w:rsidRPr="00DC6F55" w:rsidRDefault="00B37054" w:rsidP="00DC6F55">
      <w:pPr>
        <w:rPr>
          <w:rFonts w:cs="Times New Roman"/>
          <w:noProof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=0.5</m:t>
        </m:r>
      </m:oMath>
      <w:r w:rsidR="0079371D" w:rsidRPr="00DC6F55">
        <w:rPr>
          <w:rFonts w:cs="Times New Roman"/>
          <w:noProof/>
        </w:rPr>
        <w:t>;</w:t>
      </w:r>
      <w:r w:rsidR="00BA08DF" w:rsidRPr="00DC6F55">
        <w:rPr>
          <w:rFonts w:cs="Times New Roman"/>
          <w:noProof/>
        </w:rPr>
        <w:t xml:space="preserve"> </w:t>
      </w:r>
      <m:oMath>
        <m:r>
          <w:rPr>
            <w:rFonts w:ascii="Cambria Math" w:hAnsi="Cambria Math" w:cs="Times New Roman"/>
          </w:rPr>
          <m:t>r=1</m:t>
        </m:r>
      </m:oMath>
      <w:r w:rsidR="00BA08DF" w:rsidRPr="00DC6F55">
        <w:rPr>
          <w:rFonts w:cs="Times New Roman"/>
          <w:noProof/>
        </w:rPr>
        <w:t>;</w:t>
      </w:r>
      <w:r w:rsidR="0079371D" w:rsidRPr="00DC6F55">
        <w:rPr>
          <w:rFonts w:cs="Times New Roman"/>
          <w:noProof/>
        </w:rPr>
        <w:t xml:space="preserve"> </w:t>
      </w:r>
      <m:oMath>
        <m:r>
          <w:rPr>
            <w:rFonts w:ascii="Cambria Math" w:hAnsi="Cambria Math" w:cs="Times New Roman"/>
          </w:rPr>
          <m:t>N=8</m:t>
        </m:r>
      </m:oMath>
      <w:r w:rsidR="0079371D" w:rsidRPr="00DC6F55">
        <w:rPr>
          <w:rFonts w:cs="Times New Roman"/>
          <w:noProof/>
        </w:rPr>
        <w:t xml:space="preserve"> (solid</w:t>
      </w:r>
      <w:r w:rsidR="00596FD4" w:rsidRPr="00DC6F55">
        <w:rPr>
          <w:rFonts w:cs="Times New Roman"/>
          <w:noProof/>
        </w:rPr>
        <w:t>)</w:t>
      </w:r>
      <w:r w:rsidR="00AA0CA2" w:rsidRPr="00DC6F55">
        <w:rPr>
          <w:rFonts w:cs="Times New Roman"/>
          <w:noProof/>
        </w:rPr>
        <w:t xml:space="preserve"> , 12 (dashed) or </w:t>
      </w:r>
      <w:r w:rsidR="0079371D" w:rsidRPr="00DC6F55">
        <w:rPr>
          <w:rFonts w:cs="Times New Roman"/>
          <w:noProof/>
        </w:rPr>
        <w:t>1</w:t>
      </w:r>
      <w:r w:rsidR="00B75638" w:rsidRPr="00DC6F55">
        <w:rPr>
          <w:rFonts w:cs="Times New Roman"/>
          <w:noProof/>
        </w:rPr>
        <w:t>6</w:t>
      </w:r>
      <w:r w:rsidR="005A575C" w:rsidRPr="00DC6F55">
        <w:rPr>
          <w:rFonts w:cs="Times New Roman"/>
          <w:noProof/>
        </w:rPr>
        <w:t xml:space="preserve"> (do</w:t>
      </w:r>
      <w:r w:rsidR="0079371D" w:rsidRPr="00DC6F55">
        <w:rPr>
          <w:rFonts w:cs="Times New Roman"/>
          <w:noProof/>
        </w:rPr>
        <w:t>tted)</w:t>
      </w:r>
      <w:r w:rsidR="00306C18">
        <w:rPr>
          <w:rFonts w:cs="Times New Roman"/>
          <w:noProof/>
        </w:rPr>
        <w:t xml:space="preserve">, assuming a single trial </w:t>
      </w:r>
      <w:r w:rsidR="00801D9F">
        <w:rPr>
          <w:rFonts w:cs="Times New Roman"/>
          <w:noProof/>
        </w:rPr>
        <w:t>model</w:t>
      </w:r>
      <w:r w:rsidR="00306C18">
        <w:rPr>
          <w:rFonts w:cs="Times New Roman"/>
          <w:noProof/>
        </w:rPr>
        <w:t xml:space="preserve"> (</w:t>
      </w:r>
      <m:oMath>
        <m:r>
          <w:rPr>
            <w:rFonts w:ascii="Cambria Math" w:hAnsi="Cambria Math" w:cs="Times New Roman"/>
            <w:noProof/>
          </w:rPr>
          <m:t>ρ=0</m:t>
        </m:r>
      </m:oMath>
      <w:r w:rsidR="00306C18">
        <w:rPr>
          <w:rFonts w:cs="Times New Roman"/>
          <w:noProof/>
        </w:rPr>
        <w:t>).</w:t>
      </w:r>
    </w:p>
    <w:p w:rsidR="00DC6F55" w:rsidRPr="00DC6F55" w:rsidRDefault="00DC6F55" w:rsidP="00DC6F55">
      <w:pPr>
        <w:rPr>
          <w:rFonts w:cs="Times New Roman"/>
          <w:noProof/>
        </w:rPr>
      </w:pPr>
      <w:r w:rsidRPr="00DC6F55">
        <w:rPr>
          <w:rFonts w:cs="Times New Roman"/>
          <w:noProof/>
        </w:rPr>
        <w:t xml:space="preserve">(A) Horizontal line: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</w:rPr>
              <m:t>t</m:t>
            </m:r>
          </m:sub>
        </m:sSub>
        <m:r>
          <w:rPr>
            <w:rFonts w:ascii="Cambria Math" w:hAnsi="Cambria Math" w:cs="Times New Roman"/>
            <w:noProof/>
          </w:rPr>
          <m:t>=0.5</m:t>
        </m:r>
      </m:oMath>
      <w:r w:rsidRPr="00DC6F55">
        <w:rPr>
          <w:rFonts w:cs="Times New Roman"/>
          <w:noProof/>
        </w:rPr>
        <w:t xml:space="preserve"> (indicating the </w:t>
      </w:r>
      <w:r w:rsidRPr="0002432A">
        <w:rPr>
          <w:rFonts w:cs="Times New Roman"/>
          <w:b/>
          <w:noProof/>
        </w:rPr>
        <w:t>median</w:t>
      </w:r>
      <w:r w:rsidRPr="00DC6F55">
        <w:rPr>
          <w:rFonts w:cs="Times New Roman"/>
          <w:noProof/>
        </w:rPr>
        <w:t xml:space="preserve"> RT for “present” answers)</w:t>
      </w:r>
    </w:p>
    <w:p w:rsidR="00DC6F55" w:rsidRPr="00DC6F55" w:rsidRDefault="00DC6F55" w:rsidP="00DC6F55">
      <w:pPr>
        <w:rPr>
          <w:rFonts w:cs="Times New Roman"/>
          <w:noProof/>
        </w:rPr>
      </w:pPr>
      <w:r w:rsidRPr="00DC6F55">
        <w:rPr>
          <w:rFonts w:cs="Times New Roman"/>
          <w:noProof/>
        </w:rPr>
        <w:t xml:space="preserve">(B) Horizontal line: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  <m:r>
          <w:rPr>
            <w:rFonts w:ascii="Cambria Math" w:hAnsi="Cambria Math" w:cs="Times New Roman"/>
            <w:noProof/>
          </w:rPr>
          <m:t>=</m:t>
        </m:r>
        <m:r>
          <w:rPr>
            <w:rFonts w:ascii="Cambria Math" w:hAnsi="Cambria Math" w:cs="Times New Roman"/>
            <w:szCs w:val="20"/>
          </w:rPr>
          <m:t>cΔt/r=</m:t>
        </m:r>
        <m:r>
          <w:rPr>
            <w:rFonts w:ascii="Cambria Math" w:hAnsi="Cambria Math" w:cs="Times New Roman"/>
            <w:noProof/>
          </w:rPr>
          <m:t>0.002</m:t>
        </m:r>
      </m:oMath>
      <w:r w:rsidRPr="00DC6F55">
        <w:rPr>
          <w:rFonts w:cs="Times New Roman"/>
          <w:noProof/>
        </w:rPr>
        <w:t xml:space="preserve"> (indicating the RT for “absernt” answers)</w:t>
      </w:r>
      <w:r>
        <w:rPr>
          <w:rFonts w:cs="Times New Roman"/>
          <w:noProof/>
        </w:rPr>
        <w:t>: this</w:t>
      </w:r>
      <w:r w:rsidRPr="00DC6F55">
        <w:rPr>
          <w:rFonts w:cs="Times New Roman"/>
          <w:noProof/>
        </w:rPr>
        <w:t xml:space="preserve"> is a tunable threshold</w:t>
      </w:r>
      <w:r>
        <w:rPr>
          <w:rFonts w:cs="Times New Roman"/>
          <w:noProof/>
        </w:rPr>
        <w:t>.</w:t>
      </w:r>
      <w:r w:rsidRPr="00DC6F55">
        <w:rPr>
          <w:rFonts w:cs="Times New Roman"/>
          <w:noProof/>
        </w:rPr>
        <w:t xml:space="preserve"> </w:t>
      </w:r>
    </w:p>
    <w:p w:rsidR="0026747C" w:rsidRPr="00DC6F55" w:rsidRDefault="005E3C9C" w:rsidP="00DC6F55">
      <w:pPr>
        <w:rPr>
          <w:rFonts w:cs="Times New Roman"/>
          <w:noProof/>
        </w:rPr>
      </w:pPr>
      <w:r w:rsidRPr="00DC6F55">
        <w:rPr>
          <w:rFonts w:cs="Times New Roman"/>
          <w:noProof/>
        </w:rPr>
        <w:t>(D, inset) Mean RT for “Absent” (solid</w:t>
      </w:r>
      <w:r w:rsidR="001A0E66" w:rsidRPr="00DC6F55">
        <w:rPr>
          <w:rFonts w:cs="Times New Roman"/>
          <w:noProof/>
        </w:rPr>
        <w:t>, circle</w:t>
      </w:r>
      <w:r w:rsidRPr="00DC6F55">
        <w:rPr>
          <w:rFonts w:cs="Times New Roman"/>
          <w:noProof/>
        </w:rPr>
        <w:t>) and “Presnt” (dotted</w:t>
      </w:r>
      <w:r w:rsidR="001A0E66" w:rsidRPr="00DC6F55">
        <w:rPr>
          <w:rFonts w:cs="Times New Roman"/>
          <w:noProof/>
        </w:rPr>
        <w:t>, triangle</w:t>
      </w:r>
      <w:r w:rsidRPr="00DC6F55">
        <w:rPr>
          <w:rFonts w:cs="Times New Roman"/>
          <w:noProof/>
        </w:rPr>
        <w:t>) responses</w:t>
      </w:r>
    </w:p>
    <w:p w:rsidR="004102B2" w:rsidRPr="00DC6F55" w:rsidRDefault="004102B2" w:rsidP="00DC6F55">
      <w:pPr>
        <w:rPr>
          <w:rFonts w:cs="Times New Roman"/>
          <w:noProof/>
        </w:rPr>
      </w:pPr>
      <w:r w:rsidRPr="00DC6F55">
        <w:rPr>
          <w:rFonts w:cs="Times New Roman"/>
          <w:noProof/>
        </w:rPr>
        <w:t>The right column: copied from the experimental note.</w:t>
      </w:r>
    </w:p>
    <w:p w:rsidR="0026747C" w:rsidRDefault="0026747C" w:rsidP="00DC6F55">
      <w:pPr>
        <w:rPr>
          <w:noProof/>
        </w:rPr>
      </w:pPr>
      <w:r>
        <w:rPr>
          <w:noProof/>
        </w:rPr>
        <w:br w:type="page"/>
      </w:r>
    </w:p>
    <w:p w:rsidR="00AE5906" w:rsidRDefault="00AE5906" w:rsidP="00AE5906">
      <w:pPr>
        <w:tabs>
          <w:tab w:val="left" w:pos="7847"/>
        </w:tabs>
        <w:jc w:val="center"/>
        <w:rPr>
          <w:rFonts w:cs="Times New Roman"/>
          <w:noProof/>
          <w:szCs w:val="20"/>
        </w:rPr>
      </w:pPr>
      <w:r>
        <w:rPr>
          <w:rFonts w:cs="Times New Roman"/>
          <w:noProof/>
          <w:szCs w:val="20"/>
        </w:rPr>
        <w:lastRenderedPageBreak/>
        <w:t>- Copied from the experimental note -</w:t>
      </w:r>
    </w:p>
    <w:p w:rsidR="00AE5906" w:rsidRDefault="0026747C" w:rsidP="00B93CB8">
      <w:pPr>
        <w:tabs>
          <w:tab w:val="left" w:pos="7847"/>
        </w:tabs>
        <w:jc w:val="center"/>
        <w:rPr>
          <w:rFonts w:cs="Times New Roman"/>
          <w:szCs w:val="20"/>
        </w:rPr>
      </w:pPr>
      <w:r w:rsidRPr="0026747C">
        <w:rPr>
          <w:rFonts w:cs="Times New Roman"/>
          <w:noProof/>
          <w:szCs w:val="20"/>
        </w:rPr>
        <w:drawing>
          <wp:inline distT="0" distB="0" distL="0" distR="0">
            <wp:extent cx="4842401" cy="7607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510" cy="761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C9C" w:rsidRDefault="0026747C" w:rsidP="00B93CB8">
      <w:pPr>
        <w:tabs>
          <w:tab w:val="left" w:pos="7847"/>
        </w:tabs>
        <w:jc w:val="center"/>
        <w:rPr>
          <w:rFonts w:cs="Times New Roman"/>
          <w:szCs w:val="20"/>
        </w:rPr>
      </w:pPr>
      <w:r w:rsidRPr="0026747C">
        <w:rPr>
          <w:rFonts w:cs="Times New Roman"/>
          <w:szCs w:val="20"/>
        </w:rPr>
        <w:lastRenderedPageBreak/>
        <w:t xml:space="preserve"> </w:t>
      </w:r>
      <w:r w:rsidRPr="0026747C">
        <w:rPr>
          <w:rFonts w:cs="Times New Roman"/>
          <w:noProof/>
          <w:szCs w:val="20"/>
        </w:rPr>
        <w:drawing>
          <wp:inline distT="0" distB="0" distL="0" distR="0">
            <wp:extent cx="5943600" cy="433528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D71" w:rsidRDefault="009F6D71" w:rsidP="00C21688">
      <w:pPr>
        <w:rPr>
          <w:rFonts w:cs="Times New Roman"/>
          <w:szCs w:val="20"/>
        </w:rPr>
      </w:pPr>
    </w:p>
    <w:p w:rsidR="001C6F44" w:rsidRDefault="00DC6F55" w:rsidP="00C21688">
      <w:pPr>
        <w:rPr>
          <w:rFonts w:cs="Times New Roman"/>
          <w:szCs w:val="20"/>
        </w:rPr>
      </w:pPr>
      <w:r>
        <w:rPr>
          <w:rFonts w:cs="Times New Roman"/>
          <w:szCs w:val="20"/>
        </w:rPr>
        <w:t>Model:</w:t>
      </w:r>
    </w:p>
    <w:p w:rsidR="00DC6F55" w:rsidRDefault="009F6D71" w:rsidP="00C21688">
      <w:pPr>
        <w:rPr>
          <w:rFonts w:cs="Times New Roman"/>
          <w:szCs w:val="20"/>
        </w:rPr>
      </w:pPr>
      <w:r w:rsidRPr="00AB175F">
        <w:rPr>
          <w:rFonts w:cs="Times New Roman"/>
          <w:noProof/>
          <w:szCs w:val="20"/>
        </w:rPr>
        <w:drawing>
          <wp:inline distT="0" distB="0" distL="0" distR="0" wp14:anchorId="47B4678B" wp14:editId="6EF50F4B">
            <wp:extent cx="2816930" cy="2373109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46" t="56675" r="7396" b="3595"/>
                    <a:stretch/>
                  </pic:blipFill>
                  <pic:spPr bwMode="auto">
                    <a:xfrm>
                      <a:off x="0" y="0"/>
                      <a:ext cx="2821340" cy="237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F6D71">
        <w:rPr>
          <w:rFonts w:cs="Times New Roman"/>
          <w:noProof/>
          <w:szCs w:val="20"/>
        </w:rPr>
        <w:drawing>
          <wp:inline distT="0" distB="0" distL="0" distR="0">
            <wp:extent cx="2737263" cy="2376961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80" t="56378" r="8328" b="3432"/>
                    <a:stretch/>
                  </pic:blipFill>
                  <pic:spPr bwMode="auto">
                    <a:xfrm>
                      <a:off x="0" y="0"/>
                      <a:ext cx="2743933" cy="238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D71" w:rsidRPr="002B50C9" w:rsidRDefault="009F6D71" w:rsidP="00C21688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(</w:t>
      </w:r>
      <w:r w:rsidR="00F25407">
        <w:rPr>
          <w:rFonts w:cs="Times New Roman"/>
          <w:szCs w:val="20"/>
        </w:rPr>
        <w:t>Left</w:t>
      </w:r>
      <w:r>
        <w:rPr>
          <w:rFonts w:cs="Times New Roman"/>
          <w:szCs w:val="20"/>
        </w:rPr>
        <w:t xml:space="preserve">) </w:t>
      </w:r>
      <w:r w:rsidR="005C3DB6">
        <w:rPr>
          <w:rFonts w:cs="Times New Roman"/>
          <w:szCs w:val="20"/>
        </w:rPr>
        <w:t>Smaller reward (</w:t>
      </w:r>
      <m:oMath>
        <m:r>
          <w:rPr>
            <w:rFonts w:ascii="Cambria Math" w:hAnsi="Cambria Math" w:cs="Times New Roman"/>
            <w:szCs w:val="20"/>
          </w:rPr>
          <m:t>cΔt/r</m:t>
        </m:r>
        <m:r>
          <m:rPr>
            <m:sty m:val="p"/>
          </m:rPr>
          <w:rPr>
            <w:rFonts w:ascii="Cambria Math" w:hAnsi="Cambria Math" w:cs="Times New Roman"/>
            <w:szCs w:val="20"/>
          </w:rPr>
          <m:t>=0.002</m:t>
        </m:r>
      </m:oMath>
      <w:r w:rsidR="005C3DB6">
        <w:rPr>
          <w:rFonts w:cs="Times New Roman"/>
          <w:szCs w:val="20"/>
        </w:rPr>
        <w:t>)</w:t>
      </w:r>
      <w:r>
        <w:rPr>
          <w:rFonts w:cs="Times New Roman"/>
          <w:szCs w:val="20"/>
        </w:rPr>
        <w:t xml:space="preserve">; (Right) </w:t>
      </w:r>
      <w:r w:rsidR="005C3DB6">
        <w:rPr>
          <w:rFonts w:cs="Times New Roman"/>
          <w:szCs w:val="20"/>
        </w:rPr>
        <w:t>Larger reward (</w:t>
      </w:r>
      <m:oMath>
        <m:r>
          <w:rPr>
            <w:rFonts w:ascii="Cambria Math" w:hAnsi="Cambria Math" w:cs="Times New Roman"/>
            <w:szCs w:val="20"/>
          </w:rPr>
          <m:t>cΔt/r</m:t>
        </m:r>
        <m:r>
          <m:rPr>
            <m:sty m:val="p"/>
          </m:rPr>
          <w:rPr>
            <w:rFonts w:ascii="Cambria Math" w:hAnsi="Cambria Math" w:cs="Times New Roman"/>
            <w:szCs w:val="20"/>
          </w:rPr>
          <m:t>=0.0004</m:t>
        </m:r>
      </m:oMath>
      <w:r w:rsidR="005C3DB6">
        <w:rPr>
          <w:rFonts w:cs="Times New Roman"/>
          <w:szCs w:val="20"/>
        </w:rPr>
        <w:t>).</w:t>
      </w:r>
    </w:p>
    <w:sectPr w:rsidR="009F6D71" w:rsidRPr="002B50C9" w:rsidSect="005A2E1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054" w:rsidRDefault="00B37054" w:rsidP="00542576">
      <w:pPr>
        <w:spacing w:after="0" w:line="240" w:lineRule="auto"/>
      </w:pPr>
      <w:r>
        <w:separator/>
      </w:r>
    </w:p>
  </w:endnote>
  <w:endnote w:type="continuationSeparator" w:id="0">
    <w:p w:rsidR="00B37054" w:rsidRDefault="00B37054" w:rsidP="00542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Gothic"/>
    <w:panose1 w:val="02020400000000000000"/>
    <w:charset w:val="80"/>
    <w:family w:val="roman"/>
    <w:pitch w:val="variable"/>
    <w:sig w:usb0="00000000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1671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442A" w:rsidRDefault="002E442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5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E442A" w:rsidRDefault="002E442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054" w:rsidRDefault="00B37054" w:rsidP="00542576">
      <w:pPr>
        <w:spacing w:after="0" w:line="240" w:lineRule="auto"/>
      </w:pPr>
      <w:r>
        <w:separator/>
      </w:r>
    </w:p>
  </w:footnote>
  <w:footnote w:type="continuationSeparator" w:id="0">
    <w:p w:rsidR="00B37054" w:rsidRDefault="00B37054" w:rsidP="00542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42A" w:rsidRPr="00A65B98" w:rsidRDefault="002E442A" w:rsidP="00A65B98">
    <w:pPr>
      <w:pStyle w:val="a5"/>
      <w:jc w:val="right"/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>Optimal policy for</w:t>
    </w:r>
    <w:r w:rsidRPr="00A65B98">
      <w:rPr>
        <w:color w:val="7F7F7F" w:themeColor="text1" w:themeTint="80"/>
        <w:sz w:val="18"/>
        <w:szCs w:val="18"/>
      </w:rPr>
      <w:t xml:space="preserve"> visual search</w:t>
    </w:r>
    <w:r>
      <w:rPr>
        <w:color w:val="7F7F7F" w:themeColor="text1" w:themeTint="80"/>
        <w:sz w:val="18"/>
        <w:szCs w:val="18"/>
      </w:rPr>
      <w:t xml:space="preserve"> (a preliminary note)</w:t>
    </w:r>
    <w:r w:rsidRPr="00A65B98">
      <w:rPr>
        <w:color w:val="7F7F7F" w:themeColor="text1" w:themeTint="80"/>
        <w:sz w:val="18"/>
        <w:szCs w:val="18"/>
      </w:rPr>
      <w:t xml:space="preserve"> | Satohiro Tajima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F68E8"/>
    <w:multiLevelType w:val="hybridMultilevel"/>
    <w:tmpl w:val="3C8C5296"/>
    <w:lvl w:ilvl="0" w:tplc="85D00F6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72105"/>
    <w:multiLevelType w:val="hybridMultilevel"/>
    <w:tmpl w:val="54A6E4B2"/>
    <w:lvl w:ilvl="0" w:tplc="2412256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73B14"/>
    <w:multiLevelType w:val="hybridMultilevel"/>
    <w:tmpl w:val="1022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11E98"/>
    <w:multiLevelType w:val="hybridMultilevel"/>
    <w:tmpl w:val="AF9C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0NzMyMjQ1NTcwszBX0lEKTi0uzszPAykwNKgFAOfIqwEtAAAA"/>
  </w:docVars>
  <w:rsids>
    <w:rsidRoot w:val="006A2F57"/>
    <w:rsid w:val="00000F34"/>
    <w:rsid w:val="0001660B"/>
    <w:rsid w:val="000173AA"/>
    <w:rsid w:val="00017498"/>
    <w:rsid w:val="00020302"/>
    <w:rsid w:val="00020EAB"/>
    <w:rsid w:val="0002432A"/>
    <w:rsid w:val="00024E8A"/>
    <w:rsid w:val="000275F8"/>
    <w:rsid w:val="00032C87"/>
    <w:rsid w:val="000336F2"/>
    <w:rsid w:val="00034713"/>
    <w:rsid w:val="00034956"/>
    <w:rsid w:val="0003569D"/>
    <w:rsid w:val="00035A6A"/>
    <w:rsid w:val="00041FB8"/>
    <w:rsid w:val="00042878"/>
    <w:rsid w:val="0005300D"/>
    <w:rsid w:val="00060230"/>
    <w:rsid w:val="00060DF8"/>
    <w:rsid w:val="000733A5"/>
    <w:rsid w:val="00076F4E"/>
    <w:rsid w:val="0008498D"/>
    <w:rsid w:val="00087239"/>
    <w:rsid w:val="00092407"/>
    <w:rsid w:val="0009267F"/>
    <w:rsid w:val="00092AF7"/>
    <w:rsid w:val="000A1842"/>
    <w:rsid w:val="000A7239"/>
    <w:rsid w:val="000A78C8"/>
    <w:rsid w:val="000B1AC8"/>
    <w:rsid w:val="000D1FB4"/>
    <w:rsid w:val="000D508A"/>
    <w:rsid w:val="000E5BD3"/>
    <w:rsid w:val="000F5775"/>
    <w:rsid w:val="001001CC"/>
    <w:rsid w:val="001054DE"/>
    <w:rsid w:val="001249E5"/>
    <w:rsid w:val="001303FB"/>
    <w:rsid w:val="00136B86"/>
    <w:rsid w:val="001424F1"/>
    <w:rsid w:val="00145DF2"/>
    <w:rsid w:val="00146EA7"/>
    <w:rsid w:val="00151058"/>
    <w:rsid w:val="00156944"/>
    <w:rsid w:val="00165FA5"/>
    <w:rsid w:val="00166796"/>
    <w:rsid w:val="001667C0"/>
    <w:rsid w:val="0016706F"/>
    <w:rsid w:val="00167B27"/>
    <w:rsid w:val="0017553A"/>
    <w:rsid w:val="00177D84"/>
    <w:rsid w:val="00181680"/>
    <w:rsid w:val="001959F9"/>
    <w:rsid w:val="00197471"/>
    <w:rsid w:val="001A0E66"/>
    <w:rsid w:val="001A7BBB"/>
    <w:rsid w:val="001B5CBE"/>
    <w:rsid w:val="001C242C"/>
    <w:rsid w:val="001C2D73"/>
    <w:rsid w:val="001C394A"/>
    <w:rsid w:val="001C6F44"/>
    <w:rsid w:val="001E31B2"/>
    <w:rsid w:val="001E4BC3"/>
    <w:rsid w:val="001E5116"/>
    <w:rsid w:val="001E6EA7"/>
    <w:rsid w:val="001F1C6B"/>
    <w:rsid w:val="001F2958"/>
    <w:rsid w:val="001F5338"/>
    <w:rsid w:val="001F661C"/>
    <w:rsid w:val="001F7416"/>
    <w:rsid w:val="00202AF1"/>
    <w:rsid w:val="0020307C"/>
    <w:rsid w:val="0020545C"/>
    <w:rsid w:val="0020609C"/>
    <w:rsid w:val="00220EDE"/>
    <w:rsid w:val="00222F51"/>
    <w:rsid w:val="0022372E"/>
    <w:rsid w:val="00225DDE"/>
    <w:rsid w:val="00233629"/>
    <w:rsid w:val="00241EE7"/>
    <w:rsid w:val="002474DF"/>
    <w:rsid w:val="00250541"/>
    <w:rsid w:val="0025156B"/>
    <w:rsid w:val="002543C8"/>
    <w:rsid w:val="002642EA"/>
    <w:rsid w:val="00267187"/>
    <w:rsid w:val="0026747C"/>
    <w:rsid w:val="002717FF"/>
    <w:rsid w:val="0027650C"/>
    <w:rsid w:val="00277299"/>
    <w:rsid w:val="00297DB8"/>
    <w:rsid w:val="002B50C9"/>
    <w:rsid w:val="002B7B1A"/>
    <w:rsid w:val="002C73C9"/>
    <w:rsid w:val="002C7CCD"/>
    <w:rsid w:val="002E313D"/>
    <w:rsid w:val="002E442A"/>
    <w:rsid w:val="002E73C6"/>
    <w:rsid w:val="002F5A8C"/>
    <w:rsid w:val="003055CD"/>
    <w:rsid w:val="00305B34"/>
    <w:rsid w:val="00306C18"/>
    <w:rsid w:val="003146A1"/>
    <w:rsid w:val="00320503"/>
    <w:rsid w:val="003219CA"/>
    <w:rsid w:val="00323D2E"/>
    <w:rsid w:val="00333639"/>
    <w:rsid w:val="00336148"/>
    <w:rsid w:val="00346817"/>
    <w:rsid w:val="00367E52"/>
    <w:rsid w:val="0038046A"/>
    <w:rsid w:val="0038191A"/>
    <w:rsid w:val="003846BD"/>
    <w:rsid w:val="0038630D"/>
    <w:rsid w:val="00393338"/>
    <w:rsid w:val="003A0588"/>
    <w:rsid w:val="003A1DB7"/>
    <w:rsid w:val="003A7D2D"/>
    <w:rsid w:val="003B3C56"/>
    <w:rsid w:val="003B5DFB"/>
    <w:rsid w:val="003C3B8F"/>
    <w:rsid w:val="003C3F34"/>
    <w:rsid w:val="003D284C"/>
    <w:rsid w:val="003D55AF"/>
    <w:rsid w:val="003D5863"/>
    <w:rsid w:val="003D71F9"/>
    <w:rsid w:val="003D7E22"/>
    <w:rsid w:val="003E0B4E"/>
    <w:rsid w:val="003E1D26"/>
    <w:rsid w:val="003E7B05"/>
    <w:rsid w:val="003F4886"/>
    <w:rsid w:val="003F56A3"/>
    <w:rsid w:val="004102B2"/>
    <w:rsid w:val="00415E6B"/>
    <w:rsid w:val="004256CF"/>
    <w:rsid w:val="00426C3A"/>
    <w:rsid w:val="00427952"/>
    <w:rsid w:val="00433B5D"/>
    <w:rsid w:val="00434183"/>
    <w:rsid w:val="00442B26"/>
    <w:rsid w:val="00442B56"/>
    <w:rsid w:val="00443800"/>
    <w:rsid w:val="0044398D"/>
    <w:rsid w:val="004536F8"/>
    <w:rsid w:val="00453EF1"/>
    <w:rsid w:val="004559A4"/>
    <w:rsid w:val="00475364"/>
    <w:rsid w:val="00477D5D"/>
    <w:rsid w:val="00483B08"/>
    <w:rsid w:val="00490EAF"/>
    <w:rsid w:val="00492324"/>
    <w:rsid w:val="00496150"/>
    <w:rsid w:val="004A455D"/>
    <w:rsid w:val="004A5351"/>
    <w:rsid w:val="004A5633"/>
    <w:rsid w:val="004B0DF6"/>
    <w:rsid w:val="004B29C4"/>
    <w:rsid w:val="004B48E2"/>
    <w:rsid w:val="004C15F7"/>
    <w:rsid w:val="004C33FB"/>
    <w:rsid w:val="004C662B"/>
    <w:rsid w:val="004F6AE1"/>
    <w:rsid w:val="0050154A"/>
    <w:rsid w:val="0050775B"/>
    <w:rsid w:val="0051126B"/>
    <w:rsid w:val="005123C6"/>
    <w:rsid w:val="005146A9"/>
    <w:rsid w:val="00521EC7"/>
    <w:rsid w:val="00526141"/>
    <w:rsid w:val="0052626E"/>
    <w:rsid w:val="0053214B"/>
    <w:rsid w:val="00542576"/>
    <w:rsid w:val="00546889"/>
    <w:rsid w:val="00546C54"/>
    <w:rsid w:val="005505AB"/>
    <w:rsid w:val="00565373"/>
    <w:rsid w:val="00570BC9"/>
    <w:rsid w:val="00571EAE"/>
    <w:rsid w:val="0058672D"/>
    <w:rsid w:val="00596FD4"/>
    <w:rsid w:val="005A2347"/>
    <w:rsid w:val="005A2E19"/>
    <w:rsid w:val="005A575C"/>
    <w:rsid w:val="005A7F15"/>
    <w:rsid w:val="005B028C"/>
    <w:rsid w:val="005B3DBD"/>
    <w:rsid w:val="005C0B7F"/>
    <w:rsid w:val="005C36A6"/>
    <w:rsid w:val="005C3DB6"/>
    <w:rsid w:val="005C41E9"/>
    <w:rsid w:val="005C5BED"/>
    <w:rsid w:val="005D4AAC"/>
    <w:rsid w:val="005D4C1A"/>
    <w:rsid w:val="005E3C9C"/>
    <w:rsid w:val="005F0A59"/>
    <w:rsid w:val="005F3445"/>
    <w:rsid w:val="00600ADF"/>
    <w:rsid w:val="00601C34"/>
    <w:rsid w:val="00604E9D"/>
    <w:rsid w:val="00611CF0"/>
    <w:rsid w:val="00620A1F"/>
    <w:rsid w:val="00623D27"/>
    <w:rsid w:val="00631242"/>
    <w:rsid w:val="006377F1"/>
    <w:rsid w:val="00640EA8"/>
    <w:rsid w:val="00641455"/>
    <w:rsid w:val="006659FC"/>
    <w:rsid w:val="00667A29"/>
    <w:rsid w:val="0067042E"/>
    <w:rsid w:val="00676B67"/>
    <w:rsid w:val="0068136E"/>
    <w:rsid w:val="0069104C"/>
    <w:rsid w:val="00694DD0"/>
    <w:rsid w:val="006A2C88"/>
    <w:rsid w:val="006A2F57"/>
    <w:rsid w:val="006D6652"/>
    <w:rsid w:val="006D706D"/>
    <w:rsid w:val="006D7ACC"/>
    <w:rsid w:val="006E2CFF"/>
    <w:rsid w:val="006E4194"/>
    <w:rsid w:val="006F3D6D"/>
    <w:rsid w:val="006F4CCC"/>
    <w:rsid w:val="006F4CEA"/>
    <w:rsid w:val="006F78A5"/>
    <w:rsid w:val="00700947"/>
    <w:rsid w:val="007057C9"/>
    <w:rsid w:val="00705B4A"/>
    <w:rsid w:val="00706E52"/>
    <w:rsid w:val="007100AA"/>
    <w:rsid w:val="007126BA"/>
    <w:rsid w:val="007139D2"/>
    <w:rsid w:val="00716018"/>
    <w:rsid w:val="00730C40"/>
    <w:rsid w:val="00731AEC"/>
    <w:rsid w:val="00731F66"/>
    <w:rsid w:val="00734D3C"/>
    <w:rsid w:val="007369A1"/>
    <w:rsid w:val="00736D58"/>
    <w:rsid w:val="00740F8A"/>
    <w:rsid w:val="00753978"/>
    <w:rsid w:val="007544E7"/>
    <w:rsid w:val="00755001"/>
    <w:rsid w:val="00757F26"/>
    <w:rsid w:val="00763629"/>
    <w:rsid w:val="007661A8"/>
    <w:rsid w:val="00772E2D"/>
    <w:rsid w:val="0077761E"/>
    <w:rsid w:val="00785DCA"/>
    <w:rsid w:val="00786EA1"/>
    <w:rsid w:val="007918B5"/>
    <w:rsid w:val="0079371D"/>
    <w:rsid w:val="00793726"/>
    <w:rsid w:val="007A5F54"/>
    <w:rsid w:val="007A5FE4"/>
    <w:rsid w:val="007A739F"/>
    <w:rsid w:val="007C15C2"/>
    <w:rsid w:val="007C6091"/>
    <w:rsid w:val="007E2C02"/>
    <w:rsid w:val="00800D86"/>
    <w:rsid w:val="00801D9F"/>
    <w:rsid w:val="008026FC"/>
    <w:rsid w:val="00821DB2"/>
    <w:rsid w:val="00825931"/>
    <w:rsid w:val="00827FEE"/>
    <w:rsid w:val="00857D9F"/>
    <w:rsid w:val="00861104"/>
    <w:rsid w:val="00876991"/>
    <w:rsid w:val="00882B07"/>
    <w:rsid w:val="00896DB7"/>
    <w:rsid w:val="008A104B"/>
    <w:rsid w:val="008A39A4"/>
    <w:rsid w:val="008D429B"/>
    <w:rsid w:val="00902172"/>
    <w:rsid w:val="009051E0"/>
    <w:rsid w:val="00905E63"/>
    <w:rsid w:val="00911DA0"/>
    <w:rsid w:val="0091419D"/>
    <w:rsid w:val="00920795"/>
    <w:rsid w:val="00932718"/>
    <w:rsid w:val="00942FF9"/>
    <w:rsid w:val="0094768D"/>
    <w:rsid w:val="00951A6C"/>
    <w:rsid w:val="009631B5"/>
    <w:rsid w:val="00971E18"/>
    <w:rsid w:val="00976116"/>
    <w:rsid w:val="00983A05"/>
    <w:rsid w:val="00986F75"/>
    <w:rsid w:val="00987D83"/>
    <w:rsid w:val="00994017"/>
    <w:rsid w:val="00994EC9"/>
    <w:rsid w:val="009A15AE"/>
    <w:rsid w:val="009B03E3"/>
    <w:rsid w:val="009D3565"/>
    <w:rsid w:val="009D4389"/>
    <w:rsid w:val="009D5398"/>
    <w:rsid w:val="009F0E9D"/>
    <w:rsid w:val="009F2F23"/>
    <w:rsid w:val="009F4CE3"/>
    <w:rsid w:val="009F6D71"/>
    <w:rsid w:val="00A07260"/>
    <w:rsid w:val="00A103C1"/>
    <w:rsid w:val="00A25D19"/>
    <w:rsid w:val="00A271C3"/>
    <w:rsid w:val="00A349A4"/>
    <w:rsid w:val="00A512D7"/>
    <w:rsid w:val="00A531F6"/>
    <w:rsid w:val="00A62778"/>
    <w:rsid w:val="00A62ACA"/>
    <w:rsid w:val="00A65B98"/>
    <w:rsid w:val="00A746B5"/>
    <w:rsid w:val="00AA0CA2"/>
    <w:rsid w:val="00AA0CBB"/>
    <w:rsid w:val="00AA4E22"/>
    <w:rsid w:val="00AB175F"/>
    <w:rsid w:val="00AB58FB"/>
    <w:rsid w:val="00AD46A2"/>
    <w:rsid w:val="00AD7B3D"/>
    <w:rsid w:val="00AE5906"/>
    <w:rsid w:val="00AE746F"/>
    <w:rsid w:val="00B02E26"/>
    <w:rsid w:val="00B272A3"/>
    <w:rsid w:val="00B31155"/>
    <w:rsid w:val="00B32B2F"/>
    <w:rsid w:val="00B32B34"/>
    <w:rsid w:val="00B37054"/>
    <w:rsid w:val="00B51941"/>
    <w:rsid w:val="00B51D38"/>
    <w:rsid w:val="00B53274"/>
    <w:rsid w:val="00B6745A"/>
    <w:rsid w:val="00B726E0"/>
    <w:rsid w:val="00B7494D"/>
    <w:rsid w:val="00B75638"/>
    <w:rsid w:val="00B832B2"/>
    <w:rsid w:val="00B86291"/>
    <w:rsid w:val="00B922D1"/>
    <w:rsid w:val="00B93CB8"/>
    <w:rsid w:val="00B94E18"/>
    <w:rsid w:val="00B953C4"/>
    <w:rsid w:val="00BA08DF"/>
    <w:rsid w:val="00BC286E"/>
    <w:rsid w:val="00BD07DC"/>
    <w:rsid w:val="00BD78FF"/>
    <w:rsid w:val="00BE4A1D"/>
    <w:rsid w:val="00BF62C6"/>
    <w:rsid w:val="00C028E8"/>
    <w:rsid w:val="00C06663"/>
    <w:rsid w:val="00C07A79"/>
    <w:rsid w:val="00C14DF1"/>
    <w:rsid w:val="00C150E7"/>
    <w:rsid w:val="00C21688"/>
    <w:rsid w:val="00C21DDF"/>
    <w:rsid w:val="00C222D6"/>
    <w:rsid w:val="00C50FFA"/>
    <w:rsid w:val="00C51062"/>
    <w:rsid w:val="00C51305"/>
    <w:rsid w:val="00C54328"/>
    <w:rsid w:val="00C54DF2"/>
    <w:rsid w:val="00C570E7"/>
    <w:rsid w:val="00C60EE6"/>
    <w:rsid w:val="00C61E40"/>
    <w:rsid w:val="00C67969"/>
    <w:rsid w:val="00C74518"/>
    <w:rsid w:val="00C757FA"/>
    <w:rsid w:val="00CA27B0"/>
    <w:rsid w:val="00CB34BF"/>
    <w:rsid w:val="00CC4577"/>
    <w:rsid w:val="00CD6A18"/>
    <w:rsid w:val="00CD7944"/>
    <w:rsid w:val="00CE4605"/>
    <w:rsid w:val="00CE47E5"/>
    <w:rsid w:val="00CE5D63"/>
    <w:rsid w:val="00CF5703"/>
    <w:rsid w:val="00D0456F"/>
    <w:rsid w:val="00D06E37"/>
    <w:rsid w:val="00D11E03"/>
    <w:rsid w:val="00D137F2"/>
    <w:rsid w:val="00D2054A"/>
    <w:rsid w:val="00D25EA1"/>
    <w:rsid w:val="00D2732A"/>
    <w:rsid w:val="00D27BCA"/>
    <w:rsid w:val="00D3196F"/>
    <w:rsid w:val="00D44BC8"/>
    <w:rsid w:val="00D55024"/>
    <w:rsid w:val="00D62189"/>
    <w:rsid w:val="00D6565C"/>
    <w:rsid w:val="00D65F10"/>
    <w:rsid w:val="00D76615"/>
    <w:rsid w:val="00D821B9"/>
    <w:rsid w:val="00D9088B"/>
    <w:rsid w:val="00D92B84"/>
    <w:rsid w:val="00D93921"/>
    <w:rsid w:val="00DB15BF"/>
    <w:rsid w:val="00DC60C0"/>
    <w:rsid w:val="00DC6F55"/>
    <w:rsid w:val="00DE0E98"/>
    <w:rsid w:val="00DE3ED9"/>
    <w:rsid w:val="00DE4F25"/>
    <w:rsid w:val="00DE7A27"/>
    <w:rsid w:val="00DF2268"/>
    <w:rsid w:val="00DF391B"/>
    <w:rsid w:val="00DF3C36"/>
    <w:rsid w:val="00DF400E"/>
    <w:rsid w:val="00DF4CD9"/>
    <w:rsid w:val="00DF52E0"/>
    <w:rsid w:val="00E0003E"/>
    <w:rsid w:val="00E068D9"/>
    <w:rsid w:val="00E2123E"/>
    <w:rsid w:val="00E261EE"/>
    <w:rsid w:val="00E37C30"/>
    <w:rsid w:val="00E42A93"/>
    <w:rsid w:val="00E44B22"/>
    <w:rsid w:val="00E44BD2"/>
    <w:rsid w:val="00E47C61"/>
    <w:rsid w:val="00E47CF1"/>
    <w:rsid w:val="00E5161B"/>
    <w:rsid w:val="00E567C2"/>
    <w:rsid w:val="00E6592E"/>
    <w:rsid w:val="00E73A12"/>
    <w:rsid w:val="00E8406E"/>
    <w:rsid w:val="00E858D8"/>
    <w:rsid w:val="00E86E06"/>
    <w:rsid w:val="00EA09FC"/>
    <w:rsid w:val="00EA0D19"/>
    <w:rsid w:val="00EA24E7"/>
    <w:rsid w:val="00EA2D64"/>
    <w:rsid w:val="00EA3B7D"/>
    <w:rsid w:val="00EB3F74"/>
    <w:rsid w:val="00EB4DC1"/>
    <w:rsid w:val="00EB7835"/>
    <w:rsid w:val="00ED0907"/>
    <w:rsid w:val="00ED27CF"/>
    <w:rsid w:val="00ED5E66"/>
    <w:rsid w:val="00EE448B"/>
    <w:rsid w:val="00EF29FB"/>
    <w:rsid w:val="00EF4FF7"/>
    <w:rsid w:val="00EF533B"/>
    <w:rsid w:val="00F00362"/>
    <w:rsid w:val="00F0163B"/>
    <w:rsid w:val="00F06C98"/>
    <w:rsid w:val="00F12CD7"/>
    <w:rsid w:val="00F20B73"/>
    <w:rsid w:val="00F23413"/>
    <w:rsid w:val="00F25407"/>
    <w:rsid w:val="00F26A10"/>
    <w:rsid w:val="00F2755F"/>
    <w:rsid w:val="00F31ADF"/>
    <w:rsid w:val="00F4185F"/>
    <w:rsid w:val="00F64435"/>
    <w:rsid w:val="00F676B6"/>
    <w:rsid w:val="00F7044E"/>
    <w:rsid w:val="00FB7765"/>
    <w:rsid w:val="00FC0EB3"/>
    <w:rsid w:val="00FC2277"/>
    <w:rsid w:val="00FD2395"/>
    <w:rsid w:val="00FF5B6C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435435-6EFF-4E54-AE3B-9AC309A4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F55"/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5F3445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6817"/>
    <w:pPr>
      <w:keepNext/>
      <w:keepLines/>
      <w:spacing w:before="360" w:after="120"/>
      <w:outlineLvl w:val="1"/>
    </w:pPr>
    <w:rPr>
      <w:rFonts w:ascii="Arial" w:eastAsiaTheme="majorEastAsia" w:hAnsi="Arial" w:cs="Arial"/>
      <w:b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AD7B3D"/>
    <w:pPr>
      <w:keepNext/>
      <w:keepLines/>
      <w:spacing w:before="120" w:after="60"/>
      <w:outlineLvl w:val="2"/>
    </w:pPr>
    <w:rPr>
      <w:rFonts w:asciiTheme="majorHAnsi" w:eastAsiaTheme="majorEastAsia" w:hAnsiTheme="majorHAnsi" w:cstheme="majorBidi"/>
      <w:i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F57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5F3445"/>
    <w:rPr>
      <w:rFonts w:asciiTheme="majorHAnsi" w:eastAsiaTheme="majorEastAsia" w:hAnsiTheme="majorHAnsi" w:cstheme="majorBidi"/>
      <w:sz w:val="32"/>
      <w:szCs w:val="32"/>
    </w:rPr>
  </w:style>
  <w:style w:type="paragraph" w:styleId="a4">
    <w:name w:val="List Paragraph"/>
    <w:basedOn w:val="a"/>
    <w:uiPriority w:val="34"/>
    <w:qFormat/>
    <w:rsid w:val="00B8629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42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542576"/>
  </w:style>
  <w:style w:type="paragraph" w:styleId="a7">
    <w:name w:val="footer"/>
    <w:basedOn w:val="a"/>
    <w:link w:val="a8"/>
    <w:uiPriority w:val="99"/>
    <w:unhideWhenUsed/>
    <w:rsid w:val="00542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542576"/>
  </w:style>
  <w:style w:type="character" w:customStyle="1" w:styleId="20">
    <w:name w:val="見出し 2 (文字)"/>
    <w:basedOn w:val="a0"/>
    <w:link w:val="2"/>
    <w:uiPriority w:val="9"/>
    <w:rsid w:val="00346817"/>
    <w:rPr>
      <w:rFonts w:ascii="Arial" w:eastAsiaTheme="majorEastAsia" w:hAnsi="Arial" w:cs="Arial"/>
      <w:b/>
    </w:rPr>
  </w:style>
  <w:style w:type="paragraph" w:styleId="a9">
    <w:name w:val="Balloon Text"/>
    <w:basedOn w:val="a"/>
    <w:link w:val="aa"/>
    <w:uiPriority w:val="99"/>
    <w:semiHidden/>
    <w:unhideWhenUsed/>
    <w:rsid w:val="00E44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44B22"/>
    <w:rPr>
      <w:rFonts w:ascii="Segoe UI" w:hAnsi="Segoe UI" w:cs="Segoe U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AD7B3D"/>
    <w:rPr>
      <w:rFonts w:asciiTheme="majorHAnsi" w:eastAsiaTheme="majorEastAsia" w:hAnsiTheme="majorHAnsi" w:cstheme="majorBidi"/>
      <w:i/>
      <w:sz w:val="21"/>
      <w:szCs w:val="24"/>
    </w:rPr>
  </w:style>
  <w:style w:type="paragraph" w:styleId="ab">
    <w:name w:val="Title"/>
    <w:basedOn w:val="a"/>
    <w:next w:val="a"/>
    <w:link w:val="ac"/>
    <w:uiPriority w:val="10"/>
    <w:qFormat/>
    <w:rsid w:val="00D44BC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24"/>
    </w:rPr>
  </w:style>
  <w:style w:type="character" w:customStyle="1" w:styleId="ac">
    <w:name w:val="表題 (文字)"/>
    <w:basedOn w:val="a0"/>
    <w:link w:val="ab"/>
    <w:uiPriority w:val="10"/>
    <w:rsid w:val="00D44BC8"/>
    <w:rPr>
      <w:rFonts w:asciiTheme="majorHAnsi" w:eastAsiaTheme="majorEastAsia" w:hAnsiTheme="majorHAnsi" w:cstheme="majorBidi"/>
      <w:spacing w:val="-10"/>
      <w:kern w:val="28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7</Pages>
  <Words>1128</Words>
  <Characters>6435</Characters>
  <Application>Microsoft Office Word</Application>
  <DocSecurity>0</DocSecurity>
  <Lines>53</Lines>
  <Paragraphs>15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Satohiro Tajima</dc:creator>
  <cp:keywords/>
  <dc:description/>
  <cp:lastModifiedBy>Satohiro Tajima</cp:lastModifiedBy>
  <cp:revision>429</cp:revision>
  <cp:lastPrinted>2017-05-27T19:15:00Z</cp:lastPrinted>
  <dcterms:created xsi:type="dcterms:W3CDTF">2017-05-22T10:38:00Z</dcterms:created>
  <dcterms:modified xsi:type="dcterms:W3CDTF">2017-08-28T21:28:00Z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289e97c5-5c42-37c1-8a62-e215c9bd2408</vt:lpwstr>
  </property>
</Properties>
</file>