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2896" w14:textId="1574D7BA" w:rsidR="008F1AEA" w:rsidRDefault="008F1AEA" w:rsidP="008F1AEA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Maria Serobabina</w:t>
      </w:r>
    </w:p>
    <w:p w14:paraId="3A0B36A1" w14:textId="7329D3BD" w:rsidR="0066220B" w:rsidRPr="00F267F4" w:rsidRDefault="001312CA" w:rsidP="00F267F4">
      <w:pPr>
        <w:jc w:val="both"/>
        <w:rPr>
          <w:rFonts w:ascii="Times New Roman" w:hAnsi="Times New Roman" w:cs="Times New Roman"/>
          <w:sz w:val="24"/>
          <w:szCs w:val="24"/>
        </w:rPr>
      </w:pPr>
      <w:r w:rsidRPr="00F267F4">
        <w:rPr>
          <w:rFonts w:ascii="Times New Roman" w:hAnsi="Times New Roman" w:cs="Times New Roman"/>
          <w:sz w:val="24"/>
          <w:szCs w:val="24"/>
        </w:rPr>
        <w:t>Conclusion:</w:t>
      </w:r>
    </w:p>
    <w:p w14:paraId="322F6B44" w14:textId="4D7AEF6A" w:rsidR="00F267F4" w:rsidRDefault="00F267F4" w:rsidP="00351941">
      <w:pPr>
        <w:pStyle w:val="ListParagraph"/>
        <w:numPr>
          <w:ilvl w:val="0"/>
          <w:numId w:val="1"/>
        </w:numPr>
        <w:spacing w:after="240"/>
        <w:ind w:left="216"/>
        <w:jc w:val="both"/>
        <w:rPr>
          <w:rFonts w:ascii="Times New Roman" w:hAnsi="Times New Roman" w:cs="Times New Roman"/>
          <w:sz w:val="24"/>
          <w:szCs w:val="24"/>
        </w:rPr>
      </w:pPr>
      <w:r w:rsidRPr="00F267F4">
        <w:rPr>
          <w:rFonts w:ascii="Times New Roman" w:hAnsi="Times New Roman" w:cs="Times New Roman"/>
          <w:sz w:val="24"/>
          <w:szCs w:val="24"/>
        </w:rPr>
        <w:t xml:space="preserve">As expected, </w:t>
      </w:r>
      <w:r>
        <w:rPr>
          <w:rFonts w:ascii="Times New Roman" w:hAnsi="Times New Roman" w:cs="Times New Roman"/>
          <w:sz w:val="24"/>
          <w:szCs w:val="24"/>
        </w:rPr>
        <w:t>Kickstarter projects</w:t>
      </w:r>
      <w:r w:rsidRPr="00F267F4">
        <w:rPr>
          <w:rFonts w:ascii="Times New Roman" w:hAnsi="Times New Roman" w:cs="Times New Roman"/>
          <w:sz w:val="24"/>
          <w:szCs w:val="24"/>
        </w:rPr>
        <w:t xml:space="preserve"> have higher project success rates</w:t>
      </w:r>
      <w:r>
        <w:rPr>
          <w:rFonts w:ascii="Times New Roman" w:hAnsi="Times New Roman" w:cs="Times New Roman"/>
          <w:sz w:val="24"/>
          <w:szCs w:val="24"/>
        </w:rPr>
        <w:t xml:space="preserve"> rather than failure, 56.43</w:t>
      </w:r>
      <w:r w:rsidRPr="00F267F4">
        <w:rPr>
          <w:rFonts w:ascii="Times New Roman" w:hAnsi="Times New Roman" w:cs="Times New Roman"/>
          <w:sz w:val="24"/>
          <w:szCs w:val="24"/>
        </w:rPr>
        <w:t>% versus 3</w:t>
      </w:r>
      <w:r>
        <w:rPr>
          <w:rFonts w:ascii="Times New Roman" w:hAnsi="Times New Roman" w:cs="Times New Roman"/>
          <w:sz w:val="24"/>
          <w:szCs w:val="24"/>
        </w:rPr>
        <w:t>4.76</w:t>
      </w:r>
      <w:r w:rsidRPr="00F267F4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and only 8.04% were cancelled. Also, we can highlight that theater, film, and music were the most successful</w:t>
      </w:r>
      <w:r w:rsidR="00B0528F">
        <w:rPr>
          <w:rFonts w:ascii="Times New Roman" w:hAnsi="Times New Roman" w:cs="Times New Roman"/>
          <w:sz w:val="24"/>
          <w:szCs w:val="24"/>
        </w:rPr>
        <w:t xml:space="preserve"> projects</w:t>
      </w:r>
      <w:r>
        <w:rPr>
          <w:rFonts w:ascii="Times New Roman" w:hAnsi="Times New Roman" w:cs="Times New Roman"/>
          <w:sz w:val="24"/>
          <w:szCs w:val="24"/>
        </w:rPr>
        <w:t xml:space="preserve">; however, </w:t>
      </w:r>
      <w:r w:rsidR="00B0528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same categor</w:t>
      </w:r>
      <w:r w:rsidR="00B0528F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 xml:space="preserve"> of projects were fail</w:t>
      </w:r>
      <w:r w:rsidR="00B0528F">
        <w:rPr>
          <w:rFonts w:ascii="Times New Roman" w:hAnsi="Times New Roman" w:cs="Times New Roman"/>
          <w:sz w:val="24"/>
          <w:szCs w:val="24"/>
        </w:rPr>
        <w:t>ure for Kickstarter the same time.</w:t>
      </w:r>
    </w:p>
    <w:p w14:paraId="04381CE1" w14:textId="6C945DA9" w:rsidR="001312CA" w:rsidRDefault="004D2ED4" w:rsidP="00351941">
      <w:pPr>
        <w:pStyle w:val="ListParagraph"/>
        <w:numPr>
          <w:ilvl w:val="0"/>
          <w:numId w:val="1"/>
        </w:numPr>
        <w:spacing w:after="240"/>
        <w:ind w:left="2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Secondary, based on provided data, we can see that in some of the countries Kickstarter projects were not successful, for example, </w:t>
      </w:r>
      <w:r w:rsidR="00B0528F">
        <w:rPr>
          <w:rFonts w:ascii="Times New Roman" w:hAnsi="Times New Roman" w:cs="Times New Roman"/>
          <w:sz w:val="24"/>
          <w:szCs w:val="24"/>
        </w:rPr>
        <w:t>Sweden, Mexic</w:t>
      </w:r>
      <w:r>
        <w:rPr>
          <w:rFonts w:ascii="Times New Roman" w:hAnsi="Times New Roman" w:cs="Times New Roman"/>
          <w:sz w:val="24"/>
          <w:szCs w:val="24"/>
        </w:rPr>
        <w:t xml:space="preserve">o and </w:t>
      </w:r>
      <w:r w:rsidR="00B0528F">
        <w:rPr>
          <w:rFonts w:ascii="Times New Roman" w:hAnsi="Times New Roman" w:cs="Times New Roman"/>
          <w:sz w:val="24"/>
          <w:szCs w:val="24"/>
        </w:rPr>
        <w:t>China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665D3F" w14:textId="57BE7389" w:rsidR="001F3AB1" w:rsidRDefault="004D2ED4" w:rsidP="00351941">
      <w:pPr>
        <w:pStyle w:val="ListParagraph"/>
        <w:numPr>
          <w:ilvl w:val="0"/>
          <w:numId w:val="1"/>
        </w:numPr>
        <w:spacing w:after="240"/>
        <w:ind w:left="2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</w:t>
      </w:r>
      <w:r w:rsidR="00524795" w:rsidRPr="00524795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="00524795">
        <w:rPr>
          <w:rStyle w:val="st"/>
          <w:rFonts w:ascii="Times New Roman" w:hAnsi="Times New Roman" w:cs="Times New Roman"/>
          <w:sz w:val="24"/>
          <w:szCs w:val="24"/>
        </w:rPr>
        <w:t xml:space="preserve">as </w:t>
      </w:r>
      <w:r w:rsidR="00524795" w:rsidRPr="00524795">
        <w:rPr>
          <w:rStyle w:val="st"/>
          <w:rFonts w:ascii="Times New Roman" w:hAnsi="Times New Roman" w:cs="Times New Roman"/>
          <w:sz w:val="24"/>
          <w:szCs w:val="24"/>
        </w:rPr>
        <w:t xml:space="preserve">I expected the success rate by category varies over year due to the shift of </w:t>
      </w:r>
      <w:r w:rsidR="00524795">
        <w:rPr>
          <w:rStyle w:val="st"/>
          <w:rFonts w:ascii="Times New Roman" w:hAnsi="Times New Roman" w:cs="Times New Roman"/>
          <w:sz w:val="24"/>
          <w:szCs w:val="24"/>
        </w:rPr>
        <w:t>funding. F</w:t>
      </w:r>
      <w:r>
        <w:rPr>
          <w:rFonts w:ascii="Times New Roman" w:hAnsi="Times New Roman" w:cs="Times New Roman"/>
          <w:sz w:val="24"/>
          <w:szCs w:val="24"/>
        </w:rPr>
        <w:t xml:space="preserve">or example, </w:t>
      </w:r>
      <w:r w:rsidR="0066220B" w:rsidRPr="0066220B">
        <w:rPr>
          <w:rStyle w:val="st"/>
          <w:rFonts w:ascii="Times New Roman" w:hAnsi="Times New Roman" w:cs="Times New Roman"/>
          <w:sz w:val="24"/>
          <w:szCs w:val="24"/>
        </w:rPr>
        <w:t xml:space="preserve">average success rate of Kickstarter campaigns was </w:t>
      </w:r>
      <w:r w:rsidR="0066220B">
        <w:rPr>
          <w:rStyle w:val="st"/>
          <w:rFonts w:ascii="Times New Roman" w:hAnsi="Times New Roman" w:cs="Times New Roman"/>
          <w:sz w:val="24"/>
          <w:szCs w:val="24"/>
        </w:rPr>
        <w:t xml:space="preserve">75.38% in 2010 while </w:t>
      </w:r>
      <w:r w:rsidR="0066220B" w:rsidRPr="0066220B">
        <w:rPr>
          <w:rStyle w:val="st"/>
          <w:rFonts w:ascii="Times New Roman" w:hAnsi="Times New Roman" w:cs="Times New Roman"/>
          <w:sz w:val="24"/>
          <w:szCs w:val="24"/>
        </w:rPr>
        <w:t>in 2011</w:t>
      </w:r>
      <w:r w:rsidR="0066220B">
        <w:rPr>
          <w:rFonts w:ascii="Times New Roman" w:hAnsi="Times New Roman" w:cs="Times New Roman"/>
          <w:sz w:val="24"/>
          <w:szCs w:val="24"/>
        </w:rPr>
        <w:t xml:space="preserve"> and </w:t>
      </w:r>
      <w:r w:rsidRPr="0066220B">
        <w:rPr>
          <w:rFonts w:ascii="Times New Roman" w:hAnsi="Times New Roman" w:cs="Times New Roman"/>
          <w:sz w:val="24"/>
          <w:szCs w:val="24"/>
        </w:rPr>
        <w:t>2014</w:t>
      </w:r>
      <w:r w:rsidR="0066220B">
        <w:rPr>
          <w:rFonts w:ascii="Times New Roman" w:hAnsi="Times New Roman" w:cs="Times New Roman"/>
          <w:sz w:val="24"/>
          <w:szCs w:val="24"/>
        </w:rPr>
        <w:t xml:space="preserve"> average success rates were </w:t>
      </w:r>
      <w:r w:rsidRPr="0066220B">
        <w:rPr>
          <w:rFonts w:ascii="Times New Roman" w:hAnsi="Times New Roman" w:cs="Times New Roman"/>
          <w:sz w:val="24"/>
          <w:szCs w:val="24"/>
        </w:rPr>
        <w:t>4</w:t>
      </w:r>
      <w:r w:rsidR="0066220B">
        <w:rPr>
          <w:rFonts w:ascii="Times New Roman" w:hAnsi="Times New Roman" w:cs="Times New Roman"/>
          <w:sz w:val="24"/>
          <w:szCs w:val="24"/>
        </w:rPr>
        <w:t>3</w:t>
      </w:r>
      <w:r w:rsidRPr="0066220B">
        <w:rPr>
          <w:rFonts w:ascii="Times New Roman" w:hAnsi="Times New Roman" w:cs="Times New Roman"/>
          <w:sz w:val="24"/>
          <w:szCs w:val="24"/>
        </w:rPr>
        <w:t>%</w:t>
      </w:r>
      <w:r w:rsidR="0066220B">
        <w:rPr>
          <w:rFonts w:ascii="Times New Roman" w:hAnsi="Times New Roman" w:cs="Times New Roman"/>
          <w:sz w:val="24"/>
          <w:szCs w:val="24"/>
        </w:rPr>
        <w:t xml:space="preserve"> and 48.56</w:t>
      </w:r>
      <w:r w:rsidR="001312CA" w:rsidRPr="0066220B">
        <w:rPr>
          <w:rFonts w:ascii="Times New Roman" w:hAnsi="Times New Roman" w:cs="Times New Roman"/>
          <w:sz w:val="24"/>
          <w:szCs w:val="24"/>
        </w:rPr>
        <w:t>%</w:t>
      </w:r>
      <w:r w:rsidR="0066220B">
        <w:rPr>
          <w:rFonts w:ascii="Times New Roman" w:hAnsi="Times New Roman" w:cs="Times New Roman"/>
          <w:sz w:val="24"/>
          <w:szCs w:val="24"/>
        </w:rPr>
        <w:t xml:space="preserve"> relatively.</w:t>
      </w:r>
      <w:r w:rsidR="005247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1E12B" w14:textId="138A3BBC" w:rsidR="00524795" w:rsidRDefault="0066220B" w:rsidP="00524795">
      <w:pPr>
        <w:pStyle w:val="NormalWeb"/>
      </w:pPr>
      <w:r>
        <w:t xml:space="preserve">2. </w:t>
      </w:r>
      <w:r w:rsidR="00524795">
        <w:rPr>
          <w:rFonts w:hAnsi="Symbol"/>
        </w:rPr>
        <w:t>There are some</w:t>
      </w:r>
      <w:r w:rsidR="00524795">
        <w:t xml:space="preserve"> limitations of dataset such as lack of parent categories and sub-categories which doesn’t give us a big picture of Kickstarter projects, plus some of the outcomes are not statistically relevant.  </w:t>
      </w:r>
    </w:p>
    <w:p w14:paraId="28B4CAA9" w14:textId="20558258" w:rsidR="00995E0C" w:rsidRPr="00995E0C" w:rsidRDefault="00995E0C" w:rsidP="00995E0C">
      <w:pPr>
        <w:pStyle w:val="NormalWeb"/>
      </w:pPr>
      <w:r>
        <w:t>3. There are a couple of graphs that could be useful for a better analysis of campaigns such as p</w:t>
      </w:r>
      <w:r w:rsidRPr="00995E0C">
        <w:t>roject size distribution and project pledged for distribution</w:t>
      </w:r>
      <w:r>
        <w:t xml:space="preserve">, percentage of goal reached based on success and failure of projects, </w:t>
      </w:r>
      <w:r w:rsidR="008F1AEA">
        <w:t xml:space="preserve">and </w:t>
      </w:r>
      <w:r>
        <w:t>timeframe for individual projects</w:t>
      </w:r>
      <w:r w:rsidR="008F1AEA">
        <w:t>. Plus, we also can create graphs which demonstrate relationships between project size and success rate, and project goal and the amount pledged.</w:t>
      </w:r>
    </w:p>
    <w:p w14:paraId="4C8812C8" w14:textId="77777777" w:rsidR="0066220B" w:rsidRPr="0066220B" w:rsidRDefault="0066220B" w:rsidP="006622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B2D7CB" w14:textId="77777777" w:rsidR="0066220B" w:rsidRPr="0066220B" w:rsidRDefault="0066220B" w:rsidP="0066220B"/>
    <w:sectPr w:rsidR="0066220B" w:rsidRPr="0066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71C8C"/>
    <w:multiLevelType w:val="hybridMultilevel"/>
    <w:tmpl w:val="D5BC3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CA"/>
    <w:rsid w:val="001312CA"/>
    <w:rsid w:val="001F3AB1"/>
    <w:rsid w:val="00351941"/>
    <w:rsid w:val="004D2ED4"/>
    <w:rsid w:val="00524795"/>
    <w:rsid w:val="0066220B"/>
    <w:rsid w:val="008F1AEA"/>
    <w:rsid w:val="00995E0C"/>
    <w:rsid w:val="00B0528F"/>
    <w:rsid w:val="00F2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B757"/>
  <w15:chartTrackingRefBased/>
  <w15:docId w15:val="{AE612758-7F15-43C9-8697-DE9E8321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E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2CA"/>
    <w:pPr>
      <w:ind w:left="720"/>
      <w:contextualSpacing/>
    </w:pPr>
  </w:style>
  <w:style w:type="character" w:customStyle="1" w:styleId="st">
    <w:name w:val="st"/>
    <w:basedOn w:val="DefaultParagraphFont"/>
    <w:rsid w:val="0066220B"/>
  </w:style>
  <w:style w:type="paragraph" w:styleId="NormalWeb">
    <w:name w:val="Normal (Web)"/>
    <w:basedOn w:val="Normal"/>
    <w:uiPriority w:val="99"/>
    <w:unhideWhenUsed/>
    <w:rsid w:val="00524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E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Serobabina</dc:creator>
  <cp:keywords/>
  <dc:description/>
  <cp:lastModifiedBy>Maria Serobabina</cp:lastModifiedBy>
  <cp:revision>2</cp:revision>
  <dcterms:created xsi:type="dcterms:W3CDTF">2019-06-15T06:06:00Z</dcterms:created>
  <dcterms:modified xsi:type="dcterms:W3CDTF">2019-12-22T20:28:00Z</dcterms:modified>
</cp:coreProperties>
</file>