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C2175" w14:textId="77777777" w:rsidR="00A94C06" w:rsidRPr="009F4BEF" w:rsidRDefault="00A94C06" w:rsidP="00A94C06">
      <w:pPr>
        <w:jc w:val="center"/>
        <w:rPr>
          <w:rFonts w:ascii="Times New Roman" w:hAnsi="Times New Roman" w:cs="Times New Roman"/>
          <w:b/>
          <w:bCs/>
          <w:kern w:val="0"/>
          <w:sz w:val="24"/>
          <w:szCs w:val="24"/>
          <w14:ligatures w14:val="none"/>
        </w:rPr>
      </w:pPr>
      <w:r w:rsidRPr="009F4BEF">
        <w:rPr>
          <w:rFonts w:cstheme="majorBidi"/>
          <w:b/>
          <w:bCs/>
          <w:noProof/>
          <w:kern w:val="0"/>
          <w:sz w:val="32"/>
          <w:szCs w:val="32"/>
          <w:lang w:val="en-GB" w:eastAsia="en-GB"/>
          <w14:ligatures w14:val="none"/>
        </w:rPr>
        <w:drawing>
          <wp:anchor distT="0" distB="0" distL="114300" distR="114300" simplePos="0" relativeHeight="251663360" behindDoc="1" locked="0" layoutInCell="1" allowOverlap="1" wp14:anchorId="3E8384C7" wp14:editId="5AED1320">
            <wp:simplePos x="0" y="0"/>
            <wp:positionH relativeFrom="column">
              <wp:posOffset>1990725</wp:posOffset>
            </wp:positionH>
            <wp:positionV relativeFrom="paragraph">
              <wp:posOffset>-177800</wp:posOffset>
            </wp:positionV>
            <wp:extent cx="1914525" cy="1438275"/>
            <wp:effectExtent l="0" t="0" r="9525" b="9525"/>
            <wp:wrapNone/>
            <wp:docPr id="315430680" name="Picture 31543068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438275"/>
                    </a:xfrm>
                    <a:prstGeom prst="rect">
                      <a:avLst/>
                    </a:prstGeom>
                    <a:noFill/>
                    <a:ln>
                      <a:noFill/>
                    </a:ln>
                  </pic:spPr>
                </pic:pic>
              </a:graphicData>
            </a:graphic>
          </wp:anchor>
        </w:drawing>
      </w:r>
    </w:p>
    <w:p w14:paraId="31BC68B6" w14:textId="77777777" w:rsidR="00A94C06" w:rsidRPr="009F4BEF" w:rsidRDefault="00A94C06" w:rsidP="00A94C06">
      <w:pPr>
        <w:autoSpaceDE w:val="0"/>
        <w:autoSpaceDN w:val="0"/>
        <w:adjustRightInd w:val="0"/>
        <w:spacing w:after="0" w:line="240" w:lineRule="auto"/>
        <w:jc w:val="center"/>
        <w:rPr>
          <w:rFonts w:ascii="Cambria" w:eastAsia="Arial Unicode MS" w:hAnsi="Cambria"/>
          <w:b/>
          <w:bCs/>
          <w:kern w:val="0"/>
          <w:sz w:val="28"/>
          <w:szCs w:val="28"/>
          <w:u w:val="single"/>
          <w14:ligatures w14:val="none"/>
        </w:rPr>
      </w:pPr>
    </w:p>
    <w:p w14:paraId="2409D47A" w14:textId="77777777" w:rsidR="00A94C06" w:rsidRPr="009F4BEF" w:rsidRDefault="00A94C06" w:rsidP="00A94C06">
      <w:pPr>
        <w:autoSpaceDE w:val="0"/>
        <w:autoSpaceDN w:val="0"/>
        <w:adjustRightInd w:val="0"/>
        <w:spacing w:after="0" w:line="240" w:lineRule="auto"/>
        <w:jc w:val="center"/>
        <w:rPr>
          <w:rFonts w:ascii="Cambria" w:eastAsia="Arial Unicode MS" w:hAnsi="Cambria"/>
          <w:b/>
          <w:bCs/>
          <w:kern w:val="0"/>
          <w:sz w:val="28"/>
          <w:szCs w:val="28"/>
          <w:u w:val="single"/>
          <w14:ligatures w14:val="none"/>
        </w:rPr>
      </w:pPr>
    </w:p>
    <w:p w14:paraId="2829154D" w14:textId="77777777" w:rsidR="00A94C06" w:rsidRPr="009F4BEF" w:rsidRDefault="00A94C06" w:rsidP="00A94C06">
      <w:pPr>
        <w:autoSpaceDE w:val="0"/>
        <w:autoSpaceDN w:val="0"/>
        <w:adjustRightInd w:val="0"/>
        <w:spacing w:after="0" w:line="240" w:lineRule="auto"/>
        <w:jc w:val="center"/>
        <w:rPr>
          <w:rFonts w:asciiTheme="majorBidi" w:eastAsia="Arial Unicode MS" w:hAnsiTheme="majorBidi" w:cstheme="majorBidi"/>
          <w:b/>
          <w:bCs/>
          <w:kern w:val="0"/>
          <w:sz w:val="28"/>
          <w:szCs w:val="28"/>
          <w14:ligatures w14:val="none"/>
        </w:rPr>
      </w:pPr>
    </w:p>
    <w:p w14:paraId="4B2301AA" w14:textId="77777777" w:rsidR="00A94C06" w:rsidRPr="009F4BEF" w:rsidRDefault="00A94C06" w:rsidP="00A94C06">
      <w:pPr>
        <w:autoSpaceDE w:val="0"/>
        <w:autoSpaceDN w:val="0"/>
        <w:adjustRightInd w:val="0"/>
        <w:spacing w:after="0" w:line="240" w:lineRule="auto"/>
        <w:jc w:val="center"/>
        <w:rPr>
          <w:rFonts w:asciiTheme="majorBidi" w:eastAsia="Arial Unicode MS" w:hAnsiTheme="majorBidi" w:cstheme="majorBidi"/>
          <w:b/>
          <w:bCs/>
          <w:kern w:val="0"/>
          <w:sz w:val="28"/>
          <w:szCs w:val="28"/>
          <w14:ligatures w14:val="none"/>
        </w:rPr>
      </w:pPr>
    </w:p>
    <w:p w14:paraId="1903B6AB" w14:textId="77777777" w:rsidR="00A94C06" w:rsidRPr="009F4BEF" w:rsidRDefault="00A94C06" w:rsidP="00A94C06">
      <w:pPr>
        <w:autoSpaceDE w:val="0"/>
        <w:autoSpaceDN w:val="0"/>
        <w:adjustRightInd w:val="0"/>
        <w:spacing w:after="0" w:line="240" w:lineRule="auto"/>
        <w:jc w:val="center"/>
        <w:rPr>
          <w:rFonts w:asciiTheme="majorBidi" w:eastAsia="Arial Unicode MS" w:hAnsiTheme="majorBidi" w:cstheme="majorBidi"/>
          <w:b/>
          <w:bCs/>
          <w:kern w:val="0"/>
          <w:sz w:val="28"/>
          <w:szCs w:val="28"/>
          <w14:ligatures w14:val="none"/>
        </w:rPr>
      </w:pPr>
    </w:p>
    <w:p w14:paraId="119D44E5" w14:textId="77777777" w:rsidR="00A94C06" w:rsidRPr="009F4BEF" w:rsidRDefault="00A94C06" w:rsidP="00A94C06">
      <w:pPr>
        <w:spacing w:after="200" w:line="240" w:lineRule="auto"/>
        <w:jc w:val="center"/>
        <w:rPr>
          <w:rFonts w:asciiTheme="majorBidi" w:hAnsiTheme="majorBidi" w:cstheme="majorBidi"/>
          <w:b/>
          <w:bCs/>
          <w:color w:val="0E2841" w:themeColor="text2"/>
          <w:kern w:val="0"/>
          <w:sz w:val="24"/>
          <w:szCs w:val="24"/>
          <w:rtl/>
          <w:lang w:bidi="ar-JO"/>
          <w14:ligatures w14:val="none"/>
        </w:rPr>
      </w:pPr>
      <w:r w:rsidRPr="009F4BEF">
        <w:rPr>
          <w:rFonts w:asciiTheme="majorBidi" w:hAnsiTheme="majorBidi" w:cstheme="majorBidi"/>
          <w:b/>
          <w:bCs/>
          <w:color w:val="0E2841" w:themeColor="text2"/>
          <w:kern w:val="0"/>
          <w:sz w:val="24"/>
          <w:szCs w:val="24"/>
          <w14:ligatures w14:val="none"/>
        </w:rPr>
        <w:t>Questionnaire for Arbitration</w:t>
      </w:r>
    </w:p>
    <w:p w14:paraId="2A807CC1" w14:textId="77777777" w:rsidR="00A94C06" w:rsidRDefault="00A94C06" w:rsidP="00A94C06">
      <w:pPr>
        <w:jc w:val="both"/>
        <w:rPr>
          <w:rFonts w:asciiTheme="majorBidi" w:hAnsiTheme="majorBidi" w:cstheme="majorBidi"/>
          <w:kern w:val="0"/>
          <w:sz w:val="24"/>
          <w:szCs w:val="24"/>
          <w:lang w:bidi="ar-JO"/>
          <w14:ligatures w14:val="none"/>
        </w:rPr>
      </w:pPr>
    </w:p>
    <w:p w14:paraId="10597521" w14:textId="40C4F806"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Dear Professor Dr. _____________________________________</w:t>
      </w:r>
    </w:p>
    <w:p w14:paraId="52EF2125"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Greetings,</w:t>
      </w:r>
    </w:p>
    <w:p w14:paraId="63D44FDB" w14:textId="77777777" w:rsidR="00160662" w:rsidRDefault="00A94C06" w:rsidP="00160662">
      <w:pPr>
        <w:jc w:val="center"/>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 xml:space="preserve">The researcher is conducting a study entitled: </w:t>
      </w:r>
    </w:p>
    <w:p w14:paraId="7A3B9A1B" w14:textId="59C8DCCF" w:rsidR="00160662" w:rsidRPr="00160662" w:rsidRDefault="00160662" w:rsidP="00160662">
      <w:pPr>
        <w:jc w:val="center"/>
        <w:rPr>
          <w:rFonts w:asciiTheme="majorBidi" w:hAnsiTheme="majorBidi" w:cstheme="majorBidi"/>
          <w:b/>
          <w:bCs/>
          <w:sz w:val="24"/>
          <w:szCs w:val="24"/>
        </w:rPr>
      </w:pPr>
      <w:r>
        <w:rPr>
          <w:rFonts w:asciiTheme="majorBidi" w:hAnsiTheme="majorBidi" w:cstheme="majorBidi"/>
          <w:b/>
          <w:bCs/>
          <w:sz w:val="24"/>
          <w:szCs w:val="24"/>
        </w:rPr>
        <w:t>“</w:t>
      </w:r>
      <w:r w:rsidRPr="00160662">
        <w:rPr>
          <w:rFonts w:asciiTheme="majorBidi" w:hAnsiTheme="majorBidi" w:cstheme="majorBidi"/>
          <w:b/>
          <w:bCs/>
          <w:sz w:val="24"/>
          <w:szCs w:val="24"/>
        </w:rPr>
        <w:t>The Impact of Digital Transformation on Sustainability in Jordanian Water Utilities</w:t>
      </w:r>
      <w:r>
        <w:rPr>
          <w:rFonts w:asciiTheme="majorBidi" w:hAnsiTheme="majorBidi" w:cstheme="majorBidi"/>
          <w:b/>
          <w:bCs/>
          <w:sz w:val="24"/>
          <w:szCs w:val="24"/>
        </w:rPr>
        <w:t>”</w:t>
      </w:r>
    </w:p>
    <w:p w14:paraId="28D0B588"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This study is in fulfillment of the requirements for a Master's degree in Business Administration from Petra University.</w:t>
      </w:r>
    </w:p>
    <w:p w14:paraId="0C8A46B0"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Accordingly, the researcher has prepared the attached questionnaire. As specialists and those interested in this field, I kindly request you to review the questionnaire in its preliminary form. I would be grateful if you would please read and evaluate the questionnaire's paragraphs in terms of:</w:t>
      </w:r>
    </w:p>
    <w:p w14:paraId="2FC698CB"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imes New Roman"/>
          <w:kern w:val="0"/>
          <w:sz w:val="24"/>
          <w:szCs w:val="24"/>
          <w:rtl/>
          <w:lang w:bidi="ar-JO"/>
          <w14:ligatures w14:val="none"/>
        </w:rPr>
        <w:t>1</w:t>
      </w:r>
      <w:r w:rsidRPr="00A94C06">
        <w:rPr>
          <w:rFonts w:asciiTheme="majorBidi" w:hAnsiTheme="majorBidi" w:cstheme="majorBidi"/>
          <w:kern w:val="0"/>
          <w:sz w:val="24"/>
          <w:szCs w:val="24"/>
          <w:lang w:bidi="ar-JO"/>
          <w14:ligatures w14:val="none"/>
        </w:rPr>
        <w:t>. The appropriateness of the paragraph to the topic of the study.</w:t>
      </w:r>
    </w:p>
    <w:p w14:paraId="70E068D4"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imes New Roman"/>
          <w:kern w:val="0"/>
          <w:sz w:val="24"/>
          <w:szCs w:val="24"/>
          <w:rtl/>
          <w:lang w:bidi="ar-JO"/>
          <w14:ligatures w14:val="none"/>
        </w:rPr>
        <w:t>2</w:t>
      </w:r>
      <w:r w:rsidRPr="00A94C06">
        <w:rPr>
          <w:rFonts w:asciiTheme="majorBidi" w:hAnsiTheme="majorBidi" w:cstheme="majorBidi"/>
          <w:kern w:val="0"/>
          <w:sz w:val="24"/>
          <w:szCs w:val="24"/>
          <w:lang w:bidi="ar-JO"/>
          <w14:ligatures w14:val="none"/>
        </w:rPr>
        <w:t>. The extent to which the paragraph aligns with the field under which it falls.</w:t>
      </w:r>
    </w:p>
    <w:p w14:paraId="6C2278FC" w14:textId="77777777" w:rsidR="00A94C06" w:rsidRP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imes New Roman"/>
          <w:kern w:val="0"/>
          <w:sz w:val="24"/>
          <w:szCs w:val="24"/>
          <w:rtl/>
          <w:lang w:bidi="ar-JO"/>
          <w14:ligatures w14:val="none"/>
        </w:rPr>
        <w:t>3</w:t>
      </w:r>
      <w:r w:rsidRPr="00A94C06">
        <w:rPr>
          <w:rFonts w:asciiTheme="majorBidi" w:hAnsiTheme="majorBidi" w:cstheme="majorBidi"/>
          <w:kern w:val="0"/>
          <w:sz w:val="24"/>
          <w:szCs w:val="24"/>
          <w:lang w:bidi="ar-JO"/>
          <w14:ligatures w14:val="none"/>
        </w:rPr>
        <w:t>. Modify or delete as you see fit, or add any other comments or suggestions.</w:t>
      </w:r>
    </w:p>
    <w:p w14:paraId="557C05F1" w14:textId="77777777" w:rsidR="00A94C06" w:rsidRDefault="00A94C06" w:rsidP="00A94C06">
      <w:pPr>
        <w:jc w:val="both"/>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Your opinions and guidance will be instrumental in developing and producing the tool appropriately. Therefore, we kindly ask you to express your opinions on each paragraph of the tool by placing a check mark (</w:t>
      </w:r>
      <w:r w:rsidRPr="00A94C06">
        <w:rPr>
          <w:rFonts w:ascii="Segoe UI Symbol" w:hAnsi="Segoe UI Symbol" w:cs="Segoe UI Symbol"/>
          <w:kern w:val="0"/>
          <w:sz w:val="24"/>
          <w:szCs w:val="24"/>
          <w:lang w:bidi="ar-JO"/>
          <w14:ligatures w14:val="none"/>
        </w:rPr>
        <w:t>✔</w:t>
      </w:r>
      <w:r w:rsidRPr="00A94C06">
        <w:rPr>
          <w:rFonts w:asciiTheme="majorBidi" w:hAnsiTheme="majorBidi" w:cstheme="majorBidi"/>
          <w:kern w:val="0"/>
          <w:sz w:val="24"/>
          <w:szCs w:val="24"/>
          <w:lang w:bidi="ar-JO"/>
          <w14:ligatures w14:val="none"/>
        </w:rPr>
        <w:t>) in the appropriate box. Please give your comments and feedback (deletion, addition, modification, merger, or rewording), and the extent of your agreement with the paragraphs of the tool.</w:t>
      </w:r>
    </w:p>
    <w:p w14:paraId="2D1E6DC8" w14:textId="77777777" w:rsidR="00A94C06" w:rsidRPr="00A94C06" w:rsidRDefault="00A94C06" w:rsidP="00A94C06">
      <w:pPr>
        <w:jc w:val="both"/>
        <w:rPr>
          <w:rFonts w:asciiTheme="majorBidi" w:hAnsiTheme="majorBidi" w:cstheme="majorBidi"/>
          <w:kern w:val="0"/>
          <w:sz w:val="4"/>
          <w:szCs w:val="4"/>
          <w:lang w:bidi="ar-JO"/>
          <w14:ligatures w14:val="none"/>
        </w:rPr>
      </w:pPr>
    </w:p>
    <w:p w14:paraId="29A4A9C9" w14:textId="42553C93" w:rsidR="00A94C06" w:rsidRDefault="00A94C06" w:rsidP="00A94C06">
      <w:pPr>
        <w:jc w:val="both"/>
        <w:rPr>
          <w:rFonts w:asciiTheme="majorBidi" w:hAnsiTheme="majorBidi" w:cstheme="majorBidi"/>
          <w:kern w:val="0"/>
          <w:sz w:val="24"/>
          <w:szCs w:val="24"/>
          <w:lang w:bidi="ar-JO"/>
          <w14:ligatures w14:val="none"/>
        </w:rPr>
      </w:pPr>
      <w:r>
        <w:rPr>
          <w:rFonts w:asciiTheme="majorBidi" w:hAnsiTheme="majorBidi" w:cstheme="majorBidi"/>
          <w:kern w:val="0"/>
          <w:sz w:val="24"/>
          <w:szCs w:val="24"/>
          <w:lang w:bidi="ar-JO"/>
          <w14:ligatures w14:val="none"/>
        </w:rPr>
        <w:t xml:space="preserve">                  </w:t>
      </w:r>
      <w:r w:rsidRPr="00A94C06">
        <w:rPr>
          <w:rFonts w:asciiTheme="majorBidi" w:hAnsiTheme="majorBidi" w:cstheme="majorBidi"/>
          <w:kern w:val="0"/>
          <w:sz w:val="24"/>
          <w:szCs w:val="24"/>
          <w:lang w:bidi="ar-JO"/>
          <w14:ligatures w14:val="none"/>
        </w:rPr>
        <w:t xml:space="preserve"> Thank you for your cooperation. With my utmost respect and appreciation.</w:t>
      </w:r>
    </w:p>
    <w:p w14:paraId="42C1FFE5" w14:textId="77777777" w:rsidR="00160662" w:rsidRPr="00055BF9" w:rsidRDefault="00A94C06" w:rsidP="00160662">
      <w:pPr>
        <w:spacing w:after="0"/>
        <w:rPr>
          <w:rFonts w:asciiTheme="majorBidi" w:hAnsiTheme="majorBidi" w:cstheme="majorBidi"/>
          <w:b/>
          <w:bCs/>
          <w:sz w:val="24"/>
          <w:szCs w:val="24"/>
        </w:rPr>
      </w:pPr>
      <w:r w:rsidRPr="00A94C06">
        <w:rPr>
          <w:rFonts w:asciiTheme="majorBidi" w:hAnsiTheme="majorBidi" w:cstheme="majorBidi"/>
          <w:kern w:val="0"/>
          <w:sz w:val="24"/>
          <w:szCs w:val="24"/>
          <w:lang w:bidi="ar-JO"/>
          <w14:ligatures w14:val="none"/>
        </w:rPr>
        <w:t xml:space="preserve">Researcher: </w:t>
      </w:r>
      <w:r w:rsidR="00160662">
        <w:rPr>
          <w:rFonts w:asciiTheme="majorBidi" w:hAnsiTheme="majorBidi" w:cstheme="majorBidi"/>
          <w:b/>
          <w:bCs/>
          <w:sz w:val="24"/>
          <w:szCs w:val="24"/>
        </w:rPr>
        <w:t xml:space="preserve">Nahel </w:t>
      </w:r>
      <w:proofErr w:type="spellStart"/>
      <w:r w:rsidR="00160662">
        <w:rPr>
          <w:rFonts w:asciiTheme="majorBidi" w:hAnsiTheme="majorBidi" w:cstheme="majorBidi"/>
          <w:b/>
          <w:bCs/>
          <w:sz w:val="24"/>
          <w:szCs w:val="24"/>
        </w:rPr>
        <w:t>Maayta</w:t>
      </w:r>
      <w:proofErr w:type="spellEnd"/>
    </w:p>
    <w:p w14:paraId="75B73CD2" w14:textId="082DC12B" w:rsidR="00A94C06" w:rsidRPr="00A94C06" w:rsidRDefault="00A94C06" w:rsidP="00160662">
      <w:pPr>
        <w:spacing w:after="0" w:line="240" w:lineRule="auto"/>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 xml:space="preserve">Phone: </w:t>
      </w:r>
      <w:r w:rsidR="00AB1976">
        <w:rPr>
          <w:rFonts w:asciiTheme="majorBidi" w:hAnsiTheme="majorBidi" w:cstheme="majorBidi"/>
          <w:kern w:val="0"/>
          <w:sz w:val="24"/>
          <w:szCs w:val="24"/>
          <w:lang w:bidi="ar-JO"/>
          <w14:ligatures w14:val="none"/>
        </w:rPr>
        <w:t>0790087480</w:t>
      </w:r>
    </w:p>
    <w:p w14:paraId="11A54D43" w14:textId="4CF540CE" w:rsidR="00A94C06" w:rsidRDefault="00A94C06" w:rsidP="00160662">
      <w:pPr>
        <w:spacing w:after="0" w:line="240" w:lineRule="auto"/>
        <w:rPr>
          <w:rFonts w:asciiTheme="majorBidi" w:hAnsiTheme="majorBidi" w:cstheme="majorBidi"/>
          <w:kern w:val="0"/>
          <w:sz w:val="24"/>
          <w:szCs w:val="24"/>
          <w:lang w:bidi="ar-JO"/>
          <w14:ligatures w14:val="none"/>
        </w:rPr>
      </w:pPr>
      <w:r w:rsidRPr="00A94C06">
        <w:rPr>
          <w:rFonts w:asciiTheme="majorBidi" w:hAnsiTheme="majorBidi" w:cstheme="majorBidi"/>
          <w:kern w:val="0"/>
          <w:sz w:val="24"/>
          <w:szCs w:val="24"/>
          <w:lang w:bidi="ar-JO"/>
          <w14:ligatures w14:val="none"/>
        </w:rPr>
        <w:t xml:space="preserve">Email: </w:t>
      </w:r>
      <w:hyperlink r:id="rId8" w:history="1">
        <w:r w:rsidR="00D108F4" w:rsidRPr="00E42C0E">
          <w:rPr>
            <w:rStyle w:val="Hyperlink"/>
            <w:rFonts w:asciiTheme="majorBidi" w:hAnsiTheme="majorBidi" w:cstheme="majorBidi"/>
            <w:kern w:val="0"/>
            <w:sz w:val="24"/>
            <w:szCs w:val="24"/>
            <w:lang w:bidi="ar-JO"/>
            <w14:ligatures w14:val="none"/>
          </w:rPr>
          <w:t>nahel.zm@outlook.com</w:t>
        </w:r>
      </w:hyperlink>
    </w:p>
    <w:p w14:paraId="774C7826" w14:textId="14B3B7BC" w:rsidR="00A94C06" w:rsidRDefault="00A94C06" w:rsidP="00160662">
      <w:pPr>
        <w:bidi/>
        <w:spacing w:after="0" w:line="240" w:lineRule="auto"/>
        <w:jc w:val="right"/>
        <w:rPr>
          <w:rFonts w:asciiTheme="majorBidi" w:hAnsiTheme="majorBidi" w:cstheme="majorBidi"/>
          <w:kern w:val="0"/>
          <w:lang w:bidi="ar-JO"/>
          <w14:ligatures w14:val="none"/>
        </w:rPr>
      </w:pPr>
      <w:r w:rsidRPr="00A94C06">
        <w:rPr>
          <w:rFonts w:asciiTheme="majorBidi" w:hAnsiTheme="majorBidi" w:cstheme="majorBidi"/>
          <w:kern w:val="0"/>
          <w:sz w:val="24"/>
          <w:szCs w:val="24"/>
          <w:lang w:bidi="ar-JO"/>
          <w14:ligatures w14:val="none"/>
        </w:rPr>
        <w:t>Supervised by</w:t>
      </w:r>
      <w:r w:rsidR="00160662">
        <w:rPr>
          <w:rFonts w:asciiTheme="majorBidi" w:hAnsiTheme="majorBidi" w:cstheme="majorBidi"/>
          <w:kern w:val="0"/>
          <w:sz w:val="24"/>
          <w:szCs w:val="24"/>
          <w:lang w:bidi="ar-JO"/>
          <w14:ligatures w14:val="none"/>
        </w:rPr>
        <w:t>:</w:t>
      </w:r>
      <w:r w:rsidRPr="00A94C06">
        <w:rPr>
          <w:rFonts w:asciiTheme="majorBidi" w:hAnsiTheme="majorBidi" w:cstheme="majorBidi"/>
          <w:kern w:val="0"/>
          <w:sz w:val="24"/>
          <w:szCs w:val="24"/>
          <w:lang w:bidi="ar-JO"/>
          <w14:ligatures w14:val="none"/>
        </w:rPr>
        <w:t xml:space="preserve"> </w:t>
      </w:r>
      <w:r w:rsidRPr="00160662">
        <w:rPr>
          <w:rFonts w:asciiTheme="majorBidi" w:hAnsiTheme="majorBidi" w:cstheme="majorBidi"/>
          <w:b/>
          <w:bCs/>
          <w:kern w:val="0"/>
          <w:sz w:val="24"/>
          <w:szCs w:val="24"/>
          <w:lang w:bidi="ar-JO"/>
          <w14:ligatures w14:val="none"/>
        </w:rPr>
        <w:t xml:space="preserve">Dr. </w:t>
      </w:r>
      <w:proofErr w:type="spellStart"/>
      <w:r w:rsidRPr="00160662">
        <w:rPr>
          <w:rFonts w:asciiTheme="majorBidi" w:hAnsiTheme="majorBidi" w:cstheme="majorBidi"/>
          <w:b/>
          <w:bCs/>
          <w:kern w:val="0"/>
          <w:sz w:val="24"/>
          <w:szCs w:val="24"/>
          <w:lang w:bidi="ar-JO"/>
          <w14:ligatures w14:val="none"/>
        </w:rPr>
        <w:t>Mohi-Eddin</w:t>
      </w:r>
      <w:proofErr w:type="spellEnd"/>
      <w:r w:rsidRPr="00160662">
        <w:rPr>
          <w:rFonts w:asciiTheme="majorBidi" w:hAnsiTheme="majorBidi" w:cstheme="majorBidi"/>
          <w:b/>
          <w:bCs/>
          <w:kern w:val="0"/>
          <w:sz w:val="24"/>
          <w:szCs w:val="24"/>
          <w:lang w:bidi="ar-JO"/>
          <w14:ligatures w14:val="none"/>
        </w:rPr>
        <w:t xml:space="preserve"> Al-</w:t>
      </w:r>
      <w:proofErr w:type="spellStart"/>
      <w:r w:rsidRPr="00160662">
        <w:rPr>
          <w:rFonts w:asciiTheme="majorBidi" w:hAnsiTheme="majorBidi" w:cstheme="majorBidi"/>
          <w:b/>
          <w:bCs/>
          <w:kern w:val="0"/>
          <w:sz w:val="24"/>
          <w:szCs w:val="24"/>
          <w:lang w:bidi="ar-JO"/>
          <w14:ligatures w14:val="none"/>
        </w:rPr>
        <w:t>Qutop</w:t>
      </w:r>
      <w:proofErr w:type="spellEnd"/>
    </w:p>
    <w:p w14:paraId="7A2C8E7F" w14:textId="77777777" w:rsidR="00A94C06" w:rsidRDefault="00A94C06" w:rsidP="00A94C06">
      <w:pPr>
        <w:bidi/>
        <w:spacing w:after="120" w:line="240" w:lineRule="auto"/>
        <w:rPr>
          <w:rFonts w:asciiTheme="majorBidi" w:hAnsiTheme="majorBidi" w:cstheme="majorBidi"/>
          <w:kern w:val="0"/>
          <w:lang w:bidi="ar-JO"/>
          <w14:ligatures w14:val="none"/>
        </w:rPr>
      </w:pPr>
    </w:p>
    <w:p w14:paraId="046417CF" w14:textId="77777777" w:rsidR="00160662" w:rsidRDefault="00160662" w:rsidP="00160662">
      <w:pPr>
        <w:bidi/>
        <w:spacing w:after="120" w:line="240" w:lineRule="auto"/>
        <w:rPr>
          <w:rFonts w:asciiTheme="majorBidi" w:hAnsiTheme="majorBidi" w:cstheme="majorBidi"/>
          <w:kern w:val="0"/>
          <w:lang w:bidi="ar-JO"/>
          <w14:ligatures w14:val="none"/>
        </w:rPr>
      </w:pPr>
    </w:p>
    <w:p w14:paraId="495DECB1" w14:textId="223A33BE" w:rsidR="009F4BEF" w:rsidRDefault="009F4BEF" w:rsidP="009F4BEF">
      <w:pPr>
        <w:keepNext/>
        <w:keepLines/>
        <w:spacing w:before="40" w:after="0"/>
        <w:outlineLvl w:val="1"/>
        <w:rPr>
          <w:rFonts w:asciiTheme="majorBidi" w:eastAsiaTheme="majorEastAsia" w:hAnsiTheme="majorBidi" w:cstheme="majorBidi"/>
          <w:b/>
          <w:bCs/>
          <w:kern w:val="0"/>
          <w:sz w:val="26"/>
          <w:szCs w:val="26"/>
          <w14:ligatures w14:val="none"/>
        </w:rPr>
      </w:pPr>
      <w:bookmarkStart w:id="0" w:name="_Toc179630198"/>
      <w:r w:rsidRPr="00160662">
        <w:rPr>
          <w:rFonts w:asciiTheme="majorBidi" w:eastAsiaTheme="majorEastAsia" w:hAnsiTheme="majorBidi" w:cstheme="majorBidi"/>
          <w:b/>
          <w:bCs/>
          <w:kern w:val="0"/>
          <w:sz w:val="26"/>
          <w:szCs w:val="26"/>
          <w14:ligatures w14:val="none"/>
        </w:rPr>
        <w:lastRenderedPageBreak/>
        <w:t>Study Model:</w:t>
      </w:r>
      <w:bookmarkEnd w:id="0"/>
    </w:p>
    <w:p w14:paraId="334E14CC" w14:textId="77777777" w:rsidR="009F4BEF" w:rsidRPr="009F4BEF" w:rsidRDefault="009F4BEF" w:rsidP="009F4BEF">
      <w:pPr>
        <w:bidi/>
        <w:rPr>
          <w:rFonts w:asciiTheme="majorBidi" w:hAnsiTheme="majorBidi" w:cstheme="majorBidi"/>
          <w:kern w:val="0"/>
          <w:lang w:bidi="ar-JO"/>
          <w14:ligatures w14:val="none"/>
        </w:rPr>
      </w:pPr>
    </w:p>
    <w:p w14:paraId="5580AF6C" w14:textId="36273A0C" w:rsidR="009F4BEF" w:rsidRPr="009F4BEF" w:rsidRDefault="00467BA7" w:rsidP="009F4BEF">
      <w:pPr>
        <w:bidi/>
        <w:rPr>
          <w:rFonts w:asciiTheme="majorBidi" w:hAnsiTheme="majorBidi" w:cstheme="majorBidi"/>
          <w:kern w:val="0"/>
          <w:lang w:bidi="ar-JO"/>
          <w14:ligatures w14:val="none"/>
        </w:rPr>
      </w:pPr>
      <w:r>
        <w:rPr>
          <w:noProof/>
          <w:lang w:val="en-GB" w:eastAsia="en-GB"/>
        </w:rPr>
        <w:drawing>
          <wp:inline distT="0" distB="0" distL="0" distR="0" wp14:anchorId="19EAA518" wp14:editId="5F6739FD">
            <wp:extent cx="5943600" cy="2559603"/>
            <wp:effectExtent l="0" t="0" r="0" b="0"/>
            <wp:docPr id="1483438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9603"/>
                    </a:xfrm>
                    <a:prstGeom prst="rect">
                      <a:avLst/>
                    </a:prstGeom>
                    <a:noFill/>
                  </pic:spPr>
                </pic:pic>
              </a:graphicData>
            </a:graphic>
          </wp:inline>
        </w:drawing>
      </w:r>
    </w:p>
    <w:p w14:paraId="7B25346E" w14:textId="51496A6E" w:rsidR="009F4BEF" w:rsidRPr="009F4BEF" w:rsidRDefault="009F4BEF" w:rsidP="009F4BEF">
      <w:pPr>
        <w:bidi/>
        <w:rPr>
          <w:rFonts w:asciiTheme="majorBidi" w:hAnsiTheme="majorBidi" w:cstheme="majorBidi"/>
          <w:kern w:val="0"/>
          <w:lang w:bidi="ar-JO"/>
          <w14:ligatures w14:val="none"/>
        </w:rPr>
      </w:pPr>
    </w:p>
    <w:p w14:paraId="6A5F93BF" w14:textId="77777777" w:rsidR="00160662" w:rsidRDefault="00160662" w:rsidP="00160662">
      <w:pPr>
        <w:spacing w:after="0" w:line="480" w:lineRule="auto"/>
        <w:ind w:left="-180"/>
        <w:rPr>
          <w:rFonts w:asciiTheme="majorBidi" w:hAnsiTheme="majorBidi" w:cstheme="majorBidi"/>
        </w:rPr>
      </w:pPr>
      <w:r>
        <w:rPr>
          <w:rFonts w:asciiTheme="majorBidi" w:hAnsiTheme="majorBidi" w:cstheme="majorBidi"/>
          <w:kern w:val="0"/>
          <w:rtl/>
          <w:lang w:bidi="ar-JO"/>
          <w14:ligatures w14:val="none"/>
        </w:rPr>
        <w:tab/>
      </w:r>
      <w:r w:rsidRPr="00160662">
        <w:rPr>
          <w:rFonts w:asciiTheme="majorBidi" w:hAnsiTheme="majorBidi" w:cstheme="majorBidi"/>
          <w:b/>
          <w:bCs/>
        </w:rPr>
        <w:t>Source</w:t>
      </w:r>
      <w:r w:rsidRPr="00FF77D3">
        <w:rPr>
          <w:rFonts w:asciiTheme="majorBidi" w:hAnsiTheme="majorBidi" w:cstheme="majorBidi"/>
          <w:b/>
          <w:bCs/>
        </w:rPr>
        <w:t>:</w:t>
      </w:r>
      <w:r w:rsidRPr="00E8698A">
        <w:rPr>
          <w:rFonts w:asciiTheme="majorBidi" w:hAnsiTheme="majorBidi" w:cstheme="majorBidi"/>
        </w:rPr>
        <w:t xml:space="preserve"> This model is prepared by the researcher based on:</w:t>
      </w:r>
    </w:p>
    <w:p w14:paraId="6FB3EC70" w14:textId="416637A2" w:rsidR="00160662" w:rsidRPr="0075357D" w:rsidRDefault="00160662" w:rsidP="00160662">
      <w:pPr>
        <w:pStyle w:val="ListParagraph"/>
        <w:numPr>
          <w:ilvl w:val="0"/>
          <w:numId w:val="8"/>
        </w:numPr>
        <w:spacing w:after="0" w:line="480" w:lineRule="auto"/>
        <w:ind w:left="-180"/>
        <w:jc w:val="both"/>
        <w:rPr>
          <w:rFonts w:asciiTheme="majorBidi" w:hAnsiTheme="majorBidi" w:cstheme="majorBidi"/>
        </w:rPr>
      </w:pPr>
      <w:r w:rsidRPr="00E8698A">
        <w:rPr>
          <w:rFonts w:asciiTheme="majorBidi" w:hAnsiTheme="majorBidi" w:cstheme="majorBidi"/>
        </w:rPr>
        <w:t>Independent Variable</w:t>
      </w:r>
      <w:r w:rsidRPr="0075357D">
        <w:rPr>
          <w:rFonts w:asciiTheme="majorBidi" w:hAnsiTheme="majorBidi" w:cstheme="majorBidi"/>
        </w:rPr>
        <w:t>:</w:t>
      </w:r>
      <w:r>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"/>
          <w:id w:val="492462076"/>
          <w:placeholder>
            <w:docPart w:val="A44AA206169A43828C59B797664ED3C0"/>
          </w:placeholder>
        </w:sdtPr>
        <w:sdtEndPr/>
        <w:sdtContent>
          <w:r w:rsidRPr="00C703A4">
            <w:rPr>
              <w:rFonts w:asciiTheme="majorBidi" w:hAnsiTheme="majorBidi" w:cstheme="majorBidi"/>
              <w:color w:val="000000"/>
            </w:rPr>
            <w:t>(</w:t>
          </w:r>
          <w:proofErr w:type="spellStart"/>
          <w:r w:rsidRPr="00C703A4">
            <w:rPr>
              <w:rFonts w:asciiTheme="majorBidi" w:hAnsiTheme="majorBidi" w:cstheme="majorBidi"/>
              <w:color w:val="000000"/>
            </w:rPr>
            <w:t>Leite</w:t>
          </w:r>
          <w:proofErr w:type="spellEnd"/>
          <w:r w:rsidRPr="00C703A4">
            <w:rPr>
              <w:rFonts w:asciiTheme="majorBidi" w:hAnsiTheme="majorBidi" w:cstheme="majorBidi"/>
              <w:color w:val="000000"/>
            </w:rPr>
            <w:t xml:space="preserve"> et al., 2024a)</w:t>
          </w:r>
        </w:sdtContent>
      </w:sdt>
      <w:r>
        <w:rPr>
          <w:rFonts w:asciiTheme="majorBidi" w:hAnsiTheme="majorBidi" w:cstheme="majorBidi"/>
          <w:color w:val="222222"/>
          <w:shd w:val="clear" w:color="auto" w:fill="FFFFFF"/>
        </w:rPr>
        <w:t xml:space="preserve">; </w:t>
      </w:r>
      <w:sdt>
        <w:sdtPr>
          <w:rPr>
            <w:rFonts w:asciiTheme="majorBidi" w:hAnsiTheme="majorBidi" w:cstheme="majorBidi"/>
            <w:color w:val="000000"/>
            <w:shd w:val="clear" w:color="auto" w:fill="FFFFFF"/>
          </w:rPr>
          <w:tag w:val="MENDELEY_CITATION_v3_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"/>
          <w:id w:val="-1941365580"/>
          <w:placeholder>
            <w:docPart w:val="A44AA206169A43828C59B797664ED3C0"/>
          </w:placeholder>
        </w:sdtPr>
        <w:sdtEndPr/>
        <w:sdtContent>
          <w:r w:rsidRPr="00C703A4">
            <w:rPr>
              <w:rFonts w:eastAsia="Times New Roman"/>
              <w:color w:val="000000"/>
            </w:rPr>
            <w:t>(</w:t>
          </w:r>
          <w:proofErr w:type="spellStart"/>
          <w:r w:rsidRPr="00C703A4">
            <w:rPr>
              <w:rFonts w:eastAsia="Times New Roman"/>
              <w:color w:val="000000"/>
            </w:rPr>
            <w:t>Paiva</w:t>
          </w:r>
          <w:proofErr w:type="spellEnd"/>
          <w:r w:rsidRPr="00C703A4">
            <w:rPr>
              <w:rFonts w:eastAsia="Times New Roman"/>
              <w:color w:val="000000"/>
            </w:rPr>
            <w:t xml:space="preserve"> &amp; Willie, </w:t>
          </w:r>
          <w:proofErr w:type="spellStart"/>
          <w:r w:rsidRPr="00C703A4">
            <w:rPr>
              <w:rFonts w:eastAsia="Times New Roman"/>
              <w:color w:val="000000"/>
            </w:rPr>
            <w:t>n.d.</w:t>
          </w:r>
          <w:proofErr w:type="spellEnd"/>
          <w:r w:rsidRPr="00C703A4">
            <w:rPr>
              <w:rFonts w:eastAsia="Times New Roman"/>
              <w:color w:val="000000"/>
            </w:rPr>
            <w:t>);</w:t>
          </w:r>
        </w:sdtContent>
      </w:sdt>
      <w:r>
        <w:rPr>
          <w:rFonts w:asciiTheme="majorBidi" w:hAnsiTheme="majorBidi" w:cstheme="majorBidi"/>
          <w:color w:val="000000"/>
          <w:shd w:val="clear" w:color="auto" w:fill="FFFFFF"/>
        </w:rPr>
        <w:t xml:space="preserve"> and </w:t>
      </w:r>
      <w:sdt>
        <w:sdtPr>
          <w:rPr>
            <w:rFonts w:asciiTheme="majorBidi" w:hAnsiTheme="majorBidi" w:cstheme="majorBidi"/>
            <w:color w:val="000000"/>
            <w:shd w:val="clear" w:color="auto" w:fill="FFFFFF"/>
          </w:rPr>
          <w:tag w:val="MENDELEY_CITATION_v3_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"/>
          <w:id w:val="1767726515"/>
          <w:placeholder>
            <w:docPart w:val="A44AA206169A43828C59B797664ED3C0"/>
          </w:placeholder>
        </w:sdtPr>
        <w:sdtEndPr/>
        <w:sdtContent>
          <w:r w:rsidRPr="00C703A4">
            <w:rPr>
              <w:rFonts w:eastAsia="Times New Roman"/>
              <w:color w:val="000000"/>
            </w:rPr>
            <w:t>(</w:t>
          </w:r>
          <w:proofErr w:type="spellStart"/>
          <w:r w:rsidRPr="00C703A4">
            <w:rPr>
              <w:rFonts w:eastAsia="Times New Roman"/>
              <w:color w:val="000000"/>
            </w:rPr>
            <w:t>Robertsone</w:t>
          </w:r>
          <w:proofErr w:type="spellEnd"/>
          <w:r w:rsidRPr="00C703A4">
            <w:rPr>
              <w:rFonts w:eastAsia="Times New Roman"/>
              <w:color w:val="000000"/>
            </w:rPr>
            <w:t xml:space="preserve"> &amp; </w:t>
          </w:r>
          <w:proofErr w:type="spellStart"/>
          <w:r w:rsidRPr="00C703A4">
            <w:rPr>
              <w:rFonts w:eastAsia="Times New Roman"/>
              <w:color w:val="000000"/>
            </w:rPr>
            <w:t>Lapiņa</w:t>
          </w:r>
          <w:proofErr w:type="spellEnd"/>
          <w:r w:rsidRPr="00C703A4">
            <w:rPr>
              <w:rFonts w:eastAsia="Times New Roman"/>
              <w:color w:val="000000"/>
            </w:rPr>
            <w:t>, 2023).</w:t>
          </w:r>
        </w:sdtContent>
      </w:sdt>
    </w:p>
    <w:p w14:paraId="64826DA9" w14:textId="77777777" w:rsidR="00160662" w:rsidRPr="0075357D" w:rsidRDefault="00160662" w:rsidP="00160662">
      <w:pPr>
        <w:pStyle w:val="ListParagraph"/>
        <w:numPr>
          <w:ilvl w:val="0"/>
          <w:numId w:val="8"/>
        </w:numPr>
        <w:spacing w:after="0" w:line="480" w:lineRule="auto"/>
        <w:ind w:left="-180"/>
        <w:contextualSpacing w:val="0"/>
        <w:jc w:val="both"/>
        <w:rPr>
          <w:rFonts w:asciiTheme="majorBidi" w:hAnsiTheme="majorBidi" w:cstheme="majorBidi"/>
        </w:rPr>
      </w:pPr>
      <w:r w:rsidRPr="0075357D">
        <w:rPr>
          <w:rFonts w:asciiTheme="majorBidi" w:hAnsiTheme="majorBidi" w:cstheme="majorBidi"/>
        </w:rPr>
        <w:t>Dependent Variable:</w:t>
      </w:r>
      <w:r>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"/>
          <w:id w:val="-2059919433"/>
          <w:placeholder>
            <w:docPart w:val="A44AA206169A43828C59B797664ED3C0"/>
          </w:placeholder>
        </w:sdtPr>
        <w:sdtEndPr/>
        <w:sdtContent>
          <w:r w:rsidRPr="00C703A4">
            <w:rPr>
              <w:rFonts w:eastAsia="Times New Roman"/>
              <w:color w:val="000000"/>
            </w:rPr>
            <w:t>(</w:t>
          </w:r>
          <w:proofErr w:type="spellStart"/>
          <w:r w:rsidRPr="00C703A4">
            <w:rPr>
              <w:rFonts w:eastAsia="Times New Roman"/>
              <w:color w:val="000000"/>
            </w:rPr>
            <w:t>Robertsone</w:t>
          </w:r>
          <w:proofErr w:type="spellEnd"/>
          <w:r w:rsidRPr="00C703A4">
            <w:rPr>
              <w:rFonts w:eastAsia="Times New Roman"/>
              <w:color w:val="000000"/>
            </w:rPr>
            <w:t xml:space="preserve"> &amp; </w:t>
          </w:r>
          <w:proofErr w:type="spellStart"/>
          <w:r w:rsidRPr="00C703A4">
            <w:rPr>
              <w:rFonts w:eastAsia="Times New Roman"/>
              <w:color w:val="000000"/>
            </w:rPr>
            <w:t>Lapiņa</w:t>
          </w:r>
          <w:proofErr w:type="spellEnd"/>
          <w:r w:rsidRPr="00C703A4">
            <w:rPr>
              <w:rFonts w:eastAsia="Times New Roman"/>
              <w:color w:val="000000"/>
            </w:rPr>
            <w:t>, 2023)</w:t>
          </w:r>
        </w:sdtContent>
      </w:sdt>
      <w:r>
        <w:rPr>
          <w:rFonts w:asciiTheme="majorBidi" w:hAnsiTheme="majorBidi" w:cstheme="majorBidi"/>
          <w:color w:val="000000"/>
        </w:rPr>
        <w:t xml:space="preserve">; </w:t>
      </w:r>
      <w:sdt>
        <w:sdtPr>
          <w:rPr>
            <w:rFonts w:asciiTheme="majorBidi" w:hAnsiTheme="majorBidi" w:cstheme="majorBidi"/>
            <w:color w:val="000000"/>
          </w:rPr>
          <w:tag w:val="MENDELEY_CITATION_v3_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"/>
          <w:id w:val="-44303127"/>
          <w:placeholder>
            <w:docPart w:val="A44AA206169A43828C59B797664ED3C0"/>
          </w:placeholder>
        </w:sdtPr>
        <w:sdtEndPr/>
        <w:sdtContent>
          <w:r w:rsidRPr="00C703A4">
            <w:rPr>
              <w:rFonts w:asciiTheme="majorBidi" w:hAnsiTheme="majorBidi" w:cstheme="majorBidi"/>
              <w:color w:val="000000"/>
            </w:rPr>
            <w:t>(Wang, 2025)</w:t>
          </w:r>
        </w:sdtContent>
      </w:sdt>
      <w:r>
        <w:rPr>
          <w:rFonts w:asciiTheme="majorBidi" w:hAnsiTheme="majorBidi" w:cstheme="majorBidi"/>
          <w:color w:val="000000"/>
        </w:rPr>
        <w:t xml:space="preserve">; and </w:t>
      </w:r>
      <w:sdt>
        <w:sdtPr>
          <w:rPr>
            <w:rFonts w:asciiTheme="majorBidi" w:hAnsiTheme="majorBidi" w:cstheme="majorBidi"/>
            <w:color w:val="000000"/>
          </w:rPr>
          <w:tag w:val="MENDELEY_CITATION_v3_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"/>
          <w:id w:val="-297064370"/>
          <w:placeholder>
            <w:docPart w:val="A44AA206169A43828C59B797664ED3C0"/>
          </w:placeholder>
        </w:sdtPr>
        <w:sdtEndPr/>
        <w:sdtContent>
          <w:r w:rsidRPr="00C703A4">
            <w:rPr>
              <w:rFonts w:asciiTheme="majorBidi" w:hAnsiTheme="majorBidi" w:cstheme="majorBidi"/>
              <w:color w:val="000000"/>
            </w:rPr>
            <w:t>(Samir, 2023)</w:t>
          </w:r>
        </w:sdtContent>
      </w:sdt>
      <w:r>
        <w:rPr>
          <w:rFonts w:asciiTheme="majorBidi" w:hAnsiTheme="majorBidi" w:cstheme="majorBidi"/>
          <w:color w:val="000000"/>
        </w:rPr>
        <w:t>.</w:t>
      </w:r>
    </w:p>
    <w:p w14:paraId="5D5951ED" w14:textId="7AB5D8AA" w:rsidR="009F4BEF" w:rsidRDefault="009F4BEF" w:rsidP="00160662">
      <w:pPr>
        <w:tabs>
          <w:tab w:val="left" w:pos="8565"/>
        </w:tabs>
        <w:bidi/>
        <w:jc w:val="right"/>
        <w:rPr>
          <w:rFonts w:asciiTheme="majorBidi" w:hAnsiTheme="majorBidi" w:cstheme="majorBidi"/>
          <w:kern w:val="0"/>
          <w:lang w:bidi="ar-JO"/>
          <w14:ligatures w14:val="none"/>
        </w:rPr>
      </w:pPr>
    </w:p>
    <w:p w14:paraId="391CC924" w14:textId="77777777" w:rsidR="00160662" w:rsidRPr="00160662" w:rsidRDefault="00160662" w:rsidP="00160662">
      <w:pPr>
        <w:tabs>
          <w:tab w:val="left" w:pos="8565"/>
        </w:tabs>
        <w:bidi/>
        <w:jc w:val="right"/>
        <w:rPr>
          <w:rFonts w:asciiTheme="majorBidi" w:hAnsiTheme="majorBidi" w:cstheme="majorBidi"/>
          <w:kern w:val="0"/>
          <w:lang w:bidi="ar-JO"/>
          <w14:ligatures w14:val="none"/>
        </w:rPr>
      </w:pPr>
    </w:p>
    <w:p w14:paraId="48EC8364" w14:textId="01CE1028" w:rsidR="009F4BEF" w:rsidRPr="00160662" w:rsidRDefault="009F4BEF" w:rsidP="009F4BEF">
      <w:pPr>
        <w:keepNext/>
        <w:keepLines/>
        <w:spacing w:before="40" w:after="0" w:line="360" w:lineRule="auto"/>
        <w:jc w:val="both"/>
        <w:outlineLvl w:val="1"/>
        <w:rPr>
          <w:rFonts w:asciiTheme="majorBidi" w:eastAsiaTheme="majorEastAsia" w:hAnsiTheme="majorBidi" w:cstheme="majorBidi"/>
          <w:b/>
          <w:bCs/>
          <w:kern w:val="0"/>
          <w:sz w:val="26"/>
          <w:szCs w:val="26"/>
          <w14:ligatures w14:val="none"/>
        </w:rPr>
      </w:pPr>
      <w:r w:rsidRPr="00160662">
        <w:rPr>
          <w:rFonts w:asciiTheme="majorBidi" w:eastAsiaTheme="majorEastAsia" w:hAnsiTheme="majorBidi" w:cstheme="majorBidi"/>
          <w:b/>
          <w:bCs/>
          <w:kern w:val="0"/>
          <w:sz w:val="26"/>
          <w:szCs w:val="26"/>
          <w14:ligatures w14:val="none"/>
        </w:rPr>
        <w:t>Study Hypotheses:</w:t>
      </w:r>
    </w:p>
    <w:p w14:paraId="1660ED5E" w14:textId="77777777" w:rsidR="00160662" w:rsidRDefault="00160662" w:rsidP="00160662">
      <w:pPr>
        <w:spacing w:after="0" w:line="240" w:lineRule="auto"/>
        <w:jc w:val="both"/>
        <w:rPr>
          <w:rFonts w:asciiTheme="majorBidi" w:hAnsiTheme="majorBidi" w:cstheme="majorBidi"/>
          <w:sz w:val="24"/>
          <w:szCs w:val="24"/>
        </w:rPr>
      </w:pPr>
      <w:r w:rsidRPr="00B66B75">
        <w:rPr>
          <w:rFonts w:asciiTheme="majorBidi" w:hAnsiTheme="majorBidi" w:cstheme="majorBidi"/>
          <w:sz w:val="24"/>
          <w:szCs w:val="24"/>
        </w:rPr>
        <w:t>Based on the study problem, study questions, and study purpose and objectives, the main hypothesis and sub-hypotheses were formulated as follows:</w:t>
      </w:r>
    </w:p>
    <w:p w14:paraId="1D8956A2" w14:textId="77777777" w:rsidR="00160662" w:rsidRDefault="00160662" w:rsidP="00160662">
      <w:pPr>
        <w:spacing w:after="0" w:line="240" w:lineRule="auto"/>
        <w:jc w:val="both"/>
        <w:rPr>
          <w:rFonts w:asciiTheme="majorBidi" w:hAnsiTheme="majorBidi" w:cstheme="majorBidi"/>
          <w:sz w:val="24"/>
          <w:szCs w:val="24"/>
        </w:rPr>
      </w:pPr>
    </w:p>
    <w:p w14:paraId="1F7EDF2E" w14:textId="127DFE46" w:rsidR="00160662" w:rsidRDefault="00160662" w:rsidP="00160662">
      <w:pPr>
        <w:spacing w:after="0" w:line="240" w:lineRule="auto"/>
        <w:jc w:val="both"/>
        <w:rPr>
          <w:rFonts w:asciiTheme="majorBidi" w:hAnsiTheme="majorBidi" w:cstheme="majorBidi"/>
          <w:sz w:val="24"/>
          <w:szCs w:val="24"/>
        </w:rPr>
      </w:pPr>
      <w:r w:rsidRPr="00160662">
        <w:rPr>
          <w:rFonts w:asciiTheme="majorBidi" w:hAnsiTheme="majorBidi" w:cstheme="majorBidi"/>
          <w:b/>
          <w:bCs/>
          <w:sz w:val="24"/>
          <w:szCs w:val="24"/>
        </w:rPr>
        <w:t>H0:</w:t>
      </w:r>
      <w:r w:rsidRPr="00B66B75">
        <w:rPr>
          <w:rFonts w:asciiTheme="majorBidi" w:hAnsiTheme="majorBidi" w:cstheme="majorBidi"/>
          <w:sz w:val="24"/>
          <w:szCs w:val="24"/>
        </w:rPr>
        <w:t xml:space="preserve"> There is no significant impact of Digital </w:t>
      </w:r>
      <w:r>
        <w:rPr>
          <w:rFonts w:asciiTheme="majorBidi" w:hAnsiTheme="majorBidi" w:cstheme="majorBidi"/>
          <w:sz w:val="24"/>
          <w:szCs w:val="24"/>
        </w:rPr>
        <w:t>T</w:t>
      </w:r>
      <w:r w:rsidRPr="00B66B75">
        <w:rPr>
          <w:rFonts w:asciiTheme="majorBidi" w:hAnsiTheme="majorBidi" w:cstheme="majorBidi"/>
          <w:sz w:val="24"/>
          <w:szCs w:val="24"/>
        </w:rPr>
        <w:t>ransformation (Strategy,</w:t>
      </w:r>
      <w:r>
        <w:rPr>
          <w:rFonts w:asciiTheme="majorBidi" w:hAnsiTheme="majorBidi" w:cstheme="majorBidi"/>
          <w:sz w:val="24"/>
          <w:szCs w:val="24"/>
        </w:rPr>
        <w:t xml:space="preserve"> </w:t>
      </w:r>
      <w:r w:rsidRPr="00B66B75">
        <w:rPr>
          <w:rFonts w:asciiTheme="majorBidi" w:hAnsiTheme="majorBidi" w:cstheme="majorBidi"/>
          <w:sz w:val="24"/>
          <w:szCs w:val="24"/>
        </w:rPr>
        <w:t xml:space="preserve">Culture, </w:t>
      </w:r>
      <w:r>
        <w:rPr>
          <w:rFonts w:asciiTheme="majorBidi" w:hAnsiTheme="majorBidi" w:cstheme="majorBidi"/>
          <w:sz w:val="24"/>
          <w:szCs w:val="24"/>
        </w:rPr>
        <w:t>and Technological Infrastructure</w:t>
      </w:r>
      <w:r w:rsidRPr="00B66B75">
        <w:rPr>
          <w:rFonts w:asciiTheme="majorBidi" w:hAnsiTheme="majorBidi" w:cstheme="majorBidi"/>
          <w:sz w:val="24"/>
          <w:szCs w:val="24"/>
        </w:rPr>
        <w:t>) on Sustainability</w:t>
      </w:r>
      <w:r>
        <w:rPr>
          <w:rFonts w:asciiTheme="majorBidi" w:hAnsiTheme="majorBidi" w:cstheme="majorBidi"/>
          <w:sz w:val="24"/>
          <w:szCs w:val="24"/>
        </w:rPr>
        <w:t xml:space="preserve"> (Economic, Environmental, and Social)</w:t>
      </w:r>
      <w:r w:rsidRPr="00B66B75">
        <w:rPr>
          <w:rFonts w:asciiTheme="majorBidi" w:hAnsiTheme="majorBidi" w:cstheme="majorBidi"/>
          <w:sz w:val="24"/>
          <w:szCs w:val="24"/>
        </w:rPr>
        <w:t xml:space="preserve"> in Jordanian Water Utilities at a level (α ≤ 0.05).</w:t>
      </w:r>
    </w:p>
    <w:p w14:paraId="27874BF6" w14:textId="77777777" w:rsidR="00160662" w:rsidRDefault="00160662" w:rsidP="00160662">
      <w:pPr>
        <w:spacing w:after="0" w:line="240" w:lineRule="auto"/>
        <w:jc w:val="both"/>
        <w:rPr>
          <w:rFonts w:asciiTheme="majorBidi" w:hAnsiTheme="majorBidi" w:cstheme="majorBidi"/>
          <w:sz w:val="24"/>
          <w:szCs w:val="24"/>
        </w:rPr>
      </w:pPr>
    </w:p>
    <w:p w14:paraId="6144ABBE" w14:textId="77777777" w:rsidR="00160662" w:rsidRDefault="00160662" w:rsidP="00160662">
      <w:pPr>
        <w:spacing w:after="0" w:line="240" w:lineRule="auto"/>
        <w:jc w:val="both"/>
        <w:rPr>
          <w:rFonts w:asciiTheme="majorBidi" w:hAnsiTheme="majorBidi" w:cstheme="majorBidi"/>
          <w:sz w:val="24"/>
          <w:szCs w:val="24"/>
        </w:rPr>
      </w:pPr>
      <w:r w:rsidRPr="00160662">
        <w:rPr>
          <w:rFonts w:asciiTheme="majorBidi" w:hAnsiTheme="majorBidi" w:cstheme="majorBidi"/>
          <w:b/>
          <w:bCs/>
          <w:sz w:val="24"/>
          <w:szCs w:val="24"/>
        </w:rPr>
        <w:t>H01:</w:t>
      </w:r>
      <w:r w:rsidRPr="00B66B75">
        <w:rPr>
          <w:rFonts w:asciiTheme="majorBidi" w:hAnsiTheme="majorBidi" w:cstheme="majorBidi"/>
          <w:sz w:val="24"/>
          <w:szCs w:val="24"/>
        </w:rPr>
        <w:t xml:space="preserve"> There is no significant impact of </w:t>
      </w:r>
      <w:r>
        <w:rPr>
          <w:rFonts w:asciiTheme="majorBidi" w:hAnsiTheme="majorBidi" w:cstheme="majorBidi"/>
          <w:sz w:val="24"/>
          <w:szCs w:val="24"/>
        </w:rPr>
        <w:t>Digital Transformation</w:t>
      </w:r>
      <w:r w:rsidRPr="00B66B75">
        <w:rPr>
          <w:rFonts w:asciiTheme="majorBidi" w:hAnsiTheme="majorBidi" w:cstheme="majorBidi"/>
          <w:sz w:val="24"/>
          <w:szCs w:val="24"/>
        </w:rPr>
        <w:t xml:space="preserve"> on </w:t>
      </w:r>
      <w:r>
        <w:rPr>
          <w:rFonts w:asciiTheme="majorBidi" w:hAnsiTheme="majorBidi" w:cstheme="majorBidi"/>
          <w:sz w:val="24"/>
          <w:szCs w:val="24"/>
        </w:rPr>
        <w:t xml:space="preserve">Economic </w:t>
      </w:r>
      <w:r w:rsidRPr="00B66B75">
        <w:rPr>
          <w:rFonts w:asciiTheme="majorBidi" w:hAnsiTheme="majorBidi" w:cstheme="majorBidi"/>
          <w:sz w:val="24"/>
          <w:szCs w:val="24"/>
        </w:rPr>
        <w:t>Sustainability in Jordanian Water Utilities at a level (α ≤ 0.05).</w:t>
      </w:r>
    </w:p>
    <w:p w14:paraId="6ACC61B5" w14:textId="77777777" w:rsidR="00160662" w:rsidRDefault="00160662" w:rsidP="00160662">
      <w:pPr>
        <w:spacing w:after="0" w:line="240" w:lineRule="auto"/>
        <w:jc w:val="both"/>
        <w:rPr>
          <w:rFonts w:asciiTheme="majorBidi" w:hAnsiTheme="majorBidi" w:cstheme="majorBidi"/>
          <w:sz w:val="24"/>
          <w:szCs w:val="24"/>
        </w:rPr>
      </w:pPr>
    </w:p>
    <w:p w14:paraId="227D9588" w14:textId="77777777" w:rsidR="00160662" w:rsidRDefault="00160662" w:rsidP="00160662">
      <w:pPr>
        <w:spacing w:after="0" w:line="240" w:lineRule="auto"/>
        <w:jc w:val="both"/>
        <w:rPr>
          <w:rFonts w:asciiTheme="majorBidi" w:hAnsiTheme="majorBidi" w:cstheme="majorBidi"/>
          <w:sz w:val="24"/>
          <w:szCs w:val="24"/>
        </w:rPr>
      </w:pPr>
      <w:r w:rsidRPr="00160662">
        <w:rPr>
          <w:rFonts w:asciiTheme="majorBidi" w:hAnsiTheme="majorBidi" w:cstheme="majorBidi"/>
          <w:b/>
          <w:bCs/>
          <w:sz w:val="24"/>
          <w:szCs w:val="24"/>
        </w:rPr>
        <w:t>H02:</w:t>
      </w:r>
      <w:r w:rsidRPr="00B66B75">
        <w:rPr>
          <w:rFonts w:asciiTheme="majorBidi" w:hAnsiTheme="majorBidi" w:cstheme="majorBidi"/>
          <w:sz w:val="24"/>
          <w:szCs w:val="24"/>
        </w:rPr>
        <w:t xml:space="preserve"> There is no significant impact of </w:t>
      </w:r>
      <w:r>
        <w:rPr>
          <w:rFonts w:asciiTheme="majorBidi" w:hAnsiTheme="majorBidi" w:cstheme="majorBidi"/>
          <w:sz w:val="24"/>
          <w:szCs w:val="24"/>
        </w:rPr>
        <w:t>Digital Transformation</w:t>
      </w:r>
      <w:r w:rsidRPr="00B66B75">
        <w:rPr>
          <w:rFonts w:asciiTheme="majorBidi" w:hAnsiTheme="majorBidi" w:cstheme="majorBidi"/>
          <w:sz w:val="24"/>
          <w:szCs w:val="24"/>
        </w:rPr>
        <w:t xml:space="preserve"> on</w:t>
      </w:r>
      <w:r>
        <w:rPr>
          <w:rFonts w:asciiTheme="majorBidi" w:hAnsiTheme="majorBidi" w:cstheme="majorBidi"/>
          <w:sz w:val="24"/>
          <w:szCs w:val="24"/>
        </w:rPr>
        <w:t xml:space="preserve"> Environmental</w:t>
      </w:r>
      <w:r w:rsidRPr="00B66B75">
        <w:rPr>
          <w:rFonts w:asciiTheme="majorBidi" w:hAnsiTheme="majorBidi" w:cstheme="majorBidi"/>
          <w:sz w:val="24"/>
          <w:szCs w:val="24"/>
        </w:rPr>
        <w:t xml:space="preserve"> Sustainability in Jordanian Water Utilities at a level (α ≤ 0.05).</w:t>
      </w:r>
    </w:p>
    <w:p w14:paraId="05974CD4" w14:textId="77777777" w:rsidR="00160662" w:rsidRDefault="00160662" w:rsidP="00160662">
      <w:pPr>
        <w:spacing w:after="0" w:line="240" w:lineRule="auto"/>
        <w:jc w:val="both"/>
        <w:rPr>
          <w:rFonts w:asciiTheme="majorBidi" w:hAnsiTheme="majorBidi" w:cstheme="majorBidi"/>
          <w:sz w:val="24"/>
          <w:szCs w:val="24"/>
        </w:rPr>
      </w:pPr>
    </w:p>
    <w:p w14:paraId="46DE3F66" w14:textId="77777777" w:rsidR="00160662" w:rsidRPr="00B66B75" w:rsidRDefault="00160662" w:rsidP="00160662">
      <w:pPr>
        <w:spacing w:after="0" w:line="240" w:lineRule="auto"/>
        <w:jc w:val="both"/>
        <w:rPr>
          <w:rFonts w:asciiTheme="majorBidi" w:hAnsiTheme="majorBidi" w:cstheme="majorBidi"/>
          <w:sz w:val="24"/>
          <w:szCs w:val="24"/>
        </w:rPr>
      </w:pPr>
      <w:r w:rsidRPr="00160662">
        <w:rPr>
          <w:rFonts w:asciiTheme="majorBidi" w:hAnsiTheme="majorBidi" w:cstheme="majorBidi"/>
          <w:b/>
          <w:bCs/>
          <w:sz w:val="24"/>
          <w:szCs w:val="24"/>
        </w:rPr>
        <w:t>H03:</w:t>
      </w:r>
      <w:r w:rsidRPr="00B66B75">
        <w:rPr>
          <w:rFonts w:asciiTheme="majorBidi" w:hAnsiTheme="majorBidi" w:cstheme="majorBidi"/>
          <w:sz w:val="24"/>
          <w:szCs w:val="24"/>
        </w:rPr>
        <w:t xml:space="preserve"> There is no significant impact of Digital T</w:t>
      </w:r>
      <w:r>
        <w:rPr>
          <w:rFonts w:asciiTheme="majorBidi" w:hAnsiTheme="majorBidi" w:cstheme="majorBidi"/>
          <w:sz w:val="24"/>
          <w:szCs w:val="24"/>
        </w:rPr>
        <w:t>ransformation</w:t>
      </w:r>
      <w:r w:rsidRPr="00B66B75">
        <w:rPr>
          <w:rFonts w:asciiTheme="majorBidi" w:hAnsiTheme="majorBidi" w:cstheme="majorBidi"/>
          <w:sz w:val="24"/>
          <w:szCs w:val="24"/>
        </w:rPr>
        <w:t xml:space="preserve"> on </w:t>
      </w:r>
      <w:r>
        <w:rPr>
          <w:rFonts w:asciiTheme="majorBidi" w:hAnsiTheme="majorBidi" w:cstheme="majorBidi"/>
          <w:sz w:val="24"/>
          <w:szCs w:val="24"/>
        </w:rPr>
        <w:t xml:space="preserve">Social </w:t>
      </w:r>
      <w:r w:rsidRPr="00B66B75">
        <w:rPr>
          <w:rFonts w:asciiTheme="majorBidi" w:hAnsiTheme="majorBidi" w:cstheme="majorBidi"/>
          <w:sz w:val="24"/>
          <w:szCs w:val="24"/>
        </w:rPr>
        <w:t>Sustainability in Jordanian Water Utilities at a level (α ≤ 0.05).</w:t>
      </w:r>
    </w:p>
    <w:p w14:paraId="5D08C8B7" w14:textId="77777777" w:rsidR="009F4BEF" w:rsidRPr="009F4BEF" w:rsidRDefault="009F4BEF" w:rsidP="00160662">
      <w:pPr>
        <w:autoSpaceDE w:val="0"/>
        <w:autoSpaceDN w:val="0"/>
        <w:adjustRightInd w:val="0"/>
        <w:spacing w:after="0" w:line="240" w:lineRule="auto"/>
        <w:rPr>
          <w:rFonts w:asciiTheme="majorBidi" w:eastAsia="Arial Unicode MS" w:hAnsiTheme="majorBidi" w:cstheme="majorBidi"/>
          <w:kern w:val="0"/>
          <w:sz w:val="24"/>
          <w:szCs w:val="24"/>
          <w:lang w:bidi="ar-JO"/>
          <w14:ligatures w14:val="none"/>
        </w:rPr>
      </w:pPr>
    </w:p>
    <w:p w14:paraId="3508EA6D" w14:textId="77777777" w:rsidR="009F4BEF" w:rsidRPr="009F4BEF" w:rsidRDefault="009F4BEF" w:rsidP="009F4BEF">
      <w:pPr>
        <w:autoSpaceDE w:val="0"/>
        <w:autoSpaceDN w:val="0"/>
        <w:adjustRightInd w:val="0"/>
        <w:spacing w:after="0" w:line="240" w:lineRule="auto"/>
        <w:rPr>
          <w:rFonts w:asciiTheme="majorBidi" w:eastAsia="Arial Unicode MS" w:hAnsiTheme="majorBidi" w:cstheme="majorBidi"/>
          <w:kern w:val="0"/>
          <w:sz w:val="24"/>
          <w:szCs w:val="24"/>
          <w:lang w:bidi="ar-JO"/>
          <w14:ligatures w14:val="none"/>
        </w:rPr>
      </w:pPr>
    </w:p>
    <w:p w14:paraId="32161830" w14:textId="77777777" w:rsidR="009F4BEF" w:rsidRPr="009F4BEF" w:rsidRDefault="009F4BEF" w:rsidP="009F4BEF">
      <w:pPr>
        <w:autoSpaceDE w:val="0"/>
        <w:autoSpaceDN w:val="0"/>
        <w:adjustRightInd w:val="0"/>
        <w:spacing w:after="0" w:line="240" w:lineRule="auto"/>
        <w:rPr>
          <w:rFonts w:asciiTheme="majorBidi" w:eastAsia="Arial Unicode MS" w:hAnsiTheme="majorBidi" w:cstheme="majorBidi"/>
          <w:kern w:val="0"/>
          <w:sz w:val="24"/>
          <w:szCs w:val="24"/>
          <w:lang w:bidi="ar-JO"/>
          <w14:ligatures w14:val="none"/>
        </w:rPr>
      </w:pPr>
    </w:p>
    <w:p w14:paraId="3A123C0A" w14:textId="77777777" w:rsidR="0005329A" w:rsidRDefault="0005329A" w:rsidP="0005329A">
      <w:pPr>
        <w:jc w:val="center"/>
        <w:rPr>
          <w:rFonts w:asciiTheme="majorBidi" w:hAnsiTheme="majorBidi" w:cstheme="majorBidi"/>
          <w:b/>
          <w:bCs/>
          <w:kern w:val="0"/>
          <w:sz w:val="28"/>
          <w:szCs w:val="28"/>
          <w:lang w:val="en-GB" w:bidi="ar-JO"/>
          <w14:ligatures w14:val="none"/>
        </w:rPr>
      </w:pPr>
      <w:r w:rsidRPr="0005329A">
        <w:rPr>
          <w:rFonts w:asciiTheme="majorBidi" w:hAnsiTheme="majorBidi" w:cstheme="majorBidi"/>
          <w:b/>
          <w:bCs/>
          <w:kern w:val="0"/>
          <w:sz w:val="28"/>
          <w:szCs w:val="28"/>
          <w:lang w:val="en-GB" w:bidi="ar-JO"/>
          <w14:ligatures w14:val="none"/>
        </w:rPr>
        <w:t>Questionnaire development structure</w:t>
      </w:r>
    </w:p>
    <w:p w14:paraId="4C8C6E58" w14:textId="205D3515" w:rsidR="009F4BEF" w:rsidRPr="009F4BEF" w:rsidRDefault="009F4BEF" w:rsidP="009F4BEF">
      <w:pPr>
        <w:jc w:val="both"/>
        <w:rPr>
          <w:rFonts w:asciiTheme="majorBidi" w:hAnsiTheme="majorBidi" w:cstheme="majorBidi"/>
          <w:kern w:val="0"/>
          <w:sz w:val="24"/>
          <w:szCs w:val="24"/>
          <w14:ligatures w14:val="none"/>
        </w:rPr>
      </w:pPr>
      <w:r w:rsidRPr="009F4BEF">
        <w:rPr>
          <w:rFonts w:asciiTheme="majorBidi" w:hAnsiTheme="majorBidi" w:cstheme="majorBidi"/>
          <w:kern w:val="0"/>
          <w:sz w:val="24"/>
          <w:szCs w:val="24"/>
          <w14:ligatures w14:val="none"/>
        </w:rPr>
        <w:t>All dimensions will be measured with a Likert five-point scale to evaluate the actual perceptions of the respondent regarding each dimension</w:t>
      </w:r>
      <w:r w:rsidR="00A94C06">
        <w:rPr>
          <w:rFonts w:asciiTheme="majorBidi" w:hAnsiTheme="majorBidi" w:cstheme="majorBidi"/>
          <w:kern w:val="0"/>
          <w:sz w:val="24"/>
          <w:szCs w:val="24"/>
          <w14:ligatures w14:val="none"/>
        </w:rPr>
        <w:t>,</w:t>
      </w:r>
      <w:r w:rsidRPr="009F4BEF">
        <w:rPr>
          <w:rFonts w:asciiTheme="majorBidi" w:hAnsiTheme="majorBidi" w:cstheme="majorBidi"/>
          <w:kern w:val="0"/>
          <w:sz w:val="24"/>
          <w:szCs w:val="24"/>
          <w14:ligatures w14:val="none"/>
        </w:rPr>
        <w:t xml:space="preserve"> as follows</w:t>
      </w:r>
      <w:r w:rsidR="00160662">
        <w:rPr>
          <w:rFonts w:asciiTheme="majorBidi" w:hAnsiTheme="majorBidi" w:cstheme="majorBidi"/>
          <w:kern w:val="0"/>
          <w:sz w:val="24"/>
          <w:szCs w:val="24"/>
          <w14:ligatures w14:val="none"/>
        </w:rPr>
        <w:t>:</w:t>
      </w:r>
    </w:p>
    <w:p w14:paraId="42720F3E" w14:textId="68961117" w:rsidR="009F4BEF" w:rsidRDefault="009F4BEF" w:rsidP="009F4BEF">
      <w:pPr>
        <w:bidi/>
        <w:jc w:val="both"/>
        <w:rPr>
          <w:rFonts w:asciiTheme="majorBidi" w:hAnsiTheme="majorBidi" w:cstheme="majorBidi"/>
          <w:kern w:val="0"/>
          <w:sz w:val="24"/>
          <w:szCs w:val="24"/>
          <w:lang w:val="en-GB" w:bidi="ar-JO"/>
          <w14:ligatures w14:val="none"/>
        </w:rPr>
      </w:pPr>
    </w:p>
    <w:tbl>
      <w:tblPr>
        <w:tblStyle w:val="TableGrid"/>
        <w:tblW w:w="0" w:type="auto"/>
        <w:tblLook w:val="04A0" w:firstRow="1" w:lastRow="0" w:firstColumn="1" w:lastColumn="0" w:noHBand="0" w:noVBand="1"/>
      </w:tblPr>
      <w:tblGrid>
        <w:gridCol w:w="2093"/>
        <w:gridCol w:w="1701"/>
        <w:gridCol w:w="1701"/>
        <w:gridCol w:w="1576"/>
        <w:gridCol w:w="1785"/>
      </w:tblGrid>
      <w:tr w:rsidR="009F4BEF" w:rsidRPr="009F4BEF" w14:paraId="7073A984" w14:textId="77777777" w:rsidTr="004F4797">
        <w:trPr>
          <w:trHeight w:val="595"/>
        </w:trPr>
        <w:tc>
          <w:tcPr>
            <w:tcW w:w="2093" w:type="dxa"/>
            <w:vAlign w:val="center"/>
          </w:tcPr>
          <w:p w14:paraId="2CBF9F3B"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Strongly Disagree</w:t>
            </w:r>
          </w:p>
          <w:p w14:paraId="4E4C6EE1" w14:textId="06617269" w:rsidR="009F4BEF" w:rsidRPr="009F4BEF" w:rsidRDefault="009F4BEF" w:rsidP="009F4BEF">
            <w:pPr>
              <w:jc w:val="center"/>
              <w:rPr>
                <w:rFonts w:asciiTheme="majorBidi" w:hAnsiTheme="majorBidi" w:cstheme="majorBidi"/>
                <w:sz w:val="24"/>
                <w:szCs w:val="24"/>
              </w:rPr>
            </w:pPr>
          </w:p>
        </w:tc>
        <w:tc>
          <w:tcPr>
            <w:tcW w:w="1701" w:type="dxa"/>
            <w:vAlign w:val="center"/>
          </w:tcPr>
          <w:p w14:paraId="65467C69"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Disagree</w:t>
            </w:r>
          </w:p>
          <w:p w14:paraId="5C1FBDB5" w14:textId="760A5B67" w:rsidR="009F4BEF" w:rsidRPr="009F4BEF" w:rsidRDefault="009F4BEF" w:rsidP="009F4BEF">
            <w:pPr>
              <w:jc w:val="center"/>
              <w:rPr>
                <w:rFonts w:asciiTheme="majorBidi" w:hAnsiTheme="majorBidi" w:cstheme="majorBidi"/>
                <w:sz w:val="24"/>
                <w:szCs w:val="24"/>
              </w:rPr>
            </w:pPr>
          </w:p>
        </w:tc>
        <w:tc>
          <w:tcPr>
            <w:tcW w:w="1701" w:type="dxa"/>
            <w:vAlign w:val="center"/>
          </w:tcPr>
          <w:p w14:paraId="48BDA25E"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Neutral</w:t>
            </w:r>
          </w:p>
          <w:p w14:paraId="2E0AD348" w14:textId="3AC36BC6" w:rsidR="009F4BEF" w:rsidRPr="009F4BEF" w:rsidRDefault="009F4BEF" w:rsidP="009F4BEF">
            <w:pPr>
              <w:jc w:val="center"/>
              <w:rPr>
                <w:rFonts w:asciiTheme="majorBidi" w:hAnsiTheme="majorBidi" w:cstheme="majorBidi"/>
                <w:sz w:val="24"/>
                <w:szCs w:val="24"/>
              </w:rPr>
            </w:pPr>
          </w:p>
        </w:tc>
        <w:tc>
          <w:tcPr>
            <w:tcW w:w="1576" w:type="dxa"/>
            <w:vAlign w:val="center"/>
          </w:tcPr>
          <w:p w14:paraId="7058308B"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Agree</w:t>
            </w:r>
          </w:p>
          <w:p w14:paraId="024B37F7" w14:textId="0324EDCC" w:rsidR="009F4BEF" w:rsidRPr="009F4BEF" w:rsidRDefault="009F4BEF" w:rsidP="009F4BEF">
            <w:pPr>
              <w:jc w:val="center"/>
              <w:rPr>
                <w:rFonts w:asciiTheme="majorBidi" w:hAnsiTheme="majorBidi" w:cstheme="majorBidi"/>
                <w:sz w:val="24"/>
                <w:szCs w:val="24"/>
              </w:rPr>
            </w:pPr>
          </w:p>
        </w:tc>
        <w:tc>
          <w:tcPr>
            <w:tcW w:w="1785" w:type="dxa"/>
            <w:vAlign w:val="center"/>
          </w:tcPr>
          <w:p w14:paraId="1AAEAEC3"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Strongly Agree</w:t>
            </w:r>
          </w:p>
          <w:p w14:paraId="3A7332E1" w14:textId="3369F691" w:rsidR="009F4BEF" w:rsidRPr="009F4BEF" w:rsidRDefault="009F4BEF" w:rsidP="009F4BEF">
            <w:pPr>
              <w:jc w:val="center"/>
              <w:rPr>
                <w:rFonts w:asciiTheme="majorBidi" w:hAnsiTheme="majorBidi" w:cstheme="majorBidi"/>
                <w:sz w:val="24"/>
                <w:szCs w:val="24"/>
                <w:rtl/>
                <w:lang w:bidi="ar-JO"/>
              </w:rPr>
            </w:pPr>
          </w:p>
        </w:tc>
      </w:tr>
      <w:tr w:rsidR="009F4BEF" w:rsidRPr="009F4BEF" w14:paraId="3B848BD8" w14:textId="77777777" w:rsidTr="004F4797">
        <w:trPr>
          <w:trHeight w:val="409"/>
        </w:trPr>
        <w:tc>
          <w:tcPr>
            <w:tcW w:w="2093" w:type="dxa"/>
            <w:vAlign w:val="center"/>
          </w:tcPr>
          <w:p w14:paraId="203B2D9B" w14:textId="77777777" w:rsidR="009F4BEF" w:rsidRPr="009F4BEF" w:rsidRDefault="009F4BEF" w:rsidP="009F4BEF">
            <w:pPr>
              <w:jc w:val="center"/>
              <w:rPr>
                <w:rFonts w:asciiTheme="majorBidi" w:hAnsiTheme="majorBidi" w:cstheme="majorBidi"/>
                <w:sz w:val="24"/>
                <w:szCs w:val="24"/>
              </w:rPr>
            </w:pPr>
            <w:r w:rsidRPr="009F4BEF">
              <w:rPr>
                <w:rFonts w:asciiTheme="majorBidi" w:hAnsiTheme="majorBidi" w:cstheme="majorBidi"/>
                <w:sz w:val="24"/>
                <w:szCs w:val="24"/>
              </w:rPr>
              <w:t>1</w:t>
            </w:r>
          </w:p>
        </w:tc>
        <w:tc>
          <w:tcPr>
            <w:tcW w:w="1701" w:type="dxa"/>
            <w:vAlign w:val="center"/>
          </w:tcPr>
          <w:p w14:paraId="19516881" w14:textId="77777777" w:rsidR="009F4BEF" w:rsidRPr="009F4BEF" w:rsidRDefault="009F4BEF" w:rsidP="009F4BEF">
            <w:pPr>
              <w:jc w:val="center"/>
              <w:rPr>
                <w:rFonts w:asciiTheme="majorBidi" w:hAnsiTheme="majorBidi" w:cstheme="majorBidi"/>
                <w:b/>
                <w:bCs/>
                <w:sz w:val="24"/>
                <w:szCs w:val="24"/>
              </w:rPr>
            </w:pPr>
            <w:r w:rsidRPr="009F4BEF">
              <w:rPr>
                <w:rFonts w:asciiTheme="majorBidi" w:hAnsiTheme="majorBidi" w:cstheme="majorBidi"/>
                <w:b/>
                <w:bCs/>
                <w:sz w:val="24"/>
                <w:szCs w:val="24"/>
              </w:rPr>
              <w:t>2</w:t>
            </w:r>
          </w:p>
        </w:tc>
        <w:tc>
          <w:tcPr>
            <w:tcW w:w="1701" w:type="dxa"/>
            <w:vAlign w:val="center"/>
          </w:tcPr>
          <w:p w14:paraId="6322E47E" w14:textId="77777777" w:rsidR="009F4BEF" w:rsidRPr="009F4BEF" w:rsidRDefault="009F4BEF" w:rsidP="009F4BEF">
            <w:pPr>
              <w:jc w:val="center"/>
              <w:rPr>
                <w:rFonts w:asciiTheme="majorBidi" w:hAnsiTheme="majorBidi" w:cstheme="majorBidi"/>
                <w:b/>
                <w:bCs/>
                <w:sz w:val="24"/>
                <w:szCs w:val="24"/>
              </w:rPr>
            </w:pPr>
            <w:r w:rsidRPr="009F4BEF">
              <w:rPr>
                <w:rFonts w:asciiTheme="majorBidi" w:hAnsiTheme="majorBidi" w:cstheme="majorBidi"/>
                <w:b/>
                <w:bCs/>
                <w:sz w:val="24"/>
                <w:szCs w:val="24"/>
              </w:rPr>
              <w:t>3</w:t>
            </w:r>
          </w:p>
        </w:tc>
        <w:tc>
          <w:tcPr>
            <w:tcW w:w="1576" w:type="dxa"/>
            <w:vAlign w:val="center"/>
          </w:tcPr>
          <w:p w14:paraId="4CA4A87D" w14:textId="77777777" w:rsidR="009F4BEF" w:rsidRPr="009F4BEF" w:rsidRDefault="009F4BEF" w:rsidP="009F4BEF">
            <w:pPr>
              <w:jc w:val="center"/>
              <w:rPr>
                <w:rFonts w:asciiTheme="majorBidi" w:hAnsiTheme="majorBidi" w:cstheme="majorBidi"/>
                <w:b/>
                <w:bCs/>
                <w:sz w:val="24"/>
                <w:szCs w:val="24"/>
              </w:rPr>
            </w:pPr>
            <w:r w:rsidRPr="009F4BEF">
              <w:rPr>
                <w:rFonts w:asciiTheme="majorBidi" w:hAnsiTheme="majorBidi" w:cstheme="majorBidi"/>
                <w:b/>
                <w:bCs/>
                <w:sz w:val="24"/>
                <w:szCs w:val="24"/>
              </w:rPr>
              <w:t>4</w:t>
            </w:r>
          </w:p>
        </w:tc>
        <w:tc>
          <w:tcPr>
            <w:tcW w:w="1785" w:type="dxa"/>
            <w:vAlign w:val="center"/>
          </w:tcPr>
          <w:p w14:paraId="63E0A0C5" w14:textId="77777777" w:rsidR="009F4BEF" w:rsidRPr="009F4BEF" w:rsidRDefault="009F4BEF" w:rsidP="009F4BEF">
            <w:pPr>
              <w:jc w:val="center"/>
              <w:rPr>
                <w:rFonts w:asciiTheme="majorBidi" w:hAnsiTheme="majorBidi" w:cstheme="majorBidi"/>
                <w:b/>
                <w:bCs/>
                <w:sz w:val="24"/>
                <w:szCs w:val="24"/>
              </w:rPr>
            </w:pPr>
            <w:r w:rsidRPr="009F4BEF">
              <w:rPr>
                <w:rFonts w:asciiTheme="majorBidi" w:hAnsiTheme="majorBidi" w:cstheme="majorBidi"/>
                <w:b/>
                <w:bCs/>
                <w:sz w:val="24"/>
                <w:szCs w:val="24"/>
              </w:rPr>
              <w:t>5</w:t>
            </w:r>
          </w:p>
        </w:tc>
      </w:tr>
    </w:tbl>
    <w:p w14:paraId="66F5B4FC" w14:textId="77777777" w:rsidR="009F4BEF" w:rsidRPr="009F4BEF" w:rsidRDefault="009F4BEF" w:rsidP="009F4BEF">
      <w:pPr>
        <w:rPr>
          <w:kern w:val="0"/>
          <w14:ligatures w14:val="none"/>
        </w:rPr>
      </w:pPr>
    </w:p>
    <w:p w14:paraId="7B2D0760" w14:textId="302D5B61" w:rsidR="009F4BEF" w:rsidRPr="009F4BEF" w:rsidRDefault="009F4BEF" w:rsidP="009F4BEF">
      <w:pPr>
        <w:spacing w:line="360" w:lineRule="auto"/>
        <w:rPr>
          <w:rFonts w:asciiTheme="majorBidi" w:hAnsiTheme="majorBidi" w:cstheme="majorBidi"/>
          <w:b/>
          <w:bCs/>
          <w:kern w:val="0"/>
          <w:sz w:val="24"/>
          <w:szCs w:val="24"/>
          <w:u w:val="single"/>
          <w:lang w:val="en-GB"/>
          <w14:ligatures w14:val="none"/>
        </w:rPr>
      </w:pPr>
      <w:r w:rsidRPr="009F4BEF">
        <w:rPr>
          <w:rFonts w:asciiTheme="majorBidi" w:hAnsiTheme="majorBidi" w:cstheme="majorBidi"/>
          <w:b/>
          <w:bCs/>
          <w:kern w:val="0"/>
          <w:sz w:val="24"/>
          <w:szCs w:val="24"/>
          <w:u w:val="single"/>
          <w:lang w:val="en-GB"/>
          <w14:ligatures w14:val="none"/>
        </w:rPr>
        <w:t xml:space="preserve">Part </w:t>
      </w:r>
      <w:proofErr w:type="gramStart"/>
      <w:r w:rsidRPr="009F4BEF">
        <w:rPr>
          <w:rFonts w:asciiTheme="majorBidi" w:hAnsiTheme="majorBidi" w:cstheme="majorBidi"/>
          <w:b/>
          <w:bCs/>
          <w:kern w:val="0"/>
          <w:sz w:val="24"/>
          <w:szCs w:val="24"/>
          <w:u w:val="single"/>
          <w:lang w:val="en-GB"/>
          <w14:ligatures w14:val="none"/>
        </w:rPr>
        <w:t>one :</w:t>
      </w:r>
      <w:proofErr w:type="gramEnd"/>
      <w:r w:rsidRPr="009F4BEF">
        <w:rPr>
          <w:rFonts w:asciiTheme="majorBidi" w:hAnsiTheme="majorBidi" w:cstheme="majorBidi"/>
          <w:b/>
          <w:bCs/>
          <w:kern w:val="0"/>
          <w:sz w:val="24"/>
          <w:szCs w:val="24"/>
          <w:u w:val="single"/>
          <w:lang w:val="en-GB"/>
          <w14:ligatures w14:val="none"/>
        </w:rPr>
        <w:t xml:space="preserve">  </w:t>
      </w:r>
    </w:p>
    <w:p w14:paraId="265C9E87" w14:textId="4A3A6F31" w:rsidR="00E305A0" w:rsidRDefault="009F4BEF" w:rsidP="00E305A0">
      <w:pPr>
        <w:spacing w:line="360" w:lineRule="auto"/>
        <w:rPr>
          <w:rFonts w:asciiTheme="majorBidi" w:hAnsiTheme="majorBidi" w:cstheme="majorBidi"/>
          <w:b/>
          <w:bCs/>
          <w:kern w:val="0"/>
          <w:sz w:val="24"/>
          <w:szCs w:val="24"/>
          <w:u w:val="single"/>
          <w:lang w:val="en-GB"/>
          <w14:ligatures w14:val="none"/>
        </w:rPr>
      </w:pPr>
      <w:r w:rsidRPr="009F4BEF">
        <w:rPr>
          <w:rFonts w:asciiTheme="majorBidi" w:hAnsiTheme="majorBidi" w:cstheme="majorBidi"/>
          <w:b/>
          <w:bCs/>
          <w:kern w:val="0"/>
          <w:sz w:val="24"/>
          <w:szCs w:val="24"/>
          <w:u w:val="single"/>
          <w:lang w:val="en-GB"/>
          <w14:ligatures w14:val="none"/>
        </w:rPr>
        <w:t>Demographic Data</w:t>
      </w:r>
      <w:r w:rsidR="00E305A0">
        <w:rPr>
          <w:rFonts w:asciiTheme="majorBidi" w:hAnsiTheme="majorBidi" w:cstheme="majorBidi"/>
          <w:b/>
          <w:bCs/>
          <w:kern w:val="0"/>
          <w:sz w:val="24"/>
          <w:szCs w:val="24"/>
          <w:u w:val="single"/>
          <w:lang w:val="en-GB"/>
          <w14:ligatures w14:val="none"/>
        </w:rPr>
        <w:t>:</w:t>
      </w:r>
      <w:r w:rsidRPr="009F4BEF">
        <w:rPr>
          <w:rFonts w:asciiTheme="majorBidi" w:hAnsiTheme="majorBidi" w:cstheme="majorBidi"/>
          <w:b/>
          <w:bCs/>
          <w:kern w:val="0"/>
          <w:sz w:val="24"/>
          <w:szCs w:val="24"/>
          <w:u w:val="single"/>
          <w:lang w:val="en-GB"/>
          <w14:ligatures w14:val="none"/>
        </w:rPr>
        <w:t xml:space="preserve"> </w:t>
      </w:r>
    </w:p>
    <w:p w14:paraId="340ED202" w14:textId="2A1FF090" w:rsidR="009F4BEF" w:rsidRPr="009F4BEF" w:rsidRDefault="009F4BEF" w:rsidP="00E305A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kern w:val="0"/>
          <w:sz w:val="24"/>
          <w:szCs w:val="24"/>
          <w:lang w:val="en-GB"/>
          <w14:ligatures w14:val="none"/>
        </w:rPr>
        <w:t xml:space="preserve">Please indicate the answer by placing a check mark </w:t>
      </w:r>
      <w:r w:rsidRPr="009F4BEF">
        <w:rPr>
          <w:rFonts w:asciiTheme="majorBidi" w:hAnsiTheme="majorBidi" w:cstheme="majorBidi"/>
          <w:b/>
          <w:bCs/>
          <w:kern w:val="0"/>
          <w:sz w:val="24"/>
          <w:szCs w:val="24"/>
          <w:lang w:val="en-GB"/>
          <w14:ligatures w14:val="none"/>
        </w:rPr>
        <w:t>(</w:t>
      </w:r>
      <w:r w:rsidRPr="009F4BEF">
        <w:rPr>
          <w:rFonts w:asciiTheme="majorBidi" w:hAnsiTheme="majorBidi" w:cstheme="majorBidi"/>
          <w:kern w:val="0"/>
          <w:sz w:val="24"/>
          <w:szCs w:val="24"/>
          <w:rtl/>
          <w:lang w:val="en-GB"/>
          <w14:ligatures w14:val="none"/>
        </w:rPr>
        <w:t>‏‏</w:t>
      </w:r>
      <w:r w:rsidRPr="009F4BEF">
        <w:rPr>
          <w:rFonts w:ascii="Segoe UI Emoji" w:eastAsia="MS Gothic" w:hAnsi="Segoe UI Emoji" w:cs="Segoe UI Emoji"/>
          <w:kern w:val="0"/>
          <w:sz w:val="24"/>
          <w:szCs w:val="24"/>
          <w:lang w:val="en-GB"/>
          <w14:ligatures w14:val="none"/>
        </w:rPr>
        <w:t>✔</w:t>
      </w:r>
      <w:r w:rsidRPr="009F4BEF">
        <w:rPr>
          <w:rFonts w:asciiTheme="majorBidi" w:hAnsiTheme="majorBidi" w:cstheme="majorBidi"/>
          <w:b/>
          <w:bCs/>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in the specific box (</w:t>
      </w:r>
      <w:r w:rsidRPr="009F4BEF">
        <w:rPr>
          <w:rFonts w:asciiTheme="majorBidi" w:hAnsiTheme="majorBidi" w:cstheme="majorBidi"/>
          <w:kern w:val="0"/>
          <w:sz w:val="24"/>
          <w:szCs w:val="24"/>
          <w:lang w:val="en-GB"/>
          <w14:ligatures w14:val="none"/>
        </w:rPr>
        <w:t>):</w:t>
      </w:r>
    </w:p>
    <w:p w14:paraId="605166D2" w14:textId="6E1EBC51" w:rsidR="009F4BEF" w:rsidRPr="009F4BEF" w:rsidRDefault="0005329A" w:rsidP="009F4BEF">
      <w:pPr>
        <w:spacing w:line="360" w:lineRule="auto"/>
        <w:rPr>
          <w:rFonts w:asciiTheme="majorBidi" w:hAnsiTheme="majorBidi" w:cstheme="majorBidi"/>
          <w:kern w:val="0"/>
          <w:sz w:val="24"/>
          <w:szCs w:val="24"/>
          <w:lang w:val="en-GB"/>
          <w14:ligatures w14:val="none"/>
        </w:rPr>
      </w:pPr>
      <w:r>
        <w:rPr>
          <w:rFonts w:asciiTheme="majorBidi" w:hAnsiTheme="majorBidi" w:cstheme="majorBidi"/>
          <w:b/>
          <w:bCs/>
          <w:kern w:val="0"/>
          <w:sz w:val="24"/>
          <w:szCs w:val="24"/>
          <w:lang w:val="en-GB"/>
          <w14:ligatures w14:val="none"/>
        </w:rPr>
        <w:t>Sex</w:t>
      </w:r>
      <w:r w:rsidR="009F4BEF" w:rsidRPr="009F4BEF">
        <w:rPr>
          <w:rFonts w:asciiTheme="majorBidi" w:hAnsiTheme="majorBidi" w:cstheme="majorBidi"/>
          <w:b/>
          <w:bCs/>
          <w:kern w:val="0"/>
          <w:sz w:val="24"/>
          <w:szCs w:val="24"/>
          <w:lang w:val="en-GB"/>
          <w14:ligatures w14:val="none"/>
        </w:rPr>
        <w:t xml:space="preserve">:       </w:t>
      </w:r>
      <w:r w:rsidR="009F4BEF" w:rsidRPr="009F4BEF">
        <w:rPr>
          <w:rFonts w:asciiTheme="majorBidi" w:hAnsiTheme="majorBidi" w:cstheme="majorBidi"/>
          <w:b/>
          <w:bCs/>
          <w:kern w:val="0"/>
          <w:sz w:val="24"/>
          <w:szCs w:val="24"/>
          <w:lang w:val="en-GB"/>
          <w14:ligatures w14:val="none"/>
        </w:rPr>
        <w:t></w:t>
      </w:r>
      <w:r w:rsidR="009F4BEF" w:rsidRPr="009F4BEF">
        <w:rPr>
          <w:rFonts w:asciiTheme="majorBidi" w:hAnsiTheme="majorBidi" w:cstheme="majorBidi"/>
          <w:kern w:val="0"/>
          <w:sz w:val="24"/>
          <w:szCs w:val="24"/>
          <w:lang w:val="en-GB"/>
          <w14:ligatures w14:val="none"/>
        </w:rPr>
        <w:t xml:space="preserve">Male </w:t>
      </w:r>
      <w:r w:rsidR="009F4BEF" w:rsidRPr="009F4BEF">
        <w:rPr>
          <w:rFonts w:asciiTheme="majorBidi" w:hAnsiTheme="majorBidi" w:cstheme="majorBidi"/>
          <w:kern w:val="0"/>
          <w:sz w:val="24"/>
          <w:szCs w:val="24"/>
          <w:lang w:val="en-GB"/>
          <w14:ligatures w14:val="none"/>
        </w:rPr>
        <w:tab/>
        <w:t xml:space="preserve"> </w:t>
      </w:r>
      <w:r w:rsidR="009F4BEF" w:rsidRPr="009F4BEF">
        <w:rPr>
          <w:rFonts w:asciiTheme="majorBidi" w:hAnsiTheme="majorBidi" w:cstheme="majorBidi"/>
          <w:kern w:val="0"/>
          <w:sz w:val="24"/>
          <w:szCs w:val="24"/>
          <w:lang w:val="en-GB"/>
          <w14:ligatures w14:val="none"/>
        </w:rPr>
        <w:t xml:space="preserve">Female </w:t>
      </w:r>
    </w:p>
    <w:p w14:paraId="2DE27A94" w14:textId="2065F55E" w:rsidR="009F4BEF" w:rsidRPr="009F4BEF" w:rsidRDefault="009F4BEF" w:rsidP="009F4BEF">
      <w:pPr>
        <w:spacing w:line="360" w:lineRule="auto"/>
        <w:rPr>
          <w:rFonts w:asciiTheme="majorBidi" w:hAnsiTheme="majorBidi" w:cstheme="majorBidi"/>
          <w:b/>
          <w:bCs/>
          <w:kern w:val="0"/>
          <w:sz w:val="24"/>
          <w:szCs w:val="24"/>
          <w:lang w:val="en-GB"/>
          <w14:ligatures w14:val="none"/>
        </w:rPr>
      </w:pPr>
      <w:r w:rsidRPr="009F4BEF">
        <w:rPr>
          <w:rFonts w:asciiTheme="majorBidi" w:hAnsiTheme="majorBidi" w:cstheme="majorBidi"/>
          <w:b/>
          <w:bCs/>
          <w:kern w:val="0"/>
          <w:sz w:val="24"/>
          <w:szCs w:val="24"/>
          <w:lang w:val="en-GB"/>
          <w14:ligatures w14:val="none"/>
        </w:rPr>
        <w:t>Age in years:</w:t>
      </w:r>
    </w:p>
    <w:p w14:paraId="64855602" w14:textId="2468979F" w:rsidR="009F4BEF" w:rsidRPr="009F4BEF" w:rsidRDefault="009F4BEF" w:rsidP="00C1752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b/>
          <w:bCs/>
          <w:kern w:val="0"/>
          <w:sz w:val="24"/>
          <w:szCs w:val="24"/>
          <w:lang w:val="en-GB"/>
          <w14:ligatures w14:val="none"/>
        </w:rPr>
        <w:t></w:t>
      </w:r>
      <w:r w:rsidRPr="009F4BEF">
        <w:rPr>
          <w:rFonts w:asciiTheme="majorBidi" w:hAnsiTheme="majorBidi" w:cstheme="majorBidi"/>
          <w:kern w:val="0"/>
          <w:sz w:val="24"/>
          <w:szCs w:val="24"/>
          <w:lang w:val="en-GB"/>
          <w14:ligatures w14:val="none"/>
        </w:rPr>
        <w:t xml:space="preserve">less than 30      </w:t>
      </w:r>
      <w:r w:rsidRPr="009F4BEF">
        <w:rPr>
          <w:rFonts w:asciiTheme="majorBidi" w:hAnsiTheme="majorBidi" w:cstheme="majorBidi" w:hint="cs"/>
          <w:kern w:val="0"/>
          <w:sz w:val="24"/>
          <w:szCs w:val="24"/>
          <w:rtl/>
          <w:lang w:val="en-GB"/>
          <w14:ligatures w14:val="none"/>
        </w:rPr>
        <w:t xml:space="preserve">  </w:t>
      </w:r>
      <w:r w:rsidR="00EB63C8">
        <w:rPr>
          <w:rFonts w:asciiTheme="majorBidi" w:hAnsiTheme="majorBidi" w:cstheme="majorBidi"/>
          <w:kern w:val="0"/>
          <w:sz w:val="24"/>
          <w:szCs w:val="24"/>
          <w:lang w:val="en-GB"/>
          <w14:ligatures w14:val="none"/>
        </w:rPr>
        <w:t xml:space="preserve">                               </w:t>
      </w:r>
      <w:r w:rsidRPr="009F4BEF">
        <w:rPr>
          <w:rFonts w:asciiTheme="majorBidi" w:hAnsiTheme="majorBidi" w:cstheme="majorBidi" w:hint="cs"/>
          <w:kern w:val="0"/>
          <w:sz w:val="24"/>
          <w:szCs w:val="24"/>
          <w:rtl/>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hint="cs"/>
          <w:kern w:val="0"/>
          <w:sz w:val="24"/>
          <w:szCs w:val="24"/>
          <w:rtl/>
          <w:lang w:val="en-GB"/>
          <w14:ligatures w14:val="none"/>
        </w:rPr>
        <w:t xml:space="preserve">     </w:t>
      </w:r>
      <w:r w:rsidRPr="009F4BEF">
        <w:rPr>
          <w:rFonts w:asciiTheme="majorBidi" w:hAnsiTheme="majorBidi" w:cstheme="majorBidi"/>
          <w:kern w:val="0"/>
          <w:sz w:val="24"/>
          <w:szCs w:val="24"/>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rtl/>
          <w:lang w:val="en-GB"/>
          <w14:ligatures w14:val="none"/>
        </w:rPr>
        <w:t xml:space="preserve"> </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30 to less than 40 </w:t>
      </w:r>
      <w:r w:rsidR="00366EC0">
        <w:rPr>
          <w:rFonts w:asciiTheme="majorBidi" w:hAnsiTheme="majorBidi" w:cstheme="majorBidi"/>
          <w:kern w:val="0"/>
          <w:sz w:val="24"/>
          <w:szCs w:val="24"/>
          <w:lang w:val="en-GB"/>
          <w14:ligatures w14:val="none"/>
        </w:rPr>
        <w:t>years</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rtl/>
          <w:lang w:val="en-GB"/>
          <w14:ligatures w14:val="none"/>
        </w:rPr>
        <w:t xml:space="preserve"> </w:t>
      </w:r>
    </w:p>
    <w:p w14:paraId="6A416730" w14:textId="2B33DEA7" w:rsidR="009F4BEF" w:rsidRPr="009F4BEF" w:rsidRDefault="009F4BEF" w:rsidP="00C1752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kern w:val="0"/>
          <w:sz w:val="24"/>
          <w:szCs w:val="24"/>
          <w:lang w:val="en-GB"/>
          <w14:ligatures w14:val="none"/>
        </w:rPr>
        <w:t xml:space="preserve">40 to less than 50 </w:t>
      </w:r>
      <w:r w:rsidR="00366EC0">
        <w:rPr>
          <w:rFonts w:asciiTheme="majorBidi" w:hAnsiTheme="majorBidi" w:cstheme="majorBidi"/>
          <w:kern w:val="0"/>
          <w:sz w:val="24"/>
          <w:szCs w:val="24"/>
          <w:lang w:val="en-GB"/>
          <w14:ligatures w14:val="none"/>
        </w:rPr>
        <w:t>years</w:t>
      </w:r>
      <w:r w:rsidRPr="009F4BEF">
        <w:rPr>
          <w:rFonts w:asciiTheme="majorBidi" w:hAnsiTheme="majorBidi" w:cstheme="majorBidi"/>
          <w:kern w:val="0"/>
          <w:sz w:val="24"/>
          <w:szCs w:val="24"/>
          <w:lang w:val="en-GB"/>
          <w14:ligatures w14:val="none"/>
        </w:rPr>
        <w:t xml:space="preserve"> </w:t>
      </w:r>
      <w:r w:rsidR="00EB63C8">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50 years or above </w:t>
      </w:r>
    </w:p>
    <w:p w14:paraId="6A207BD2" w14:textId="423F4E84" w:rsidR="009F4BEF" w:rsidRPr="009F4BEF" w:rsidRDefault="009F4BEF" w:rsidP="00C17520">
      <w:pPr>
        <w:tabs>
          <w:tab w:val="left" w:pos="5383"/>
        </w:tabs>
        <w:spacing w:line="360" w:lineRule="auto"/>
        <w:rPr>
          <w:rFonts w:asciiTheme="majorBidi" w:hAnsiTheme="majorBidi" w:cstheme="majorBidi"/>
          <w:b/>
          <w:bCs/>
          <w:kern w:val="0"/>
          <w:sz w:val="24"/>
          <w:szCs w:val="24"/>
          <w:lang w:val="en-GB"/>
          <w14:ligatures w14:val="none"/>
        </w:rPr>
      </w:pPr>
      <w:r w:rsidRPr="009F4BEF">
        <w:rPr>
          <w:rFonts w:asciiTheme="majorBidi" w:hAnsiTheme="majorBidi" w:cstheme="majorBidi"/>
          <w:b/>
          <w:bCs/>
          <w:kern w:val="0"/>
          <w:sz w:val="24"/>
          <w:szCs w:val="24"/>
          <w:lang w:val="en-GB"/>
          <w14:ligatures w14:val="none"/>
        </w:rPr>
        <w:t>Experience in years:</w:t>
      </w:r>
      <w:r w:rsidRPr="009F4BEF">
        <w:rPr>
          <w:rFonts w:asciiTheme="majorBidi" w:hAnsiTheme="majorBidi" w:cstheme="majorBidi"/>
          <w:b/>
          <w:bCs/>
          <w:kern w:val="0"/>
          <w:sz w:val="24"/>
          <w:szCs w:val="24"/>
          <w:lang w:val="en-GB"/>
          <w14:ligatures w14:val="none"/>
        </w:rPr>
        <w:tab/>
      </w:r>
    </w:p>
    <w:p w14:paraId="499561E4" w14:textId="2000DE46" w:rsidR="00366EC0" w:rsidRDefault="009F4BEF" w:rsidP="00C1752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b/>
          <w:bCs/>
          <w:kern w:val="0"/>
          <w:sz w:val="24"/>
          <w:szCs w:val="24"/>
          <w:lang w:val="en-GB"/>
          <w14:ligatures w14:val="none"/>
        </w:rPr>
        <w:t></w:t>
      </w:r>
      <w:r w:rsidRPr="009F4BEF">
        <w:rPr>
          <w:rFonts w:asciiTheme="majorBidi" w:hAnsiTheme="majorBidi" w:cstheme="majorBidi"/>
          <w:kern w:val="0"/>
          <w:sz w:val="24"/>
          <w:szCs w:val="24"/>
          <w:lang w:val="en-GB"/>
          <w14:ligatures w14:val="none"/>
        </w:rPr>
        <w:t xml:space="preserve">less than 5 years  </w:t>
      </w:r>
      <w:r w:rsidRPr="009F4BEF">
        <w:rPr>
          <w:rFonts w:asciiTheme="majorBidi" w:hAnsiTheme="majorBidi" w:cstheme="majorBidi"/>
          <w:kern w:val="0"/>
          <w:sz w:val="24"/>
          <w:szCs w:val="24"/>
          <w:lang w:val="en-GB"/>
          <w14:ligatures w14:val="none"/>
        </w:rPr>
        <w:tab/>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rtl/>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rtl/>
          <w:lang w:val="en-GB"/>
          <w14:ligatures w14:val="none"/>
        </w:rPr>
        <w:t xml:space="preserve">   </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 5 to less than 10 years </w:t>
      </w:r>
    </w:p>
    <w:p w14:paraId="6752814E" w14:textId="3CF52A67" w:rsidR="00366EC0" w:rsidRDefault="009F4BEF" w:rsidP="00C1752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kern w:val="0"/>
          <w:sz w:val="24"/>
          <w:szCs w:val="24"/>
          <w:lang w:val="en-GB"/>
          <w14:ligatures w14:val="none"/>
        </w:rPr>
        <w:t xml:space="preserve">10 to less than 15 years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rtl/>
          <w:lang w:val="en-GB"/>
          <w14:ligatures w14:val="none"/>
        </w:rPr>
        <w:t xml:space="preserve">       </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15 years or above </w:t>
      </w:r>
    </w:p>
    <w:p w14:paraId="09CB3212" w14:textId="11B3FC84" w:rsidR="009F4BEF" w:rsidRPr="009F4BEF" w:rsidRDefault="009F4BEF" w:rsidP="00C17520">
      <w:pPr>
        <w:spacing w:line="360" w:lineRule="auto"/>
        <w:rPr>
          <w:rFonts w:asciiTheme="majorBidi" w:hAnsiTheme="majorBidi" w:cstheme="majorBidi"/>
          <w:b/>
          <w:bCs/>
          <w:kern w:val="0"/>
          <w:sz w:val="24"/>
          <w:szCs w:val="24"/>
          <w:lang w:val="en-GB"/>
          <w14:ligatures w14:val="none"/>
        </w:rPr>
      </w:pPr>
      <w:r w:rsidRPr="009F4BEF">
        <w:rPr>
          <w:rFonts w:asciiTheme="majorBidi" w:hAnsiTheme="majorBidi" w:cstheme="majorBidi"/>
          <w:b/>
          <w:bCs/>
          <w:kern w:val="0"/>
          <w:sz w:val="24"/>
          <w:szCs w:val="24"/>
          <w:lang w:val="en-GB"/>
          <w14:ligatures w14:val="none"/>
        </w:rPr>
        <w:t xml:space="preserve">Educational level: </w:t>
      </w:r>
    </w:p>
    <w:p w14:paraId="5E59DDA7" w14:textId="4A84F09E" w:rsidR="00366EC0" w:rsidRPr="009F4BEF" w:rsidRDefault="009F4BEF" w:rsidP="00C17520">
      <w:pPr>
        <w:spacing w:line="360" w:lineRule="auto"/>
        <w:rPr>
          <w:rFonts w:asciiTheme="majorBidi" w:hAnsiTheme="majorBidi" w:cstheme="majorBidi"/>
          <w:kern w:val="0"/>
          <w:sz w:val="24"/>
          <w:szCs w:val="24"/>
          <w:lang w:val="en-GB"/>
          <w14:ligatures w14:val="none"/>
        </w:rPr>
      </w:pPr>
      <w:r w:rsidRPr="009F4BEF">
        <w:rPr>
          <w:rFonts w:asciiTheme="majorBidi" w:hAnsiTheme="majorBidi" w:cstheme="majorBidi"/>
          <w:b/>
          <w:bCs/>
          <w:kern w:val="0"/>
          <w:sz w:val="24"/>
          <w:szCs w:val="24"/>
          <w:lang w:val="en-GB"/>
          <w14:ligatures w14:val="none"/>
        </w:rPr>
        <w:t></w:t>
      </w:r>
      <w:r w:rsidR="00366EC0">
        <w:rPr>
          <w:rFonts w:asciiTheme="majorBidi" w:hAnsiTheme="majorBidi" w:cstheme="majorBidi"/>
          <w:kern w:val="0"/>
          <w:sz w:val="24"/>
          <w:szCs w:val="24"/>
          <w:lang w:val="en-GB"/>
          <w14:ligatures w14:val="none"/>
        </w:rPr>
        <w:t>Bachelor's</w:t>
      </w:r>
      <w:r w:rsidRPr="009F4BEF">
        <w:rPr>
          <w:rFonts w:asciiTheme="majorBidi" w:hAnsiTheme="majorBidi" w:cstheme="majorBidi"/>
          <w:kern w:val="0"/>
          <w:sz w:val="24"/>
          <w:szCs w:val="24"/>
          <w:lang w:val="en-GB"/>
          <w14:ligatures w14:val="none"/>
        </w:rPr>
        <w:t xml:space="preserve"> </w:t>
      </w:r>
      <w:r w:rsidR="00366EC0">
        <w:rPr>
          <w:rFonts w:asciiTheme="majorBidi" w:hAnsiTheme="majorBidi" w:cstheme="majorBidi"/>
          <w:kern w:val="0"/>
          <w:sz w:val="24"/>
          <w:szCs w:val="24"/>
          <w:lang w:val="en-GB"/>
          <w14:ligatures w14:val="none"/>
        </w:rPr>
        <w:t xml:space="preserve">  </w:t>
      </w:r>
      <w:r w:rsidR="00EB5E06">
        <w:rPr>
          <w:rFonts w:asciiTheme="majorBidi" w:hAnsiTheme="majorBidi" w:cstheme="majorBidi"/>
          <w:kern w:val="0"/>
          <w:sz w:val="24"/>
          <w:szCs w:val="24"/>
          <w:lang w:val="en-GB"/>
          <w14:ligatures w14:val="none"/>
        </w:rPr>
        <w:t xml:space="preserve">          </w:t>
      </w:r>
      <w:r w:rsidR="00366EC0">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ab/>
      </w:r>
      <w:r w:rsidRPr="009F4BEF">
        <w:rPr>
          <w:rFonts w:asciiTheme="majorBidi" w:hAnsiTheme="majorBidi" w:cstheme="majorBidi"/>
          <w:kern w:val="0"/>
          <w:sz w:val="24"/>
          <w:szCs w:val="24"/>
          <w:lang w:val="en-GB"/>
          <w14:ligatures w14:val="none"/>
        </w:rPr>
        <w:t xml:space="preserve">High Diploma </w:t>
      </w:r>
      <w:r w:rsidRPr="009F4BEF">
        <w:rPr>
          <w:rFonts w:asciiTheme="majorBidi" w:hAnsiTheme="majorBidi" w:cstheme="majorBidi" w:hint="cs"/>
          <w:kern w:val="0"/>
          <w:sz w:val="24"/>
          <w:szCs w:val="24"/>
          <w:rtl/>
          <w:lang w:val="en-GB"/>
          <w14:ligatures w14:val="none"/>
        </w:rPr>
        <w:t xml:space="preserve">                   </w:t>
      </w:r>
      <w:r w:rsidRPr="009F4BEF">
        <w:rPr>
          <w:rFonts w:asciiTheme="majorBidi" w:hAnsiTheme="majorBidi" w:cstheme="majorBidi"/>
          <w:kern w:val="0"/>
          <w:sz w:val="24"/>
          <w:szCs w:val="24"/>
          <w:lang w:val="en-GB"/>
          <w14:ligatures w14:val="none"/>
        </w:rPr>
        <w:t></w:t>
      </w:r>
      <w:r w:rsidR="00366EC0">
        <w:rPr>
          <w:rFonts w:asciiTheme="majorBidi" w:hAnsiTheme="majorBidi" w:cstheme="majorBidi"/>
          <w:kern w:val="0"/>
          <w:sz w:val="24"/>
          <w:szCs w:val="24"/>
          <w:lang w:val="en-GB"/>
          <w14:ligatures w14:val="none"/>
        </w:rPr>
        <w:t>Master's</w:t>
      </w:r>
      <w:r w:rsidRPr="009F4BEF">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ab/>
      </w:r>
      <w:r w:rsidRPr="009F4BEF">
        <w:rPr>
          <w:rFonts w:asciiTheme="majorBidi" w:hAnsiTheme="majorBidi" w:cstheme="majorBidi"/>
          <w:kern w:val="0"/>
          <w:sz w:val="24"/>
          <w:szCs w:val="24"/>
          <w:lang w:val="en-GB"/>
          <w14:ligatures w14:val="none"/>
        </w:rPr>
        <w:tab/>
        <w:t xml:space="preserve">            </w:t>
      </w:r>
      <w:r w:rsidRPr="009F4BEF">
        <w:rPr>
          <w:rFonts w:asciiTheme="majorBidi" w:hAnsiTheme="majorBidi" w:cstheme="majorBidi"/>
          <w:kern w:val="0"/>
          <w:sz w:val="24"/>
          <w:szCs w:val="24"/>
          <w:lang w:val="en-GB"/>
          <w14:ligatures w14:val="none"/>
        </w:rPr>
        <w:t xml:space="preserve">Ph.D. </w:t>
      </w:r>
    </w:p>
    <w:p w14:paraId="3B5D59B4" w14:textId="47C866DB" w:rsidR="009F4BEF" w:rsidRPr="009F4BEF" w:rsidRDefault="009F4BEF" w:rsidP="00C17520">
      <w:pPr>
        <w:spacing w:line="360" w:lineRule="auto"/>
        <w:rPr>
          <w:rFonts w:asciiTheme="majorBidi" w:hAnsiTheme="majorBidi" w:cstheme="majorBidi"/>
          <w:b/>
          <w:bCs/>
          <w:kern w:val="0"/>
          <w:sz w:val="24"/>
          <w:szCs w:val="24"/>
          <w:lang w:val="en-GB"/>
          <w14:ligatures w14:val="none"/>
        </w:rPr>
      </w:pPr>
      <w:r w:rsidRPr="009F4BEF">
        <w:rPr>
          <w:rFonts w:asciiTheme="majorBidi" w:hAnsiTheme="majorBidi" w:cstheme="majorBidi"/>
          <w:b/>
          <w:bCs/>
          <w:kern w:val="0"/>
          <w:sz w:val="24"/>
          <w:szCs w:val="24"/>
          <w:lang w:val="en-GB"/>
          <w14:ligatures w14:val="none"/>
        </w:rPr>
        <w:t>Managerial level:</w:t>
      </w:r>
    </w:p>
    <w:p w14:paraId="3276B419" w14:textId="45425F4D" w:rsidR="00E305A0" w:rsidRDefault="009F4BEF" w:rsidP="00EB5E06">
      <w:pPr>
        <w:spacing w:line="360" w:lineRule="auto"/>
        <w:rPr>
          <w:rFonts w:asciiTheme="majorBidi" w:hAnsiTheme="majorBidi" w:cstheme="majorBidi"/>
          <w:kern w:val="0"/>
          <w:sz w:val="32"/>
          <w:szCs w:val="32"/>
          <w:lang w:bidi="ar-JO"/>
          <w14:ligatures w14:val="none"/>
        </w:rPr>
      </w:pPr>
      <w:r w:rsidRPr="009F4BEF">
        <w:rPr>
          <w:rFonts w:asciiTheme="majorBidi" w:hAnsiTheme="majorBidi" w:cstheme="majorBidi"/>
          <w:kern w:val="0"/>
          <w:sz w:val="24"/>
          <w:szCs w:val="24"/>
          <w:lang w:val="en-GB"/>
          <w14:ligatures w14:val="none"/>
        </w:rPr>
        <w:t xml:space="preserve">Top Management </w:t>
      </w:r>
      <w:r w:rsidRPr="009F4BEF">
        <w:rPr>
          <w:rFonts w:asciiTheme="majorBidi" w:hAnsiTheme="majorBidi" w:cstheme="majorBidi"/>
          <w:kern w:val="0"/>
          <w:sz w:val="24"/>
          <w:szCs w:val="24"/>
          <w:lang w:val="en-GB"/>
          <w14:ligatures w14:val="none"/>
        </w:rPr>
        <w:tab/>
        <w:t xml:space="preserve">                   </w:t>
      </w:r>
      <w:r w:rsidRPr="009F4BEF">
        <w:rPr>
          <w:rFonts w:asciiTheme="majorBidi" w:hAnsiTheme="majorBidi" w:cstheme="majorBidi"/>
          <w:kern w:val="0"/>
          <w:sz w:val="24"/>
          <w:szCs w:val="24"/>
          <w:lang w:val="en-GB"/>
          <w14:ligatures w14:val="none"/>
        </w:rPr>
        <w:t xml:space="preserve">Functional Management         </w:t>
      </w:r>
      <w:r w:rsidR="00EB5E06">
        <w:rPr>
          <w:rFonts w:asciiTheme="majorBidi" w:hAnsiTheme="majorBidi" w:cstheme="majorBidi"/>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 xml:space="preserve">Operational Management </w:t>
      </w:r>
    </w:p>
    <w:p w14:paraId="1DEF9F92" w14:textId="77777777" w:rsidR="00E305A0" w:rsidRDefault="00E305A0" w:rsidP="00C17520">
      <w:pPr>
        <w:spacing w:after="0" w:line="360" w:lineRule="auto"/>
        <w:jc w:val="center"/>
        <w:rPr>
          <w:rFonts w:asciiTheme="majorBidi" w:hAnsiTheme="majorBidi" w:cstheme="majorBidi"/>
          <w:kern w:val="0"/>
          <w:sz w:val="32"/>
          <w:szCs w:val="32"/>
          <w:lang w:bidi="ar-JO"/>
          <w14:ligatures w14:val="none"/>
        </w:rPr>
      </w:pPr>
    </w:p>
    <w:p w14:paraId="567B57FF" w14:textId="77777777" w:rsidR="00E305A0" w:rsidRDefault="00E305A0" w:rsidP="009F4BEF">
      <w:pPr>
        <w:spacing w:after="0" w:line="240" w:lineRule="auto"/>
        <w:jc w:val="center"/>
        <w:rPr>
          <w:rFonts w:asciiTheme="majorBidi" w:hAnsiTheme="majorBidi" w:cstheme="majorBidi"/>
          <w:kern w:val="0"/>
          <w:sz w:val="32"/>
          <w:szCs w:val="32"/>
          <w:lang w:bidi="ar-JO"/>
          <w14:ligatures w14:val="none"/>
        </w:rPr>
      </w:pPr>
    </w:p>
    <w:p w14:paraId="7379B252" w14:textId="77777777" w:rsidR="00E305A0" w:rsidRPr="009F4BEF" w:rsidRDefault="00E305A0" w:rsidP="009F4BEF">
      <w:pPr>
        <w:spacing w:after="0" w:line="240" w:lineRule="auto"/>
        <w:jc w:val="center"/>
        <w:rPr>
          <w:rFonts w:asciiTheme="majorBidi" w:hAnsiTheme="majorBidi" w:cstheme="majorBidi"/>
          <w:kern w:val="0"/>
          <w:sz w:val="32"/>
          <w:szCs w:val="32"/>
          <w:lang w:bidi="ar-JO"/>
          <w14:ligatures w14:val="none"/>
        </w:rPr>
      </w:pPr>
    </w:p>
    <w:p w14:paraId="381D18AE" w14:textId="77777777" w:rsidR="009F4BEF" w:rsidRPr="009F4BEF" w:rsidRDefault="009F4BEF" w:rsidP="009F4BEF">
      <w:pPr>
        <w:autoSpaceDE w:val="0"/>
        <w:autoSpaceDN w:val="0"/>
        <w:bidi/>
        <w:adjustRightInd w:val="0"/>
        <w:spacing w:after="0" w:line="240" w:lineRule="auto"/>
        <w:rPr>
          <w:rFonts w:asciiTheme="majorBidi" w:eastAsia="Arial Unicode MS" w:hAnsiTheme="majorBidi" w:cstheme="majorBidi"/>
          <w:kern w:val="0"/>
          <w:sz w:val="24"/>
          <w:szCs w:val="24"/>
          <w:rtl/>
          <w:lang w:bidi="ar-JO"/>
          <w14:ligatures w14:val="none"/>
        </w:rPr>
      </w:pPr>
    </w:p>
    <w:p w14:paraId="4F489A56" w14:textId="3A680CEC" w:rsidR="009F4BEF" w:rsidRPr="009F4BEF" w:rsidRDefault="009F4BEF" w:rsidP="009F4BEF">
      <w:pPr>
        <w:spacing w:line="360" w:lineRule="auto"/>
        <w:rPr>
          <w:rFonts w:asciiTheme="majorBidi" w:hAnsiTheme="majorBidi" w:cstheme="majorBidi"/>
          <w:b/>
          <w:bCs/>
          <w:kern w:val="0"/>
          <w:sz w:val="24"/>
          <w:szCs w:val="24"/>
          <w:u w:val="single"/>
          <w:rtl/>
          <w:lang w:bidi="ar-JO"/>
          <w14:ligatures w14:val="none"/>
        </w:rPr>
      </w:pPr>
      <w:r w:rsidRPr="009F4BEF">
        <w:rPr>
          <w:rFonts w:asciiTheme="majorBidi" w:hAnsiTheme="majorBidi" w:cstheme="majorBidi"/>
          <w:b/>
          <w:bCs/>
          <w:kern w:val="0"/>
          <w:sz w:val="24"/>
          <w:szCs w:val="24"/>
          <w:u w:val="single"/>
          <w:lang w:val="en-GB" w:bidi="ar-JO"/>
          <w14:ligatures w14:val="none"/>
        </w:rPr>
        <w:t>Part two</w:t>
      </w:r>
      <w:r w:rsidRPr="009F4BEF">
        <w:rPr>
          <w:rFonts w:asciiTheme="majorBidi" w:hAnsiTheme="majorBidi" w:cstheme="majorBidi" w:hint="cs"/>
          <w:b/>
          <w:bCs/>
          <w:kern w:val="0"/>
          <w:sz w:val="24"/>
          <w:szCs w:val="24"/>
          <w:u w:val="single"/>
          <w:rtl/>
          <w:lang w:val="en-GB" w:bidi="ar-JO"/>
          <w14:ligatures w14:val="none"/>
        </w:rPr>
        <w:t>:</w:t>
      </w:r>
    </w:p>
    <w:p w14:paraId="2F55A7E4" w14:textId="44C492D3" w:rsidR="009F4BEF" w:rsidRPr="009F4BEF" w:rsidRDefault="009F4BEF" w:rsidP="009F4BEF">
      <w:pPr>
        <w:spacing w:line="360" w:lineRule="auto"/>
        <w:rPr>
          <w:rFonts w:asciiTheme="majorBidi" w:hAnsiTheme="majorBidi" w:cstheme="majorBidi"/>
          <w:b/>
          <w:bCs/>
          <w:kern w:val="0"/>
          <w:sz w:val="24"/>
          <w:szCs w:val="24"/>
          <w:u w:val="single"/>
          <w:rtl/>
          <w:lang w:val="en-GB" w:bidi="ar-JO"/>
          <w14:ligatures w14:val="none"/>
        </w:rPr>
      </w:pPr>
      <w:r w:rsidRPr="009F4BEF">
        <w:rPr>
          <w:rFonts w:asciiTheme="majorBidi" w:hAnsiTheme="majorBidi" w:cstheme="majorBidi"/>
          <w:b/>
          <w:bCs/>
          <w:kern w:val="0"/>
          <w:sz w:val="24"/>
          <w:szCs w:val="24"/>
          <w:u w:val="single"/>
          <w:lang w:val="en-GB" w:bidi="ar-JO"/>
          <w14:ligatures w14:val="none"/>
        </w:rPr>
        <w:t>Study Variables Da</w:t>
      </w:r>
      <w:r w:rsidRPr="009F4BEF">
        <w:rPr>
          <w:rFonts w:asciiTheme="majorBidi" w:hAnsiTheme="majorBidi" w:cstheme="majorBidi"/>
          <w:b/>
          <w:bCs/>
          <w:kern w:val="0"/>
          <w:sz w:val="24"/>
          <w:szCs w:val="24"/>
          <w:u w:val="single"/>
          <w:lang w:bidi="ar-JO"/>
          <w14:ligatures w14:val="none"/>
        </w:rPr>
        <w:t>ta</w:t>
      </w:r>
      <w:r w:rsidR="00EB5E06">
        <w:rPr>
          <w:rFonts w:asciiTheme="majorBidi" w:hAnsiTheme="majorBidi" w:cstheme="majorBidi"/>
          <w:b/>
          <w:bCs/>
          <w:kern w:val="0"/>
          <w:sz w:val="24"/>
          <w:szCs w:val="24"/>
          <w:u w:val="single"/>
          <w:lang w:val="en-GB" w:bidi="ar-JO"/>
          <w14:ligatures w14:val="none"/>
        </w:rPr>
        <w:t>:</w:t>
      </w:r>
    </w:p>
    <w:p w14:paraId="041696B8" w14:textId="350E5567" w:rsidR="009F4BEF" w:rsidRDefault="009F4BEF" w:rsidP="00160662">
      <w:pPr>
        <w:spacing w:after="0" w:line="240" w:lineRule="auto"/>
        <w:rPr>
          <w:rFonts w:asciiTheme="majorBidi" w:hAnsiTheme="majorBidi" w:cstheme="majorBidi"/>
          <w:kern w:val="0"/>
          <w:sz w:val="24"/>
          <w:szCs w:val="24"/>
          <w:lang w:val="en-GB"/>
          <w14:ligatures w14:val="none"/>
        </w:rPr>
      </w:pPr>
      <w:r w:rsidRPr="009F4BEF">
        <w:rPr>
          <w:rFonts w:asciiTheme="majorBidi" w:hAnsiTheme="majorBidi" w:cstheme="majorBidi"/>
          <w:kern w:val="0"/>
          <w:sz w:val="24"/>
          <w:szCs w:val="24"/>
          <w:lang w:val="en-GB"/>
          <w14:ligatures w14:val="none"/>
        </w:rPr>
        <w:t xml:space="preserve">Please indicate the answer by placing a check mark </w:t>
      </w:r>
      <w:r w:rsidRPr="009F4BEF">
        <w:rPr>
          <w:rFonts w:asciiTheme="majorBidi" w:hAnsiTheme="majorBidi" w:cstheme="majorBidi"/>
          <w:b/>
          <w:bCs/>
          <w:kern w:val="0"/>
          <w:sz w:val="24"/>
          <w:szCs w:val="24"/>
          <w:lang w:val="en-GB"/>
          <w14:ligatures w14:val="none"/>
        </w:rPr>
        <w:t>(</w:t>
      </w:r>
      <w:r w:rsidRPr="009F4BEF">
        <w:rPr>
          <w:rFonts w:asciiTheme="majorBidi" w:hAnsiTheme="majorBidi" w:cstheme="majorBidi"/>
          <w:kern w:val="0"/>
          <w:sz w:val="24"/>
          <w:szCs w:val="24"/>
          <w:rtl/>
          <w:lang w:val="en-GB"/>
          <w14:ligatures w14:val="none"/>
        </w:rPr>
        <w:t>‏‏</w:t>
      </w:r>
      <w:r w:rsidRPr="009F4BEF">
        <w:rPr>
          <w:rFonts w:ascii="Segoe UI Emoji" w:eastAsia="MS Gothic" w:hAnsi="Segoe UI Emoji" w:cs="Segoe UI Emoji"/>
          <w:kern w:val="0"/>
          <w:sz w:val="24"/>
          <w:szCs w:val="24"/>
          <w:lang w:val="en-GB"/>
          <w14:ligatures w14:val="none"/>
        </w:rPr>
        <w:t>✔</w:t>
      </w:r>
      <w:r w:rsidRPr="009F4BEF">
        <w:rPr>
          <w:rFonts w:asciiTheme="majorBidi" w:hAnsiTheme="majorBidi" w:cstheme="majorBidi"/>
          <w:b/>
          <w:bCs/>
          <w:kern w:val="0"/>
          <w:sz w:val="24"/>
          <w:szCs w:val="24"/>
          <w:lang w:val="en-GB"/>
          <w14:ligatures w14:val="none"/>
        </w:rPr>
        <w:t xml:space="preserve">) </w:t>
      </w:r>
      <w:r w:rsidRPr="009F4BEF">
        <w:rPr>
          <w:rFonts w:asciiTheme="majorBidi" w:hAnsiTheme="majorBidi" w:cstheme="majorBidi"/>
          <w:kern w:val="0"/>
          <w:sz w:val="24"/>
          <w:szCs w:val="24"/>
          <w:lang w:val="en-GB"/>
          <w14:ligatures w14:val="none"/>
        </w:rPr>
        <w:t>in the specific box (</w:t>
      </w:r>
      <w:r w:rsidRPr="009F4BEF">
        <w:rPr>
          <w:rFonts w:asciiTheme="majorBidi" w:hAnsiTheme="majorBidi" w:cstheme="majorBidi"/>
          <w:kern w:val="0"/>
          <w:sz w:val="24"/>
          <w:szCs w:val="24"/>
          <w:lang w:val="en-GB"/>
          <w14:ligatures w14:val="none"/>
        </w:rPr>
        <w:t></w:t>
      </w:r>
      <w:r w:rsidR="00A94C06" w:rsidRPr="009F4BEF">
        <w:rPr>
          <w:rFonts w:asciiTheme="majorBidi" w:hAnsiTheme="majorBidi" w:cstheme="majorBidi"/>
          <w:kern w:val="0"/>
          <w:sz w:val="24"/>
          <w:szCs w:val="24"/>
          <w:lang w:val="en-GB"/>
          <w14:ligatures w14:val="none"/>
        </w:rPr>
        <w:t>): -</w:t>
      </w:r>
    </w:p>
    <w:p w14:paraId="6458DA0F" w14:textId="77777777" w:rsidR="00160662" w:rsidRPr="009F4BEF" w:rsidRDefault="00160662" w:rsidP="00160662">
      <w:pPr>
        <w:spacing w:after="0" w:line="240" w:lineRule="auto"/>
        <w:rPr>
          <w:rFonts w:asciiTheme="majorBidi" w:hAnsiTheme="majorBidi" w:cstheme="majorBidi"/>
          <w:kern w:val="0"/>
          <w:sz w:val="24"/>
          <w:szCs w:val="24"/>
          <w:lang w:val="en-GB"/>
          <w14:ligatures w14:val="none"/>
        </w:rPr>
      </w:pPr>
    </w:p>
    <w:tbl>
      <w:tblPr>
        <w:tblStyle w:val="TableGrid"/>
        <w:tblW w:w="9445" w:type="dxa"/>
        <w:jc w:val="center"/>
        <w:tblLayout w:type="fixed"/>
        <w:tblLook w:val="04A0" w:firstRow="1" w:lastRow="0" w:firstColumn="1" w:lastColumn="0" w:noHBand="0" w:noVBand="1"/>
      </w:tblPr>
      <w:tblGrid>
        <w:gridCol w:w="535"/>
        <w:gridCol w:w="4140"/>
        <w:gridCol w:w="630"/>
        <w:gridCol w:w="810"/>
        <w:gridCol w:w="810"/>
        <w:gridCol w:w="810"/>
        <w:gridCol w:w="1710"/>
      </w:tblGrid>
      <w:tr w:rsidR="009F4BEF" w:rsidRPr="009F4BEF" w14:paraId="3B239C5E" w14:textId="77777777" w:rsidTr="00160662">
        <w:trPr>
          <w:trHeight w:val="1853"/>
          <w:jc w:val="center"/>
        </w:trPr>
        <w:tc>
          <w:tcPr>
            <w:tcW w:w="9445" w:type="dxa"/>
            <w:gridSpan w:val="7"/>
          </w:tcPr>
          <w:p w14:paraId="4152FB8C" w14:textId="77777777" w:rsidR="009F4BEF" w:rsidRPr="00160662" w:rsidRDefault="009F4BEF" w:rsidP="00160662">
            <w:pPr>
              <w:tabs>
                <w:tab w:val="right" w:pos="11304"/>
              </w:tabs>
              <w:jc w:val="center"/>
              <w:rPr>
                <w:rFonts w:asciiTheme="majorBidi" w:hAnsiTheme="majorBidi" w:cstheme="majorBidi"/>
                <w:b/>
                <w:bCs/>
                <w:sz w:val="24"/>
                <w:szCs w:val="24"/>
              </w:rPr>
            </w:pPr>
            <w:r w:rsidRPr="00160662">
              <w:rPr>
                <w:rFonts w:asciiTheme="majorBidi" w:hAnsiTheme="majorBidi" w:cstheme="majorBidi"/>
                <w:b/>
                <w:bCs/>
                <w:sz w:val="24"/>
                <w:szCs w:val="24"/>
              </w:rPr>
              <w:t>Independent Variable and its dimensions:</w:t>
            </w:r>
          </w:p>
          <w:p w14:paraId="399CBDEA" w14:textId="77777777" w:rsidR="00160662" w:rsidRPr="00160662" w:rsidRDefault="00160662" w:rsidP="00160662">
            <w:pPr>
              <w:tabs>
                <w:tab w:val="right" w:pos="11304"/>
              </w:tabs>
              <w:jc w:val="center"/>
              <w:rPr>
                <w:rFonts w:asciiTheme="majorBidi" w:hAnsiTheme="majorBidi" w:cstheme="majorBidi"/>
                <w:b/>
                <w:bCs/>
                <w:sz w:val="24"/>
                <w:szCs w:val="24"/>
                <w:rtl/>
              </w:rPr>
            </w:pPr>
          </w:p>
          <w:p w14:paraId="7B5AE9AE" w14:textId="77777777"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b/>
                <w:bCs/>
                <w:color w:val="000000"/>
              </w:rPr>
              <w:t>Digital Transformation:</w:t>
            </w:r>
            <w:r w:rsidRPr="00160662">
              <w:rPr>
                <w:rFonts w:asciiTheme="majorBidi" w:hAnsiTheme="majorBidi" w:cstheme="majorBidi"/>
                <w:color w:val="000000"/>
              </w:rPr>
              <w:t xml:space="preserve"> </w:t>
            </w:r>
          </w:p>
          <w:p w14:paraId="451E6C0A" w14:textId="3D1575F4" w:rsidR="00A94C06" w:rsidRPr="00160662" w:rsidRDefault="00160662" w:rsidP="00B9332B">
            <w:pPr>
              <w:pStyle w:val="NormalWeb"/>
              <w:spacing w:before="0" w:beforeAutospacing="0" w:after="0" w:afterAutospacing="0"/>
              <w:jc w:val="both"/>
              <w:rPr>
                <w:rFonts w:asciiTheme="majorBidi" w:eastAsia="Arial Unicode MS" w:hAnsiTheme="majorBidi" w:cstheme="majorBidi"/>
                <w:rtl/>
                <w:lang w:bidi="ar-JO"/>
              </w:rPr>
            </w:pPr>
            <w:r w:rsidRPr="00160662">
              <w:rPr>
                <w:rFonts w:asciiTheme="majorBidi" w:hAnsiTheme="majorBidi" w:cstheme="majorBidi"/>
                <w:color w:val="000000"/>
              </w:rPr>
              <w:t>The process of providing technological infrastructure to radically change the way Jordanian water utilities operate through adopting a digital strategy and digital support culture to improve operation and achieve customer satisfaction.</w:t>
            </w:r>
          </w:p>
        </w:tc>
      </w:tr>
      <w:tr w:rsidR="009F4BEF" w:rsidRPr="009F4BEF" w14:paraId="15103D6B" w14:textId="77777777" w:rsidTr="00160662">
        <w:trPr>
          <w:trHeight w:val="1295"/>
          <w:jc w:val="center"/>
        </w:trPr>
        <w:tc>
          <w:tcPr>
            <w:tcW w:w="9445" w:type="dxa"/>
            <w:gridSpan w:val="7"/>
          </w:tcPr>
          <w:p w14:paraId="5E62CEF4" w14:textId="77777777" w:rsidR="00160662" w:rsidRPr="00160662" w:rsidRDefault="00160662" w:rsidP="00B9332B">
            <w:pPr>
              <w:pStyle w:val="NormalWeb"/>
              <w:spacing w:before="0" w:beforeAutospacing="0" w:after="0" w:afterAutospacing="0"/>
              <w:jc w:val="both"/>
              <w:rPr>
                <w:rFonts w:asciiTheme="majorBidi" w:hAnsiTheme="majorBidi" w:cstheme="majorBidi"/>
                <w:color w:val="000000"/>
              </w:rPr>
            </w:pPr>
            <w:r w:rsidRPr="00160662">
              <w:rPr>
                <w:rFonts w:asciiTheme="majorBidi" w:hAnsiTheme="majorBidi" w:cstheme="majorBidi"/>
                <w:b/>
                <w:bCs/>
                <w:color w:val="000000"/>
              </w:rPr>
              <w:t>Digital Strategy</w:t>
            </w:r>
            <w:r w:rsidRPr="00160662">
              <w:rPr>
                <w:rFonts w:asciiTheme="majorBidi" w:hAnsiTheme="majorBidi" w:cstheme="majorBidi"/>
                <w:color w:val="000000"/>
              </w:rPr>
              <w:t>:</w:t>
            </w:r>
          </w:p>
          <w:p w14:paraId="5EF26B6E" w14:textId="3C1C96FA" w:rsidR="009F4BEF" w:rsidRPr="00160662" w:rsidRDefault="00160662" w:rsidP="00B9332B">
            <w:pPr>
              <w:pStyle w:val="NormalWeb"/>
              <w:spacing w:before="0" w:beforeAutospacing="0" w:after="0" w:afterAutospacing="0"/>
              <w:jc w:val="both"/>
              <w:rPr>
                <w:rFonts w:asciiTheme="majorBidi" w:hAnsiTheme="majorBidi" w:cstheme="majorBidi"/>
                <w:shd w:val="clear" w:color="auto" w:fill="FFFFFF"/>
                <w:rtl/>
                <w:lang w:bidi="ar-JO"/>
              </w:rPr>
            </w:pPr>
            <w:r w:rsidRPr="00160662">
              <w:rPr>
                <w:rFonts w:asciiTheme="majorBidi" w:hAnsiTheme="majorBidi" w:cstheme="majorBidi"/>
                <w:color w:val="000000"/>
              </w:rPr>
              <w:t>A comprehensive plan that outlines how Jordanian water utilities will integrate digital technologies to achieve the mission and goals of their corporate strategy, from improving operations to increasing customer satisfaction.</w:t>
            </w:r>
          </w:p>
        </w:tc>
      </w:tr>
      <w:tr w:rsidR="009F4BEF" w:rsidRPr="009F4BEF" w14:paraId="7A221206" w14:textId="77777777" w:rsidTr="00A94C06">
        <w:trPr>
          <w:jc w:val="center"/>
        </w:trPr>
        <w:tc>
          <w:tcPr>
            <w:tcW w:w="535" w:type="dxa"/>
            <w:vMerge w:val="restart"/>
            <w:vAlign w:val="center"/>
          </w:tcPr>
          <w:p w14:paraId="2B10FF46"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bidi="ar-JO"/>
              </w:rPr>
            </w:pPr>
            <w:r w:rsidRPr="00160662">
              <w:rPr>
                <w:rFonts w:asciiTheme="majorBidi" w:eastAsia="Arial Unicode MS" w:hAnsiTheme="majorBidi" w:cstheme="majorBidi"/>
                <w:b/>
                <w:bCs/>
                <w:sz w:val="24"/>
                <w:szCs w:val="24"/>
                <w:lang w:bidi="ar-JO"/>
              </w:rPr>
              <w:t>#</w:t>
            </w:r>
          </w:p>
        </w:tc>
        <w:tc>
          <w:tcPr>
            <w:tcW w:w="4140" w:type="dxa"/>
            <w:vMerge w:val="restart"/>
            <w:vAlign w:val="center"/>
          </w:tcPr>
          <w:p w14:paraId="461DEC42"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eastAsia="Arial Unicode MS" w:hAnsiTheme="majorBidi" w:cstheme="majorBidi"/>
                <w:b/>
                <w:bCs/>
                <w:sz w:val="24"/>
                <w:szCs w:val="24"/>
                <w:lang w:val="en-GB" w:bidi="ar-JO"/>
              </w:rPr>
              <w:t>Item</w:t>
            </w:r>
          </w:p>
        </w:tc>
        <w:tc>
          <w:tcPr>
            <w:tcW w:w="1440" w:type="dxa"/>
            <w:gridSpan w:val="2"/>
            <w:vAlign w:val="center"/>
          </w:tcPr>
          <w:p w14:paraId="04FD72ED"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hAnsiTheme="majorBidi" w:cstheme="majorBidi"/>
                <w:b/>
                <w:bCs/>
                <w:sz w:val="24"/>
                <w:szCs w:val="24"/>
              </w:rPr>
              <w:t>Belonging to the domain</w:t>
            </w:r>
          </w:p>
        </w:tc>
        <w:tc>
          <w:tcPr>
            <w:tcW w:w="1620" w:type="dxa"/>
            <w:gridSpan w:val="2"/>
            <w:vAlign w:val="center"/>
          </w:tcPr>
          <w:p w14:paraId="0A2EA480"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hAnsiTheme="majorBidi" w:cstheme="majorBidi"/>
                <w:b/>
                <w:bCs/>
                <w:sz w:val="24"/>
                <w:szCs w:val="24"/>
              </w:rPr>
              <w:t>Validity of the statement</w:t>
            </w:r>
          </w:p>
        </w:tc>
        <w:tc>
          <w:tcPr>
            <w:tcW w:w="1710" w:type="dxa"/>
            <w:vMerge w:val="restart"/>
            <w:vAlign w:val="center"/>
          </w:tcPr>
          <w:p w14:paraId="3A697108" w14:textId="77777777" w:rsidR="009F4BEF" w:rsidRPr="00160662" w:rsidRDefault="009F4BEF" w:rsidP="009F4BEF">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hAnsiTheme="majorBidi" w:cstheme="majorBidi"/>
                <w:b/>
                <w:bCs/>
                <w:sz w:val="24"/>
                <w:szCs w:val="24"/>
              </w:rPr>
              <w:t>Proposed adjustment</w:t>
            </w:r>
          </w:p>
        </w:tc>
      </w:tr>
      <w:tr w:rsidR="009F4BEF" w:rsidRPr="009F4BEF" w14:paraId="52931743" w14:textId="77777777" w:rsidTr="00A94C06">
        <w:trPr>
          <w:jc w:val="center"/>
        </w:trPr>
        <w:tc>
          <w:tcPr>
            <w:tcW w:w="535" w:type="dxa"/>
            <w:vMerge/>
          </w:tcPr>
          <w:p w14:paraId="081A7362"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p>
        </w:tc>
        <w:tc>
          <w:tcPr>
            <w:tcW w:w="4140" w:type="dxa"/>
            <w:vMerge/>
          </w:tcPr>
          <w:p w14:paraId="79C92C2C"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p>
        </w:tc>
        <w:tc>
          <w:tcPr>
            <w:tcW w:w="630" w:type="dxa"/>
          </w:tcPr>
          <w:p w14:paraId="35B08F51"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eastAsia="Arial Unicode MS" w:hAnsiTheme="majorBidi" w:cstheme="majorBidi"/>
                <w:b/>
                <w:bCs/>
                <w:sz w:val="24"/>
                <w:szCs w:val="24"/>
                <w:lang w:val="en-GB" w:bidi="ar-JO"/>
              </w:rPr>
              <w:t>Yes</w:t>
            </w:r>
          </w:p>
        </w:tc>
        <w:tc>
          <w:tcPr>
            <w:tcW w:w="810" w:type="dxa"/>
          </w:tcPr>
          <w:p w14:paraId="5176EFAA"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eastAsia="Arial Unicode MS" w:hAnsiTheme="majorBidi" w:cstheme="majorBidi"/>
                <w:b/>
                <w:bCs/>
                <w:sz w:val="24"/>
                <w:szCs w:val="24"/>
                <w:lang w:val="en-GB" w:bidi="ar-JO"/>
              </w:rPr>
              <w:t>No</w:t>
            </w:r>
          </w:p>
        </w:tc>
        <w:tc>
          <w:tcPr>
            <w:tcW w:w="810" w:type="dxa"/>
          </w:tcPr>
          <w:p w14:paraId="5AD53369"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eastAsia="Arial Unicode MS" w:hAnsiTheme="majorBidi" w:cstheme="majorBidi"/>
                <w:b/>
                <w:bCs/>
                <w:sz w:val="24"/>
                <w:szCs w:val="24"/>
                <w:lang w:val="en-GB" w:bidi="ar-JO"/>
              </w:rPr>
              <w:t>Yes</w:t>
            </w:r>
          </w:p>
        </w:tc>
        <w:tc>
          <w:tcPr>
            <w:tcW w:w="810" w:type="dxa"/>
          </w:tcPr>
          <w:p w14:paraId="40221724" w14:textId="77777777" w:rsidR="009F4BEF" w:rsidRPr="00160662" w:rsidRDefault="009F4BEF" w:rsidP="009F4BEF">
            <w:pPr>
              <w:autoSpaceDE w:val="0"/>
              <w:autoSpaceDN w:val="0"/>
              <w:adjustRightInd w:val="0"/>
              <w:jc w:val="center"/>
              <w:rPr>
                <w:rFonts w:asciiTheme="majorBidi" w:eastAsia="Arial Unicode MS" w:hAnsiTheme="majorBidi" w:cstheme="majorBidi"/>
                <w:b/>
                <w:bCs/>
                <w:sz w:val="24"/>
                <w:szCs w:val="24"/>
                <w:lang w:val="en-GB" w:bidi="ar-JO"/>
              </w:rPr>
            </w:pPr>
            <w:r w:rsidRPr="00160662">
              <w:rPr>
                <w:rFonts w:asciiTheme="majorBidi" w:eastAsia="Arial Unicode MS" w:hAnsiTheme="majorBidi" w:cstheme="majorBidi"/>
                <w:b/>
                <w:bCs/>
                <w:sz w:val="24"/>
                <w:szCs w:val="24"/>
                <w:lang w:val="en-GB" w:bidi="ar-JO"/>
              </w:rPr>
              <w:t>No</w:t>
            </w:r>
          </w:p>
        </w:tc>
        <w:tc>
          <w:tcPr>
            <w:tcW w:w="1710" w:type="dxa"/>
            <w:vMerge/>
          </w:tcPr>
          <w:p w14:paraId="76DE8B4E" w14:textId="77777777" w:rsidR="009F4BEF" w:rsidRPr="00160662" w:rsidRDefault="009F4BEF" w:rsidP="009F4BEF">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48D7B248" w14:textId="77777777" w:rsidTr="00A94C06">
        <w:trPr>
          <w:jc w:val="center"/>
        </w:trPr>
        <w:tc>
          <w:tcPr>
            <w:tcW w:w="535" w:type="dxa"/>
            <w:vAlign w:val="center"/>
          </w:tcPr>
          <w:p w14:paraId="6FF03CC7" w14:textId="77777777"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w:t>
            </w:r>
          </w:p>
        </w:tc>
        <w:tc>
          <w:tcPr>
            <w:tcW w:w="4140" w:type="dxa"/>
          </w:tcPr>
          <w:p w14:paraId="589FE1A3" w14:textId="4DFC4D16"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 has a well-defined digital roadmap.</w:t>
            </w:r>
          </w:p>
        </w:tc>
        <w:tc>
          <w:tcPr>
            <w:tcW w:w="630" w:type="dxa"/>
          </w:tcPr>
          <w:p w14:paraId="08A020D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2182D1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486E7E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67A8DB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569C64E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76C7BCD4" w14:textId="77777777" w:rsidTr="00A94C06">
        <w:trPr>
          <w:jc w:val="center"/>
        </w:trPr>
        <w:tc>
          <w:tcPr>
            <w:tcW w:w="535" w:type="dxa"/>
            <w:vAlign w:val="center"/>
          </w:tcPr>
          <w:p w14:paraId="15DF4F1F" w14:textId="77777777"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2</w:t>
            </w:r>
          </w:p>
        </w:tc>
        <w:tc>
          <w:tcPr>
            <w:tcW w:w="4140" w:type="dxa"/>
          </w:tcPr>
          <w:p w14:paraId="011F4174" w14:textId="486583F5"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utility’s strategy is formulated to ensure effective digital transformation.</w:t>
            </w:r>
          </w:p>
        </w:tc>
        <w:tc>
          <w:tcPr>
            <w:tcW w:w="630" w:type="dxa"/>
          </w:tcPr>
          <w:p w14:paraId="271EACA0"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ED1336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AAE652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F6C54A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69F8545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747C3511" w14:textId="77777777" w:rsidTr="00A94C06">
        <w:trPr>
          <w:jc w:val="center"/>
        </w:trPr>
        <w:tc>
          <w:tcPr>
            <w:tcW w:w="535" w:type="dxa"/>
            <w:vAlign w:val="center"/>
          </w:tcPr>
          <w:p w14:paraId="67A4188F" w14:textId="77777777"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3</w:t>
            </w:r>
          </w:p>
        </w:tc>
        <w:tc>
          <w:tcPr>
            <w:tcW w:w="4140" w:type="dxa"/>
          </w:tcPr>
          <w:p w14:paraId="7E1BD2FF" w14:textId="5C7B0C57"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utility’s digital strategy aligns with the utility’s mission and goals.</w:t>
            </w:r>
          </w:p>
        </w:tc>
        <w:tc>
          <w:tcPr>
            <w:tcW w:w="630" w:type="dxa"/>
          </w:tcPr>
          <w:p w14:paraId="0C7A6F7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012A7DB"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6BE59EB"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F8C72A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A1721E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43A4C186" w14:textId="77777777" w:rsidTr="00A94C06">
        <w:trPr>
          <w:jc w:val="center"/>
        </w:trPr>
        <w:tc>
          <w:tcPr>
            <w:tcW w:w="535" w:type="dxa"/>
            <w:vAlign w:val="center"/>
          </w:tcPr>
          <w:p w14:paraId="5C0CB613" w14:textId="77777777"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4</w:t>
            </w:r>
          </w:p>
        </w:tc>
        <w:tc>
          <w:tcPr>
            <w:tcW w:w="4140" w:type="dxa"/>
          </w:tcPr>
          <w:p w14:paraId="3856C70A" w14:textId="3547F7B9"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utility’s annual budget includes planned investments for digital transformation projects.</w:t>
            </w:r>
          </w:p>
        </w:tc>
        <w:tc>
          <w:tcPr>
            <w:tcW w:w="630" w:type="dxa"/>
          </w:tcPr>
          <w:p w14:paraId="741E979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4AA1DDF"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D48DFD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FBFD6D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DA164C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C5F1CAB" w14:textId="77777777" w:rsidTr="00A94C06">
        <w:trPr>
          <w:jc w:val="center"/>
        </w:trPr>
        <w:tc>
          <w:tcPr>
            <w:tcW w:w="535" w:type="dxa"/>
            <w:vAlign w:val="center"/>
          </w:tcPr>
          <w:p w14:paraId="39447C2D" w14:textId="7212F517"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5</w:t>
            </w:r>
          </w:p>
        </w:tc>
        <w:tc>
          <w:tcPr>
            <w:tcW w:w="4140" w:type="dxa"/>
          </w:tcPr>
          <w:p w14:paraId="135CA9E2" w14:textId="3CF3059F"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 xml:space="preserve">The utility’s digital strategy is formulated to enhance the operations that depend on digital transformation. </w:t>
            </w:r>
          </w:p>
        </w:tc>
        <w:tc>
          <w:tcPr>
            <w:tcW w:w="630" w:type="dxa"/>
          </w:tcPr>
          <w:p w14:paraId="64EE0D4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B80564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579BFF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AC599E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19AF125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9F4BEF" w:rsidRPr="009F4BEF" w14:paraId="14659A02" w14:textId="77777777" w:rsidTr="00160662">
        <w:trPr>
          <w:trHeight w:val="1313"/>
          <w:jc w:val="center"/>
        </w:trPr>
        <w:tc>
          <w:tcPr>
            <w:tcW w:w="9445" w:type="dxa"/>
            <w:gridSpan w:val="7"/>
          </w:tcPr>
          <w:p w14:paraId="5DCA9EC4" w14:textId="77777777" w:rsidR="00160662" w:rsidRPr="00160662" w:rsidRDefault="00160662" w:rsidP="00160662">
            <w:pPr>
              <w:pStyle w:val="NormalWeb"/>
              <w:spacing w:before="0" w:beforeAutospacing="0" w:after="0" w:afterAutospacing="0"/>
              <w:rPr>
                <w:rFonts w:asciiTheme="majorBidi" w:hAnsiTheme="majorBidi" w:cstheme="majorBidi"/>
                <w:b/>
                <w:bCs/>
                <w:color w:val="000000"/>
              </w:rPr>
            </w:pPr>
            <w:r w:rsidRPr="00160662">
              <w:rPr>
                <w:rFonts w:asciiTheme="majorBidi" w:hAnsiTheme="majorBidi" w:cstheme="majorBidi"/>
                <w:b/>
                <w:bCs/>
                <w:color w:val="000000"/>
              </w:rPr>
              <w:t>Culture:</w:t>
            </w:r>
          </w:p>
          <w:p w14:paraId="6E2173D5" w14:textId="2FD8B76F" w:rsidR="00A94C06" w:rsidRPr="00160662" w:rsidRDefault="00160662" w:rsidP="00B9332B">
            <w:pPr>
              <w:pStyle w:val="NormalWeb"/>
              <w:spacing w:before="0" w:beforeAutospacing="0" w:after="0" w:afterAutospacing="0"/>
              <w:jc w:val="both"/>
              <w:rPr>
                <w:rFonts w:asciiTheme="majorBidi" w:eastAsia="Arial Unicode MS" w:hAnsiTheme="majorBidi" w:cstheme="majorBidi"/>
                <w:lang w:bidi="ar-JO"/>
              </w:rPr>
            </w:pPr>
            <w:r w:rsidRPr="00160662">
              <w:rPr>
                <w:rFonts w:asciiTheme="majorBidi" w:hAnsiTheme="majorBidi" w:cstheme="majorBidi"/>
                <w:color w:val="000000"/>
              </w:rPr>
              <w:t>The mindset, behaviors, attitudes, and values that support digital adoption within the water utility. This includes digital literacy, overcoming resistance to change, and ensuring collaboration.</w:t>
            </w:r>
          </w:p>
        </w:tc>
      </w:tr>
      <w:tr w:rsidR="00160662" w:rsidRPr="009F4BEF" w14:paraId="75B4E94A" w14:textId="77777777" w:rsidTr="00A94C06">
        <w:trPr>
          <w:jc w:val="center"/>
        </w:trPr>
        <w:tc>
          <w:tcPr>
            <w:tcW w:w="535" w:type="dxa"/>
            <w:vAlign w:val="center"/>
          </w:tcPr>
          <w:p w14:paraId="18D1FA4C" w14:textId="2268EDCF"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bidi="ar-JO"/>
              </w:rPr>
            </w:pPr>
            <w:r w:rsidRPr="00160662">
              <w:rPr>
                <w:rFonts w:asciiTheme="majorBidi" w:eastAsia="Arial Unicode MS" w:hAnsiTheme="majorBidi" w:cstheme="majorBidi"/>
                <w:sz w:val="24"/>
                <w:szCs w:val="24"/>
                <w:lang w:bidi="ar-JO"/>
              </w:rPr>
              <w:t>6</w:t>
            </w:r>
          </w:p>
        </w:tc>
        <w:tc>
          <w:tcPr>
            <w:tcW w:w="4140" w:type="dxa"/>
          </w:tcPr>
          <w:p w14:paraId="10FCC7E6" w14:textId="47F9A287"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prevailing mentality among the utility’s employees is that digital transformation is beneficial for the water sector.</w:t>
            </w:r>
          </w:p>
        </w:tc>
        <w:tc>
          <w:tcPr>
            <w:tcW w:w="630" w:type="dxa"/>
          </w:tcPr>
          <w:p w14:paraId="4C8D6C8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888D300"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413990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EE3000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5840B5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2B00EAE" w14:textId="77777777" w:rsidTr="00A94C06">
        <w:trPr>
          <w:jc w:val="center"/>
        </w:trPr>
        <w:tc>
          <w:tcPr>
            <w:tcW w:w="535" w:type="dxa"/>
            <w:vAlign w:val="center"/>
          </w:tcPr>
          <w:p w14:paraId="3866BB69" w14:textId="47CD3356"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7</w:t>
            </w:r>
          </w:p>
        </w:tc>
        <w:tc>
          <w:tcPr>
            <w:tcW w:w="4140" w:type="dxa"/>
          </w:tcPr>
          <w:p w14:paraId="59507EDF" w14:textId="4EDD000A"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employees are not resisting the digital transformation process.</w:t>
            </w:r>
          </w:p>
        </w:tc>
        <w:tc>
          <w:tcPr>
            <w:tcW w:w="630" w:type="dxa"/>
          </w:tcPr>
          <w:p w14:paraId="002019F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A91C4B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53591F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32D193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142CB88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81D4950" w14:textId="77777777" w:rsidTr="00A94C06">
        <w:trPr>
          <w:jc w:val="center"/>
        </w:trPr>
        <w:tc>
          <w:tcPr>
            <w:tcW w:w="535" w:type="dxa"/>
            <w:vAlign w:val="center"/>
          </w:tcPr>
          <w:p w14:paraId="072FD174" w14:textId="30A911E6"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lastRenderedPageBreak/>
              <w:t>8</w:t>
            </w:r>
          </w:p>
        </w:tc>
        <w:tc>
          <w:tcPr>
            <w:tcW w:w="4140" w:type="dxa"/>
          </w:tcPr>
          <w:p w14:paraId="4A64B776" w14:textId="0F576829"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 is encouraging continuous learning in relation to digital transformation.</w:t>
            </w:r>
          </w:p>
        </w:tc>
        <w:tc>
          <w:tcPr>
            <w:tcW w:w="630" w:type="dxa"/>
          </w:tcPr>
          <w:p w14:paraId="14DF0CA0"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BF4190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E714FF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C15FE4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2C8457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E652024" w14:textId="77777777" w:rsidTr="00A94C06">
        <w:trPr>
          <w:jc w:val="center"/>
        </w:trPr>
        <w:tc>
          <w:tcPr>
            <w:tcW w:w="535" w:type="dxa"/>
            <w:vAlign w:val="center"/>
          </w:tcPr>
          <w:p w14:paraId="36923131" w14:textId="338CFDAC"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9</w:t>
            </w:r>
          </w:p>
        </w:tc>
        <w:tc>
          <w:tcPr>
            <w:tcW w:w="4140" w:type="dxa"/>
          </w:tcPr>
          <w:p w14:paraId="48297A91" w14:textId="2743AF48"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employees continually encourage digital transformation improvements.</w:t>
            </w:r>
          </w:p>
        </w:tc>
        <w:tc>
          <w:tcPr>
            <w:tcW w:w="630" w:type="dxa"/>
          </w:tcPr>
          <w:p w14:paraId="7A4FEB88"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70BBEF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8A9B54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19BB9A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3E2D641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AE84872" w14:textId="77777777" w:rsidTr="00160662">
        <w:trPr>
          <w:trHeight w:val="665"/>
          <w:jc w:val="center"/>
        </w:trPr>
        <w:tc>
          <w:tcPr>
            <w:tcW w:w="535" w:type="dxa"/>
            <w:vAlign w:val="center"/>
          </w:tcPr>
          <w:p w14:paraId="654528A8" w14:textId="036C1439"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10</w:t>
            </w:r>
          </w:p>
        </w:tc>
        <w:tc>
          <w:tcPr>
            <w:tcW w:w="4140" w:type="dxa"/>
          </w:tcPr>
          <w:p w14:paraId="29359CA9" w14:textId="6450766B"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employees collaborate to achieve a successful digital transformation.</w:t>
            </w:r>
          </w:p>
        </w:tc>
        <w:tc>
          <w:tcPr>
            <w:tcW w:w="630" w:type="dxa"/>
          </w:tcPr>
          <w:p w14:paraId="08C7BAE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15978D8"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07DE34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88477A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1CEF143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9F4BEF" w:rsidRPr="009F4BEF" w14:paraId="77B1A463" w14:textId="77777777" w:rsidTr="004F4797">
        <w:trPr>
          <w:jc w:val="center"/>
        </w:trPr>
        <w:tc>
          <w:tcPr>
            <w:tcW w:w="9445" w:type="dxa"/>
            <w:gridSpan w:val="7"/>
            <w:vAlign w:val="center"/>
          </w:tcPr>
          <w:p w14:paraId="20AC1177" w14:textId="77777777" w:rsidR="00160662" w:rsidRPr="00160662" w:rsidRDefault="00160662" w:rsidP="00160662">
            <w:pPr>
              <w:pStyle w:val="NormalWeb"/>
              <w:spacing w:before="0" w:beforeAutospacing="0" w:after="0" w:afterAutospacing="0"/>
              <w:rPr>
                <w:rFonts w:asciiTheme="majorBidi" w:hAnsiTheme="majorBidi" w:cstheme="majorBidi"/>
                <w:b/>
                <w:bCs/>
                <w:color w:val="000000"/>
              </w:rPr>
            </w:pPr>
            <w:r w:rsidRPr="00160662">
              <w:rPr>
                <w:rFonts w:asciiTheme="majorBidi" w:hAnsiTheme="majorBidi" w:cstheme="majorBidi"/>
                <w:b/>
                <w:bCs/>
                <w:color w:val="000000"/>
              </w:rPr>
              <w:t xml:space="preserve">Technological infrastructure: </w:t>
            </w:r>
          </w:p>
          <w:p w14:paraId="60BD2C78" w14:textId="77777777" w:rsidR="009F4BEF" w:rsidRPr="00160662" w:rsidRDefault="00160662" w:rsidP="00D8287B">
            <w:pPr>
              <w:pStyle w:val="NormalWeb"/>
              <w:spacing w:before="0" w:beforeAutospacing="0" w:after="0" w:afterAutospacing="0"/>
              <w:jc w:val="both"/>
              <w:rPr>
                <w:rFonts w:asciiTheme="majorBidi" w:hAnsiTheme="majorBidi" w:cstheme="majorBidi"/>
                <w:color w:val="000000"/>
              </w:rPr>
            </w:pPr>
            <w:r w:rsidRPr="00160662">
              <w:rPr>
                <w:rFonts w:asciiTheme="majorBidi" w:hAnsiTheme="majorBidi" w:cstheme="majorBidi"/>
                <w:color w:val="000000"/>
              </w:rPr>
              <w:t>The deployment and utilization of the latest technologies and digital tools, systems, and platforms in water utilities’ operations. This includes an accurate GIS database, SCADA, smart meters, pressure management, and integrated solutions comprising Internet of Things (IoT) sensors, data analytics platforms, automation systems, and mobile applications.</w:t>
            </w:r>
          </w:p>
          <w:p w14:paraId="2288DDCC" w14:textId="1DE621D1" w:rsidR="00160662" w:rsidRPr="00160662" w:rsidRDefault="00160662" w:rsidP="00160662">
            <w:pPr>
              <w:pStyle w:val="NormalWeb"/>
              <w:spacing w:before="0" w:beforeAutospacing="0" w:after="0" w:afterAutospacing="0"/>
              <w:rPr>
                <w:rFonts w:asciiTheme="majorBidi" w:hAnsiTheme="majorBidi" w:cstheme="majorBidi"/>
                <w:color w:val="000000"/>
              </w:rPr>
            </w:pPr>
          </w:p>
        </w:tc>
      </w:tr>
      <w:tr w:rsidR="00160662" w:rsidRPr="009F4BEF" w14:paraId="0FB62F8C" w14:textId="77777777" w:rsidTr="00A94C06">
        <w:trPr>
          <w:jc w:val="center"/>
        </w:trPr>
        <w:tc>
          <w:tcPr>
            <w:tcW w:w="535" w:type="dxa"/>
            <w:vAlign w:val="center"/>
          </w:tcPr>
          <w:p w14:paraId="74FC5C87" w14:textId="7D8FDCFC"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bidi="ar-JO"/>
              </w:rPr>
            </w:pPr>
            <w:r w:rsidRPr="00160662">
              <w:rPr>
                <w:rFonts w:asciiTheme="majorBidi" w:eastAsia="Arial Unicode MS" w:hAnsiTheme="majorBidi" w:cstheme="majorBidi"/>
                <w:sz w:val="24"/>
                <w:szCs w:val="24"/>
                <w:lang w:bidi="ar-JO"/>
              </w:rPr>
              <w:t>11</w:t>
            </w:r>
          </w:p>
        </w:tc>
        <w:tc>
          <w:tcPr>
            <w:tcW w:w="4140" w:type="dxa"/>
          </w:tcPr>
          <w:p w14:paraId="316E3F7B" w14:textId="2DE41F78"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 leverages the latest technologies available for the water sector.</w:t>
            </w:r>
          </w:p>
        </w:tc>
        <w:tc>
          <w:tcPr>
            <w:tcW w:w="630" w:type="dxa"/>
          </w:tcPr>
          <w:p w14:paraId="6D862B4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F37E5BD"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E75697D"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95CB47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2484A4E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1EBC92B" w14:textId="77777777" w:rsidTr="00A94C06">
        <w:trPr>
          <w:jc w:val="center"/>
        </w:trPr>
        <w:tc>
          <w:tcPr>
            <w:tcW w:w="535" w:type="dxa"/>
            <w:vAlign w:val="center"/>
          </w:tcPr>
          <w:p w14:paraId="5B4ABF3C" w14:textId="2C98D40A"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12</w:t>
            </w:r>
          </w:p>
        </w:tc>
        <w:tc>
          <w:tcPr>
            <w:tcW w:w="4140" w:type="dxa"/>
          </w:tcPr>
          <w:p w14:paraId="11B94276" w14:textId="6E465E81"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 xml:space="preserve">The utility relies on </w:t>
            </w:r>
            <w:r>
              <w:rPr>
                <w:rFonts w:asciiTheme="majorBidi" w:hAnsiTheme="majorBidi" w:cstheme="majorBidi"/>
                <w:color w:val="000000"/>
              </w:rPr>
              <w:t xml:space="preserve">an </w:t>
            </w:r>
            <w:r w:rsidRPr="00160662">
              <w:rPr>
                <w:rFonts w:asciiTheme="majorBidi" w:hAnsiTheme="majorBidi" w:cstheme="majorBidi"/>
                <w:color w:val="000000"/>
              </w:rPr>
              <w:t>accurate GIS database for decision</w:t>
            </w:r>
            <w:r>
              <w:rPr>
                <w:rFonts w:asciiTheme="majorBidi" w:hAnsiTheme="majorBidi" w:cstheme="majorBidi"/>
                <w:color w:val="000000"/>
              </w:rPr>
              <w:t>-</w:t>
            </w:r>
            <w:r w:rsidRPr="00160662">
              <w:rPr>
                <w:rFonts w:asciiTheme="majorBidi" w:hAnsiTheme="majorBidi" w:cstheme="majorBidi"/>
                <w:color w:val="000000"/>
              </w:rPr>
              <w:t>making.</w:t>
            </w:r>
          </w:p>
        </w:tc>
        <w:tc>
          <w:tcPr>
            <w:tcW w:w="630" w:type="dxa"/>
          </w:tcPr>
          <w:p w14:paraId="0B376C9B"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84E319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AD0C83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69EC55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2404A99E"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5C6881DC" w14:textId="77777777" w:rsidTr="00A94C06">
        <w:trPr>
          <w:jc w:val="center"/>
        </w:trPr>
        <w:tc>
          <w:tcPr>
            <w:tcW w:w="535" w:type="dxa"/>
            <w:vAlign w:val="center"/>
          </w:tcPr>
          <w:p w14:paraId="2D916E5C" w14:textId="13644FC6"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13</w:t>
            </w:r>
          </w:p>
        </w:tc>
        <w:tc>
          <w:tcPr>
            <w:tcW w:w="4140" w:type="dxa"/>
          </w:tcPr>
          <w:p w14:paraId="1B1CE1E6" w14:textId="18BE07BD"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All of the utility facilities are connected to SCADA for monitoring and control.</w:t>
            </w:r>
          </w:p>
        </w:tc>
        <w:tc>
          <w:tcPr>
            <w:tcW w:w="630" w:type="dxa"/>
          </w:tcPr>
          <w:p w14:paraId="3E12FECF"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9C6254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19061EB"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B09417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0D21954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7E274337" w14:textId="77777777" w:rsidTr="00A94C06">
        <w:trPr>
          <w:jc w:val="center"/>
        </w:trPr>
        <w:tc>
          <w:tcPr>
            <w:tcW w:w="535" w:type="dxa"/>
            <w:vAlign w:val="center"/>
          </w:tcPr>
          <w:p w14:paraId="304AB030" w14:textId="7C0EF8B1"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14</w:t>
            </w:r>
          </w:p>
        </w:tc>
        <w:tc>
          <w:tcPr>
            <w:tcW w:w="4140" w:type="dxa"/>
          </w:tcPr>
          <w:p w14:paraId="453496E7" w14:textId="4D3BA1F5"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All of the customer meters are smart, enabling two-way communication, remote meter readings, detailed consumption data, and potential for dynamic pricing based on usage.</w:t>
            </w:r>
          </w:p>
        </w:tc>
        <w:tc>
          <w:tcPr>
            <w:tcW w:w="630" w:type="dxa"/>
          </w:tcPr>
          <w:p w14:paraId="0D8DF14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96D6CE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5F7EAC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2F5CC3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0AA885F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7E4394A" w14:textId="77777777" w:rsidTr="00A94C06">
        <w:trPr>
          <w:jc w:val="center"/>
        </w:trPr>
        <w:tc>
          <w:tcPr>
            <w:tcW w:w="535" w:type="dxa"/>
            <w:vAlign w:val="center"/>
          </w:tcPr>
          <w:p w14:paraId="3AF516B4" w14:textId="533E4C5A"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15</w:t>
            </w:r>
          </w:p>
        </w:tc>
        <w:tc>
          <w:tcPr>
            <w:tcW w:w="4140" w:type="dxa"/>
          </w:tcPr>
          <w:p w14:paraId="6774BB0C" w14:textId="03C1105B"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Pressure is properly managed at all distribution networks.</w:t>
            </w:r>
          </w:p>
        </w:tc>
        <w:tc>
          <w:tcPr>
            <w:tcW w:w="630" w:type="dxa"/>
          </w:tcPr>
          <w:p w14:paraId="0438BC6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F9FF39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64FADBD"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9C8D7A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6905A05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D912472" w14:textId="77777777" w:rsidTr="00A94C06">
        <w:trPr>
          <w:jc w:val="center"/>
        </w:trPr>
        <w:tc>
          <w:tcPr>
            <w:tcW w:w="535" w:type="dxa"/>
            <w:vAlign w:val="center"/>
          </w:tcPr>
          <w:p w14:paraId="29769B02" w14:textId="6A3A266A"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16</w:t>
            </w:r>
          </w:p>
        </w:tc>
        <w:tc>
          <w:tcPr>
            <w:tcW w:w="4140" w:type="dxa"/>
          </w:tcPr>
          <w:p w14:paraId="46256E5F" w14:textId="209D34D9"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Digital platforms support the customers’ interactions.</w:t>
            </w:r>
          </w:p>
        </w:tc>
        <w:tc>
          <w:tcPr>
            <w:tcW w:w="630" w:type="dxa"/>
          </w:tcPr>
          <w:p w14:paraId="250819C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2D13338"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6EA6BBF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D85DDA8"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6395314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615B507" w14:textId="77777777" w:rsidTr="00A94C06">
        <w:trPr>
          <w:jc w:val="center"/>
        </w:trPr>
        <w:tc>
          <w:tcPr>
            <w:tcW w:w="535" w:type="dxa"/>
            <w:vAlign w:val="center"/>
          </w:tcPr>
          <w:p w14:paraId="74302292" w14:textId="6ACBCB9C"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17</w:t>
            </w:r>
          </w:p>
        </w:tc>
        <w:tc>
          <w:tcPr>
            <w:tcW w:w="4140" w:type="dxa"/>
          </w:tcPr>
          <w:p w14:paraId="75AB304D" w14:textId="237CFF35"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company uses advanced data analytics platforms for current and future decision</w:t>
            </w:r>
            <w:r>
              <w:rPr>
                <w:rFonts w:asciiTheme="majorBidi" w:hAnsiTheme="majorBidi" w:cstheme="majorBidi"/>
                <w:color w:val="000000"/>
              </w:rPr>
              <w:t>-</w:t>
            </w:r>
            <w:r w:rsidRPr="00160662">
              <w:rPr>
                <w:rFonts w:asciiTheme="majorBidi" w:hAnsiTheme="majorBidi" w:cstheme="majorBidi"/>
                <w:color w:val="000000"/>
              </w:rPr>
              <w:t>making.</w:t>
            </w:r>
          </w:p>
        </w:tc>
        <w:tc>
          <w:tcPr>
            <w:tcW w:w="630" w:type="dxa"/>
          </w:tcPr>
          <w:p w14:paraId="4368DE2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91F527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1AB5FF8"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68D848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E2254A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04415FAC" w14:textId="77777777" w:rsidTr="00A94C06">
        <w:trPr>
          <w:jc w:val="center"/>
        </w:trPr>
        <w:tc>
          <w:tcPr>
            <w:tcW w:w="535" w:type="dxa"/>
            <w:vAlign w:val="center"/>
          </w:tcPr>
          <w:p w14:paraId="59CE8FC7" w14:textId="200E16FE"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18</w:t>
            </w:r>
          </w:p>
        </w:tc>
        <w:tc>
          <w:tcPr>
            <w:tcW w:w="4140" w:type="dxa"/>
          </w:tcPr>
          <w:p w14:paraId="646EB502" w14:textId="2A6AF48F" w:rsidR="00160662" w:rsidRPr="00160662" w:rsidRDefault="00160662" w:rsidP="00160662">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color w:val="000000"/>
              </w:rPr>
              <w:t>The utility leverages the latest technologies available for the water sector.</w:t>
            </w:r>
          </w:p>
        </w:tc>
        <w:tc>
          <w:tcPr>
            <w:tcW w:w="630" w:type="dxa"/>
          </w:tcPr>
          <w:p w14:paraId="0623074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8DA60A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CBA627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5608F3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74629029"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1897B152" w14:textId="77777777" w:rsidTr="004F4797">
        <w:trPr>
          <w:jc w:val="center"/>
        </w:trPr>
        <w:tc>
          <w:tcPr>
            <w:tcW w:w="9445" w:type="dxa"/>
            <w:gridSpan w:val="7"/>
            <w:vAlign w:val="center"/>
          </w:tcPr>
          <w:p w14:paraId="1F7CB706" w14:textId="77777777" w:rsidR="00160662" w:rsidRPr="00160662" w:rsidRDefault="00160662" w:rsidP="00160662">
            <w:pPr>
              <w:tabs>
                <w:tab w:val="right" w:pos="11304"/>
              </w:tabs>
              <w:jc w:val="center"/>
              <w:rPr>
                <w:rFonts w:asciiTheme="majorBidi" w:hAnsiTheme="majorBidi" w:cstheme="majorBidi"/>
                <w:b/>
                <w:bCs/>
                <w:sz w:val="24"/>
                <w:szCs w:val="24"/>
              </w:rPr>
            </w:pPr>
          </w:p>
          <w:p w14:paraId="06B8F647" w14:textId="77777777" w:rsidR="001B47D5" w:rsidRDefault="001B47D5" w:rsidP="00160662">
            <w:pPr>
              <w:tabs>
                <w:tab w:val="right" w:pos="11304"/>
              </w:tabs>
              <w:jc w:val="center"/>
              <w:rPr>
                <w:rFonts w:asciiTheme="majorBidi" w:hAnsiTheme="majorBidi" w:cstheme="majorBidi"/>
                <w:b/>
                <w:bCs/>
                <w:sz w:val="24"/>
                <w:szCs w:val="24"/>
              </w:rPr>
            </w:pPr>
          </w:p>
          <w:p w14:paraId="4938DF64" w14:textId="77777777" w:rsidR="001B47D5" w:rsidRDefault="001B47D5" w:rsidP="00160662">
            <w:pPr>
              <w:tabs>
                <w:tab w:val="right" w:pos="11304"/>
              </w:tabs>
              <w:jc w:val="center"/>
              <w:rPr>
                <w:rFonts w:asciiTheme="majorBidi" w:hAnsiTheme="majorBidi" w:cstheme="majorBidi"/>
                <w:b/>
                <w:bCs/>
                <w:sz w:val="24"/>
                <w:szCs w:val="24"/>
              </w:rPr>
            </w:pPr>
          </w:p>
          <w:p w14:paraId="0E861243" w14:textId="00CCBB44" w:rsidR="00160662" w:rsidRPr="00160662" w:rsidRDefault="00160662" w:rsidP="00160662">
            <w:pPr>
              <w:tabs>
                <w:tab w:val="right" w:pos="11304"/>
              </w:tabs>
              <w:jc w:val="center"/>
              <w:rPr>
                <w:rFonts w:asciiTheme="majorBidi" w:hAnsiTheme="majorBidi" w:cstheme="majorBidi"/>
                <w:b/>
                <w:bCs/>
                <w:sz w:val="24"/>
                <w:szCs w:val="24"/>
                <w:rtl/>
              </w:rPr>
            </w:pPr>
            <w:r w:rsidRPr="00160662">
              <w:rPr>
                <w:rFonts w:asciiTheme="majorBidi" w:hAnsiTheme="majorBidi" w:cstheme="majorBidi"/>
                <w:b/>
                <w:bCs/>
                <w:sz w:val="24"/>
                <w:szCs w:val="24"/>
              </w:rPr>
              <w:t>Dependent Variable and its dimensions:</w:t>
            </w:r>
          </w:p>
          <w:p w14:paraId="5D655C86" w14:textId="77777777" w:rsidR="00DD437F" w:rsidRDefault="00160662" w:rsidP="0000031B">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b/>
                <w:bCs/>
                <w:color w:val="000000"/>
              </w:rPr>
              <w:t>Sustainability:</w:t>
            </w:r>
            <w:r w:rsidRPr="00160662">
              <w:rPr>
                <w:rFonts w:asciiTheme="majorBidi" w:hAnsiTheme="majorBidi" w:cstheme="majorBidi"/>
                <w:color w:val="000000"/>
              </w:rPr>
              <w:t xml:space="preserve"> </w:t>
            </w:r>
          </w:p>
          <w:p w14:paraId="2FF301C5" w14:textId="08C05613" w:rsidR="00160662" w:rsidRPr="00160662" w:rsidRDefault="00160662" w:rsidP="0000031B">
            <w:pPr>
              <w:pStyle w:val="NormalWeb"/>
              <w:spacing w:before="0" w:beforeAutospacing="0" w:after="0" w:afterAutospacing="0"/>
              <w:rPr>
                <w:rFonts w:asciiTheme="majorBidi" w:eastAsia="Arial Unicode MS" w:hAnsiTheme="majorBidi" w:cstheme="majorBidi"/>
                <w:rtl/>
                <w:lang w:val="en" w:bidi="ar-JO"/>
              </w:rPr>
            </w:pPr>
            <w:r w:rsidRPr="00160662">
              <w:rPr>
                <w:rFonts w:asciiTheme="majorBidi" w:hAnsiTheme="majorBidi" w:cstheme="majorBidi"/>
                <w:color w:val="000000"/>
              </w:rPr>
              <w:t xml:space="preserve">The ability to provide reliable and affordable water services while maintaining or improving economic, </w:t>
            </w:r>
            <w:r w:rsidR="00C94819">
              <w:rPr>
                <w:rFonts w:asciiTheme="majorBidi" w:hAnsiTheme="majorBidi" w:cstheme="majorBidi"/>
                <w:color w:val="000000"/>
              </w:rPr>
              <w:t xml:space="preserve">social and </w:t>
            </w:r>
            <w:r w:rsidRPr="00160662">
              <w:rPr>
                <w:rFonts w:asciiTheme="majorBidi" w:hAnsiTheme="majorBidi" w:cstheme="majorBidi"/>
                <w:color w:val="000000"/>
              </w:rPr>
              <w:t>environmental</w:t>
            </w:r>
            <w:r w:rsidR="00C94819">
              <w:rPr>
                <w:rFonts w:asciiTheme="majorBidi" w:hAnsiTheme="majorBidi" w:cstheme="majorBidi"/>
                <w:color w:val="000000"/>
              </w:rPr>
              <w:t xml:space="preserve"> </w:t>
            </w:r>
            <w:r w:rsidRPr="00160662">
              <w:rPr>
                <w:rFonts w:asciiTheme="majorBidi" w:hAnsiTheme="majorBidi" w:cstheme="majorBidi"/>
                <w:color w:val="000000"/>
              </w:rPr>
              <w:t>sustainability for current and future generations.</w:t>
            </w:r>
          </w:p>
        </w:tc>
      </w:tr>
      <w:tr w:rsidR="00160662" w:rsidRPr="009F4BEF" w14:paraId="22173D3F" w14:textId="77777777" w:rsidTr="00072D2C">
        <w:trPr>
          <w:jc w:val="center"/>
        </w:trPr>
        <w:tc>
          <w:tcPr>
            <w:tcW w:w="9445" w:type="dxa"/>
            <w:gridSpan w:val="7"/>
            <w:vAlign w:val="center"/>
          </w:tcPr>
          <w:p w14:paraId="79DEC98D" w14:textId="77777777" w:rsidR="001B47D5" w:rsidRDefault="001B47D5" w:rsidP="0000031B">
            <w:pPr>
              <w:pStyle w:val="NormalWeb"/>
              <w:spacing w:before="0" w:beforeAutospacing="0" w:after="0" w:afterAutospacing="0"/>
              <w:rPr>
                <w:rFonts w:asciiTheme="majorBidi" w:hAnsiTheme="majorBidi" w:cstheme="majorBidi"/>
                <w:b/>
                <w:bCs/>
                <w:color w:val="000000"/>
              </w:rPr>
            </w:pPr>
          </w:p>
          <w:p w14:paraId="3B6CF314" w14:textId="770728A7" w:rsidR="00DD437F" w:rsidRDefault="00160662" w:rsidP="0000031B">
            <w:pPr>
              <w:pStyle w:val="NormalWeb"/>
              <w:spacing w:before="0" w:beforeAutospacing="0" w:after="0" w:afterAutospacing="0"/>
              <w:rPr>
                <w:rFonts w:asciiTheme="majorBidi" w:hAnsiTheme="majorBidi" w:cstheme="majorBidi"/>
                <w:color w:val="000000"/>
              </w:rPr>
            </w:pPr>
            <w:r w:rsidRPr="00160662">
              <w:rPr>
                <w:rFonts w:asciiTheme="majorBidi" w:hAnsiTheme="majorBidi" w:cstheme="majorBidi"/>
                <w:b/>
                <w:bCs/>
                <w:color w:val="000000"/>
              </w:rPr>
              <w:t>Economic Sustainability:</w:t>
            </w:r>
            <w:r w:rsidRPr="00160662">
              <w:rPr>
                <w:rFonts w:asciiTheme="majorBidi" w:hAnsiTheme="majorBidi" w:cstheme="majorBidi"/>
                <w:color w:val="000000"/>
              </w:rPr>
              <w:t xml:space="preserve"> </w:t>
            </w:r>
          </w:p>
          <w:p w14:paraId="4B6FFBAF" w14:textId="6603D0C5" w:rsidR="00160662" w:rsidRPr="00160662" w:rsidRDefault="00160662" w:rsidP="0000031B">
            <w:pPr>
              <w:pStyle w:val="NormalWeb"/>
              <w:spacing w:before="0" w:beforeAutospacing="0" w:after="0" w:afterAutospacing="0"/>
              <w:jc w:val="both"/>
              <w:rPr>
                <w:rFonts w:asciiTheme="majorBidi" w:eastAsia="Arial Unicode MS" w:hAnsiTheme="majorBidi" w:cstheme="majorBidi"/>
                <w:lang w:bidi="ar-JO"/>
              </w:rPr>
            </w:pPr>
            <w:r w:rsidRPr="00160662">
              <w:rPr>
                <w:rFonts w:asciiTheme="majorBidi" w:hAnsiTheme="majorBidi" w:cstheme="majorBidi"/>
                <w:color w:val="000000"/>
              </w:rPr>
              <w:lastRenderedPageBreak/>
              <w:t>A measure of the ability of Jordanian water utilities to leverage resources efficiently, achieve cost recovery, strategic asset management and adaptive investment planning in a manner to achieve economic sustainability.</w:t>
            </w:r>
          </w:p>
        </w:tc>
      </w:tr>
      <w:tr w:rsidR="00160662" w:rsidRPr="009F4BEF" w14:paraId="4D469492" w14:textId="77777777" w:rsidTr="00A94C06">
        <w:trPr>
          <w:jc w:val="center"/>
        </w:trPr>
        <w:tc>
          <w:tcPr>
            <w:tcW w:w="535" w:type="dxa"/>
            <w:vAlign w:val="center"/>
          </w:tcPr>
          <w:p w14:paraId="7095571A" w14:textId="0837CF39"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lastRenderedPageBreak/>
              <w:t>19</w:t>
            </w:r>
          </w:p>
        </w:tc>
        <w:tc>
          <w:tcPr>
            <w:tcW w:w="4140" w:type="dxa"/>
          </w:tcPr>
          <w:p w14:paraId="7E50B9AD" w14:textId="04B89DE0" w:rsidR="00160662" w:rsidRPr="00160662" w:rsidRDefault="00160662" w:rsidP="00160662">
            <w:pPr>
              <w:autoSpaceDE w:val="0"/>
              <w:autoSpaceDN w:val="0"/>
              <w:bidi/>
              <w:adjustRightInd w:val="0"/>
              <w:spacing w:before="120"/>
              <w:jc w:val="right"/>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Non-Revenue Water reduction targets are achieved.</w:t>
            </w:r>
          </w:p>
        </w:tc>
        <w:tc>
          <w:tcPr>
            <w:tcW w:w="630" w:type="dxa"/>
          </w:tcPr>
          <w:p w14:paraId="79F020C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C2640BF"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28E99C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23AD6E10"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4F641355"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25F59486" w14:textId="77777777" w:rsidTr="00A94C06">
        <w:trPr>
          <w:jc w:val="center"/>
        </w:trPr>
        <w:tc>
          <w:tcPr>
            <w:tcW w:w="535" w:type="dxa"/>
            <w:vAlign w:val="center"/>
          </w:tcPr>
          <w:p w14:paraId="27BE8613" w14:textId="415C4992"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20</w:t>
            </w:r>
          </w:p>
        </w:tc>
        <w:tc>
          <w:tcPr>
            <w:tcW w:w="4140" w:type="dxa"/>
          </w:tcPr>
          <w:p w14:paraId="1758FE0A" w14:textId="4EF7FCB6" w:rsidR="00160662" w:rsidRPr="00160662" w:rsidRDefault="00160662" w:rsidP="00160662">
            <w:pPr>
              <w:autoSpaceDE w:val="0"/>
              <w:autoSpaceDN w:val="0"/>
              <w:bidi/>
              <w:adjustRightInd w:val="0"/>
              <w:spacing w:before="120"/>
              <w:jc w:val="right"/>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 xml:space="preserve">The utility achieves </w:t>
            </w:r>
            <w:r>
              <w:rPr>
                <w:rFonts w:asciiTheme="majorBidi" w:hAnsiTheme="majorBidi" w:cstheme="majorBidi"/>
                <w:sz w:val="24"/>
                <w:szCs w:val="24"/>
              </w:rPr>
              <w:t xml:space="preserve">a </w:t>
            </w:r>
            <w:r w:rsidRPr="00160662">
              <w:rPr>
                <w:rFonts w:asciiTheme="majorBidi" w:hAnsiTheme="majorBidi" w:cstheme="majorBidi"/>
                <w:sz w:val="24"/>
                <w:szCs w:val="24"/>
              </w:rPr>
              <w:t>high cost recovery rate.</w:t>
            </w:r>
          </w:p>
        </w:tc>
        <w:tc>
          <w:tcPr>
            <w:tcW w:w="630" w:type="dxa"/>
          </w:tcPr>
          <w:p w14:paraId="4C16917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8D72ED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22BBE5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3314B0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0518DD7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1A08687" w14:textId="77777777" w:rsidTr="00A94C06">
        <w:trPr>
          <w:jc w:val="center"/>
        </w:trPr>
        <w:tc>
          <w:tcPr>
            <w:tcW w:w="535" w:type="dxa"/>
            <w:vAlign w:val="center"/>
          </w:tcPr>
          <w:p w14:paraId="594F8E2D" w14:textId="09E4BF5A"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21</w:t>
            </w:r>
          </w:p>
        </w:tc>
        <w:tc>
          <w:tcPr>
            <w:tcW w:w="4140" w:type="dxa"/>
          </w:tcPr>
          <w:p w14:paraId="2B084B54" w14:textId="7AC5AED3" w:rsidR="00160662" w:rsidRPr="00160662" w:rsidRDefault="00160662" w:rsidP="00160662">
            <w:pPr>
              <w:autoSpaceDE w:val="0"/>
              <w:autoSpaceDN w:val="0"/>
              <w:bidi/>
              <w:adjustRightInd w:val="0"/>
              <w:spacing w:before="120"/>
              <w:jc w:val="right"/>
              <w:rPr>
                <w:rFonts w:asciiTheme="majorBidi" w:eastAsia="Arial Unicode MS" w:hAnsiTheme="majorBidi" w:cstheme="majorBidi"/>
                <w:sz w:val="24"/>
                <w:szCs w:val="24"/>
                <w:lang w:bidi="ar-JO"/>
              </w:rPr>
            </w:pPr>
            <w:r w:rsidRPr="00160662">
              <w:rPr>
                <w:rFonts w:asciiTheme="majorBidi" w:hAnsiTheme="majorBidi" w:cstheme="majorBidi"/>
                <w:sz w:val="24"/>
                <w:szCs w:val="24"/>
              </w:rPr>
              <w:t>The utility cash flows recovered are sufficient for reinvestments.</w:t>
            </w:r>
          </w:p>
        </w:tc>
        <w:tc>
          <w:tcPr>
            <w:tcW w:w="630" w:type="dxa"/>
          </w:tcPr>
          <w:p w14:paraId="783EADD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17A08A52"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4E724A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2763C1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7CEB1564"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7A2B7274" w14:textId="77777777" w:rsidTr="00A94C06">
        <w:trPr>
          <w:jc w:val="center"/>
        </w:trPr>
        <w:tc>
          <w:tcPr>
            <w:tcW w:w="535" w:type="dxa"/>
            <w:vAlign w:val="center"/>
          </w:tcPr>
          <w:p w14:paraId="7CAF5EFE" w14:textId="7E1FE778"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22</w:t>
            </w:r>
          </w:p>
        </w:tc>
        <w:tc>
          <w:tcPr>
            <w:tcW w:w="4140" w:type="dxa"/>
          </w:tcPr>
          <w:p w14:paraId="6EDC25FD" w14:textId="0CD0CA25" w:rsidR="00160662" w:rsidRPr="00160662" w:rsidRDefault="00160662" w:rsidP="00160662">
            <w:pPr>
              <w:autoSpaceDE w:val="0"/>
              <w:autoSpaceDN w:val="0"/>
              <w:bidi/>
              <w:adjustRightInd w:val="0"/>
              <w:spacing w:before="120"/>
              <w:jc w:val="right"/>
              <w:rPr>
                <w:rFonts w:asciiTheme="majorBidi" w:eastAsia="Arial Unicode MS" w:hAnsiTheme="majorBidi" w:cstheme="majorBidi"/>
                <w:sz w:val="24"/>
                <w:szCs w:val="24"/>
                <w:lang w:bidi="ar-JO"/>
              </w:rPr>
            </w:pPr>
            <w:r w:rsidRPr="00160662">
              <w:rPr>
                <w:rFonts w:asciiTheme="majorBidi" w:hAnsiTheme="majorBidi" w:cstheme="majorBidi"/>
                <w:sz w:val="24"/>
                <w:szCs w:val="24"/>
              </w:rPr>
              <w:t>Decisions related to asset replacement and maintenance programs are based on accurate and realistic data.</w:t>
            </w:r>
          </w:p>
        </w:tc>
        <w:tc>
          <w:tcPr>
            <w:tcW w:w="630" w:type="dxa"/>
          </w:tcPr>
          <w:p w14:paraId="0EAA548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377944AA"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424BF92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77A18336"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0A33A41C"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6E5E2BAC" w14:textId="77777777" w:rsidTr="00A94C06">
        <w:trPr>
          <w:jc w:val="center"/>
        </w:trPr>
        <w:tc>
          <w:tcPr>
            <w:tcW w:w="535" w:type="dxa"/>
            <w:vAlign w:val="center"/>
          </w:tcPr>
          <w:p w14:paraId="6FD2B364" w14:textId="7E59B9DA" w:rsidR="00160662" w:rsidRPr="00160662" w:rsidRDefault="00160662" w:rsidP="00160662">
            <w:pPr>
              <w:autoSpaceDE w:val="0"/>
              <w:autoSpaceDN w:val="0"/>
              <w:adjustRightInd w:val="0"/>
              <w:jc w:val="center"/>
              <w:rPr>
                <w:rFonts w:asciiTheme="majorBidi" w:eastAsia="Arial Unicode MS" w:hAnsiTheme="majorBidi" w:cstheme="majorBidi"/>
                <w:sz w:val="24"/>
                <w:szCs w:val="24"/>
                <w:lang w:val="en-GB" w:bidi="ar-JO"/>
              </w:rPr>
            </w:pPr>
            <w:r w:rsidRPr="00160662">
              <w:rPr>
                <w:rFonts w:asciiTheme="majorBidi" w:eastAsia="Arial Unicode MS" w:hAnsiTheme="majorBidi" w:cstheme="majorBidi"/>
                <w:sz w:val="24"/>
                <w:szCs w:val="24"/>
                <w:lang w:val="en-GB" w:bidi="ar-JO"/>
              </w:rPr>
              <w:t>23</w:t>
            </w:r>
          </w:p>
        </w:tc>
        <w:tc>
          <w:tcPr>
            <w:tcW w:w="4140" w:type="dxa"/>
          </w:tcPr>
          <w:p w14:paraId="0138E8DC" w14:textId="200A875F" w:rsidR="00160662" w:rsidRPr="00160662" w:rsidRDefault="00160662" w:rsidP="00160662">
            <w:pPr>
              <w:autoSpaceDE w:val="0"/>
              <w:autoSpaceDN w:val="0"/>
              <w:bidi/>
              <w:adjustRightInd w:val="0"/>
              <w:spacing w:before="120"/>
              <w:jc w:val="right"/>
              <w:rPr>
                <w:rFonts w:asciiTheme="majorBidi" w:eastAsia="Arial Unicode MS" w:hAnsiTheme="majorBidi" w:cstheme="majorBidi"/>
                <w:sz w:val="24"/>
                <w:szCs w:val="24"/>
                <w:lang w:bidi="ar-JO"/>
              </w:rPr>
            </w:pPr>
            <w:r w:rsidRPr="00160662">
              <w:rPr>
                <w:rFonts w:asciiTheme="majorBidi" w:hAnsiTheme="majorBidi" w:cstheme="majorBidi"/>
                <w:sz w:val="24"/>
                <w:szCs w:val="24"/>
              </w:rPr>
              <w:t>Optimization of energy costs is data</w:t>
            </w:r>
            <w:r>
              <w:rPr>
                <w:rFonts w:asciiTheme="majorBidi" w:hAnsiTheme="majorBidi" w:cstheme="majorBidi"/>
                <w:sz w:val="24"/>
                <w:szCs w:val="24"/>
              </w:rPr>
              <w:t>-</w:t>
            </w:r>
            <w:r w:rsidRPr="00160662">
              <w:rPr>
                <w:rFonts w:asciiTheme="majorBidi" w:hAnsiTheme="majorBidi" w:cstheme="majorBidi"/>
                <w:sz w:val="24"/>
                <w:szCs w:val="24"/>
              </w:rPr>
              <w:t>driven.</w:t>
            </w:r>
          </w:p>
        </w:tc>
        <w:tc>
          <w:tcPr>
            <w:tcW w:w="630" w:type="dxa"/>
          </w:tcPr>
          <w:p w14:paraId="7F49F83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3C35973"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084B7A81"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810" w:type="dxa"/>
          </w:tcPr>
          <w:p w14:paraId="52A765A7"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c>
          <w:tcPr>
            <w:tcW w:w="1710" w:type="dxa"/>
          </w:tcPr>
          <w:p w14:paraId="7AF399BF" w14:textId="77777777" w:rsidR="00160662" w:rsidRPr="00160662" w:rsidRDefault="00160662" w:rsidP="00160662">
            <w:pPr>
              <w:autoSpaceDE w:val="0"/>
              <w:autoSpaceDN w:val="0"/>
              <w:adjustRightInd w:val="0"/>
              <w:rPr>
                <w:rFonts w:asciiTheme="majorBidi" w:eastAsia="Arial Unicode MS" w:hAnsiTheme="majorBidi" w:cstheme="majorBidi"/>
                <w:sz w:val="24"/>
                <w:szCs w:val="24"/>
                <w:lang w:val="en-GB" w:bidi="ar-JO"/>
              </w:rPr>
            </w:pPr>
          </w:p>
        </w:tc>
      </w:tr>
      <w:tr w:rsidR="00160662" w:rsidRPr="009F4BEF" w14:paraId="21A518A5" w14:textId="77777777" w:rsidTr="004F4797">
        <w:trPr>
          <w:jc w:val="center"/>
        </w:trPr>
        <w:tc>
          <w:tcPr>
            <w:tcW w:w="9445" w:type="dxa"/>
            <w:gridSpan w:val="7"/>
            <w:vAlign w:val="center"/>
          </w:tcPr>
          <w:p w14:paraId="2D2E922D" w14:textId="77777777" w:rsidR="00DD437F" w:rsidRDefault="00160662" w:rsidP="00052760">
            <w:pPr>
              <w:pStyle w:val="NormalWeb"/>
              <w:spacing w:before="0" w:beforeAutospacing="0" w:after="0" w:afterAutospacing="0"/>
              <w:rPr>
                <w:color w:val="000000"/>
              </w:rPr>
            </w:pPr>
            <w:r w:rsidRPr="00160662">
              <w:rPr>
                <w:b/>
                <w:bCs/>
                <w:color w:val="000000"/>
              </w:rPr>
              <w:t>Social Sustainability:</w:t>
            </w:r>
            <w:r w:rsidRPr="00160662">
              <w:rPr>
                <w:color w:val="000000"/>
              </w:rPr>
              <w:t xml:space="preserve"> </w:t>
            </w:r>
          </w:p>
          <w:p w14:paraId="55BBD346" w14:textId="5DB6141D" w:rsidR="00160662" w:rsidRPr="00160662" w:rsidRDefault="00160662" w:rsidP="00052760">
            <w:pPr>
              <w:pStyle w:val="NormalWeb"/>
              <w:spacing w:before="0" w:beforeAutospacing="0" w:after="0" w:afterAutospacing="0"/>
              <w:rPr>
                <w:rFonts w:ascii="ف" w:eastAsia="Arial Unicode MS" w:hAnsi="ف" w:cstheme="majorBidi"/>
                <w:rtl/>
                <w:lang w:bidi="ar-JO"/>
              </w:rPr>
            </w:pPr>
            <w:r w:rsidRPr="00160662">
              <w:rPr>
                <w:color w:val="000000"/>
              </w:rPr>
              <w:t>The ability to ensure equitable, reliable, and accessible water services that protect public health, guarantee affordability</w:t>
            </w:r>
            <w:r>
              <w:rPr>
                <w:color w:val="000000"/>
              </w:rPr>
              <w:t>,</w:t>
            </w:r>
            <w:r w:rsidRPr="00160662">
              <w:rPr>
                <w:color w:val="000000"/>
              </w:rPr>
              <w:t xml:space="preserve"> and community engagement through awareness campaigns.</w:t>
            </w:r>
          </w:p>
        </w:tc>
      </w:tr>
      <w:tr w:rsidR="00160662" w:rsidRPr="009F4BEF" w14:paraId="65303C31" w14:textId="77777777" w:rsidTr="00A94C06">
        <w:trPr>
          <w:jc w:val="center"/>
        </w:trPr>
        <w:tc>
          <w:tcPr>
            <w:tcW w:w="535" w:type="dxa"/>
            <w:vAlign w:val="center"/>
          </w:tcPr>
          <w:p w14:paraId="55AF4137" w14:textId="0CBCB5A8" w:rsidR="00160662" w:rsidRPr="009F4BEF" w:rsidRDefault="00160662" w:rsidP="00160662">
            <w:pPr>
              <w:autoSpaceDE w:val="0"/>
              <w:autoSpaceDN w:val="0"/>
              <w:adjustRightInd w:val="0"/>
              <w:jc w:val="both"/>
              <w:rPr>
                <w:rFonts w:asciiTheme="majorBidi" w:eastAsia="Arial Unicode MS" w:hAnsiTheme="majorBidi" w:cstheme="majorBidi"/>
                <w:sz w:val="24"/>
                <w:szCs w:val="24"/>
                <w:lang w:bidi="ar-JO"/>
              </w:rPr>
            </w:pPr>
            <w:r>
              <w:rPr>
                <w:rFonts w:asciiTheme="majorBidi" w:eastAsia="Arial Unicode MS" w:hAnsiTheme="majorBidi" w:cstheme="majorBidi"/>
                <w:sz w:val="24"/>
                <w:szCs w:val="24"/>
                <w:lang w:bidi="ar-JO"/>
              </w:rPr>
              <w:t>24</w:t>
            </w:r>
          </w:p>
        </w:tc>
        <w:tc>
          <w:tcPr>
            <w:tcW w:w="4140" w:type="dxa"/>
          </w:tcPr>
          <w:p w14:paraId="3CD96252" w14:textId="0C40D68F"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 xml:space="preserve">The utility ensures equitable access to safe water in </w:t>
            </w:r>
            <w:r>
              <w:rPr>
                <w:rFonts w:asciiTheme="majorBidi" w:hAnsiTheme="majorBidi" w:cstheme="majorBidi"/>
                <w:sz w:val="24"/>
                <w:szCs w:val="24"/>
              </w:rPr>
              <w:t>its</w:t>
            </w:r>
            <w:r w:rsidRPr="00160662">
              <w:rPr>
                <w:rFonts w:asciiTheme="majorBidi" w:hAnsiTheme="majorBidi" w:cstheme="majorBidi"/>
                <w:sz w:val="24"/>
                <w:szCs w:val="24"/>
              </w:rPr>
              <w:t xml:space="preserve"> service area.</w:t>
            </w:r>
          </w:p>
        </w:tc>
        <w:tc>
          <w:tcPr>
            <w:tcW w:w="630" w:type="dxa"/>
          </w:tcPr>
          <w:p w14:paraId="7A9DC9EA"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125805F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5E92380"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6C03D8BD"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6A9EB26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3775B764" w14:textId="77777777" w:rsidTr="00A94C06">
        <w:trPr>
          <w:jc w:val="center"/>
        </w:trPr>
        <w:tc>
          <w:tcPr>
            <w:tcW w:w="535" w:type="dxa"/>
            <w:vAlign w:val="center"/>
          </w:tcPr>
          <w:p w14:paraId="068204E9" w14:textId="73DF6A8B"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25</w:t>
            </w:r>
          </w:p>
        </w:tc>
        <w:tc>
          <w:tcPr>
            <w:tcW w:w="4140" w:type="dxa"/>
          </w:tcPr>
          <w:p w14:paraId="2430E609" w14:textId="550B8958" w:rsidR="00160662" w:rsidRPr="00160662" w:rsidRDefault="00160662" w:rsidP="00160662">
            <w:pPr>
              <w:autoSpaceDE w:val="0"/>
              <w:autoSpaceDN w:val="0"/>
              <w:adjustRightInd w:val="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provides support programs for low-income households.</w:t>
            </w:r>
          </w:p>
        </w:tc>
        <w:tc>
          <w:tcPr>
            <w:tcW w:w="630" w:type="dxa"/>
          </w:tcPr>
          <w:p w14:paraId="02F5B37A"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26F2F86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22F8FC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05AAF340"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0A4295B3"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5C560B73" w14:textId="77777777" w:rsidTr="00A94C06">
        <w:trPr>
          <w:jc w:val="center"/>
        </w:trPr>
        <w:tc>
          <w:tcPr>
            <w:tcW w:w="535" w:type="dxa"/>
            <w:vAlign w:val="center"/>
          </w:tcPr>
          <w:p w14:paraId="3A09361E" w14:textId="7ADB621F"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26</w:t>
            </w:r>
          </w:p>
        </w:tc>
        <w:tc>
          <w:tcPr>
            <w:tcW w:w="4140" w:type="dxa"/>
          </w:tcPr>
          <w:p w14:paraId="2CDBB41C" w14:textId="34B82391"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ensures delivery of safe, high-quality water to protect public health.</w:t>
            </w:r>
          </w:p>
        </w:tc>
        <w:tc>
          <w:tcPr>
            <w:tcW w:w="630" w:type="dxa"/>
          </w:tcPr>
          <w:p w14:paraId="0399503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2BA82B99"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6D9D5496"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47C2EDB0"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1C2541B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52F1DE0E" w14:textId="77777777" w:rsidTr="00A94C06">
        <w:trPr>
          <w:jc w:val="center"/>
        </w:trPr>
        <w:tc>
          <w:tcPr>
            <w:tcW w:w="535" w:type="dxa"/>
            <w:vAlign w:val="center"/>
          </w:tcPr>
          <w:p w14:paraId="6C02270C" w14:textId="1B26A3FA"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27</w:t>
            </w:r>
          </w:p>
        </w:tc>
        <w:tc>
          <w:tcPr>
            <w:tcW w:w="4140" w:type="dxa"/>
          </w:tcPr>
          <w:p w14:paraId="1C3B2409" w14:textId="552FEA15"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bidi="ar-JO"/>
              </w:rPr>
            </w:pPr>
            <w:r w:rsidRPr="00160662">
              <w:rPr>
                <w:rFonts w:asciiTheme="majorBidi" w:hAnsiTheme="majorBidi" w:cstheme="majorBidi"/>
                <w:sz w:val="24"/>
                <w:szCs w:val="24"/>
              </w:rPr>
              <w:t>The utility hires people with disabilities.</w:t>
            </w:r>
          </w:p>
        </w:tc>
        <w:tc>
          <w:tcPr>
            <w:tcW w:w="630" w:type="dxa"/>
          </w:tcPr>
          <w:p w14:paraId="23E2249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35A1AA77"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16155E4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4CCE11AC"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1888CB7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3EA419A3" w14:textId="77777777" w:rsidTr="00A94C06">
        <w:trPr>
          <w:jc w:val="center"/>
        </w:trPr>
        <w:tc>
          <w:tcPr>
            <w:tcW w:w="535" w:type="dxa"/>
            <w:vAlign w:val="center"/>
          </w:tcPr>
          <w:p w14:paraId="210EA4D8" w14:textId="64F7FE3C"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28</w:t>
            </w:r>
          </w:p>
        </w:tc>
        <w:tc>
          <w:tcPr>
            <w:tcW w:w="4140" w:type="dxa"/>
          </w:tcPr>
          <w:p w14:paraId="49D6A45F" w14:textId="2A3404FE"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bidi="ar-JO"/>
              </w:rPr>
            </w:pPr>
            <w:r w:rsidRPr="00160662">
              <w:rPr>
                <w:rFonts w:asciiTheme="majorBidi" w:hAnsiTheme="majorBidi" w:cstheme="majorBidi"/>
                <w:sz w:val="24"/>
                <w:szCs w:val="24"/>
              </w:rPr>
              <w:t>The utility conducts awareness campaigns for water conservation.</w:t>
            </w:r>
          </w:p>
        </w:tc>
        <w:tc>
          <w:tcPr>
            <w:tcW w:w="630" w:type="dxa"/>
          </w:tcPr>
          <w:p w14:paraId="4A6CA94D"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45A7D22D"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236F511"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21647C85"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2709D103"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5C2BF79B" w14:textId="77777777" w:rsidTr="00A94C06">
        <w:trPr>
          <w:jc w:val="center"/>
        </w:trPr>
        <w:tc>
          <w:tcPr>
            <w:tcW w:w="535" w:type="dxa"/>
            <w:vAlign w:val="center"/>
          </w:tcPr>
          <w:p w14:paraId="387848DF" w14:textId="112C1184"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29</w:t>
            </w:r>
          </w:p>
        </w:tc>
        <w:tc>
          <w:tcPr>
            <w:tcW w:w="4140" w:type="dxa"/>
          </w:tcPr>
          <w:p w14:paraId="799077DD" w14:textId="28B04430"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bidi="ar-JO"/>
              </w:rPr>
            </w:pPr>
            <w:r w:rsidRPr="00160662">
              <w:rPr>
                <w:rFonts w:asciiTheme="majorBidi" w:hAnsiTheme="majorBidi" w:cstheme="majorBidi"/>
                <w:sz w:val="24"/>
                <w:szCs w:val="24"/>
              </w:rPr>
              <w:t>The utility has response plans during crises to maintain service.</w:t>
            </w:r>
          </w:p>
        </w:tc>
        <w:tc>
          <w:tcPr>
            <w:tcW w:w="630" w:type="dxa"/>
          </w:tcPr>
          <w:p w14:paraId="365345DB"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33ABC40B"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F8C9989"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2FEAF7C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64318E46"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462897D6" w14:textId="77777777" w:rsidTr="0010473B">
        <w:trPr>
          <w:jc w:val="center"/>
        </w:trPr>
        <w:tc>
          <w:tcPr>
            <w:tcW w:w="9445" w:type="dxa"/>
            <w:gridSpan w:val="7"/>
            <w:vAlign w:val="center"/>
          </w:tcPr>
          <w:p w14:paraId="1E5FD3B0" w14:textId="77777777" w:rsidR="00DD437F" w:rsidRDefault="00160662" w:rsidP="007B47C2">
            <w:pPr>
              <w:pStyle w:val="NormalWeb"/>
              <w:spacing w:before="0" w:beforeAutospacing="0" w:after="0" w:afterAutospacing="0"/>
              <w:jc w:val="both"/>
              <w:rPr>
                <w:color w:val="000000"/>
              </w:rPr>
            </w:pPr>
            <w:r w:rsidRPr="00160662">
              <w:rPr>
                <w:b/>
                <w:bCs/>
                <w:color w:val="000000"/>
              </w:rPr>
              <w:t>Environmental Sustainability:</w:t>
            </w:r>
            <w:r w:rsidRPr="00160662">
              <w:rPr>
                <w:color w:val="000000"/>
              </w:rPr>
              <w:t xml:space="preserve"> </w:t>
            </w:r>
          </w:p>
          <w:p w14:paraId="3B6FAC0F" w14:textId="6EAA8290" w:rsidR="00160662" w:rsidRPr="00160662" w:rsidRDefault="00160662" w:rsidP="007B47C2">
            <w:pPr>
              <w:pStyle w:val="NormalWeb"/>
              <w:spacing w:before="0" w:beforeAutospacing="0" w:after="0" w:afterAutospacing="0"/>
              <w:jc w:val="both"/>
              <w:rPr>
                <w:rFonts w:asciiTheme="majorBidi" w:eastAsia="Arial Unicode MS" w:hAnsiTheme="majorBidi" w:cstheme="majorBidi"/>
                <w:lang w:bidi="ar-JO"/>
              </w:rPr>
            </w:pPr>
            <w:r w:rsidRPr="00160662">
              <w:rPr>
                <w:color w:val="000000"/>
              </w:rPr>
              <w:t>The ability of the Jordanian water utilities to minimize ecological impacts and operate within the carrying capacity of the environment through efficient water resource management, energy optimization, pollution prevention, and alignment with natural water cycle dynamics while adapting to climate variability.</w:t>
            </w:r>
          </w:p>
        </w:tc>
      </w:tr>
      <w:tr w:rsidR="00160662" w:rsidRPr="009F4BEF" w14:paraId="15B8BBDE" w14:textId="77777777" w:rsidTr="00A94C06">
        <w:trPr>
          <w:jc w:val="center"/>
        </w:trPr>
        <w:tc>
          <w:tcPr>
            <w:tcW w:w="535" w:type="dxa"/>
            <w:vAlign w:val="center"/>
          </w:tcPr>
          <w:p w14:paraId="1E55C529" w14:textId="02A4C47A"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30</w:t>
            </w:r>
          </w:p>
        </w:tc>
        <w:tc>
          <w:tcPr>
            <w:tcW w:w="4140" w:type="dxa"/>
          </w:tcPr>
          <w:p w14:paraId="5DBA9CF0" w14:textId="3EDC2047"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has a formal environmental management policy.</w:t>
            </w:r>
          </w:p>
        </w:tc>
        <w:tc>
          <w:tcPr>
            <w:tcW w:w="630" w:type="dxa"/>
          </w:tcPr>
          <w:p w14:paraId="5B2390A8"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7E71655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F4941B9"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186B39F0"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649A7CF5"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59A70F6A" w14:textId="77777777" w:rsidTr="00A94C06">
        <w:trPr>
          <w:jc w:val="center"/>
        </w:trPr>
        <w:tc>
          <w:tcPr>
            <w:tcW w:w="535" w:type="dxa"/>
            <w:vAlign w:val="center"/>
          </w:tcPr>
          <w:p w14:paraId="6B0BE699" w14:textId="046FA363"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31</w:t>
            </w:r>
          </w:p>
        </w:tc>
        <w:tc>
          <w:tcPr>
            <w:tcW w:w="4140" w:type="dxa"/>
          </w:tcPr>
          <w:p w14:paraId="38C2BFD7" w14:textId="1DCF279A"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bidi="ar-JO"/>
              </w:rPr>
            </w:pPr>
            <w:r w:rsidRPr="00160662">
              <w:rPr>
                <w:rFonts w:asciiTheme="majorBidi" w:hAnsiTheme="majorBidi" w:cstheme="majorBidi"/>
                <w:sz w:val="24"/>
                <w:szCs w:val="24"/>
              </w:rPr>
              <w:t>Water leakage is efficiently controlled.</w:t>
            </w:r>
          </w:p>
        </w:tc>
        <w:tc>
          <w:tcPr>
            <w:tcW w:w="630" w:type="dxa"/>
          </w:tcPr>
          <w:p w14:paraId="22466DAE"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02EA662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755CE97C"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087630AA"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3935A27B"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25B49330" w14:textId="77777777" w:rsidTr="00A94C06">
        <w:trPr>
          <w:jc w:val="center"/>
        </w:trPr>
        <w:tc>
          <w:tcPr>
            <w:tcW w:w="535" w:type="dxa"/>
            <w:vAlign w:val="center"/>
          </w:tcPr>
          <w:p w14:paraId="79074154" w14:textId="112CA551"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32</w:t>
            </w:r>
          </w:p>
        </w:tc>
        <w:tc>
          <w:tcPr>
            <w:tcW w:w="4140" w:type="dxa"/>
          </w:tcPr>
          <w:p w14:paraId="1CD7B4AA" w14:textId="2F2EF053"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is incorporating renewable energy sources into its operations where it is feasible to reduce environmental pollution.</w:t>
            </w:r>
            <w:r w:rsidRPr="00160662" w:rsidDel="007B12EC">
              <w:rPr>
                <w:rFonts w:asciiTheme="majorBidi" w:hAnsiTheme="majorBidi" w:cstheme="majorBidi"/>
                <w:sz w:val="24"/>
                <w:szCs w:val="24"/>
              </w:rPr>
              <w:t xml:space="preserve"> </w:t>
            </w:r>
          </w:p>
        </w:tc>
        <w:tc>
          <w:tcPr>
            <w:tcW w:w="630" w:type="dxa"/>
          </w:tcPr>
          <w:p w14:paraId="1A3AA0B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63581B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DBD8059"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49F1CBB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5C222A10"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1A5F3848" w14:textId="77777777" w:rsidTr="00A94C06">
        <w:trPr>
          <w:jc w:val="center"/>
        </w:trPr>
        <w:tc>
          <w:tcPr>
            <w:tcW w:w="535" w:type="dxa"/>
            <w:vAlign w:val="center"/>
          </w:tcPr>
          <w:p w14:paraId="1B7F5715" w14:textId="2FFA390A"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lastRenderedPageBreak/>
              <w:t>33</w:t>
            </w:r>
          </w:p>
        </w:tc>
        <w:tc>
          <w:tcPr>
            <w:tcW w:w="4140" w:type="dxa"/>
          </w:tcPr>
          <w:p w14:paraId="4C648B4F" w14:textId="36C66E87"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reuses treated wastewater to protect the environment.</w:t>
            </w:r>
          </w:p>
        </w:tc>
        <w:tc>
          <w:tcPr>
            <w:tcW w:w="630" w:type="dxa"/>
          </w:tcPr>
          <w:p w14:paraId="48413588"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08AF8876"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112D97A"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5B2E098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102FF1E3"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35CA251C" w14:textId="77777777" w:rsidTr="00A94C06">
        <w:trPr>
          <w:jc w:val="center"/>
        </w:trPr>
        <w:tc>
          <w:tcPr>
            <w:tcW w:w="535" w:type="dxa"/>
            <w:vAlign w:val="center"/>
          </w:tcPr>
          <w:p w14:paraId="7D2FC3A7" w14:textId="7D621D48"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34</w:t>
            </w:r>
          </w:p>
        </w:tc>
        <w:tc>
          <w:tcPr>
            <w:tcW w:w="4140" w:type="dxa"/>
          </w:tcPr>
          <w:p w14:paraId="2C71E6CA" w14:textId="758B0ABB"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The utility is constantly protecting the Water resources from contamination.</w:t>
            </w:r>
          </w:p>
        </w:tc>
        <w:tc>
          <w:tcPr>
            <w:tcW w:w="630" w:type="dxa"/>
          </w:tcPr>
          <w:p w14:paraId="28AF9672"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732B5CB1"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618FE4DD"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684BE825"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4315C8EE"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r w:rsidR="00160662" w:rsidRPr="009F4BEF" w14:paraId="6E806C42" w14:textId="77777777" w:rsidTr="00A94C06">
        <w:trPr>
          <w:jc w:val="center"/>
        </w:trPr>
        <w:tc>
          <w:tcPr>
            <w:tcW w:w="535" w:type="dxa"/>
            <w:vAlign w:val="center"/>
          </w:tcPr>
          <w:p w14:paraId="26FE6410" w14:textId="00FE6D39"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r>
              <w:rPr>
                <w:rFonts w:asciiTheme="majorBidi" w:eastAsia="Arial Unicode MS" w:hAnsiTheme="majorBidi" w:cstheme="majorBidi"/>
                <w:sz w:val="24"/>
                <w:szCs w:val="24"/>
                <w:lang w:val="en-GB" w:bidi="ar-JO"/>
              </w:rPr>
              <w:t>35</w:t>
            </w:r>
          </w:p>
        </w:tc>
        <w:tc>
          <w:tcPr>
            <w:tcW w:w="4140" w:type="dxa"/>
          </w:tcPr>
          <w:p w14:paraId="085178D5" w14:textId="6F33E3D4" w:rsidR="00160662" w:rsidRPr="00160662" w:rsidRDefault="00160662" w:rsidP="00160662">
            <w:pPr>
              <w:autoSpaceDE w:val="0"/>
              <w:autoSpaceDN w:val="0"/>
              <w:adjustRightInd w:val="0"/>
              <w:spacing w:before="120"/>
              <w:jc w:val="both"/>
              <w:rPr>
                <w:rFonts w:asciiTheme="majorBidi" w:eastAsia="Arial Unicode MS" w:hAnsiTheme="majorBidi" w:cstheme="majorBidi"/>
                <w:sz w:val="24"/>
                <w:szCs w:val="24"/>
                <w:lang w:val="en-GB" w:bidi="ar-JO"/>
              </w:rPr>
            </w:pPr>
            <w:r w:rsidRPr="00160662">
              <w:rPr>
                <w:rFonts w:asciiTheme="majorBidi" w:hAnsiTheme="majorBidi" w:cstheme="majorBidi"/>
                <w:sz w:val="24"/>
                <w:szCs w:val="24"/>
              </w:rPr>
              <w:t xml:space="preserve">The utility adapts </w:t>
            </w:r>
            <w:r>
              <w:rPr>
                <w:rFonts w:asciiTheme="majorBidi" w:hAnsiTheme="majorBidi" w:cstheme="majorBidi"/>
                <w:sz w:val="24"/>
                <w:szCs w:val="24"/>
              </w:rPr>
              <w:t>its</w:t>
            </w:r>
            <w:r w:rsidRPr="00160662">
              <w:rPr>
                <w:rFonts w:asciiTheme="majorBidi" w:hAnsiTheme="majorBidi" w:cstheme="majorBidi"/>
                <w:sz w:val="24"/>
                <w:szCs w:val="24"/>
              </w:rPr>
              <w:t xml:space="preserve"> operations to climate change impacts.</w:t>
            </w:r>
          </w:p>
        </w:tc>
        <w:tc>
          <w:tcPr>
            <w:tcW w:w="630" w:type="dxa"/>
          </w:tcPr>
          <w:p w14:paraId="38952DA4"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4E04B123"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250C6D46"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810" w:type="dxa"/>
          </w:tcPr>
          <w:p w14:paraId="68C8DCEF"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c>
          <w:tcPr>
            <w:tcW w:w="1710" w:type="dxa"/>
          </w:tcPr>
          <w:p w14:paraId="7CD0BA1A" w14:textId="77777777" w:rsidR="00160662" w:rsidRPr="009F4BEF" w:rsidRDefault="00160662" w:rsidP="00160662">
            <w:pPr>
              <w:autoSpaceDE w:val="0"/>
              <w:autoSpaceDN w:val="0"/>
              <w:adjustRightInd w:val="0"/>
              <w:jc w:val="both"/>
              <w:rPr>
                <w:rFonts w:asciiTheme="majorBidi" w:eastAsia="Arial Unicode MS" w:hAnsiTheme="majorBidi" w:cstheme="majorBidi"/>
                <w:sz w:val="24"/>
                <w:szCs w:val="24"/>
                <w:lang w:val="en-GB" w:bidi="ar-JO"/>
              </w:rPr>
            </w:pPr>
          </w:p>
        </w:tc>
      </w:tr>
    </w:tbl>
    <w:p w14:paraId="51FED914" w14:textId="77777777" w:rsidR="009F4BEF" w:rsidRPr="009F4BEF" w:rsidRDefault="009F4BEF" w:rsidP="00A94C06">
      <w:pPr>
        <w:autoSpaceDE w:val="0"/>
        <w:autoSpaceDN w:val="0"/>
        <w:adjustRightInd w:val="0"/>
        <w:spacing w:after="0" w:line="240" w:lineRule="auto"/>
        <w:jc w:val="both"/>
        <w:rPr>
          <w:rFonts w:asciiTheme="majorBidi" w:eastAsia="Arial Unicode MS" w:hAnsiTheme="majorBidi" w:cstheme="majorBidi"/>
          <w:kern w:val="0"/>
          <w:sz w:val="24"/>
          <w:szCs w:val="24"/>
          <w:lang w:val="en-GB" w:bidi="ar-JO"/>
          <w14:ligatures w14:val="none"/>
        </w:rPr>
      </w:pPr>
    </w:p>
    <w:p w14:paraId="38DAB393" w14:textId="77777777" w:rsidR="009F4BEF" w:rsidRPr="009F4BEF" w:rsidRDefault="009F4BEF" w:rsidP="009F4BEF">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p>
    <w:p w14:paraId="3927EA0A" w14:textId="77777777" w:rsidR="009F4BEF" w:rsidRPr="009F4BEF" w:rsidRDefault="009F4BEF" w:rsidP="009F4BEF">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p>
    <w:p w14:paraId="7795C428" w14:textId="2461ABD7" w:rsidR="009F4BEF" w:rsidRDefault="0034068B" w:rsidP="009F4BEF">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094BCA">
        <w:rPr>
          <w:rFonts w:asciiTheme="majorBidi" w:eastAsia="Arial Unicode MS" w:hAnsiTheme="majorBidi" w:cstheme="majorBidi"/>
          <w:b/>
          <w:bCs/>
          <w:kern w:val="0"/>
          <w:sz w:val="24"/>
          <w:szCs w:val="24"/>
          <w:highlight w:val="green"/>
          <w:lang w:val="en-GB" w:bidi="ar-JO"/>
          <w14:ligatures w14:val="none"/>
        </w:rPr>
        <w:t>Comments to the researcher</w:t>
      </w:r>
      <w:r w:rsidRPr="00657F17">
        <w:rPr>
          <w:rFonts w:asciiTheme="majorBidi" w:eastAsia="Arial Unicode MS" w:hAnsiTheme="majorBidi" w:cstheme="majorBidi"/>
          <w:b/>
          <w:bCs/>
          <w:kern w:val="0"/>
          <w:sz w:val="24"/>
          <w:szCs w:val="24"/>
          <w:lang w:val="en-GB" w:bidi="ar-JO"/>
          <w14:ligatures w14:val="none"/>
        </w:rPr>
        <w:t>:</w:t>
      </w:r>
    </w:p>
    <w:p w14:paraId="32138DEE" w14:textId="77777777" w:rsidR="00812511" w:rsidRDefault="00812511" w:rsidP="009F4BEF">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p>
    <w:p w14:paraId="1DB757B4" w14:textId="77777777" w:rsidR="00812511" w:rsidRPr="00812511" w:rsidRDefault="00812511" w:rsidP="00812511">
      <w:pPr>
        <w:spacing w:after="0" w:line="240" w:lineRule="auto"/>
        <w:rPr>
          <w:rFonts w:ascii="Times New Roman" w:eastAsia="Times New Roman" w:hAnsi="Times New Roman" w:cs="Times New Roman"/>
          <w:kern w:val="0"/>
          <w:sz w:val="24"/>
          <w:szCs w:val="24"/>
          <w:lang w:val="en-GB" w:eastAsia="en-GB"/>
          <w14:ligatures w14:val="none"/>
        </w:rPr>
      </w:pPr>
      <w:r w:rsidRPr="00812511">
        <w:rPr>
          <w:rFonts w:ascii="Times New Roman" w:eastAsia="Times New Roman" w:hAnsi="Times New Roman" w:cs="Times New Roman"/>
          <w:kern w:val="0"/>
          <w:sz w:val="24"/>
          <w:szCs w:val="24"/>
          <w:lang w:val="en-GB" w:eastAsia="en-GB"/>
          <w14:ligatures w14:val="none"/>
        </w:rPr>
        <w:t xml:space="preserve">Your study of how Jordanian water utilities are changing to be more digital and environmentally friendly is relevant and worth noting. Your approach is simple and thorough. As you refine and enhance your research, contemplate incorporating a unique aspect, such as a comparative analysis with regional or international utilities, or qualitative insights derived from expert interviews or stakeholder involvement. This way of looking at things would make your study's analysis, creativity, and real-world importance stronger. </w:t>
      </w:r>
      <w:r w:rsidRPr="00812511">
        <w:rPr>
          <w:rFonts w:ascii="Times New Roman" w:eastAsia="Times New Roman" w:hAnsi="Times New Roman" w:cs="Times New Roman"/>
          <w:kern w:val="0"/>
          <w:sz w:val="24"/>
          <w:szCs w:val="24"/>
          <w:lang w:val="en-GB" w:eastAsia="en-GB"/>
          <w14:ligatures w14:val="none"/>
        </w:rPr>
        <w:br/>
      </w:r>
      <w:r w:rsidRPr="00812511">
        <w:rPr>
          <w:rFonts w:ascii="Times New Roman" w:eastAsia="Times New Roman" w:hAnsi="Times New Roman" w:cs="Times New Roman"/>
          <w:kern w:val="0"/>
          <w:sz w:val="24"/>
          <w:szCs w:val="24"/>
          <w:lang w:val="en-GB" w:eastAsia="en-GB"/>
          <w14:ligatures w14:val="none"/>
        </w:rPr>
        <w:br/>
        <w:t>A well-planned extension could set your research apart from other work in the field and make it more relevant for scholars and policymakers. You are obviously getting smarter, and this strategic addition might make a big difference in the conversation about digital transformation and sustainable infrastructure. Keep going; your work is making a useful study.</w:t>
      </w:r>
    </w:p>
    <w:p w14:paraId="3338BEBA" w14:textId="77777777" w:rsidR="00812511" w:rsidRPr="00657F17" w:rsidRDefault="00812511" w:rsidP="009F4BEF">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p>
    <w:p w14:paraId="17F123D5" w14:textId="43F1F974" w:rsidR="0091328A" w:rsidRDefault="00094BCA" w:rsidP="00524BE5">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r>
        <w:rPr>
          <w:rFonts w:asciiTheme="majorBidi" w:eastAsia="Arial Unicode MS" w:hAnsiTheme="majorBidi" w:cstheme="majorBidi"/>
          <w:kern w:val="0"/>
          <w:sz w:val="24"/>
          <w:szCs w:val="24"/>
          <w:highlight w:val="yellow"/>
          <w:lang w:val="en-GB" w:bidi="ar-JO"/>
          <w14:ligatures w14:val="none"/>
        </w:rPr>
        <w:t>Again, t</w:t>
      </w:r>
      <w:r w:rsidR="0034068B" w:rsidRPr="00812511">
        <w:rPr>
          <w:rFonts w:asciiTheme="majorBidi" w:eastAsia="Arial Unicode MS" w:hAnsiTheme="majorBidi" w:cstheme="majorBidi"/>
          <w:kern w:val="0"/>
          <w:sz w:val="24"/>
          <w:szCs w:val="24"/>
          <w:highlight w:val="yellow"/>
          <w:lang w:val="en-GB" w:bidi="ar-JO"/>
          <w14:ligatures w14:val="none"/>
        </w:rPr>
        <w:t xml:space="preserve">his is a fine piece of work. We might get </w:t>
      </w:r>
      <w:r w:rsidR="0091328A" w:rsidRPr="00812511">
        <w:rPr>
          <w:rFonts w:asciiTheme="majorBidi" w:eastAsia="Arial Unicode MS" w:hAnsiTheme="majorBidi" w:cstheme="majorBidi"/>
          <w:kern w:val="0"/>
          <w:sz w:val="24"/>
          <w:szCs w:val="24"/>
          <w:highlight w:val="yellow"/>
          <w:lang w:val="en-GB" w:bidi="ar-JO"/>
          <w14:ligatures w14:val="none"/>
        </w:rPr>
        <w:t xml:space="preserve">things </w:t>
      </w:r>
      <w:r w:rsidR="0034068B" w:rsidRPr="00812511">
        <w:rPr>
          <w:rFonts w:asciiTheme="majorBidi" w:eastAsia="Arial Unicode MS" w:hAnsiTheme="majorBidi" w:cstheme="majorBidi"/>
          <w:kern w:val="0"/>
          <w:sz w:val="24"/>
          <w:szCs w:val="24"/>
          <w:highlight w:val="yellow"/>
          <w:lang w:val="en-GB" w:bidi="ar-JO"/>
          <w14:ligatures w14:val="none"/>
        </w:rPr>
        <w:t xml:space="preserve">better by </w:t>
      </w:r>
      <w:r w:rsidR="00524BE5" w:rsidRPr="00812511">
        <w:rPr>
          <w:rFonts w:asciiTheme="majorBidi" w:eastAsia="Arial Unicode MS" w:hAnsiTheme="majorBidi" w:cstheme="majorBidi"/>
          <w:kern w:val="0"/>
          <w:sz w:val="24"/>
          <w:szCs w:val="24"/>
          <w:highlight w:val="yellow"/>
          <w:lang w:val="en-GB" w:bidi="ar-JO"/>
          <w14:ligatures w14:val="none"/>
        </w:rPr>
        <w:t>considering</w:t>
      </w:r>
      <w:r w:rsidR="0091328A" w:rsidRPr="00812511">
        <w:rPr>
          <w:rFonts w:asciiTheme="majorBidi" w:eastAsia="Arial Unicode MS" w:hAnsiTheme="majorBidi" w:cstheme="majorBidi"/>
          <w:kern w:val="0"/>
          <w:sz w:val="24"/>
          <w:szCs w:val="24"/>
          <w:highlight w:val="yellow"/>
          <w:lang w:val="en-GB" w:bidi="ar-JO"/>
          <w14:ligatures w14:val="none"/>
        </w:rPr>
        <w:t xml:space="preserve"> the following</w:t>
      </w:r>
      <w:r>
        <w:rPr>
          <w:rFonts w:asciiTheme="majorBidi" w:eastAsia="Arial Unicode MS" w:hAnsiTheme="majorBidi" w:cstheme="majorBidi"/>
          <w:kern w:val="0"/>
          <w:sz w:val="24"/>
          <w:szCs w:val="24"/>
          <w:highlight w:val="yellow"/>
          <w:lang w:val="en-GB" w:bidi="ar-JO"/>
          <w14:ligatures w14:val="none"/>
        </w:rPr>
        <w:t xml:space="preserve"> comments</w:t>
      </w:r>
      <w:r w:rsidR="0091328A" w:rsidRPr="00812511">
        <w:rPr>
          <w:rFonts w:asciiTheme="majorBidi" w:eastAsia="Arial Unicode MS" w:hAnsiTheme="majorBidi" w:cstheme="majorBidi"/>
          <w:kern w:val="0"/>
          <w:sz w:val="24"/>
          <w:szCs w:val="24"/>
          <w:highlight w:val="yellow"/>
          <w:lang w:val="en-GB" w:bidi="ar-JO"/>
          <w14:ligatures w14:val="none"/>
        </w:rPr>
        <w:t>:</w:t>
      </w:r>
    </w:p>
    <w:p w14:paraId="7C8D3A3A" w14:textId="77777777" w:rsidR="00657F17" w:rsidRDefault="00657F17" w:rsidP="00524BE5">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p>
    <w:p w14:paraId="02061988" w14:textId="77777777" w:rsidR="00E30762" w:rsidRDefault="00524BE5" w:rsidP="00E30762">
      <w:pPr>
        <w:spacing w:after="0" w:line="240" w:lineRule="auto"/>
        <w:rPr>
          <w:rFonts w:ascii="Times New Roman" w:eastAsia="Times New Roman" w:hAnsi="Times New Roman" w:cs="Times New Roman"/>
          <w:kern w:val="0"/>
          <w:sz w:val="24"/>
          <w:szCs w:val="24"/>
          <w:lang w:val="en-GB" w:eastAsia="en-GB"/>
          <w14:ligatures w14:val="none"/>
        </w:rPr>
      </w:pPr>
      <w:r w:rsidRPr="00524BE5">
        <w:rPr>
          <w:rFonts w:ascii="Times New Roman" w:eastAsia="Times New Roman" w:hAnsi="Times New Roman" w:cs="Times New Roman"/>
          <w:kern w:val="0"/>
          <w:sz w:val="24"/>
          <w:szCs w:val="24"/>
          <w:lang w:val="en-GB" w:eastAsia="en-GB"/>
          <w14:ligatures w14:val="none"/>
        </w:rPr>
        <w:t xml:space="preserve">1. Benefits of Cover Letter and Introductory Section: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Respectful and formal.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Specifies the study's goal and reviewer's role.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Provides researcher and supervisor contact information.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Improvement Potential: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The study title should be bold or italicised.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Indicate the questionnaire's target audience (water utility professionals, digital transformation specialists, arbitrators).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Explain the term "paragraphs," which appears often in the questionnaire as "statements" or "items".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“Please evaluate each questionnaire item for relevance and clarity.”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lastRenderedPageBreak/>
        <w:br/>
        <w:t xml:space="preserve">2. Research Framework and Hypotheses </w:t>
      </w:r>
      <w:r w:rsidRPr="00524BE5">
        <w:rPr>
          <w:rFonts w:ascii="Segoe UI Symbol" w:eastAsia="Times New Roman" w:hAnsi="Segoe UI Symbol" w:cs="Segoe UI Symbol"/>
          <w:kern w:val="0"/>
          <w:sz w:val="24"/>
          <w:szCs w:val="24"/>
          <w:lang w:val="en-GB" w:eastAsia="en-GB"/>
          <w14:ligatures w14:val="none"/>
        </w:rPr>
        <w:t>✅</w:t>
      </w:r>
      <w:r w:rsidRPr="00524BE5">
        <w:rPr>
          <w:rFonts w:ascii="Times New Roman" w:eastAsia="Times New Roman" w:hAnsi="Times New Roman" w:cs="Times New Roman"/>
          <w:kern w:val="0"/>
          <w:sz w:val="24"/>
          <w:szCs w:val="24"/>
          <w:lang w:val="en-GB" w:eastAsia="en-GB"/>
          <w14:ligatures w14:val="none"/>
        </w:rPr>
        <w:t xml:space="preserve"> Benefits: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Provides accurate citations for conceptual model sources.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Clearly states theories about independent and dependent variables.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 Improvement Potential: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The "Study Model," which appears to be missing, should be shown schematically.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Maintain reference consistency (“</w:t>
      </w:r>
      <w:proofErr w:type="spellStart"/>
      <w:r w:rsidRPr="00524BE5">
        <w:rPr>
          <w:rFonts w:ascii="Times New Roman" w:eastAsia="Times New Roman" w:hAnsi="Times New Roman" w:cs="Times New Roman"/>
          <w:kern w:val="0"/>
          <w:sz w:val="24"/>
          <w:szCs w:val="24"/>
          <w:lang w:val="en-GB" w:eastAsia="en-GB"/>
          <w14:ligatures w14:val="none"/>
        </w:rPr>
        <w:t>Robertsone</w:t>
      </w:r>
      <w:proofErr w:type="spellEnd"/>
      <w:r w:rsidRPr="00524BE5">
        <w:rPr>
          <w:rFonts w:ascii="Times New Roman" w:eastAsia="Times New Roman" w:hAnsi="Times New Roman" w:cs="Times New Roman"/>
          <w:kern w:val="0"/>
          <w:sz w:val="24"/>
          <w:szCs w:val="24"/>
          <w:lang w:val="en-GB" w:eastAsia="en-GB"/>
          <w14:ligatures w14:val="none"/>
        </w:rPr>
        <w:t xml:space="preserve">” vs. “Robertson”). Check for typos.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Rewrite null hypotheses uniformly.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3. Benefits of Questionnaire Scaling: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Traditional 5-point Likert scale.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Different response tier labels.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Improvement Potential: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Define anchor points like “Strongly </w:t>
      </w:r>
      <w:proofErr w:type="gramStart"/>
      <w:r w:rsidRPr="00524BE5">
        <w:rPr>
          <w:rFonts w:ascii="Times New Roman" w:eastAsia="Times New Roman" w:hAnsi="Times New Roman" w:cs="Times New Roman"/>
          <w:kern w:val="0"/>
          <w:sz w:val="24"/>
          <w:szCs w:val="24"/>
          <w:lang w:val="en-GB" w:eastAsia="en-GB"/>
          <w14:ligatures w14:val="none"/>
        </w:rPr>
        <w:t>Agree</w:t>
      </w:r>
      <w:proofErr w:type="gramEnd"/>
      <w:r w:rsidRPr="00524BE5">
        <w:rPr>
          <w:rFonts w:ascii="Times New Roman" w:eastAsia="Times New Roman" w:hAnsi="Times New Roman" w:cs="Times New Roman"/>
          <w:kern w:val="0"/>
          <w:sz w:val="24"/>
          <w:szCs w:val="24"/>
          <w:lang w:val="en-GB" w:eastAsia="en-GB"/>
          <w14:ligatures w14:val="none"/>
        </w:rPr>
        <w:t xml:space="preserve">” and “Agree”.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Final formatting should represent the scale equally and with proper spacing and alignment.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4. Section 1: Demographics </w:t>
      </w:r>
    </w:p>
    <w:p w14:paraId="1319C3D4" w14:textId="77777777" w:rsidR="00FF5236" w:rsidRDefault="00524BE5" w:rsidP="00FF5236">
      <w:pPr>
        <w:spacing w:after="0" w:line="240" w:lineRule="auto"/>
        <w:rPr>
          <w:rFonts w:ascii="Times New Roman" w:eastAsia="Times New Roman" w:hAnsi="Times New Roman" w:cs="Times New Roman"/>
          <w:kern w:val="0"/>
          <w:sz w:val="24"/>
          <w:szCs w:val="24"/>
          <w:lang w:val="en-GB" w:eastAsia="en-GB"/>
          <w14:ligatures w14:val="none"/>
        </w:rPr>
      </w:pPr>
      <w:r w:rsidRPr="00524BE5">
        <w:rPr>
          <w:rFonts w:ascii="Times New Roman" w:eastAsia="Times New Roman" w:hAnsi="Times New Roman" w:cs="Times New Roman"/>
          <w:kern w:val="0"/>
          <w:sz w:val="24"/>
          <w:szCs w:val="24"/>
          <w:lang w:val="en-GB" w:eastAsia="en-GB"/>
          <w14:ligatures w14:val="none"/>
        </w:rPr>
        <w:br/>
        <w:t xml:space="preserve">Gender, age, experience, education, and managerial level are relevant.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Improvement Potential: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Use gender-inclusive language (“Sex” → “Gender”).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Add "Other" for and education.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Rephrase "Managerial level" as some respondents may not fit any category.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Management Level: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 Executive/Senior Leadership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Intermediate Management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r>
      <w:proofErr w:type="gramStart"/>
      <w:r w:rsidRPr="00524BE5">
        <w:rPr>
          <w:rFonts w:ascii="Times New Roman" w:eastAsia="Times New Roman" w:hAnsi="Times New Roman" w:cs="Times New Roman"/>
          <w:kern w:val="0"/>
          <w:sz w:val="24"/>
          <w:szCs w:val="24"/>
          <w:lang w:val="en-GB" w:eastAsia="en-GB"/>
          <w14:ligatures w14:val="none"/>
        </w:rPr>
        <w:lastRenderedPageBreak/>
        <w:t>The</w:t>
      </w:r>
      <w:proofErr w:type="gramEnd"/>
      <w:r w:rsidRPr="00524BE5">
        <w:rPr>
          <w:rFonts w:ascii="Times New Roman" w:eastAsia="Times New Roman" w:hAnsi="Times New Roman" w:cs="Times New Roman"/>
          <w:kern w:val="0"/>
          <w:sz w:val="24"/>
          <w:szCs w:val="24"/>
          <w:lang w:val="en-GB" w:eastAsia="en-GB"/>
          <w14:ligatures w14:val="none"/>
        </w:rPr>
        <w:t xml:space="preserve"> frontline/operational personnel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5. Section 2: Research Variables </w:t>
      </w:r>
    </w:p>
    <w:p w14:paraId="7DBBF5AA" w14:textId="5E7A55A2" w:rsidR="00524BE5" w:rsidRPr="00524BE5" w:rsidRDefault="00524BE5" w:rsidP="00FF5236">
      <w:pPr>
        <w:spacing w:after="0" w:line="240" w:lineRule="auto"/>
        <w:rPr>
          <w:rFonts w:ascii="Times New Roman" w:eastAsia="Times New Roman" w:hAnsi="Times New Roman" w:cs="Times New Roman"/>
          <w:kern w:val="0"/>
          <w:sz w:val="24"/>
          <w:szCs w:val="24"/>
          <w:lang w:val="en-GB" w:eastAsia="en-GB"/>
          <w14:ligatures w14:val="none"/>
        </w:rPr>
      </w:pPr>
      <w:r w:rsidRPr="00524BE5">
        <w:rPr>
          <w:rFonts w:ascii="Times New Roman" w:eastAsia="Times New Roman" w:hAnsi="Times New Roman" w:cs="Times New Roman"/>
          <w:kern w:val="0"/>
          <w:sz w:val="24"/>
          <w:szCs w:val="24"/>
          <w:lang w:val="en-GB" w:eastAsia="en-GB"/>
          <w14:ligatures w14:val="none"/>
        </w:rPr>
        <w:t xml:space="preserve">Benefits: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Separate independent and dependent variables.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Most items are relevant, structured, and sensible.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5.1 Digital Strategy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Advantages: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Describes digital transformation well.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Some elements overlap or are unclear. For instance: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Question 5—"improve the operations reliant on digital transformation"—needs clarification.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The utility's digital strategy emphasises on improving processes.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5.2 Culture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Advantages: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Concentrate on </w:t>
      </w:r>
      <w:proofErr w:type="spellStart"/>
      <w:r w:rsidRPr="00524BE5">
        <w:rPr>
          <w:rFonts w:ascii="Times New Roman" w:eastAsia="Times New Roman" w:hAnsi="Times New Roman" w:cs="Times New Roman"/>
          <w:kern w:val="0"/>
          <w:sz w:val="24"/>
          <w:szCs w:val="24"/>
          <w:lang w:val="en-GB" w:eastAsia="en-GB"/>
          <w14:ligatures w14:val="none"/>
        </w:rPr>
        <w:t>mindset</w:t>
      </w:r>
      <w:proofErr w:type="spellEnd"/>
      <w:r w:rsidRPr="00524BE5">
        <w:rPr>
          <w:rFonts w:ascii="Times New Roman" w:eastAsia="Times New Roman" w:hAnsi="Times New Roman" w:cs="Times New Roman"/>
          <w:kern w:val="0"/>
          <w:sz w:val="24"/>
          <w:szCs w:val="24"/>
          <w:lang w:val="en-GB" w:eastAsia="en-GB"/>
          <w14:ligatures w14:val="none"/>
        </w:rPr>
        <w:t xml:space="preserve"> and cooperation.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Items 6–10 should be clarified and not </w:t>
      </w:r>
      <w:proofErr w:type="spellStart"/>
      <w:r w:rsidRPr="00524BE5">
        <w:rPr>
          <w:rFonts w:ascii="Times New Roman" w:eastAsia="Times New Roman" w:hAnsi="Times New Roman" w:cs="Times New Roman"/>
          <w:kern w:val="0"/>
          <w:sz w:val="24"/>
          <w:szCs w:val="24"/>
          <w:lang w:val="en-GB" w:eastAsia="en-GB"/>
          <w14:ligatures w14:val="none"/>
        </w:rPr>
        <w:t>double-barreled</w:t>
      </w:r>
      <w:proofErr w:type="spellEnd"/>
      <w:r w:rsidRPr="00524BE5">
        <w:rPr>
          <w:rFonts w:ascii="Times New Roman" w:eastAsia="Times New Roman" w:hAnsi="Times New Roman" w:cs="Times New Roman"/>
          <w:kern w:val="0"/>
          <w:sz w:val="24"/>
          <w:szCs w:val="24"/>
          <w:lang w:val="en-GB" w:eastAsia="en-GB"/>
          <w14:ligatures w14:val="none"/>
        </w:rPr>
        <w:t xml:space="preserv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Illustration: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 6: “The predominant </w:t>
      </w:r>
      <w:proofErr w:type="spellStart"/>
      <w:r w:rsidRPr="00524BE5">
        <w:rPr>
          <w:rFonts w:ascii="Times New Roman" w:eastAsia="Times New Roman" w:hAnsi="Times New Roman" w:cs="Times New Roman"/>
          <w:kern w:val="0"/>
          <w:sz w:val="24"/>
          <w:szCs w:val="24"/>
          <w:lang w:val="en-GB" w:eastAsia="en-GB"/>
          <w14:ligatures w14:val="none"/>
        </w:rPr>
        <w:t>mindset</w:t>
      </w:r>
      <w:proofErr w:type="spellEnd"/>
      <w:r w:rsidRPr="00524BE5">
        <w:rPr>
          <w:rFonts w:ascii="Times New Roman" w:eastAsia="Times New Roman" w:hAnsi="Times New Roman" w:cs="Times New Roman"/>
          <w:kern w:val="0"/>
          <w:sz w:val="24"/>
          <w:szCs w:val="24"/>
          <w:lang w:val="en-GB" w:eastAsia="en-GB"/>
          <w14:ligatures w14:val="none"/>
        </w:rPr>
        <w:t xml:space="preserve">…” → Use simpler language like “Employees perceive digital transformation </w:t>
      </w:r>
      <w:proofErr w:type="spellStart"/>
      <w:r w:rsidRPr="00524BE5">
        <w:rPr>
          <w:rFonts w:ascii="Times New Roman" w:eastAsia="Times New Roman" w:hAnsi="Times New Roman" w:cs="Times New Roman"/>
          <w:kern w:val="0"/>
          <w:sz w:val="24"/>
          <w:szCs w:val="24"/>
          <w:lang w:val="en-GB" w:eastAsia="en-GB"/>
          <w14:ligatures w14:val="none"/>
        </w:rPr>
        <w:t>favorably</w:t>
      </w:r>
      <w:proofErr w:type="spellEnd"/>
      <w:r w:rsidRPr="00524BE5">
        <w:rPr>
          <w:rFonts w:ascii="Times New Roman" w:eastAsia="Times New Roman" w:hAnsi="Times New Roman" w:cs="Times New Roman"/>
          <w:kern w:val="0"/>
          <w:sz w:val="24"/>
          <w:szCs w:val="24"/>
          <w:lang w:val="en-GB" w:eastAsia="en-GB"/>
          <w14:ligatures w14:val="none"/>
        </w:rPr>
        <w:t xml:space="preserv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 7: Because “not resisting” may confuse Likert scales, rewrite as “Employees endorse the digital transformation process.”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Technology Infrastructure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Advantages: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lastRenderedPageBreak/>
        <w:br/>
        <w:t xml:space="preserve">Fully water utility-specific.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Addresses critical technologies like SCADA, GIS, IoT, etc.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 18 duplicates Item 11 and must be removed or changed.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 14 is lengthy; please split it in two.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Smart meter deployment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Features like remote monitoring and dynamic pricing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Recommend division: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Utility smart meters provide bidirectional connection.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“Smart meters enable remote reading, usage monitoring, and flexible billing.”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6. Dependent Variables: Sustainability </w:t>
      </w:r>
      <w:r w:rsidRPr="00524BE5">
        <w:rPr>
          <w:rFonts w:ascii="Segoe UI Symbol" w:eastAsia="Times New Roman" w:hAnsi="Segoe UI Symbol" w:cs="Segoe UI Symbol"/>
          <w:kern w:val="0"/>
          <w:sz w:val="24"/>
          <w:szCs w:val="24"/>
          <w:lang w:val="en-GB" w:eastAsia="en-GB"/>
          <w14:ligatures w14:val="none"/>
        </w:rPr>
        <w:t>✅</w:t>
      </w:r>
      <w:r w:rsidRPr="00524BE5">
        <w:rPr>
          <w:rFonts w:ascii="Times New Roman" w:eastAsia="Times New Roman" w:hAnsi="Times New Roman" w:cs="Times New Roman"/>
          <w:kern w:val="0"/>
          <w:sz w:val="24"/>
          <w:szCs w:val="24"/>
          <w:lang w:val="en-GB" w:eastAsia="en-GB"/>
          <w14:ligatures w14:val="none"/>
        </w:rPr>
        <w:t xml:space="preserve"> Benefits: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Broad economic, social, and environmental sustainability coverage.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6.1 Economics Sustainability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Consider rewording to improve clarity: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21: "Utility revenues are adequate to meet reinvestment requirements."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Use the same names for all economic components.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6.2 Social Stability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Advantages: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Covers equity, safety, inclusivity, and public participation.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Item 27: Disability employment is important, but without context, it may seem unrelated to core service sustainability.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lastRenderedPageBreak/>
        <w:t xml:space="preserve">Focus on customer satisfaction or trust.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6.3 Sustainability Environmental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Advantages: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Water reclamation, pollution control, and climate adaptation integrated well.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Enhancement Opportunities: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To simplify analysis, items might be classified logically (leakage management, energy, climate).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Use clearer language for 35: “Modifies its operations in response to climate change effects”. Be specific (drought resilience, infrastructure improvements, etc.).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7. Formatting and Structure Guidelines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The well-structured evaluation table (Yes/No for domain + validity + proposed improvements) could be improved by: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 xml:space="preserve">Column headings repeat on subsequent pages. </w:t>
      </w:r>
      <w:r w:rsidRPr="00524BE5">
        <w:rPr>
          <w:rFonts w:ascii="Times New Roman" w:eastAsia="Times New Roman" w:hAnsi="Times New Roman" w:cs="Times New Roman"/>
          <w:kern w:val="0"/>
          <w:sz w:val="24"/>
          <w:szCs w:val="24"/>
          <w:lang w:val="en-GB" w:eastAsia="en-GB"/>
          <w14:ligatures w14:val="none"/>
        </w:rPr>
        <w:br/>
      </w:r>
      <w:r w:rsidRPr="00524BE5">
        <w:rPr>
          <w:rFonts w:ascii="Times New Roman" w:eastAsia="Times New Roman" w:hAnsi="Times New Roman" w:cs="Times New Roman"/>
          <w:kern w:val="0"/>
          <w:sz w:val="24"/>
          <w:szCs w:val="24"/>
          <w:lang w:val="en-GB" w:eastAsia="en-GB"/>
          <w14:ligatures w14:val="none"/>
        </w:rPr>
        <w:br/>
        <w:t>Quality comments—possibly a column.</w:t>
      </w:r>
    </w:p>
    <w:p w14:paraId="16001BEF" w14:textId="77777777" w:rsidR="00524BE5" w:rsidRDefault="00524BE5" w:rsidP="00524BE5">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p>
    <w:p w14:paraId="520A10B9" w14:textId="18F84FCA" w:rsidR="0034068B" w:rsidRDefault="0034068B" w:rsidP="009F4BEF">
      <w:pPr>
        <w:autoSpaceDE w:val="0"/>
        <w:autoSpaceDN w:val="0"/>
        <w:adjustRightInd w:val="0"/>
        <w:spacing w:after="0" w:line="240" w:lineRule="auto"/>
        <w:rPr>
          <w:rFonts w:asciiTheme="majorBidi" w:eastAsia="Arial Unicode MS" w:hAnsiTheme="majorBidi" w:cstheme="majorBidi"/>
          <w:kern w:val="0"/>
          <w:sz w:val="24"/>
          <w:szCs w:val="24"/>
          <w:lang w:val="en-GB" w:bidi="ar-JO"/>
          <w14:ligatures w14:val="none"/>
        </w:rPr>
      </w:pPr>
      <w:r>
        <w:rPr>
          <w:rFonts w:asciiTheme="majorBidi" w:eastAsia="Arial Unicode MS" w:hAnsiTheme="majorBidi" w:cstheme="majorBidi"/>
          <w:kern w:val="0"/>
          <w:sz w:val="24"/>
          <w:szCs w:val="24"/>
          <w:lang w:val="en-GB" w:bidi="ar-JO"/>
          <w14:ligatures w14:val="none"/>
        </w:rPr>
        <w:t xml:space="preserve"> </w:t>
      </w:r>
    </w:p>
    <w:p w14:paraId="35D42463" w14:textId="77777777" w:rsidR="00AE2D91" w:rsidRPr="0062524E" w:rsidRDefault="00FF5236" w:rsidP="00AE2D91">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62524E">
        <w:rPr>
          <w:rFonts w:asciiTheme="majorBidi" w:eastAsia="Arial Unicode MS" w:hAnsiTheme="majorBidi" w:cstheme="majorBidi"/>
          <w:b/>
          <w:bCs/>
          <w:kern w:val="0"/>
          <w:sz w:val="24"/>
          <w:szCs w:val="24"/>
          <w:lang w:val="en-GB" w:bidi="ar-JO"/>
          <w14:ligatures w14:val="none"/>
        </w:rPr>
        <w:t xml:space="preserve">Best </w:t>
      </w:r>
      <w:r w:rsidR="00AE2D91" w:rsidRPr="0062524E">
        <w:rPr>
          <w:rFonts w:asciiTheme="majorBidi" w:eastAsia="Arial Unicode MS" w:hAnsiTheme="majorBidi" w:cstheme="majorBidi"/>
          <w:b/>
          <w:bCs/>
          <w:kern w:val="0"/>
          <w:sz w:val="24"/>
          <w:szCs w:val="24"/>
          <w:lang w:val="en-GB" w:bidi="ar-JO"/>
          <w14:ligatures w14:val="none"/>
        </w:rPr>
        <w:t>Wishes,</w:t>
      </w:r>
    </w:p>
    <w:p w14:paraId="4F9D58E5" w14:textId="77777777" w:rsidR="00AE2D91" w:rsidRPr="0062524E" w:rsidRDefault="00AE2D91" w:rsidP="00AE2D91">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p>
    <w:p w14:paraId="2FFD862C" w14:textId="2684CC46" w:rsidR="00FF5236" w:rsidRPr="0062524E" w:rsidRDefault="00FF5236" w:rsidP="00AE2D91">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62524E">
        <w:rPr>
          <w:rFonts w:asciiTheme="majorBidi" w:eastAsia="Arial Unicode MS" w:hAnsiTheme="majorBidi" w:cstheme="majorBidi"/>
          <w:b/>
          <w:bCs/>
          <w:kern w:val="0"/>
          <w:sz w:val="24"/>
          <w:szCs w:val="24"/>
          <w:lang w:val="en-GB" w:bidi="ar-JO"/>
          <w14:ligatures w14:val="none"/>
        </w:rPr>
        <w:t>Dr. Firas Omar</w:t>
      </w:r>
    </w:p>
    <w:p w14:paraId="273842BB" w14:textId="48BF5C6F" w:rsidR="00FF5236" w:rsidRPr="0062524E" w:rsidRDefault="00FF5236" w:rsidP="009F4BEF">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62524E">
        <w:rPr>
          <w:rFonts w:asciiTheme="majorBidi" w:eastAsia="Arial Unicode MS" w:hAnsiTheme="majorBidi" w:cstheme="majorBidi"/>
          <w:b/>
          <w:bCs/>
          <w:kern w:val="0"/>
          <w:sz w:val="24"/>
          <w:szCs w:val="24"/>
          <w:lang w:val="en-GB" w:bidi="ar-JO"/>
          <w14:ligatures w14:val="none"/>
        </w:rPr>
        <w:t>Business Int</w:t>
      </w:r>
      <w:r w:rsidR="00AE2D91" w:rsidRPr="0062524E">
        <w:rPr>
          <w:rFonts w:asciiTheme="majorBidi" w:eastAsia="Arial Unicode MS" w:hAnsiTheme="majorBidi" w:cstheme="majorBidi"/>
          <w:b/>
          <w:bCs/>
          <w:kern w:val="0"/>
          <w:sz w:val="24"/>
          <w:szCs w:val="24"/>
          <w:lang w:val="en-GB" w:bidi="ar-JO"/>
          <w14:ligatures w14:val="none"/>
        </w:rPr>
        <w:t>elligence</w:t>
      </w:r>
    </w:p>
    <w:p w14:paraId="7049E5FD" w14:textId="32B229DA" w:rsidR="00AE2D91" w:rsidRPr="0062524E" w:rsidRDefault="00AE2D91" w:rsidP="009F4BEF">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62524E">
        <w:rPr>
          <w:rFonts w:asciiTheme="majorBidi" w:eastAsia="Arial Unicode MS" w:hAnsiTheme="majorBidi" w:cstheme="majorBidi"/>
          <w:b/>
          <w:bCs/>
          <w:kern w:val="0"/>
          <w:sz w:val="24"/>
          <w:szCs w:val="24"/>
          <w:lang w:val="en-GB" w:bidi="ar-JO"/>
          <w14:ligatures w14:val="none"/>
        </w:rPr>
        <w:t>Business Faculty</w:t>
      </w:r>
    </w:p>
    <w:p w14:paraId="77FC6A68" w14:textId="10B8F6DC" w:rsidR="00AE2D91" w:rsidRPr="0062524E" w:rsidRDefault="00AE2D91" w:rsidP="0062524E">
      <w:pPr>
        <w:autoSpaceDE w:val="0"/>
        <w:autoSpaceDN w:val="0"/>
        <w:adjustRightInd w:val="0"/>
        <w:spacing w:after="0" w:line="240" w:lineRule="auto"/>
        <w:rPr>
          <w:rFonts w:asciiTheme="majorBidi" w:eastAsia="Arial Unicode MS" w:hAnsiTheme="majorBidi" w:cstheme="majorBidi"/>
          <w:b/>
          <w:bCs/>
          <w:kern w:val="0"/>
          <w:sz w:val="24"/>
          <w:szCs w:val="24"/>
          <w:lang w:val="en-GB" w:bidi="ar-JO"/>
          <w14:ligatures w14:val="none"/>
        </w:rPr>
      </w:pPr>
      <w:r w:rsidRPr="0062524E">
        <w:rPr>
          <w:rFonts w:asciiTheme="majorBidi" w:eastAsia="Arial Unicode MS" w:hAnsiTheme="majorBidi" w:cstheme="majorBidi"/>
          <w:b/>
          <w:bCs/>
          <w:kern w:val="0"/>
          <w:sz w:val="24"/>
          <w:szCs w:val="24"/>
          <w:lang w:val="en-GB" w:bidi="ar-JO"/>
          <w14:ligatures w14:val="none"/>
        </w:rPr>
        <w:t>Al Zaytoonah</w:t>
      </w:r>
      <w:r w:rsidR="0062524E">
        <w:rPr>
          <w:rFonts w:asciiTheme="majorBidi" w:eastAsia="Arial Unicode MS" w:hAnsiTheme="majorBidi" w:cstheme="majorBidi"/>
          <w:b/>
          <w:bCs/>
          <w:kern w:val="0"/>
          <w:sz w:val="24"/>
          <w:szCs w:val="24"/>
          <w:lang w:val="en-GB" w:bidi="ar-JO"/>
          <w14:ligatures w14:val="none"/>
        </w:rPr>
        <w:t xml:space="preserve"> </w:t>
      </w:r>
      <w:r w:rsidR="0062524E" w:rsidRPr="0062524E">
        <w:rPr>
          <w:rFonts w:asciiTheme="majorBidi" w:eastAsia="Arial Unicode MS" w:hAnsiTheme="majorBidi" w:cstheme="majorBidi"/>
          <w:b/>
          <w:bCs/>
          <w:kern w:val="0"/>
          <w:sz w:val="24"/>
          <w:szCs w:val="24"/>
          <w:lang w:val="en-GB" w:bidi="ar-JO"/>
          <w14:ligatures w14:val="none"/>
        </w:rPr>
        <w:t>University</w:t>
      </w:r>
      <w:bookmarkStart w:id="1" w:name="_GoBack"/>
      <w:bookmarkEnd w:id="1"/>
      <w:r w:rsidRPr="0062524E">
        <w:rPr>
          <w:rFonts w:asciiTheme="majorBidi" w:eastAsia="Arial Unicode MS" w:hAnsiTheme="majorBidi" w:cstheme="majorBidi"/>
          <w:b/>
          <w:bCs/>
          <w:kern w:val="0"/>
          <w:sz w:val="24"/>
          <w:szCs w:val="24"/>
          <w:lang w:val="en-GB" w:bidi="ar-JO"/>
          <w14:ligatures w14:val="none"/>
        </w:rPr>
        <w:t xml:space="preserve"> of Jordan </w:t>
      </w:r>
    </w:p>
    <w:sectPr w:rsidR="00AE2D91" w:rsidRPr="0062524E" w:rsidSect="009F4BEF">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E07B6" w14:textId="77777777" w:rsidR="00DC52B9" w:rsidRDefault="00DC52B9">
      <w:pPr>
        <w:spacing w:after="0" w:line="240" w:lineRule="auto"/>
      </w:pPr>
      <w:r>
        <w:separator/>
      </w:r>
    </w:p>
  </w:endnote>
  <w:endnote w:type="continuationSeparator" w:id="0">
    <w:p w14:paraId="72BC32B5" w14:textId="77777777" w:rsidR="00DC52B9" w:rsidRDefault="00DC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ف">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144925"/>
      <w:docPartObj>
        <w:docPartGallery w:val="Page Numbers (Bottom of Page)"/>
        <w:docPartUnique/>
      </w:docPartObj>
    </w:sdtPr>
    <w:sdtEndPr>
      <w:rPr>
        <w:noProof/>
      </w:rPr>
    </w:sdtEndPr>
    <w:sdtContent>
      <w:p w14:paraId="421DE660" w14:textId="77777777" w:rsidR="009F4BEF" w:rsidRDefault="009F4BEF">
        <w:pPr>
          <w:pStyle w:val="Footer"/>
          <w:jc w:val="right"/>
        </w:pPr>
        <w:r>
          <w:fldChar w:fldCharType="begin"/>
        </w:r>
        <w:r>
          <w:instrText xml:space="preserve"> PAGE   \* MERGEFORMAT </w:instrText>
        </w:r>
        <w:r>
          <w:fldChar w:fldCharType="separate"/>
        </w:r>
        <w:r w:rsidR="0062524E">
          <w:rPr>
            <w:noProof/>
          </w:rPr>
          <w:t>10</w:t>
        </w:r>
        <w:r>
          <w:rPr>
            <w:noProof/>
          </w:rPr>
          <w:fldChar w:fldCharType="end"/>
        </w:r>
      </w:p>
    </w:sdtContent>
  </w:sdt>
  <w:p w14:paraId="101BC40C" w14:textId="77777777" w:rsidR="009F4BEF" w:rsidRPr="00890C7B" w:rsidRDefault="009F4BEF" w:rsidP="00890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E0149" w14:textId="77777777" w:rsidR="009F4BEF" w:rsidRDefault="009F4BEF" w:rsidP="00804A6A">
    <w:pPr>
      <w:pStyle w:val="Footer"/>
      <w:bidi/>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2F395" w14:textId="77777777" w:rsidR="00DC52B9" w:rsidRDefault="00DC52B9">
      <w:pPr>
        <w:spacing w:after="0" w:line="240" w:lineRule="auto"/>
      </w:pPr>
      <w:r>
        <w:separator/>
      </w:r>
    </w:p>
  </w:footnote>
  <w:footnote w:type="continuationSeparator" w:id="0">
    <w:p w14:paraId="2B40337B" w14:textId="77777777" w:rsidR="00DC52B9" w:rsidRDefault="00DC5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C5A"/>
    <w:multiLevelType w:val="hybridMultilevel"/>
    <w:tmpl w:val="4BC4331C"/>
    <w:lvl w:ilvl="0" w:tplc="4504356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92FC0"/>
    <w:multiLevelType w:val="hybridMultilevel"/>
    <w:tmpl w:val="0FCC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63F57"/>
    <w:multiLevelType w:val="hybridMultilevel"/>
    <w:tmpl w:val="F52ADD70"/>
    <w:lvl w:ilvl="0" w:tplc="B26C6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7C776F"/>
    <w:multiLevelType w:val="multilevel"/>
    <w:tmpl w:val="3F10A14E"/>
    <w:lvl w:ilvl="0">
      <w:start w:val="4"/>
      <w:numFmt w:val="decimal"/>
      <w:lvlText w:val="%1"/>
      <w:lvlJc w:val="left"/>
      <w:pPr>
        <w:ind w:left="480" w:hanging="480"/>
      </w:pPr>
      <w:rPr>
        <w:rFonts w:asciiTheme="majorBidi" w:eastAsiaTheme="minorHAnsi" w:hAnsiTheme="majorBidi" w:cstheme="majorBidi" w:hint="default"/>
      </w:rPr>
    </w:lvl>
    <w:lvl w:ilvl="1">
      <w:start w:val="3"/>
      <w:numFmt w:val="decimal"/>
      <w:lvlText w:val="%1.%2"/>
      <w:lvlJc w:val="left"/>
      <w:pPr>
        <w:ind w:left="480" w:hanging="480"/>
      </w:pPr>
      <w:rPr>
        <w:rFonts w:asciiTheme="majorBidi" w:eastAsiaTheme="minorHAnsi" w:hAnsiTheme="majorBidi" w:cstheme="majorBidi" w:hint="default"/>
      </w:rPr>
    </w:lvl>
    <w:lvl w:ilvl="2">
      <w:start w:val="2"/>
      <w:numFmt w:val="decimal"/>
      <w:lvlText w:val="%1.%2.%3"/>
      <w:lvlJc w:val="left"/>
      <w:pPr>
        <w:ind w:left="720" w:hanging="720"/>
      </w:pPr>
      <w:rPr>
        <w:rFonts w:asciiTheme="majorBidi" w:eastAsiaTheme="minorHAnsi" w:hAnsiTheme="majorBidi" w:cstheme="majorBidi" w:hint="default"/>
      </w:rPr>
    </w:lvl>
    <w:lvl w:ilvl="3">
      <w:start w:val="1"/>
      <w:numFmt w:val="decimal"/>
      <w:lvlText w:val="%1.%2.%3.%4"/>
      <w:lvlJc w:val="left"/>
      <w:pPr>
        <w:ind w:left="720" w:hanging="720"/>
      </w:pPr>
      <w:rPr>
        <w:rFonts w:asciiTheme="majorBidi" w:eastAsiaTheme="minorHAnsi" w:hAnsiTheme="majorBidi" w:cstheme="majorBidi" w:hint="default"/>
      </w:rPr>
    </w:lvl>
    <w:lvl w:ilvl="4">
      <w:start w:val="1"/>
      <w:numFmt w:val="decimal"/>
      <w:lvlText w:val="%1.%2.%3.%4.%5"/>
      <w:lvlJc w:val="left"/>
      <w:pPr>
        <w:ind w:left="1080" w:hanging="1080"/>
      </w:pPr>
      <w:rPr>
        <w:rFonts w:asciiTheme="majorBidi" w:eastAsiaTheme="minorHAnsi" w:hAnsiTheme="majorBidi" w:cstheme="majorBidi" w:hint="default"/>
      </w:rPr>
    </w:lvl>
    <w:lvl w:ilvl="5">
      <w:start w:val="1"/>
      <w:numFmt w:val="decimal"/>
      <w:lvlText w:val="%1.%2.%3.%4.%5.%6"/>
      <w:lvlJc w:val="left"/>
      <w:pPr>
        <w:ind w:left="1080" w:hanging="1080"/>
      </w:pPr>
      <w:rPr>
        <w:rFonts w:asciiTheme="majorBidi" w:eastAsiaTheme="minorHAnsi" w:hAnsiTheme="majorBidi" w:cstheme="majorBidi" w:hint="default"/>
      </w:rPr>
    </w:lvl>
    <w:lvl w:ilvl="6">
      <w:start w:val="1"/>
      <w:numFmt w:val="decimal"/>
      <w:lvlText w:val="%1.%2.%3.%4.%5.%6.%7"/>
      <w:lvlJc w:val="left"/>
      <w:pPr>
        <w:ind w:left="1440" w:hanging="1440"/>
      </w:pPr>
      <w:rPr>
        <w:rFonts w:asciiTheme="majorBidi" w:eastAsiaTheme="minorHAnsi" w:hAnsiTheme="majorBidi" w:cstheme="majorBidi" w:hint="default"/>
      </w:rPr>
    </w:lvl>
    <w:lvl w:ilvl="7">
      <w:start w:val="1"/>
      <w:numFmt w:val="decimal"/>
      <w:lvlText w:val="%1.%2.%3.%4.%5.%6.%7.%8"/>
      <w:lvlJc w:val="left"/>
      <w:pPr>
        <w:ind w:left="1440" w:hanging="1440"/>
      </w:pPr>
      <w:rPr>
        <w:rFonts w:asciiTheme="majorBidi" w:eastAsiaTheme="minorHAnsi" w:hAnsiTheme="majorBidi" w:cstheme="majorBidi" w:hint="default"/>
      </w:rPr>
    </w:lvl>
    <w:lvl w:ilvl="8">
      <w:start w:val="1"/>
      <w:numFmt w:val="decimal"/>
      <w:lvlText w:val="%1.%2.%3.%4.%5.%6.%7.%8.%9"/>
      <w:lvlJc w:val="left"/>
      <w:pPr>
        <w:ind w:left="1800" w:hanging="1800"/>
      </w:pPr>
      <w:rPr>
        <w:rFonts w:asciiTheme="majorBidi" w:eastAsiaTheme="minorHAnsi" w:hAnsiTheme="majorBidi" w:cstheme="majorBidi" w:hint="default"/>
      </w:rPr>
    </w:lvl>
  </w:abstractNum>
  <w:abstractNum w:abstractNumId="4" w15:restartNumberingAfterBreak="0">
    <w:nsid w:val="0E2724DB"/>
    <w:multiLevelType w:val="hybridMultilevel"/>
    <w:tmpl w:val="8C18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60A51"/>
    <w:multiLevelType w:val="hybridMultilevel"/>
    <w:tmpl w:val="D59438DA"/>
    <w:lvl w:ilvl="0" w:tplc="B3D69A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37EF8"/>
    <w:multiLevelType w:val="multilevel"/>
    <w:tmpl w:val="6F2C438A"/>
    <w:lvl w:ilvl="0">
      <w:start w:val="3"/>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26A62C3"/>
    <w:multiLevelType w:val="hybridMultilevel"/>
    <w:tmpl w:val="437A2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92834"/>
    <w:multiLevelType w:val="multilevel"/>
    <w:tmpl w:val="272C2364"/>
    <w:lvl w:ilvl="0">
      <w:start w:val="1"/>
      <w:numFmt w:val="decimal"/>
      <w:lvlText w:val="%1"/>
      <w:lvlJc w:val="left"/>
      <w:pPr>
        <w:ind w:left="360" w:hanging="360"/>
      </w:pPr>
      <w:rPr>
        <w:rFonts w:asciiTheme="minorHAnsi" w:hAnsiTheme="minorHAnsi" w:cstheme="minorBidi" w:hint="default"/>
        <w:sz w:val="22"/>
      </w:rPr>
    </w:lvl>
    <w:lvl w:ilvl="1">
      <w:start w:val="9"/>
      <w:numFmt w:val="decimal"/>
      <w:lvlText w:val="%1.%2"/>
      <w:lvlJc w:val="left"/>
      <w:pPr>
        <w:ind w:left="1080" w:hanging="360"/>
      </w:pPr>
      <w:rPr>
        <w:rFonts w:asciiTheme="minorHAnsi" w:hAnsiTheme="minorHAnsi" w:cstheme="minorBidi" w:hint="default"/>
        <w:sz w:val="22"/>
      </w:rPr>
    </w:lvl>
    <w:lvl w:ilvl="2">
      <w:start w:val="1"/>
      <w:numFmt w:val="decimal"/>
      <w:lvlText w:val="%1.%2.%3"/>
      <w:lvlJc w:val="left"/>
      <w:pPr>
        <w:ind w:left="2160" w:hanging="720"/>
      </w:pPr>
      <w:rPr>
        <w:rFonts w:asciiTheme="minorHAnsi" w:hAnsiTheme="minorHAnsi" w:cstheme="minorBidi" w:hint="default"/>
        <w:sz w:val="22"/>
      </w:rPr>
    </w:lvl>
    <w:lvl w:ilvl="3">
      <w:start w:val="1"/>
      <w:numFmt w:val="decimal"/>
      <w:lvlText w:val="%1.%2.%3.%4"/>
      <w:lvlJc w:val="left"/>
      <w:pPr>
        <w:ind w:left="2880" w:hanging="720"/>
      </w:pPr>
      <w:rPr>
        <w:rFonts w:asciiTheme="minorHAnsi" w:hAnsiTheme="minorHAnsi" w:cstheme="minorBidi" w:hint="default"/>
        <w:sz w:val="22"/>
      </w:rPr>
    </w:lvl>
    <w:lvl w:ilvl="4">
      <w:start w:val="1"/>
      <w:numFmt w:val="decimal"/>
      <w:lvlText w:val="%1.%2.%3.%4.%5"/>
      <w:lvlJc w:val="left"/>
      <w:pPr>
        <w:ind w:left="3960" w:hanging="1080"/>
      </w:pPr>
      <w:rPr>
        <w:rFonts w:asciiTheme="minorHAnsi" w:hAnsiTheme="minorHAnsi" w:cstheme="minorBidi" w:hint="default"/>
        <w:sz w:val="22"/>
      </w:rPr>
    </w:lvl>
    <w:lvl w:ilvl="5">
      <w:start w:val="1"/>
      <w:numFmt w:val="decimal"/>
      <w:lvlText w:val="%1.%2.%3.%4.%5.%6"/>
      <w:lvlJc w:val="left"/>
      <w:pPr>
        <w:ind w:left="4680" w:hanging="1080"/>
      </w:pPr>
      <w:rPr>
        <w:rFonts w:asciiTheme="minorHAnsi" w:hAnsiTheme="minorHAnsi" w:cstheme="minorBidi" w:hint="default"/>
        <w:sz w:val="22"/>
      </w:rPr>
    </w:lvl>
    <w:lvl w:ilvl="6">
      <w:start w:val="1"/>
      <w:numFmt w:val="decimal"/>
      <w:lvlText w:val="%1.%2.%3.%4.%5.%6.%7"/>
      <w:lvlJc w:val="left"/>
      <w:pPr>
        <w:ind w:left="5760" w:hanging="1440"/>
      </w:pPr>
      <w:rPr>
        <w:rFonts w:asciiTheme="minorHAnsi" w:hAnsiTheme="minorHAnsi" w:cstheme="minorBidi" w:hint="default"/>
        <w:sz w:val="22"/>
      </w:rPr>
    </w:lvl>
    <w:lvl w:ilvl="7">
      <w:start w:val="1"/>
      <w:numFmt w:val="decimal"/>
      <w:lvlText w:val="%1.%2.%3.%4.%5.%6.%7.%8"/>
      <w:lvlJc w:val="left"/>
      <w:pPr>
        <w:ind w:left="6480" w:hanging="1440"/>
      </w:pPr>
      <w:rPr>
        <w:rFonts w:asciiTheme="minorHAnsi" w:hAnsiTheme="minorHAnsi" w:cstheme="minorBidi" w:hint="default"/>
        <w:sz w:val="22"/>
      </w:rPr>
    </w:lvl>
    <w:lvl w:ilvl="8">
      <w:start w:val="1"/>
      <w:numFmt w:val="decimal"/>
      <w:lvlText w:val="%1.%2.%3.%4.%5.%6.%7.%8.%9"/>
      <w:lvlJc w:val="left"/>
      <w:pPr>
        <w:ind w:left="7560" w:hanging="1800"/>
      </w:pPr>
      <w:rPr>
        <w:rFonts w:asciiTheme="minorHAnsi" w:hAnsiTheme="minorHAnsi" w:cstheme="minorBidi" w:hint="default"/>
        <w:sz w:val="22"/>
      </w:rPr>
    </w:lvl>
  </w:abstractNum>
  <w:abstractNum w:abstractNumId="9" w15:restartNumberingAfterBreak="0">
    <w:nsid w:val="2A716929"/>
    <w:multiLevelType w:val="hybridMultilevel"/>
    <w:tmpl w:val="E91801FE"/>
    <w:lvl w:ilvl="0" w:tplc="885A53E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C75E5"/>
    <w:multiLevelType w:val="hybridMultilevel"/>
    <w:tmpl w:val="246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D594E"/>
    <w:multiLevelType w:val="hybridMultilevel"/>
    <w:tmpl w:val="7056FF84"/>
    <w:lvl w:ilvl="0" w:tplc="3EA6C59C">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3771399D"/>
    <w:multiLevelType w:val="hybridMultilevel"/>
    <w:tmpl w:val="20D85A44"/>
    <w:lvl w:ilvl="0" w:tplc="1C8EB64C">
      <w:start w:val="5"/>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A2E34C5"/>
    <w:multiLevelType w:val="hybridMultilevel"/>
    <w:tmpl w:val="4BB8413A"/>
    <w:lvl w:ilvl="0" w:tplc="6030A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3599B"/>
    <w:multiLevelType w:val="multilevel"/>
    <w:tmpl w:val="A0543ED6"/>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7918CC"/>
    <w:multiLevelType w:val="hybridMultilevel"/>
    <w:tmpl w:val="4A3AFCA8"/>
    <w:lvl w:ilvl="0" w:tplc="15C22ADA">
      <w:start w:val="8"/>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92F4A2C"/>
    <w:multiLevelType w:val="hybridMultilevel"/>
    <w:tmpl w:val="139C9C48"/>
    <w:lvl w:ilvl="0" w:tplc="1B32A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D729C"/>
    <w:multiLevelType w:val="hybridMultilevel"/>
    <w:tmpl w:val="3924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F2A97"/>
    <w:multiLevelType w:val="hybridMultilevel"/>
    <w:tmpl w:val="C94266F2"/>
    <w:lvl w:ilvl="0" w:tplc="F48081CA">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B504CE"/>
    <w:multiLevelType w:val="multilevel"/>
    <w:tmpl w:val="21A063EC"/>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5E32BB2"/>
    <w:multiLevelType w:val="multilevel"/>
    <w:tmpl w:val="EAC88AEA"/>
    <w:lvl w:ilvl="0">
      <w:start w:val="1"/>
      <w:numFmt w:val="decimal"/>
      <w:lvlText w:val="%1"/>
      <w:lvlJc w:val="left"/>
      <w:pPr>
        <w:ind w:left="360" w:hanging="360"/>
      </w:pPr>
      <w:rPr>
        <w:rFonts w:asciiTheme="minorHAnsi" w:hAnsiTheme="minorHAnsi" w:cstheme="minorBidi" w:hint="default"/>
        <w:sz w:val="22"/>
      </w:rPr>
    </w:lvl>
    <w:lvl w:ilvl="1">
      <w:start w:val="9"/>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1" w15:restartNumberingAfterBreak="0">
    <w:nsid w:val="5D292EF3"/>
    <w:multiLevelType w:val="hybridMultilevel"/>
    <w:tmpl w:val="BBA2C0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B7FE9"/>
    <w:multiLevelType w:val="multilevel"/>
    <w:tmpl w:val="D78CBA2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99704F"/>
    <w:multiLevelType w:val="hybridMultilevel"/>
    <w:tmpl w:val="B4F4A5D0"/>
    <w:lvl w:ilvl="0" w:tplc="3DD68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C5B7B"/>
    <w:multiLevelType w:val="hybridMultilevel"/>
    <w:tmpl w:val="769A85F6"/>
    <w:lvl w:ilvl="0" w:tplc="4D867358">
      <w:start w:val="2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7206206D"/>
    <w:multiLevelType w:val="hybridMultilevel"/>
    <w:tmpl w:val="B2CCD9A4"/>
    <w:lvl w:ilvl="0" w:tplc="B44EB2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4747C"/>
    <w:multiLevelType w:val="multilevel"/>
    <w:tmpl w:val="78D0684C"/>
    <w:lvl w:ilvl="0">
      <w:start w:val="1"/>
      <w:numFmt w:val="decimal"/>
      <w:lvlText w:val="%1"/>
      <w:lvlJc w:val="left"/>
      <w:pPr>
        <w:ind w:left="360" w:hanging="360"/>
      </w:pPr>
      <w:rPr>
        <w:rFonts w:asciiTheme="minorHAnsi" w:hAnsiTheme="minorHAnsi" w:cstheme="minorBidi" w:hint="default"/>
        <w:sz w:val="22"/>
      </w:rPr>
    </w:lvl>
    <w:lvl w:ilvl="1">
      <w:start w:val="9"/>
      <w:numFmt w:val="decimal"/>
      <w:lvlText w:val="%1.%2"/>
      <w:lvlJc w:val="left"/>
      <w:pPr>
        <w:ind w:left="360" w:hanging="360"/>
      </w:pPr>
      <w:rPr>
        <w:rFonts w:asciiTheme="majorBidi" w:hAnsiTheme="majorBidi" w:cstheme="majorBidi" w:hint="default"/>
        <w:sz w:val="24"/>
        <w:szCs w:val="24"/>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7" w15:restartNumberingAfterBreak="0">
    <w:nsid w:val="7C8A7B81"/>
    <w:multiLevelType w:val="multilevel"/>
    <w:tmpl w:val="A8A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06223"/>
    <w:multiLevelType w:val="hybridMultilevel"/>
    <w:tmpl w:val="7530443C"/>
    <w:lvl w:ilvl="0" w:tplc="4244B3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BF5A13"/>
    <w:multiLevelType w:val="multilevel"/>
    <w:tmpl w:val="A1B2C46A"/>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28"/>
  </w:num>
  <w:num w:numId="3">
    <w:abstractNumId w:val="2"/>
  </w:num>
  <w:num w:numId="4">
    <w:abstractNumId w:val="11"/>
  </w:num>
  <w:num w:numId="5">
    <w:abstractNumId w:val="22"/>
  </w:num>
  <w:num w:numId="6">
    <w:abstractNumId w:val="17"/>
  </w:num>
  <w:num w:numId="7">
    <w:abstractNumId w:val="9"/>
  </w:num>
  <w:num w:numId="8">
    <w:abstractNumId w:val="5"/>
  </w:num>
  <w:num w:numId="9">
    <w:abstractNumId w:val="29"/>
  </w:num>
  <w:num w:numId="10">
    <w:abstractNumId w:val="1"/>
  </w:num>
  <w:num w:numId="11">
    <w:abstractNumId w:val="4"/>
  </w:num>
  <w:num w:numId="12">
    <w:abstractNumId w:val="21"/>
  </w:num>
  <w:num w:numId="13">
    <w:abstractNumId w:val="7"/>
  </w:num>
  <w:num w:numId="14">
    <w:abstractNumId w:val="24"/>
  </w:num>
  <w:num w:numId="15">
    <w:abstractNumId w:val="6"/>
  </w:num>
  <w:num w:numId="16">
    <w:abstractNumId w:val="12"/>
  </w:num>
  <w:num w:numId="17">
    <w:abstractNumId w:val="14"/>
  </w:num>
  <w:num w:numId="18">
    <w:abstractNumId w:val="3"/>
  </w:num>
  <w:num w:numId="19">
    <w:abstractNumId w:val="25"/>
  </w:num>
  <w:num w:numId="20">
    <w:abstractNumId w:val="16"/>
  </w:num>
  <w:num w:numId="21">
    <w:abstractNumId w:val="15"/>
  </w:num>
  <w:num w:numId="22">
    <w:abstractNumId w:val="27"/>
  </w:num>
  <w:num w:numId="23">
    <w:abstractNumId w:val="13"/>
  </w:num>
  <w:num w:numId="24">
    <w:abstractNumId w:val="23"/>
  </w:num>
  <w:num w:numId="25">
    <w:abstractNumId w:val="20"/>
  </w:num>
  <w:num w:numId="26">
    <w:abstractNumId w:val="8"/>
  </w:num>
  <w:num w:numId="27">
    <w:abstractNumId w:val="26"/>
  </w:num>
  <w:num w:numId="28">
    <w:abstractNumId w:val="19"/>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C2NDMxNjAxN7UwMzBW0lEKTi0uzszPAykwqgUAguAoGCwAAAA="/>
  </w:docVars>
  <w:rsids>
    <w:rsidRoot w:val="009F4BEF"/>
    <w:rsid w:val="0000031B"/>
    <w:rsid w:val="00052760"/>
    <w:rsid w:val="0005329A"/>
    <w:rsid w:val="00094BCA"/>
    <w:rsid w:val="000B6C82"/>
    <w:rsid w:val="00160662"/>
    <w:rsid w:val="001B47D5"/>
    <w:rsid w:val="00224D29"/>
    <w:rsid w:val="002348FD"/>
    <w:rsid w:val="002D0287"/>
    <w:rsid w:val="0034068B"/>
    <w:rsid w:val="00366EC0"/>
    <w:rsid w:val="003701E0"/>
    <w:rsid w:val="003951B0"/>
    <w:rsid w:val="003C4E59"/>
    <w:rsid w:val="003F2ED0"/>
    <w:rsid w:val="00467BA7"/>
    <w:rsid w:val="00524BE5"/>
    <w:rsid w:val="005D0B0E"/>
    <w:rsid w:val="005F0D66"/>
    <w:rsid w:val="0062524E"/>
    <w:rsid w:val="00657F17"/>
    <w:rsid w:val="0067379F"/>
    <w:rsid w:val="0067553D"/>
    <w:rsid w:val="00700492"/>
    <w:rsid w:val="007B47C2"/>
    <w:rsid w:val="0080795C"/>
    <w:rsid w:val="00812511"/>
    <w:rsid w:val="0087111F"/>
    <w:rsid w:val="008B11B0"/>
    <w:rsid w:val="008B151E"/>
    <w:rsid w:val="0091328A"/>
    <w:rsid w:val="009B657B"/>
    <w:rsid w:val="009F4BEF"/>
    <w:rsid w:val="00A72F86"/>
    <w:rsid w:val="00A94C06"/>
    <w:rsid w:val="00AB1976"/>
    <w:rsid w:val="00AC3975"/>
    <w:rsid w:val="00AE2D91"/>
    <w:rsid w:val="00B01612"/>
    <w:rsid w:val="00B20F69"/>
    <w:rsid w:val="00B9332B"/>
    <w:rsid w:val="00C10166"/>
    <w:rsid w:val="00C17520"/>
    <w:rsid w:val="00C22019"/>
    <w:rsid w:val="00C31B5D"/>
    <w:rsid w:val="00C94819"/>
    <w:rsid w:val="00CC0FD3"/>
    <w:rsid w:val="00D108F4"/>
    <w:rsid w:val="00D14D74"/>
    <w:rsid w:val="00D314BC"/>
    <w:rsid w:val="00D31FC7"/>
    <w:rsid w:val="00D8287B"/>
    <w:rsid w:val="00DC52B9"/>
    <w:rsid w:val="00DD437F"/>
    <w:rsid w:val="00E305A0"/>
    <w:rsid w:val="00E30762"/>
    <w:rsid w:val="00E71119"/>
    <w:rsid w:val="00EB5E06"/>
    <w:rsid w:val="00EB63C8"/>
    <w:rsid w:val="00F60426"/>
    <w:rsid w:val="00FF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92F13"/>
  <w15:chartTrackingRefBased/>
  <w15:docId w15:val="{5D829E6F-4091-40D5-9C17-D9F41578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B0"/>
  </w:style>
  <w:style w:type="paragraph" w:styleId="Heading1">
    <w:name w:val="heading 1"/>
    <w:basedOn w:val="Normal"/>
    <w:next w:val="Normal"/>
    <w:link w:val="Heading1Char"/>
    <w:uiPriority w:val="9"/>
    <w:qFormat/>
    <w:rsid w:val="003951B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951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951B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3951B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3951B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3951B0"/>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unhideWhenUsed/>
    <w:qFormat/>
    <w:rsid w:val="003951B0"/>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3951B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1B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B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951B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3951B0"/>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3951B0"/>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3951B0"/>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rsid w:val="003951B0"/>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rsid w:val="003951B0"/>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395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1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951B0"/>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395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51B0"/>
    <w:rPr>
      <w:rFonts w:eastAsiaTheme="minorEastAsia"/>
      <w:color w:val="5A5A5A" w:themeColor="text1" w:themeTint="A5"/>
      <w:spacing w:val="15"/>
    </w:rPr>
  </w:style>
  <w:style w:type="character" w:styleId="Strong">
    <w:name w:val="Strong"/>
    <w:basedOn w:val="DefaultParagraphFont"/>
    <w:uiPriority w:val="22"/>
    <w:qFormat/>
    <w:rsid w:val="003951B0"/>
    <w:rPr>
      <w:b/>
      <w:bCs/>
    </w:rPr>
  </w:style>
  <w:style w:type="character" w:styleId="Emphasis">
    <w:name w:val="Emphasis"/>
    <w:basedOn w:val="DefaultParagraphFont"/>
    <w:uiPriority w:val="20"/>
    <w:qFormat/>
    <w:rsid w:val="003951B0"/>
    <w:rPr>
      <w:i/>
      <w:iCs/>
    </w:rPr>
  </w:style>
  <w:style w:type="paragraph" w:styleId="NoSpacing">
    <w:name w:val="No Spacing"/>
    <w:uiPriority w:val="1"/>
    <w:qFormat/>
    <w:rsid w:val="003951B0"/>
    <w:pPr>
      <w:spacing w:after="0" w:line="240" w:lineRule="auto"/>
    </w:pPr>
  </w:style>
  <w:style w:type="paragraph" w:styleId="Quote">
    <w:name w:val="Quote"/>
    <w:basedOn w:val="Normal"/>
    <w:next w:val="Normal"/>
    <w:link w:val="QuoteChar"/>
    <w:uiPriority w:val="29"/>
    <w:qFormat/>
    <w:rsid w:val="003951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51B0"/>
    <w:rPr>
      <w:i/>
      <w:iCs/>
      <w:color w:val="404040" w:themeColor="text1" w:themeTint="BF"/>
    </w:rPr>
  </w:style>
  <w:style w:type="paragraph" w:styleId="IntenseQuote">
    <w:name w:val="Intense Quote"/>
    <w:basedOn w:val="Normal"/>
    <w:next w:val="Normal"/>
    <w:link w:val="IntenseQuoteChar"/>
    <w:uiPriority w:val="30"/>
    <w:qFormat/>
    <w:rsid w:val="003951B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3951B0"/>
    <w:rPr>
      <w:i/>
      <w:iCs/>
      <w:color w:val="156082" w:themeColor="accent1"/>
    </w:rPr>
  </w:style>
  <w:style w:type="character" w:styleId="SubtleEmphasis">
    <w:name w:val="Subtle Emphasis"/>
    <w:basedOn w:val="DefaultParagraphFont"/>
    <w:uiPriority w:val="19"/>
    <w:qFormat/>
    <w:rsid w:val="003951B0"/>
    <w:rPr>
      <w:i/>
      <w:iCs/>
      <w:color w:val="404040" w:themeColor="text1" w:themeTint="BF"/>
    </w:rPr>
  </w:style>
  <w:style w:type="character" w:styleId="IntenseEmphasis">
    <w:name w:val="Intense Emphasis"/>
    <w:basedOn w:val="DefaultParagraphFont"/>
    <w:uiPriority w:val="21"/>
    <w:qFormat/>
    <w:rsid w:val="003951B0"/>
    <w:rPr>
      <w:i/>
      <w:iCs/>
      <w:color w:val="156082" w:themeColor="accent1"/>
    </w:rPr>
  </w:style>
  <w:style w:type="character" w:styleId="SubtleReference">
    <w:name w:val="Subtle Reference"/>
    <w:basedOn w:val="DefaultParagraphFont"/>
    <w:uiPriority w:val="31"/>
    <w:qFormat/>
    <w:rsid w:val="003951B0"/>
    <w:rPr>
      <w:smallCaps/>
      <w:color w:val="5A5A5A" w:themeColor="text1" w:themeTint="A5"/>
    </w:rPr>
  </w:style>
  <w:style w:type="character" w:styleId="IntenseReference">
    <w:name w:val="Intense Reference"/>
    <w:basedOn w:val="DefaultParagraphFont"/>
    <w:uiPriority w:val="32"/>
    <w:qFormat/>
    <w:rsid w:val="003951B0"/>
    <w:rPr>
      <w:b/>
      <w:bCs/>
      <w:smallCaps/>
      <w:color w:val="156082" w:themeColor="accent1"/>
      <w:spacing w:val="5"/>
    </w:rPr>
  </w:style>
  <w:style w:type="character" w:styleId="BookTitle">
    <w:name w:val="Book Title"/>
    <w:basedOn w:val="DefaultParagraphFont"/>
    <w:uiPriority w:val="33"/>
    <w:qFormat/>
    <w:rsid w:val="003951B0"/>
    <w:rPr>
      <w:b/>
      <w:bCs/>
      <w:i/>
      <w:iCs/>
      <w:spacing w:val="5"/>
    </w:rPr>
  </w:style>
  <w:style w:type="paragraph" w:styleId="TOCHeading">
    <w:name w:val="TOC Heading"/>
    <w:basedOn w:val="Heading1"/>
    <w:next w:val="Normal"/>
    <w:uiPriority w:val="39"/>
    <w:unhideWhenUsed/>
    <w:qFormat/>
    <w:rsid w:val="003951B0"/>
    <w:pPr>
      <w:outlineLvl w:val="9"/>
    </w:pPr>
  </w:style>
  <w:style w:type="paragraph" w:styleId="ListParagraph">
    <w:name w:val="List Paragraph"/>
    <w:aliases w:val="سرد الفقرات,List Paragraph11"/>
    <w:basedOn w:val="Normal"/>
    <w:link w:val="ListParagraphChar"/>
    <w:uiPriority w:val="34"/>
    <w:qFormat/>
    <w:rsid w:val="009F4BEF"/>
    <w:pPr>
      <w:ind w:left="720"/>
      <w:contextualSpacing/>
    </w:pPr>
  </w:style>
  <w:style w:type="numbering" w:customStyle="1" w:styleId="NoList1">
    <w:name w:val="No List1"/>
    <w:next w:val="NoList"/>
    <w:uiPriority w:val="99"/>
    <w:semiHidden/>
    <w:unhideWhenUsed/>
    <w:rsid w:val="009F4BEF"/>
  </w:style>
  <w:style w:type="character" w:styleId="CommentReference">
    <w:name w:val="annotation reference"/>
    <w:basedOn w:val="DefaultParagraphFont"/>
    <w:uiPriority w:val="99"/>
    <w:semiHidden/>
    <w:unhideWhenUsed/>
    <w:rsid w:val="009F4BEF"/>
    <w:rPr>
      <w:sz w:val="16"/>
      <w:szCs w:val="16"/>
    </w:rPr>
  </w:style>
  <w:style w:type="paragraph" w:styleId="CommentText">
    <w:name w:val="annotation text"/>
    <w:basedOn w:val="Normal"/>
    <w:link w:val="CommentTextChar"/>
    <w:uiPriority w:val="99"/>
    <w:unhideWhenUsed/>
    <w:rsid w:val="009F4BEF"/>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9F4BE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4BEF"/>
    <w:rPr>
      <w:b/>
      <w:bCs/>
    </w:rPr>
  </w:style>
  <w:style w:type="character" w:customStyle="1" w:styleId="CommentSubjectChar">
    <w:name w:val="Comment Subject Char"/>
    <w:basedOn w:val="CommentTextChar"/>
    <w:link w:val="CommentSubject"/>
    <w:uiPriority w:val="99"/>
    <w:semiHidden/>
    <w:rsid w:val="009F4BEF"/>
    <w:rPr>
      <w:b/>
      <w:bCs/>
      <w:kern w:val="0"/>
      <w:sz w:val="20"/>
      <w:szCs w:val="20"/>
      <w14:ligatures w14:val="none"/>
    </w:rPr>
  </w:style>
  <w:style w:type="paragraph" w:styleId="BalloonText">
    <w:name w:val="Balloon Text"/>
    <w:basedOn w:val="Normal"/>
    <w:link w:val="BalloonTextChar"/>
    <w:uiPriority w:val="99"/>
    <w:semiHidden/>
    <w:unhideWhenUsed/>
    <w:rsid w:val="009F4BE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9F4BEF"/>
    <w:rPr>
      <w:rFonts w:ascii="Segoe UI" w:hAnsi="Segoe UI" w:cs="Segoe UI"/>
      <w:kern w:val="0"/>
      <w:sz w:val="18"/>
      <w:szCs w:val="18"/>
      <w14:ligatures w14:val="none"/>
    </w:rPr>
  </w:style>
  <w:style w:type="character" w:customStyle="1" w:styleId="ListParagraphChar">
    <w:name w:val="List Paragraph Char"/>
    <w:aliases w:val="سرد الفقرات Char,List Paragraph11 Char"/>
    <w:basedOn w:val="DefaultParagraphFont"/>
    <w:link w:val="ListParagraph"/>
    <w:uiPriority w:val="34"/>
    <w:rsid w:val="009F4BEF"/>
  </w:style>
  <w:style w:type="table" w:styleId="TableGrid">
    <w:name w:val="Table Grid"/>
    <w:basedOn w:val="TableNormal"/>
    <w:uiPriority w:val="39"/>
    <w:rsid w:val="009F4BE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EF"/>
    <w:rPr>
      <w:color w:val="467886" w:themeColor="hyperlink"/>
      <w:u w:val="single"/>
    </w:rPr>
  </w:style>
  <w:style w:type="character" w:customStyle="1" w:styleId="UnresolvedMention">
    <w:name w:val="Unresolved Mention"/>
    <w:basedOn w:val="DefaultParagraphFont"/>
    <w:uiPriority w:val="99"/>
    <w:semiHidden/>
    <w:unhideWhenUsed/>
    <w:rsid w:val="009F4BEF"/>
    <w:rPr>
      <w:color w:val="605E5C"/>
      <w:shd w:val="clear" w:color="auto" w:fill="E1DFDD"/>
    </w:rPr>
  </w:style>
  <w:style w:type="paragraph" w:styleId="TOC1">
    <w:name w:val="toc 1"/>
    <w:basedOn w:val="Normal"/>
    <w:next w:val="Normal"/>
    <w:autoRedefine/>
    <w:uiPriority w:val="39"/>
    <w:unhideWhenUsed/>
    <w:rsid w:val="009F4BEF"/>
    <w:pPr>
      <w:tabs>
        <w:tab w:val="left" w:pos="660"/>
        <w:tab w:val="right" w:leader="dot" w:pos="9350"/>
      </w:tabs>
      <w:spacing w:after="100" w:line="480" w:lineRule="auto"/>
    </w:pPr>
    <w:rPr>
      <w:kern w:val="0"/>
      <w14:ligatures w14:val="none"/>
    </w:rPr>
  </w:style>
  <w:style w:type="paragraph" w:styleId="TOC2">
    <w:name w:val="toc 2"/>
    <w:basedOn w:val="Normal"/>
    <w:next w:val="Normal"/>
    <w:autoRedefine/>
    <w:uiPriority w:val="39"/>
    <w:unhideWhenUsed/>
    <w:rsid w:val="009F4BEF"/>
    <w:pPr>
      <w:spacing w:after="100"/>
      <w:ind w:left="220"/>
    </w:pPr>
    <w:rPr>
      <w:kern w:val="0"/>
      <w14:ligatures w14:val="none"/>
    </w:rPr>
  </w:style>
  <w:style w:type="paragraph" w:styleId="TOC3">
    <w:name w:val="toc 3"/>
    <w:basedOn w:val="Normal"/>
    <w:next w:val="Normal"/>
    <w:autoRedefine/>
    <w:uiPriority w:val="39"/>
    <w:unhideWhenUsed/>
    <w:rsid w:val="009F4BEF"/>
    <w:pPr>
      <w:tabs>
        <w:tab w:val="left" w:pos="1100"/>
        <w:tab w:val="right" w:leader="dot" w:pos="9350"/>
      </w:tabs>
      <w:spacing w:after="100" w:line="480" w:lineRule="auto"/>
      <w:ind w:left="450"/>
    </w:pPr>
    <w:rPr>
      <w:kern w:val="0"/>
      <w14:ligatures w14:val="none"/>
    </w:rPr>
  </w:style>
  <w:style w:type="character" w:styleId="PlaceholderText">
    <w:name w:val="Placeholder Text"/>
    <w:basedOn w:val="DefaultParagraphFont"/>
    <w:uiPriority w:val="99"/>
    <w:semiHidden/>
    <w:rsid w:val="009F4BEF"/>
    <w:rPr>
      <w:color w:val="808080"/>
    </w:rPr>
  </w:style>
  <w:style w:type="paragraph" w:styleId="TOC4">
    <w:name w:val="toc 4"/>
    <w:basedOn w:val="Normal"/>
    <w:next w:val="Normal"/>
    <w:autoRedefine/>
    <w:uiPriority w:val="39"/>
    <w:unhideWhenUsed/>
    <w:rsid w:val="009F4BEF"/>
    <w:pPr>
      <w:spacing w:after="100"/>
      <w:ind w:left="660"/>
    </w:pPr>
    <w:rPr>
      <w:kern w:val="0"/>
      <w14:ligatures w14:val="none"/>
    </w:rPr>
  </w:style>
  <w:style w:type="paragraph" w:styleId="TOC5">
    <w:name w:val="toc 5"/>
    <w:basedOn w:val="Normal"/>
    <w:next w:val="Normal"/>
    <w:autoRedefine/>
    <w:uiPriority w:val="39"/>
    <w:unhideWhenUsed/>
    <w:rsid w:val="009F4BEF"/>
    <w:pPr>
      <w:spacing w:after="100"/>
      <w:ind w:left="880"/>
    </w:pPr>
    <w:rPr>
      <w:kern w:val="0"/>
      <w14:ligatures w14:val="none"/>
    </w:rPr>
  </w:style>
  <w:style w:type="paragraph" w:styleId="TOC6">
    <w:name w:val="toc 6"/>
    <w:basedOn w:val="Normal"/>
    <w:next w:val="Normal"/>
    <w:autoRedefine/>
    <w:uiPriority w:val="39"/>
    <w:unhideWhenUsed/>
    <w:rsid w:val="009F4BEF"/>
    <w:pPr>
      <w:tabs>
        <w:tab w:val="left" w:pos="630"/>
        <w:tab w:val="right" w:leader="dot" w:pos="9350"/>
      </w:tabs>
      <w:spacing w:after="100" w:line="480" w:lineRule="auto"/>
      <w:ind w:left="630"/>
    </w:pPr>
    <w:rPr>
      <w:kern w:val="0"/>
      <w14:ligatures w14:val="none"/>
    </w:rPr>
  </w:style>
  <w:style w:type="paragraph" w:styleId="TableofFigures">
    <w:name w:val="table of figures"/>
    <w:aliases w:val="List of tables"/>
    <w:basedOn w:val="Normal"/>
    <w:next w:val="Normal"/>
    <w:uiPriority w:val="99"/>
    <w:unhideWhenUsed/>
    <w:rsid w:val="009F4BEF"/>
    <w:pPr>
      <w:spacing w:after="0" w:line="360" w:lineRule="auto"/>
    </w:pPr>
    <w:rPr>
      <w:rFonts w:asciiTheme="majorBidi" w:hAnsiTheme="majorBidi"/>
      <w:kern w:val="0"/>
      <w:sz w:val="24"/>
      <w14:ligatures w14:val="none"/>
    </w:rPr>
  </w:style>
  <w:style w:type="paragraph" w:styleId="Header">
    <w:name w:val="header"/>
    <w:basedOn w:val="Normal"/>
    <w:link w:val="HeaderChar"/>
    <w:uiPriority w:val="99"/>
    <w:unhideWhenUsed/>
    <w:rsid w:val="009F4BEF"/>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9F4BEF"/>
    <w:rPr>
      <w:kern w:val="0"/>
      <w14:ligatures w14:val="none"/>
    </w:rPr>
  </w:style>
  <w:style w:type="paragraph" w:styleId="Footer">
    <w:name w:val="footer"/>
    <w:basedOn w:val="Normal"/>
    <w:link w:val="FooterChar"/>
    <w:uiPriority w:val="99"/>
    <w:unhideWhenUsed/>
    <w:rsid w:val="009F4BEF"/>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9F4BEF"/>
    <w:rPr>
      <w:kern w:val="0"/>
      <w14:ligatures w14:val="none"/>
    </w:rPr>
  </w:style>
  <w:style w:type="character" w:customStyle="1" w:styleId="text">
    <w:name w:val="text"/>
    <w:basedOn w:val="DefaultParagraphFont"/>
    <w:rsid w:val="009F4BEF"/>
  </w:style>
  <w:style w:type="character" w:styleId="LineNumber">
    <w:name w:val="line number"/>
    <w:basedOn w:val="DefaultParagraphFont"/>
    <w:uiPriority w:val="99"/>
    <w:semiHidden/>
    <w:unhideWhenUsed/>
    <w:rsid w:val="009F4BEF"/>
  </w:style>
  <w:style w:type="paragraph" w:styleId="TOC7">
    <w:name w:val="toc 7"/>
    <w:basedOn w:val="Normal"/>
    <w:next w:val="Normal"/>
    <w:autoRedefine/>
    <w:uiPriority w:val="39"/>
    <w:unhideWhenUsed/>
    <w:rsid w:val="009F4BEF"/>
    <w:pPr>
      <w:spacing w:after="100"/>
      <w:ind w:left="1320"/>
    </w:pPr>
    <w:rPr>
      <w:kern w:val="0"/>
      <w14:ligatures w14:val="none"/>
    </w:rPr>
  </w:style>
  <w:style w:type="paragraph" w:customStyle="1" w:styleId="PhDNormal">
    <w:name w:val="PhD Normal"/>
    <w:basedOn w:val="Normal"/>
    <w:link w:val="PhDNormalChar"/>
    <w:qFormat/>
    <w:rsid w:val="009F4BEF"/>
    <w:pPr>
      <w:pBdr>
        <w:top w:val="nil"/>
        <w:left w:val="nil"/>
        <w:bottom w:val="nil"/>
        <w:right w:val="nil"/>
        <w:between w:val="nil"/>
      </w:pBdr>
      <w:spacing w:before="240" w:after="240" w:line="480" w:lineRule="auto"/>
      <w:jc w:val="both"/>
    </w:pPr>
    <w:rPr>
      <w:rFonts w:ascii="Times New Roman" w:eastAsia="Times New Roman" w:hAnsi="Times New Roman" w:cs="Times New Roman"/>
      <w:kern w:val="0"/>
      <w:sz w:val="28"/>
      <w:szCs w:val="20"/>
      <w:lang w:val="en-AU" w:eastAsia="en-AU"/>
      <w14:ligatures w14:val="none"/>
    </w:rPr>
  </w:style>
  <w:style w:type="character" w:customStyle="1" w:styleId="PhDNormalChar">
    <w:name w:val="PhD Normal Char"/>
    <w:basedOn w:val="DefaultParagraphFont"/>
    <w:link w:val="PhDNormal"/>
    <w:rsid w:val="009F4BEF"/>
    <w:rPr>
      <w:rFonts w:ascii="Times New Roman" w:eastAsia="Times New Roman" w:hAnsi="Times New Roman" w:cs="Times New Roman"/>
      <w:kern w:val="0"/>
      <w:sz w:val="28"/>
      <w:szCs w:val="20"/>
      <w:lang w:val="en-AU" w:eastAsia="en-AU"/>
      <w14:ligatures w14:val="none"/>
    </w:rPr>
  </w:style>
  <w:style w:type="paragraph" w:customStyle="1" w:styleId="Default">
    <w:name w:val="Default"/>
    <w:rsid w:val="009F4BE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reescriber">
    <w:name w:val="reescriber"/>
    <w:basedOn w:val="DefaultParagraphFont"/>
    <w:rsid w:val="009F4BEF"/>
  </w:style>
  <w:style w:type="paragraph" w:customStyle="1" w:styleId="1">
    <w:name w:val="1"/>
    <w:basedOn w:val="Normal"/>
    <w:link w:val="1Char"/>
    <w:qFormat/>
    <w:rsid w:val="009F4BEF"/>
    <w:pPr>
      <w:spacing w:after="200" w:line="360" w:lineRule="auto"/>
    </w:pPr>
    <w:rPr>
      <w:rFonts w:asciiTheme="majorBidi" w:eastAsia="Times New Roman" w:hAnsiTheme="majorBidi" w:cstheme="majorBidi"/>
      <w:kern w:val="0"/>
      <w:sz w:val="26"/>
      <w:szCs w:val="26"/>
      <w14:ligatures w14:val="none"/>
    </w:rPr>
  </w:style>
  <w:style w:type="character" w:customStyle="1" w:styleId="1Char">
    <w:name w:val="1 Char"/>
    <w:basedOn w:val="DefaultParagraphFont"/>
    <w:link w:val="1"/>
    <w:rsid w:val="009F4BEF"/>
    <w:rPr>
      <w:rFonts w:asciiTheme="majorBidi" w:eastAsia="Times New Roman" w:hAnsiTheme="majorBidi" w:cstheme="majorBidi"/>
      <w:kern w:val="0"/>
      <w:sz w:val="26"/>
      <w:szCs w:val="26"/>
      <w14:ligatures w14:val="none"/>
    </w:rPr>
  </w:style>
  <w:style w:type="paragraph" w:customStyle="1" w:styleId="trt0xe">
    <w:name w:val="trt0xe"/>
    <w:basedOn w:val="Normal"/>
    <w:rsid w:val="009F4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1">
    <w:name w:val="A1"/>
    <w:uiPriority w:val="99"/>
    <w:rsid w:val="009F4BEF"/>
    <w:rPr>
      <w:b/>
      <w:bCs/>
      <w:color w:val="000000"/>
      <w:sz w:val="20"/>
      <w:szCs w:val="20"/>
    </w:rPr>
  </w:style>
  <w:style w:type="paragraph" w:styleId="NormalWeb">
    <w:name w:val="Normal (Web)"/>
    <w:basedOn w:val="Normal"/>
    <w:uiPriority w:val="99"/>
    <w:unhideWhenUsed/>
    <w:rsid w:val="001606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5073">
      <w:bodyDiv w:val="1"/>
      <w:marLeft w:val="0"/>
      <w:marRight w:val="0"/>
      <w:marTop w:val="0"/>
      <w:marBottom w:val="0"/>
      <w:divBdr>
        <w:top w:val="none" w:sz="0" w:space="0" w:color="auto"/>
        <w:left w:val="none" w:sz="0" w:space="0" w:color="auto"/>
        <w:bottom w:val="none" w:sz="0" w:space="0" w:color="auto"/>
        <w:right w:val="none" w:sz="0" w:space="0" w:color="auto"/>
      </w:divBdr>
    </w:div>
    <w:div w:id="337389736">
      <w:bodyDiv w:val="1"/>
      <w:marLeft w:val="0"/>
      <w:marRight w:val="0"/>
      <w:marTop w:val="0"/>
      <w:marBottom w:val="0"/>
      <w:divBdr>
        <w:top w:val="none" w:sz="0" w:space="0" w:color="auto"/>
        <w:left w:val="none" w:sz="0" w:space="0" w:color="auto"/>
        <w:bottom w:val="none" w:sz="0" w:space="0" w:color="auto"/>
        <w:right w:val="none" w:sz="0" w:space="0" w:color="auto"/>
      </w:divBdr>
    </w:div>
    <w:div w:id="1468548367">
      <w:bodyDiv w:val="1"/>
      <w:marLeft w:val="0"/>
      <w:marRight w:val="0"/>
      <w:marTop w:val="0"/>
      <w:marBottom w:val="0"/>
      <w:divBdr>
        <w:top w:val="none" w:sz="0" w:space="0" w:color="auto"/>
        <w:left w:val="none" w:sz="0" w:space="0" w:color="auto"/>
        <w:bottom w:val="none" w:sz="0" w:space="0" w:color="auto"/>
        <w:right w:val="none" w:sz="0" w:space="0" w:color="auto"/>
      </w:divBdr>
      <w:divsChild>
        <w:div w:id="1859811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0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87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79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76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hel.zm@outlook.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4AA206169A43828C59B797664ED3C0"/>
        <w:category>
          <w:name w:val="General"/>
          <w:gallery w:val="placeholder"/>
        </w:category>
        <w:types>
          <w:type w:val="bbPlcHdr"/>
        </w:types>
        <w:behaviors>
          <w:behavior w:val="content"/>
        </w:behaviors>
        <w:guid w:val="{AE5AFE16-BA44-469D-99F3-860092316C7D}"/>
      </w:docPartPr>
      <w:docPartBody>
        <w:p w:rsidR="000B0E87" w:rsidRDefault="00465D56" w:rsidP="00465D56">
          <w:pPr>
            <w:pStyle w:val="A44AA206169A43828C59B797664ED3C0"/>
          </w:pPr>
          <w:r w:rsidRPr="001B65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ف">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56"/>
    <w:rsid w:val="000B0E87"/>
    <w:rsid w:val="00204589"/>
    <w:rsid w:val="00224D29"/>
    <w:rsid w:val="00307C11"/>
    <w:rsid w:val="00465D56"/>
    <w:rsid w:val="005F0D66"/>
    <w:rsid w:val="009E7212"/>
    <w:rsid w:val="00A72F86"/>
    <w:rsid w:val="00D31FC7"/>
    <w:rsid w:val="00F14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D56"/>
    <w:rPr>
      <w:color w:val="666666"/>
    </w:rPr>
  </w:style>
  <w:style w:type="paragraph" w:customStyle="1" w:styleId="A44AA206169A43828C59B797664ED3C0">
    <w:name w:val="A44AA206169A43828C59B797664ED3C0"/>
    <w:rsid w:val="00465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Eddin Al Qutop</dc:creator>
  <cp:keywords/>
  <dc:description/>
  <cp:lastModifiedBy>Dr. Firas Omar</cp:lastModifiedBy>
  <cp:revision>28</cp:revision>
  <cp:lastPrinted>2025-09-23T06:46:00Z</cp:lastPrinted>
  <dcterms:created xsi:type="dcterms:W3CDTF">2025-08-23T08:15:00Z</dcterms:created>
  <dcterms:modified xsi:type="dcterms:W3CDTF">2025-09-28T20:19:00Z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192bedc0-2d88-412c-b6f3-7d4231d4fca2</vt:lpwstr>
  </property>
</Properties>
</file>