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0B3D" w14:textId="3F961F8C" w:rsidR="00020B9B" w:rsidRDefault="00BA6474">
      <w:r>
        <w:t>Do an experiment for testing context engineering to retrieve documents and compare it to chunking and semantic chunking methods.</w:t>
      </w:r>
    </w:p>
    <w:p w14:paraId="5C1D0D15" w14:textId="3EB84894" w:rsidR="00BA6474" w:rsidRDefault="00BA6474">
      <w:r>
        <w:t>Use the RAG accuracy measuring that is mentioned in one of the PDFs to do the measuring.</w:t>
      </w:r>
    </w:p>
    <w:sectPr w:rsidR="00BA6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F6"/>
    <w:rsid w:val="00020B9B"/>
    <w:rsid w:val="001C78F6"/>
    <w:rsid w:val="003E267D"/>
    <w:rsid w:val="00B47B8C"/>
    <w:rsid w:val="00BA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D63C"/>
  <w15:chartTrackingRefBased/>
  <w15:docId w15:val="{8E71C739-4470-4BD3-BC0A-6C1309C9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Fasha</dc:creator>
  <cp:keywords/>
  <dc:description/>
  <cp:lastModifiedBy>Mohammed Fasha</cp:lastModifiedBy>
  <cp:revision>2</cp:revision>
  <dcterms:created xsi:type="dcterms:W3CDTF">2025-09-13T05:18:00Z</dcterms:created>
  <dcterms:modified xsi:type="dcterms:W3CDTF">2025-09-13T05:19:00Z</dcterms:modified>
</cp:coreProperties>
</file>