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FFB" w:rsidRPr="00607FFB" w:rsidRDefault="00607FFB" w:rsidP="00607FFB">
      <w:pPr>
        <w:pStyle w:val="papertitle"/>
      </w:pPr>
      <w:r w:rsidRPr="00607FFB">
        <w:t>A Hybrid Deep Learning Model for Arabic Text Recognition</w:t>
      </w:r>
    </w:p>
    <w:p w:rsidR="009303D9" w:rsidRPr="005B520E" w:rsidRDefault="009303D9">
      <w:pPr>
        <w:pStyle w:val="Author"/>
        <w:sectPr w:rsidR="009303D9" w:rsidRPr="005B520E" w:rsidSect="00C3386E">
          <w:headerReference w:type="default" r:id="rId8"/>
          <w:footerReference w:type="default" r:id="rId9"/>
          <w:pgSz w:w="12240" w:h="15840" w:code="1"/>
          <w:pgMar w:top="1080" w:right="893" w:bottom="1440" w:left="893" w:header="454" w:footer="408" w:gutter="0"/>
          <w:cols w:space="720"/>
          <w:docGrid w:linePitch="360"/>
        </w:sectPr>
      </w:pPr>
    </w:p>
    <w:p w:rsidR="009303D9" w:rsidRDefault="00607FFB" w:rsidP="005B520E">
      <w:pPr>
        <w:pStyle w:val="Author"/>
      </w:pPr>
      <w:bookmarkStart w:id="0" w:name="OLE_LINK1"/>
      <w:r>
        <w:lastRenderedPageBreak/>
        <w:t>Mohammad Fasha</w:t>
      </w:r>
    </w:p>
    <w:p w:rsidR="009303D9" w:rsidRPr="005B520E" w:rsidRDefault="00607FFB" w:rsidP="005B520E">
      <w:pPr>
        <w:pStyle w:val="Affiliation"/>
      </w:pPr>
      <w:r>
        <w:t>Amman, Jordan</w:t>
      </w:r>
    </w:p>
    <w:p w:rsidR="009303D9" w:rsidRPr="005B520E" w:rsidRDefault="00607FFB" w:rsidP="005B520E">
      <w:pPr>
        <w:pStyle w:val="Affiliation"/>
      </w:pPr>
      <w:r>
        <w:t>Mohd.fasha@gmail.com</w:t>
      </w:r>
    </w:p>
    <w:p w:rsidR="009303D9" w:rsidRDefault="0092703D" w:rsidP="005B520E">
      <w:pPr>
        <w:pStyle w:val="Author"/>
      </w:pPr>
      <w:r>
        <w:t>Bassam Hammo</w:t>
      </w:r>
    </w:p>
    <w:p w:rsidR="0092703D" w:rsidRDefault="0092703D" w:rsidP="0092703D">
      <w:pPr>
        <w:pStyle w:val="Affiliation"/>
      </w:pPr>
      <w:r>
        <w:t>King Abdullah II School for Information Technology</w:t>
      </w:r>
    </w:p>
    <w:p w:rsidR="0092703D" w:rsidRDefault="0092703D" w:rsidP="005B520E">
      <w:pPr>
        <w:pStyle w:val="Affiliation"/>
      </w:pPr>
      <w:r>
        <w:t>The University of Jordan</w:t>
      </w:r>
      <w:r w:rsidRPr="005B520E">
        <w:t xml:space="preserve"> </w:t>
      </w:r>
    </w:p>
    <w:p w:rsidR="0092703D" w:rsidRDefault="0092703D" w:rsidP="005B520E">
      <w:pPr>
        <w:pStyle w:val="Affiliation"/>
      </w:pPr>
      <w:r>
        <w:t>Amman, Jordan</w:t>
      </w:r>
    </w:p>
    <w:bookmarkEnd w:id="0"/>
    <w:p w:rsidR="009303D9" w:rsidRDefault="00D34F70" w:rsidP="005B520E">
      <w:pPr>
        <w:pStyle w:val="Affiliation"/>
      </w:pPr>
      <w:r w:rsidRPr="004560F2">
        <w:t>b.hammo@ju.edu.jo</w:t>
      </w:r>
    </w:p>
    <w:p w:rsidR="00D34F70" w:rsidRDefault="00D34F70" w:rsidP="005B520E">
      <w:pPr>
        <w:pStyle w:val="Affiliation"/>
      </w:pPr>
    </w:p>
    <w:p w:rsidR="007A7FA0" w:rsidRDefault="003A5111" w:rsidP="007A7FA0">
      <w:pPr>
        <w:pStyle w:val="Author"/>
      </w:pPr>
      <w:r>
        <w:lastRenderedPageBreak/>
        <w:t>Nadim Obeid</w:t>
      </w:r>
    </w:p>
    <w:p w:rsidR="003A5111" w:rsidRDefault="003A5111" w:rsidP="003A5111">
      <w:pPr>
        <w:pStyle w:val="Affiliation"/>
      </w:pPr>
      <w:r>
        <w:t>King Abdullah II School for Information Technology</w:t>
      </w:r>
    </w:p>
    <w:p w:rsidR="003A5111" w:rsidRDefault="003A5111" w:rsidP="003A5111">
      <w:pPr>
        <w:pStyle w:val="Affiliation"/>
      </w:pPr>
      <w:r>
        <w:t>The University of Jordan</w:t>
      </w:r>
      <w:r w:rsidRPr="005B520E">
        <w:t xml:space="preserve"> </w:t>
      </w:r>
    </w:p>
    <w:p w:rsidR="003A5111" w:rsidRDefault="003A5111" w:rsidP="003A5111">
      <w:pPr>
        <w:pStyle w:val="Affiliation"/>
      </w:pPr>
      <w:r>
        <w:t>Amman, Jordan</w:t>
      </w:r>
    </w:p>
    <w:p w:rsidR="003A5111" w:rsidRDefault="00D34F70" w:rsidP="00BD4D83">
      <w:pPr>
        <w:pStyle w:val="Affiliation"/>
      </w:pPr>
      <w:r w:rsidRPr="004560F2">
        <w:t>nadim@ju.edu.jo</w:t>
      </w:r>
    </w:p>
    <w:p w:rsidR="00D34F70" w:rsidRDefault="00D34F70" w:rsidP="00BD4D83">
      <w:pPr>
        <w:pStyle w:val="Affiliation"/>
      </w:pPr>
    </w:p>
    <w:p w:rsidR="007A7FA0" w:rsidRPr="0015256B" w:rsidRDefault="00233D05" w:rsidP="00D34F70">
      <w:pPr>
        <w:pStyle w:val="Affiliation"/>
        <w:rPr>
          <w:sz w:val="22"/>
          <w:szCs w:val="22"/>
        </w:rPr>
      </w:pPr>
      <w:r w:rsidRPr="0015256B">
        <w:rPr>
          <w:sz w:val="22"/>
          <w:szCs w:val="22"/>
        </w:rPr>
        <w:t xml:space="preserve">Jabir </w:t>
      </w:r>
      <w:proofErr w:type="spellStart"/>
      <w:r w:rsidRPr="0015256B">
        <w:rPr>
          <w:sz w:val="22"/>
          <w:szCs w:val="22"/>
        </w:rPr>
        <w:t>AlWidian</w:t>
      </w:r>
      <w:proofErr w:type="spellEnd"/>
    </w:p>
    <w:p w:rsidR="00233D05" w:rsidRDefault="00233D05" w:rsidP="007A7FA0">
      <w:pPr>
        <w:pStyle w:val="Affiliation"/>
      </w:pPr>
      <w:r>
        <w:t xml:space="preserve">Princess </w:t>
      </w:r>
      <w:proofErr w:type="spellStart"/>
      <w:r>
        <w:t>Sumayah</w:t>
      </w:r>
      <w:proofErr w:type="spellEnd"/>
      <w:r>
        <w:t xml:space="preserve"> School for Technology</w:t>
      </w:r>
      <w:r w:rsidRPr="005B520E">
        <w:t xml:space="preserve"> </w:t>
      </w:r>
    </w:p>
    <w:p w:rsidR="007A7FA0" w:rsidRPr="005B520E" w:rsidRDefault="00233D05" w:rsidP="007A7FA0">
      <w:pPr>
        <w:pStyle w:val="Affiliation"/>
      </w:pPr>
      <w:r>
        <w:t>Amman, Jordan</w:t>
      </w:r>
    </w:p>
    <w:p w:rsidR="007A7FA0" w:rsidRDefault="00233D05" w:rsidP="00233D05">
      <w:pPr>
        <w:pStyle w:val="Affiliation"/>
      </w:pPr>
      <w:r w:rsidRPr="00940F73">
        <w:t>j.alwidian@psut.edu.jo</w:t>
      </w:r>
      <w:r>
        <w:t xml:space="preserve"> </w:t>
      </w:r>
    </w:p>
    <w:p w:rsidR="00D34F70" w:rsidRPr="00D34F70" w:rsidRDefault="00D34F70" w:rsidP="00D34F70">
      <w:pPr>
        <w:pStyle w:val="Affiliation"/>
        <w:jc w:val="both"/>
        <w:sectPr w:rsidR="00D34F70" w:rsidRPr="00D34F70" w:rsidSect="007A7FA0">
          <w:type w:val="continuous"/>
          <w:pgSz w:w="12240" w:h="15840" w:code="1"/>
          <w:pgMar w:top="1080" w:right="893" w:bottom="1440" w:left="893" w:header="720" w:footer="720" w:gutter="0"/>
          <w:cols w:num="2" w:space="720"/>
          <w:docGrid w:linePitch="360"/>
        </w:sectPr>
      </w:pPr>
    </w:p>
    <w:p w:rsidR="009303D9" w:rsidRPr="005B520E" w:rsidRDefault="009303D9">
      <w:pPr>
        <w:pStyle w:val="Affiliation"/>
      </w:pPr>
    </w:p>
    <w:p w:rsidR="009303D9" w:rsidRPr="005B520E" w:rsidRDefault="009303D9"/>
    <w:p w:rsidR="009303D9" w:rsidRPr="005B520E" w:rsidRDefault="009303D9">
      <w:pPr>
        <w:sectPr w:rsidR="009303D9" w:rsidRPr="005B520E">
          <w:type w:val="continuous"/>
          <w:pgSz w:w="12240" w:h="15840" w:code="1"/>
          <w:pgMar w:top="1080" w:right="893" w:bottom="1440" w:left="893" w:header="720" w:footer="720" w:gutter="0"/>
          <w:cols w:space="720"/>
          <w:docGrid w:linePitch="360"/>
        </w:sectPr>
      </w:pPr>
    </w:p>
    <w:p w:rsidR="004D72B5" w:rsidRDefault="009303D9" w:rsidP="009C56E0">
      <w:pPr>
        <w:pStyle w:val="Abstract"/>
        <w:rPr>
          <w:i/>
          <w:iCs/>
        </w:rPr>
      </w:pPr>
      <w:r>
        <w:rPr>
          <w:i/>
          <w:iCs/>
        </w:rPr>
        <w:lastRenderedPageBreak/>
        <w:t>Abstract</w:t>
      </w:r>
      <w:r>
        <w:t>—</w:t>
      </w:r>
      <w:r w:rsidR="008D50C6" w:rsidRPr="008D50C6">
        <w:t>Arabic text recognition is a challenging task because of the cursive nature of Arabic writing system, its joint writing scheme,</w:t>
      </w:r>
      <w:r w:rsidR="006B0024">
        <w:t xml:space="preserve"> the</w:t>
      </w:r>
      <w:r w:rsidR="008D50C6" w:rsidRPr="008D50C6">
        <w:t xml:space="preserve"> large number of ligatures and many other</w:t>
      </w:r>
      <w:r w:rsidR="004F0995">
        <w:t xml:space="preserve"> challenges</w:t>
      </w:r>
      <w:r w:rsidR="008D50C6" w:rsidRPr="008D50C6">
        <w:t>. Deep Learning</w:t>
      </w:r>
      <w:r w:rsidR="00E04E7B">
        <w:t xml:space="preserve"> (DL)</w:t>
      </w:r>
      <w:r w:rsidR="008D50C6" w:rsidRPr="008D50C6">
        <w:t xml:space="preserve"> </w:t>
      </w:r>
      <w:r w:rsidR="001052B8">
        <w:t xml:space="preserve">models </w:t>
      </w:r>
      <w:r w:rsidR="008D50C6" w:rsidRPr="008D50C6">
        <w:t xml:space="preserve">achieved significant progress in numerous domains including computer vision and sequence modelling. </w:t>
      </w:r>
      <w:r w:rsidR="000F3FEB">
        <w:t>T</w:t>
      </w:r>
      <w:r w:rsidR="008D50C6" w:rsidRPr="008D50C6">
        <w:t>his paper</w:t>
      </w:r>
      <w:r w:rsidR="000F3FEB">
        <w:t xml:space="preserve"> presents </w:t>
      </w:r>
      <w:r w:rsidR="008D50C6" w:rsidRPr="008D50C6">
        <w:t xml:space="preserve">a model that </w:t>
      </w:r>
      <w:r w:rsidR="000F3FEB">
        <w:t xml:space="preserve">can </w:t>
      </w:r>
      <w:r w:rsidR="008D50C6" w:rsidRPr="008D50C6">
        <w:t xml:space="preserve">recognize Arabic text </w:t>
      </w:r>
      <w:r w:rsidR="00822BE0">
        <w:t xml:space="preserve">that was </w:t>
      </w:r>
      <w:r w:rsidR="008D50C6" w:rsidRPr="008D50C6">
        <w:t xml:space="preserve">printed </w:t>
      </w:r>
      <w:r w:rsidR="00822BE0">
        <w:t>using</w:t>
      </w:r>
      <w:r w:rsidR="000F3FEB">
        <w:t xml:space="preserve"> </w:t>
      </w:r>
      <w:r w:rsidR="008D50C6" w:rsidRPr="008D50C6">
        <w:t xml:space="preserve">multiple font types including </w:t>
      </w:r>
      <w:r w:rsidR="00E04E7B">
        <w:t>fonts</w:t>
      </w:r>
      <w:r w:rsidR="008D50C6" w:rsidRPr="008D50C6">
        <w:t xml:space="preserve"> that mimic </w:t>
      </w:r>
      <w:r w:rsidR="004F0995">
        <w:t xml:space="preserve">Arabic </w:t>
      </w:r>
      <w:r w:rsidR="008D50C6" w:rsidRPr="008D50C6">
        <w:t xml:space="preserve">handwritten scripts. </w:t>
      </w:r>
      <w:r w:rsidR="000F3FEB">
        <w:t xml:space="preserve">The </w:t>
      </w:r>
      <w:r w:rsidR="00822BE0">
        <w:t xml:space="preserve">proposed </w:t>
      </w:r>
      <w:r w:rsidR="000F3FEB">
        <w:t xml:space="preserve">model employs a hybrid </w:t>
      </w:r>
      <w:r w:rsidR="00E04E7B">
        <w:t>DL</w:t>
      </w:r>
      <w:r w:rsidR="000F3FEB">
        <w:t xml:space="preserve"> network </w:t>
      </w:r>
      <w:r w:rsidR="00E04E7B">
        <w:t>that can</w:t>
      </w:r>
      <w:r w:rsidR="000F3FEB">
        <w:t xml:space="preserve"> recognize</w:t>
      </w:r>
      <w:r w:rsidR="00E04E7B">
        <w:t xml:space="preserve"> </w:t>
      </w:r>
      <w:r w:rsidR="004F0995">
        <w:t xml:space="preserve">Arabic </w:t>
      </w:r>
      <w:r w:rsidR="00E04E7B">
        <w:t>printed</w:t>
      </w:r>
      <w:r w:rsidR="000F3FEB">
        <w:t xml:space="preserve"> text </w:t>
      </w:r>
      <w:r w:rsidR="00E04E7B">
        <w:t xml:space="preserve">without the need for </w:t>
      </w:r>
      <w:r w:rsidR="008D50C6" w:rsidRPr="008D50C6">
        <w:t xml:space="preserve">character segmentation. </w:t>
      </w:r>
      <w:r w:rsidR="000F3FEB">
        <w:t>The model was t</w:t>
      </w:r>
      <w:r w:rsidR="008D50C6" w:rsidRPr="008D50C6">
        <w:t>ested on a custom dataset comprise</w:t>
      </w:r>
      <w:r w:rsidR="000F3FEB">
        <w:t>d of</w:t>
      </w:r>
      <w:r w:rsidR="008D50C6" w:rsidRPr="008D50C6">
        <w:t xml:space="preserve"> over two million word samples</w:t>
      </w:r>
      <w:r w:rsidR="004F0995">
        <w:t xml:space="preserve"> that were </w:t>
      </w:r>
      <w:r w:rsidR="008D50C6" w:rsidRPr="008D50C6">
        <w:t>generated using (18) different</w:t>
      </w:r>
      <w:r w:rsidR="00822BE0">
        <w:t xml:space="preserve"> Arabic</w:t>
      </w:r>
      <w:r w:rsidR="008D50C6" w:rsidRPr="008D50C6">
        <w:t xml:space="preserve"> font types.</w:t>
      </w:r>
      <w:r w:rsidR="00E04E7B">
        <w:t xml:space="preserve"> The objective of the </w:t>
      </w:r>
      <w:r w:rsidR="005D6818">
        <w:t>testing process</w:t>
      </w:r>
      <w:r w:rsidR="00E04E7B">
        <w:t xml:space="preserve"> was to assess the model’s capability in recognizing a diverse set of Arabic fonts </w:t>
      </w:r>
      <w:r w:rsidR="005D6818">
        <w:t>representing a varied</w:t>
      </w:r>
      <w:r w:rsidR="00E04E7B">
        <w:t xml:space="preserve"> cursive styles. </w:t>
      </w:r>
      <w:r w:rsidR="008D50C6" w:rsidRPr="008D50C6">
        <w:t xml:space="preserve"> The model achieved good results in </w:t>
      </w:r>
      <w:r w:rsidR="00E04E7B">
        <w:t>recognizing characters and words</w:t>
      </w:r>
      <w:r w:rsidR="005D6818">
        <w:t xml:space="preserve"> </w:t>
      </w:r>
      <w:r w:rsidR="00E04E7B">
        <w:t xml:space="preserve">and it </w:t>
      </w:r>
      <w:r w:rsidR="008D50C6" w:rsidRPr="008D50C6">
        <w:t xml:space="preserve">also achieved promising results </w:t>
      </w:r>
      <w:r w:rsidR="00E04E7B">
        <w:t xml:space="preserve">in recognizing characters </w:t>
      </w:r>
      <w:r w:rsidR="008D50C6" w:rsidRPr="008D50C6">
        <w:t>when</w:t>
      </w:r>
      <w:r w:rsidR="00E04E7B">
        <w:t xml:space="preserve"> it</w:t>
      </w:r>
      <w:r w:rsidR="008D50C6" w:rsidRPr="008D50C6">
        <w:t xml:space="preserve"> </w:t>
      </w:r>
      <w:r w:rsidR="00744089">
        <w:t xml:space="preserve">was </w:t>
      </w:r>
      <w:r w:rsidR="008D50C6" w:rsidRPr="008D50C6">
        <w:t xml:space="preserve">tested </w:t>
      </w:r>
      <w:r w:rsidR="00E04E7B">
        <w:t xml:space="preserve">on </w:t>
      </w:r>
      <w:r w:rsidR="008D50C6" w:rsidRPr="008D50C6">
        <w:t>unseen data</w:t>
      </w:r>
      <w:r w:rsidR="001052B8">
        <w:t>.</w:t>
      </w:r>
      <w:r w:rsidR="00E04E7B">
        <w:t xml:space="preserve"> The </w:t>
      </w:r>
      <w:r w:rsidR="00822BE0">
        <w:t xml:space="preserve">prepared model, </w:t>
      </w:r>
      <w:r w:rsidR="00E04E7B">
        <w:t>the</w:t>
      </w:r>
      <w:r w:rsidR="00822BE0">
        <w:t xml:space="preserve"> custom</w:t>
      </w:r>
      <w:r w:rsidR="00E04E7B">
        <w:t xml:space="preserve"> datasets</w:t>
      </w:r>
      <w:r w:rsidR="00822BE0">
        <w:t xml:space="preserve"> and the toolkit for generating similar datasets </w:t>
      </w:r>
      <w:r w:rsidR="00744089">
        <w:t>are</w:t>
      </w:r>
      <w:r w:rsidR="00E04E7B">
        <w:t xml:space="preserve"> made publically available</w:t>
      </w:r>
      <w:r w:rsidR="00822BE0">
        <w:t xml:space="preserve">, these tools can </w:t>
      </w:r>
      <w:r w:rsidR="00E04E7B">
        <w:t xml:space="preserve">be used to </w:t>
      </w:r>
      <w:r w:rsidR="00822BE0">
        <w:t xml:space="preserve">prepare models for recognizing other font types as well as to further </w:t>
      </w:r>
      <w:r w:rsidR="00E04E7B">
        <w:t>extend and enhanc</w:t>
      </w:r>
      <w:r w:rsidR="00822BE0">
        <w:t xml:space="preserve">e the performance of the proposed </w:t>
      </w:r>
      <w:r w:rsidR="00E04E7B">
        <w:t>model.</w:t>
      </w:r>
    </w:p>
    <w:p w:rsidR="009303D9" w:rsidRPr="004D72B5" w:rsidRDefault="004D72B5" w:rsidP="00FA4B89">
      <w:pPr>
        <w:pStyle w:val="Keywords"/>
      </w:pPr>
      <w:r w:rsidRPr="004D72B5">
        <w:t>Keywords—</w:t>
      </w:r>
      <w:r w:rsidR="00FA4B89">
        <w:t>Arabic Optical Character Recognition, Deep Learning, Convolutional Neural Networks, Recurrent Neural Networks.</w:t>
      </w:r>
    </w:p>
    <w:p w:rsidR="009303D9" w:rsidRPr="00D632BE" w:rsidRDefault="009303D9" w:rsidP="002D0FF6">
      <w:pPr>
        <w:pStyle w:val="Heading1"/>
      </w:pPr>
      <w:bookmarkStart w:id="1" w:name="_Ref48771295"/>
      <w:r w:rsidRPr="00D632BE">
        <w:t>Introduction</w:t>
      </w:r>
      <w:bookmarkEnd w:id="1"/>
    </w:p>
    <w:p w:rsidR="00FA4B89" w:rsidRPr="00AD3BE9" w:rsidRDefault="00FA4B89" w:rsidP="009C56E0">
      <w:pPr>
        <w:pStyle w:val="BodyText"/>
      </w:pPr>
      <w:r w:rsidRPr="00AD3BE9">
        <w:t xml:space="preserve">Optical Character Recognition (OCR) is the process of recognizing text in images and transforming it into a machine encoded text. OCR is an important research area and generally, it can be classified into two main groups, online OCR and offline OCR. Online OCR involves recognizing text while typing in real time such as recognizing digital stylus writing on mobile phones, while offline OCR involves the recognition of text in document images such as scanned documents archives, printed application forms, bank </w:t>
      </w:r>
      <w:proofErr w:type="spellStart"/>
      <w:r w:rsidRPr="00AD3BE9">
        <w:t>cheques</w:t>
      </w:r>
      <w:proofErr w:type="spellEnd"/>
      <w:r w:rsidRPr="00AD3BE9">
        <w:t>, postal mail and many others. In addition, OCR addresses two main categories of text; machine printed text and handwritten text and each of these two areas has its own challenges. Printed text is faced with th</w:t>
      </w:r>
      <w:r w:rsidR="00380C54">
        <w:t xml:space="preserve">e challenge of the diverse </w:t>
      </w:r>
      <w:r w:rsidRPr="00AD3BE9">
        <w:t xml:space="preserve">font types and </w:t>
      </w:r>
      <w:r w:rsidR="00380C54">
        <w:t xml:space="preserve">the various </w:t>
      </w:r>
      <w:r w:rsidR="009C56E0">
        <w:t xml:space="preserve">formatting </w:t>
      </w:r>
      <w:r w:rsidR="009C56E0">
        <w:lastRenderedPageBreak/>
        <w:t>styles as well as the quality of the printed a</w:t>
      </w:r>
      <w:r w:rsidRPr="00AD3BE9">
        <w:t xml:space="preserve">nd </w:t>
      </w:r>
      <w:r w:rsidR="009C56E0">
        <w:t xml:space="preserve">the </w:t>
      </w:r>
      <w:r w:rsidRPr="00AD3BE9">
        <w:t>scann</w:t>
      </w:r>
      <w:r w:rsidR="009C56E0">
        <w:t>ed images</w:t>
      </w:r>
      <w:r w:rsidRPr="00AD3BE9">
        <w:t>, while handwritten text is considered more challenging because of the diverse writing styles of individuals.</w:t>
      </w:r>
    </w:p>
    <w:p w:rsidR="00FA4B89" w:rsidRPr="00AD3BE9" w:rsidRDefault="00FA4B89" w:rsidP="00380C54">
      <w:pPr>
        <w:pStyle w:val="BodyText"/>
      </w:pPr>
      <w:r w:rsidRPr="00AD3BE9">
        <w:t>Recognizing Arabic text in images has additional challenges</w:t>
      </w:r>
      <w:r w:rsidR="00380C54">
        <w:t xml:space="preserve"> that are mainly caused</w:t>
      </w:r>
      <w:r w:rsidRPr="00AD3BE9">
        <w:t xml:space="preserve"> by the cursive nature of Arabic script. In addition, Arabic characters are connected in words, and the writing system has a large number of ligatures, which increase the challenge of recognizing text based on characters’ boundaries. Further, the scarcity of labelled datasets for Arabic language increases the challenges of developing new solutions that depend on supervised learning models.</w:t>
      </w:r>
    </w:p>
    <w:p w:rsidR="00FA4B89" w:rsidRPr="004F3950" w:rsidRDefault="00DE74C3" w:rsidP="000F1608">
      <w:pPr>
        <w:pStyle w:val="BodyText"/>
      </w:pPr>
      <w:r>
        <w:t xml:space="preserve">This work presents </w:t>
      </w:r>
      <w:r w:rsidR="00FA4B89" w:rsidRPr="00F82619">
        <w:t>a model that employs a hybrid</w:t>
      </w:r>
      <w:r>
        <w:t xml:space="preserve"> </w:t>
      </w:r>
      <w:r w:rsidR="00431D67">
        <w:t>DL</w:t>
      </w:r>
      <w:r w:rsidR="00BE6E71">
        <w:t xml:space="preserve"> </w:t>
      </w:r>
      <w:r w:rsidR="00FA4B89" w:rsidRPr="00F82619">
        <w:t xml:space="preserve">network </w:t>
      </w:r>
      <w:r w:rsidR="000F1608">
        <w:t>to</w:t>
      </w:r>
      <w:r w:rsidR="00FA4B89" w:rsidRPr="00F82619">
        <w:t xml:space="preserve"> recognize multiple </w:t>
      </w:r>
      <w:r w:rsidR="00431D67">
        <w:t xml:space="preserve">Arabic </w:t>
      </w:r>
      <w:r w:rsidR="00FA4B89" w:rsidRPr="00F82619">
        <w:t>font</w:t>
      </w:r>
      <w:r w:rsidR="009C56E0">
        <w:t>s</w:t>
      </w:r>
      <w:r w:rsidR="000F1608">
        <w:t xml:space="preserve"> types</w:t>
      </w:r>
      <w:r w:rsidR="00FA4B89" w:rsidRPr="00F82619">
        <w:t xml:space="preserve"> including </w:t>
      </w:r>
      <w:r w:rsidR="000F1608">
        <w:t>fonts</w:t>
      </w:r>
      <w:r w:rsidR="00FA4B89" w:rsidRPr="00F82619">
        <w:t xml:space="preserve"> that mimic</w:t>
      </w:r>
      <w:r w:rsidR="000F1608">
        <w:t xml:space="preserve"> Arabic</w:t>
      </w:r>
      <w:r w:rsidR="00FA4B89" w:rsidRPr="00F82619">
        <w:t xml:space="preserve"> handwritten scripts.</w:t>
      </w:r>
      <w:r w:rsidR="00FA4B89" w:rsidRPr="004F3950">
        <w:t xml:space="preserve"> The hybrid DL model uses a Convolution Neural Network (CNN) and a Bi-Directional Short Long Term Memory network (BDLSTM) and it operates in an end-to-end fashion without the need for character segmentation.</w:t>
      </w:r>
    </w:p>
    <w:p w:rsidR="00FA4B89" w:rsidRPr="004F3950" w:rsidRDefault="00FA4B89" w:rsidP="00500A41">
      <w:pPr>
        <w:pStyle w:val="BodyText"/>
      </w:pPr>
      <w:r w:rsidRPr="004F3950">
        <w:t xml:space="preserve">To test the performance of the model, </w:t>
      </w:r>
      <w:r w:rsidR="00BE6E71">
        <w:t xml:space="preserve">a </w:t>
      </w:r>
      <w:r w:rsidR="000F1608">
        <w:t>number of</w:t>
      </w:r>
      <w:r w:rsidRPr="004F3950">
        <w:t xml:space="preserve"> dataset</w:t>
      </w:r>
      <w:r w:rsidR="000F1608">
        <w:t>s</w:t>
      </w:r>
      <w:r w:rsidRPr="004F3950">
        <w:t xml:space="preserve"> made of (18) different fonts types </w:t>
      </w:r>
      <w:r w:rsidR="000F1608">
        <w:t>were</w:t>
      </w:r>
      <w:r w:rsidR="004F7534">
        <w:t xml:space="preserve"> compiled. </w:t>
      </w:r>
      <w:r w:rsidR="00500A41">
        <w:t>The</w:t>
      </w:r>
      <w:r w:rsidR="00BE6E71">
        <w:t xml:space="preserve"> fonts </w:t>
      </w:r>
      <w:r w:rsidR="00500A41">
        <w:t xml:space="preserve">of the datasets </w:t>
      </w:r>
      <w:r w:rsidR="00BE6E71">
        <w:t xml:space="preserve">were </w:t>
      </w:r>
      <w:r w:rsidRPr="004F3950">
        <w:t>collected from online sources</w:t>
      </w:r>
      <w:r w:rsidR="004F7534">
        <w:t xml:space="preserve"> and they were </w:t>
      </w:r>
      <w:r w:rsidRPr="004F3950">
        <w:t xml:space="preserve">selected because they exhibit high cursive nature that mimics Arabic handwriting styles. The </w:t>
      </w:r>
      <w:r w:rsidR="000F1608">
        <w:t xml:space="preserve">sample words </w:t>
      </w:r>
      <w:r w:rsidR="003C556F">
        <w:t>for generating</w:t>
      </w:r>
      <w:r w:rsidR="000F1608">
        <w:t xml:space="preserve"> the </w:t>
      </w:r>
      <w:r w:rsidR="0090029E">
        <w:t xml:space="preserve">custom </w:t>
      </w:r>
      <w:r w:rsidRPr="004F3950">
        <w:t>dataset</w:t>
      </w:r>
      <w:r w:rsidR="0090029E">
        <w:t>s</w:t>
      </w:r>
      <w:r w:rsidRPr="004F3950">
        <w:t xml:space="preserve"> </w:t>
      </w:r>
      <w:r w:rsidR="000F1608">
        <w:t>were</w:t>
      </w:r>
      <w:r w:rsidRPr="004F3950">
        <w:t xml:space="preserve"> extracted from Arabic Wikipedia Dump and </w:t>
      </w:r>
      <w:r w:rsidR="00CA5BAD">
        <w:t>they</w:t>
      </w:r>
      <w:r w:rsidRPr="004F3950">
        <w:t xml:space="preserve"> </w:t>
      </w:r>
      <w:r w:rsidR="00CA5BAD">
        <w:t>comprise</w:t>
      </w:r>
      <w:r w:rsidRPr="004F3950">
        <w:t xml:space="preserve"> over two million</w:t>
      </w:r>
      <w:r>
        <w:t xml:space="preserve"> words</w:t>
      </w:r>
      <w:r w:rsidRPr="004F3950">
        <w:t xml:space="preserve"> samples.</w:t>
      </w:r>
    </w:p>
    <w:p w:rsidR="00FA4B89" w:rsidRPr="004F3950" w:rsidRDefault="00BE6E71" w:rsidP="004F7534">
      <w:pPr>
        <w:pStyle w:val="BodyText"/>
      </w:pPr>
      <w:r>
        <w:t>S</w:t>
      </w:r>
      <w:r w:rsidR="00FA4B89" w:rsidRPr="004F3950">
        <w:t xml:space="preserve">everal experiments </w:t>
      </w:r>
      <w:r>
        <w:t xml:space="preserve">were performed </w:t>
      </w:r>
      <w:r w:rsidR="00FA4B89" w:rsidRPr="004F3950">
        <w:t>to examine the model’s performance and to assess its generalization capabilities. Despite being a moderate model in terms of its complexity (i.e. can be trained on a single CPU), the</w:t>
      </w:r>
      <w:r w:rsidR="00FA4B89">
        <w:t xml:space="preserve"> same </w:t>
      </w:r>
      <w:r w:rsidR="004F7534">
        <w:t xml:space="preserve">single </w:t>
      </w:r>
      <w:r w:rsidR="00FA4B89" w:rsidRPr="004F3950">
        <w:t>model</w:t>
      </w:r>
      <w:r w:rsidR="00FA4B89">
        <w:t xml:space="preserve"> was able to</w:t>
      </w:r>
      <w:r w:rsidR="00FA4B89" w:rsidRPr="004F3950">
        <w:t xml:space="preserve"> achieved (98.76%) in Character Recognition Rate (CRR) and (90.22%) in Words Recognition Rate (WRR)</w:t>
      </w:r>
      <w:r w:rsidR="00FA4B89">
        <w:t xml:space="preserve"> for all the tested font types</w:t>
      </w:r>
      <w:r w:rsidR="00FA4B89" w:rsidRPr="004F3950">
        <w:t xml:space="preserve">. However, the model demonstrated degradation in its performance when </w:t>
      </w:r>
      <w:r>
        <w:t>it was</w:t>
      </w:r>
      <w:r w:rsidR="00FA4B89" w:rsidRPr="004F3950">
        <w:t xml:space="preserve"> tested on an unseen dataset or noisy images. In the case of unseen dataset, it achieved a CR</w:t>
      </w:r>
      <w:r w:rsidR="00FA4B89">
        <w:t>R success</w:t>
      </w:r>
      <w:r w:rsidR="00FA4B89" w:rsidRPr="004F3950">
        <w:t xml:space="preserve"> rate of (85.15%), while in the case of noisy images it achieved a CR</w:t>
      </w:r>
      <w:r w:rsidR="00FA4B89">
        <w:t>R</w:t>
      </w:r>
      <w:r w:rsidR="00FA4B89" w:rsidRPr="004F3950">
        <w:t xml:space="preserve"> </w:t>
      </w:r>
      <w:r w:rsidR="00FA4B89">
        <w:t xml:space="preserve">success </w:t>
      </w:r>
      <w:r w:rsidR="00FA4B89" w:rsidRPr="004F3950">
        <w:t xml:space="preserve">rate of (77.29%). However, resolving these issues </w:t>
      </w:r>
      <w:r w:rsidR="00FA4B89" w:rsidRPr="004F3950">
        <w:lastRenderedPageBreak/>
        <w:t>require additional investigations, which are out of the scope of this work.</w:t>
      </w:r>
    </w:p>
    <w:p w:rsidR="009303D9" w:rsidRPr="005B520E" w:rsidRDefault="00FA4B89" w:rsidP="001A542A">
      <w:pPr>
        <w:pStyle w:val="BodyText"/>
      </w:pPr>
      <w:r w:rsidRPr="004F3950">
        <w:t>The remaining of the paper is organized as follows: In section</w:t>
      </w:r>
      <w:r w:rsidR="006B0024">
        <w:t xml:space="preserve"> </w:t>
      </w:r>
      <w:r w:rsidR="006B0024">
        <w:fldChar w:fldCharType="begin"/>
      </w:r>
      <w:r w:rsidR="006B0024">
        <w:instrText xml:space="preserve"> REF _Ref48771338 \r \h </w:instrText>
      </w:r>
      <w:r w:rsidR="006B0024">
        <w:fldChar w:fldCharType="separate"/>
      </w:r>
      <w:r w:rsidR="00B8028F">
        <w:rPr>
          <w:cs/>
        </w:rPr>
        <w:t>‎</w:t>
      </w:r>
      <w:r w:rsidR="00B8028F">
        <w:t>II</w:t>
      </w:r>
      <w:r w:rsidR="006B0024">
        <w:fldChar w:fldCharType="end"/>
      </w:r>
      <w:r w:rsidRPr="004F3950">
        <w:t xml:space="preserve"> </w:t>
      </w:r>
      <w:r w:rsidR="007776C8" w:rsidRPr="004F3950">
        <w:t>the challenges related to Arabic text recognition</w:t>
      </w:r>
      <w:r w:rsidR="007776C8">
        <w:t xml:space="preserve"> are discussed</w:t>
      </w:r>
      <w:r w:rsidRPr="004F3950">
        <w:t>. In section</w:t>
      </w:r>
      <w:r w:rsidR="006B0024">
        <w:t xml:space="preserve"> </w:t>
      </w:r>
      <w:r w:rsidR="006B0024">
        <w:fldChar w:fldCharType="begin"/>
      </w:r>
      <w:r w:rsidR="006B0024">
        <w:instrText xml:space="preserve"> REF _Ref48771310 \r \h </w:instrText>
      </w:r>
      <w:r w:rsidR="006B0024">
        <w:fldChar w:fldCharType="separate"/>
      </w:r>
      <w:r w:rsidR="00B8028F">
        <w:rPr>
          <w:cs/>
        </w:rPr>
        <w:t>‎</w:t>
      </w:r>
      <w:r w:rsidR="00B8028F">
        <w:t>III</w:t>
      </w:r>
      <w:r w:rsidR="006B0024">
        <w:fldChar w:fldCharType="end"/>
      </w:r>
      <w:r w:rsidR="007776C8">
        <w:t xml:space="preserve"> </w:t>
      </w:r>
      <w:r w:rsidR="007776C8" w:rsidRPr="004F3950">
        <w:t>an overview of the related work</w:t>
      </w:r>
      <w:r w:rsidR="007776C8">
        <w:t xml:space="preserve"> is presented</w:t>
      </w:r>
      <w:r w:rsidRPr="004F3950">
        <w:t xml:space="preserve">. </w:t>
      </w:r>
      <w:r w:rsidR="000F3FEB">
        <w:t>S</w:t>
      </w:r>
      <w:r w:rsidRPr="004F3950">
        <w:t>ection</w:t>
      </w:r>
      <w:r w:rsidR="000F3FEB">
        <w:t xml:space="preserve"> </w:t>
      </w:r>
      <w:r w:rsidR="000F3FEB">
        <w:fldChar w:fldCharType="begin"/>
      </w:r>
      <w:r w:rsidR="000F3FEB">
        <w:instrText xml:space="preserve"> REF _Ref48771431 \r \h </w:instrText>
      </w:r>
      <w:r w:rsidR="000F3FEB">
        <w:fldChar w:fldCharType="separate"/>
      </w:r>
      <w:r w:rsidR="00B8028F">
        <w:rPr>
          <w:cs/>
        </w:rPr>
        <w:t>‎</w:t>
      </w:r>
      <w:r w:rsidR="00B8028F">
        <w:t>IV</w:t>
      </w:r>
      <w:r w:rsidR="000F3FEB">
        <w:fldChar w:fldCharType="end"/>
      </w:r>
      <w:r w:rsidR="000F3FEB">
        <w:t xml:space="preserve"> presents the</w:t>
      </w:r>
      <w:r w:rsidRPr="004F3950">
        <w:t xml:space="preserve"> compiled dataset. </w:t>
      </w:r>
      <w:r w:rsidR="000F3FEB">
        <w:t>The</w:t>
      </w:r>
      <w:r w:rsidRPr="004F3950">
        <w:t xml:space="preserve"> proposed model</w:t>
      </w:r>
      <w:r w:rsidR="00BE6E71">
        <w:t xml:space="preserve"> </w:t>
      </w:r>
      <w:r w:rsidR="001A542A">
        <w:t xml:space="preserve">and its process flow </w:t>
      </w:r>
      <w:r w:rsidR="00BE6E71">
        <w:t>is presented</w:t>
      </w:r>
      <w:r w:rsidRPr="004F3950">
        <w:t xml:space="preserve"> in </w:t>
      </w:r>
      <w:r w:rsidR="000F3FEB">
        <w:t xml:space="preserve">section </w:t>
      </w:r>
      <w:r w:rsidR="000F3FEB">
        <w:fldChar w:fldCharType="begin"/>
      </w:r>
      <w:r w:rsidR="000F3FEB">
        <w:instrText xml:space="preserve"> REF _Ref48771366 \r \h </w:instrText>
      </w:r>
      <w:r w:rsidR="000F3FEB">
        <w:fldChar w:fldCharType="separate"/>
      </w:r>
      <w:r w:rsidR="00B8028F">
        <w:rPr>
          <w:cs/>
        </w:rPr>
        <w:t>‎</w:t>
      </w:r>
      <w:r w:rsidR="00B8028F">
        <w:t>V</w:t>
      </w:r>
      <w:r w:rsidR="000F3FEB">
        <w:fldChar w:fldCharType="end"/>
      </w:r>
      <w:r w:rsidR="00963F8A">
        <w:t xml:space="preserve">. Section </w:t>
      </w:r>
      <w:r w:rsidR="00963F8A">
        <w:fldChar w:fldCharType="begin"/>
      </w:r>
      <w:r w:rsidR="00963F8A">
        <w:instrText xml:space="preserve"> REF _Ref48771455 \r \h </w:instrText>
      </w:r>
      <w:r w:rsidR="00963F8A">
        <w:fldChar w:fldCharType="separate"/>
      </w:r>
      <w:r w:rsidR="00B8028F">
        <w:rPr>
          <w:cs/>
        </w:rPr>
        <w:t>‎</w:t>
      </w:r>
      <w:r w:rsidR="00B8028F">
        <w:t>VI</w:t>
      </w:r>
      <w:r w:rsidR="00963F8A">
        <w:fldChar w:fldCharType="end"/>
      </w:r>
      <w:r w:rsidR="000F3FEB">
        <w:t xml:space="preserve"> </w:t>
      </w:r>
      <w:r w:rsidRPr="004F3950">
        <w:t>presents the e</w:t>
      </w:r>
      <w:r w:rsidR="006C3E54">
        <w:t xml:space="preserve">xperiments and </w:t>
      </w:r>
      <w:r w:rsidR="006B0024">
        <w:t xml:space="preserve">the </w:t>
      </w:r>
      <w:r w:rsidR="006C3E54">
        <w:t>obtained results and f</w:t>
      </w:r>
      <w:r w:rsidRPr="004F3950">
        <w:t>inally, section</w:t>
      </w:r>
      <w:r w:rsidR="006C3E54">
        <w:t xml:space="preserve"> </w:t>
      </w:r>
      <w:r w:rsidR="006C3E54">
        <w:fldChar w:fldCharType="begin"/>
      </w:r>
      <w:r w:rsidR="006C3E54">
        <w:instrText xml:space="preserve"> REF _Ref48771644 \r \h </w:instrText>
      </w:r>
      <w:r w:rsidR="006C3E54">
        <w:fldChar w:fldCharType="separate"/>
      </w:r>
      <w:r w:rsidR="00B8028F">
        <w:rPr>
          <w:cs/>
        </w:rPr>
        <w:t>‎</w:t>
      </w:r>
      <w:r w:rsidR="00B8028F">
        <w:t>VII</w:t>
      </w:r>
      <w:r w:rsidR="006C3E54">
        <w:fldChar w:fldCharType="end"/>
      </w:r>
      <w:r w:rsidRPr="004F3950">
        <w:t xml:space="preserve"> concludes the paper and identify some future research avenues.</w:t>
      </w:r>
    </w:p>
    <w:p w:rsidR="009303D9" w:rsidRDefault="00BB4615" w:rsidP="006C3E54">
      <w:pPr>
        <w:pStyle w:val="Heading1"/>
      </w:pPr>
      <w:bookmarkStart w:id="2" w:name="_Ref48771338"/>
      <w:r>
        <w:t xml:space="preserve">Challenges </w:t>
      </w:r>
      <w:r w:rsidR="006C3E54">
        <w:t>related to</w:t>
      </w:r>
      <w:r w:rsidR="00E26A0F">
        <w:t xml:space="preserve"> </w:t>
      </w:r>
      <w:r>
        <w:t>arabic text recognition</w:t>
      </w:r>
      <w:bookmarkEnd w:id="2"/>
    </w:p>
    <w:p w:rsidR="00076FAD" w:rsidRDefault="00076FAD" w:rsidP="00B029B1">
      <w:pPr>
        <w:pStyle w:val="BodyText"/>
      </w:pPr>
      <w:r w:rsidRPr="00FB7CF9">
        <w:t>Arabic writing system is used by different nations around the world</w:t>
      </w:r>
      <w:r w:rsidR="008944ED">
        <w:t xml:space="preserve">, this includes </w:t>
      </w:r>
      <w:r w:rsidRPr="00FB7CF9">
        <w:t xml:space="preserve">the </w:t>
      </w:r>
      <w:r>
        <w:t xml:space="preserve">(21) Arab countries </w:t>
      </w:r>
      <w:r w:rsidRPr="00FB7CF9">
        <w:t xml:space="preserve">as well as other nations such as Kurdish, Pashto, Persian, Sindhi, Uighur and Urdu. The </w:t>
      </w:r>
      <w:r>
        <w:t xml:space="preserve">base </w:t>
      </w:r>
      <w:r w:rsidRPr="00FB7CF9">
        <w:t>writing system is made of the base alphabets of Arabic language, which consist of (28) alphabets and (10) Hindi format numerals</w:t>
      </w:r>
      <w:r>
        <w:t xml:space="preserve">. </w:t>
      </w:r>
      <w:r w:rsidR="00B029B1">
        <w:t>The</w:t>
      </w:r>
      <w:r w:rsidR="00B029B1" w:rsidRPr="00FB7CF9">
        <w:t xml:space="preserve"> alphabets are written from right-to-left while the numbers are written from left-to-right.</w:t>
      </w:r>
      <w:r w:rsidR="00B029B1">
        <w:t xml:space="preserve"> </w:t>
      </w:r>
      <w:r w:rsidR="008944ED">
        <w:t>On the other hand</w:t>
      </w:r>
      <w:r>
        <w:t xml:space="preserve">, the shape of Arabic alphabets can change according to </w:t>
      </w:r>
      <w:r w:rsidR="008944ED">
        <w:t>their</w:t>
      </w:r>
      <w:r>
        <w:t xml:space="preserve"> position in the word.</w:t>
      </w:r>
      <w:r w:rsidR="008944ED">
        <w:t xml:space="preserve"> </w:t>
      </w:r>
      <w:r w:rsidRPr="00FB7CF9">
        <w:t xml:space="preserve"> </w:t>
      </w:r>
      <w:r>
        <w:fldChar w:fldCharType="begin"/>
      </w:r>
      <w:r>
        <w:instrText xml:space="preserve"> REF _Ref38795576 \h  \* MERGEFORMAT </w:instrText>
      </w:r>
      <w:r>
        <w:fldChar w:fldCharType="separate"/>
      </w:r>
      <w:r w:rsidR="00B8028F" w:rsidRPr="00C9515D">
        <w:t xml:space="preserve">Figure </w:t>
      </w:r>
      <w:r w:rsidR="00B8028F">
        <w:t>1</w:t>
      </w:r>
      <w:r>
        <w:fldChar w:fldCharType="end"/>
      </w:r>
      <w:r>
        <w:t xml:space="preserve"> </w:t>
      </w:r>
      <w:r w:rsidR="00CF191A">
        <w:t xml:space="preserve">below </w:t>
      </w:r>
      <w:r>
        <w:t>shows the based alphabets of Arabic language as well as their variations according to their position in the word.</w:t>
      </w:r>
    </w:p>
    <w:p w:rsidR="00076FAD" w:rsidRDefault="00076FAD" w:rsidP="00076FAD">
      <w:pPr>
        <w:pStyle w:val="Image"/>
        <w:keepNext/>
        <w:spacing w:before="240"/>
      </w:pPr>
      <w:r w:rsidRPr="00130C87">
        <w:rPr>
          <w:noProof/>
        </w:rPr>
        <w:drawing>
          <wp:inline distT="0" distB="0" distL="0" distR="0" wp14:anchorId="2054939B" wp14:editId="67AF55FB">
            <wp:extent cx="3209925" cy="2371927"/>
            <wp:effectExtent l="0" t="0" r="0" b="9525"/>
            <wp:docPr id="2" name="Picture 2" descr="Arabic alphabet comprised of base (28) alphabets. Alphabets can have different shapes according to their position in a word (beginning, middle, end). This makes the recognition task more challenging." title="Arabic base alpha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9386" cy="2393697"/>
                    </a:xfrm>
                    <a:prstGeom prst="rect">
                      <a:avLst/>
                    </a:prstGeom>
                    <a:noFill/>
                    <a:ln>
                      <a:noFill/>
                    </a:ln>
                  </pic:spPr>
                </pic:pic>
              </a:graphicData>
            </a:graphic>
          </wp:inline>
        </w:drawing>
      </w:r>
    </w:p>
    <w:p w:rsidR="00076FAD" w:rsidRPr="00C9515D" w:rsidRDefault="00076FAD" w:rsidP="00A53FA6">
      <w:pPr>
        <w:pStyle w:val="FigureCaption0"/>
        <w:rPr>
          <w:noProof/>
        </w:rPr>
      </w:pPr>
      <w:bookmarkStart w:id="3" w:name="_Ref38795576"/>
      <w:r w:rsidRPr="00C9515D">
        <w:rPr>
          <w:noProof/>
        </w:rPr>
        <w:t xml:space="preserve">Figure </w:t>
      </w:r>
      <w:r w:rsidRPr="00C9515D">
        <w:rPr>
          <w:noProof/>
        </w:rPr>
        <w:fldChar w:fldCharType="begin"/>
      </w:r>
      <w:r w:rsidRPr="00C9515D">
        <w:rPr>
          <w:noProof/>
        </w:rPr>
        <w:instrText xml:space="preserve"> SEQ Figure \* ARABIC </w:instrText>
      </w:r>
      <w:r w:rsidRPr="00C9515D">
        <w:rPr>
          <w:noProof/>
        </w:rPr>
        <w:fldChar w:fldCharType="separate"/>
      </w:r>
      <w:r w:rsidR="00B8028F">
        <w:rPr>
          <w:noProof/>
        </w:rPr>
        <w:t>1</w:t>
      </w:r>
      <w:r w:rsidRPr="00C9515D">
        <w:rPr>
          <w:noProof/>
        </w:rPr>
        <w:fldChar w:fldCharType="end"/>
      </w:r>
      <w:bookmarkEnd w:id="3"/>
      <w:r w:rsidRPr="00C9515D">
        <w:rPr>
          <w:noProof/>
        </w:rPr>
        <w:t>: Arabic base alphabet</w:t>
      </w:r>
    </w:p>
    <w:p w:rsidR="00EC65A2" w:rsidRDefault="004F7534" w:rsidP="00995A90">
      <w:pPr>
        <w:pStyle w:val="BodyText"/>
      </w:pPr>
      <w:r w:rsidRPr="00FB7CF9">
        <w:t xml:space="preserve">A main challenge </w:t>
      </w:r>
      <w:r w:rsidR="00CF191A">
        <w:t xml:space="preserve">of </w:t>
      </w:r>
      <w:r w:rsidRPr="00FB7CF9">
        <w:t xml:space="preserve">Arabic writing system is </w:t>
      </w:r>
      <w:r w:rsidR="00CF191A">
        <w:t>related</w:t>
      </w:r>
      <w:r w:rsidRPr="00FB7CF9">
        <w:t xml:space="preserve"> to its cursive nature </w:t>
      </w:r>
      <w:r w:rsidR="00B029B1">
        <w:t>knowing that</w:t>
      </w:r>
      <w:r w:rsidRPr="00FB7CF9">
        <w:t xml:space="preserve"> alphabets are wri</w:t>
      </w:r>
      <w:r w:rsidR="00B029B1">
        <w:t>tten in a joint flowing style. In this respect, c</w:t>
      </w:r>
      <w:r w:rsidRPr="00FB7CF9">
        <w:t>haracters in Arabic script, whether handwritten, typed or printed are connected within words and they might overlap within the same word or across words (i.e. inter and intra overlapping). In addition, spaces can occu</w:t>
      </w:r>
      <w:r w:rsidR="00995A90">
        <w:t>r within words and across them while v</w:t>
      </w:r>
      <w:r w:rsidRPr="00FB7CF9">
        <w:t xml:space="preserve">arious Arabic characters share the same main shape (e.g. </w:t>
      </w:r>
      <w:proofErr w:type="spellStart"/>
      <w:r w:rsidRPr="00FB7CF9">
        <w:t>ba</w:t>
      </w:r>
      <w:proofErr w:type="spellEnd"/>
      <w:r w:rsidRPr="00FB7CF9">
        <w:t xml:space="preserve">, ta, </w:t>
      </w:r>
      <w:proofErr w:type="spellStart"/>
      <w:r w:rsidRPr="00FB7CF9">
        <w:t>tha</w:t>
      </w:r>
      <w:proofErr w:type="spellEnd"/>
      <w:r w:rsidRPr="00FB7CF9">
        <w:t xml:space="preserve"> as shown in</w:t>
      </w:r>
      <w:r>
        <w:t xml:space="preserve"> </w:t>
      </w:r>
      <w:r>
        <w:fldChar w:fldCharType="begin"/>
      </w:r>
      <w:r>
        <w:instrText xml:space="preserve"> REF _Ref38795576 \h  \* MERGEFORMAT </w:instrText>
      </w:r>
      <w:r>
        <w:fldChar w:fldCharType="separate"/>
      </w:r>
      <w:r w:rsidR="00B8028F" w:rsidRPr="00C9515D">
        <w:t xml:space="preserve">Figure </w:t>
      </w:r>
      <w:r w:rsidR="00B8028F">
        <w:t>1</w:t>
      </w:r>
      <w:r>
        <w:fldChar w:fldCharType="end"/>
      </w:r>
      <w:r w:rsidRPr="00FB7CF9">
        <w:t>).</w:t>
      </w:r>
      <w:r w:rsidR="00EC65A2">
        <w:t xml:space="preserve"> </w:t>
      </w:r>
      <w:r w:rsidR="00076FAD" w:rsidRPr="00FB7CF9">
        <w:t xml:space="preserve">However, </w:t>
      </w:r>
      <w:r w:rsidR="00995A90">
        <w:t>these characters</w:t>
      </w:r>
      <w:r w:rsidR="00076FAD" w:rsidRPr="00FB7CF9">
        <w:t xml:space="preserve"> are distinguished by the number of dots added under or above the base alphabet, which increase the challenge of identifying the correct alphabet. </w:t>
      </w:r>
    </w:p>
    <w:p w:rsidR="00076FAD" w:rsidRPr="00FB7CF9" w:rsidRDefault="00076FAD" w:rsidP="00EC65A2">
      <w:pPr>
        <w:pStyle w:val="BodyText"/>
      </w:pPr>
      <w:r w:rsidRPr="00FB7CF9">
        <w:t xml:space="preserve">Further, the shapes of Arabic characters are represented using different glyphs according to the characters’ position in the word. Accordingly, different shapes are used when the </w:t>
      </w:r>
      <w:r w:rsidRPr="00FB7CF9">
        <w:lastRenderedPageBreak/>
        <w:t xml:space="preserve">character appears at the beginning, middle or at the end of a word. </w:t>
      </w:r>
    </w:p>
    <w:p w:rsidR="00076FAD" w:rsidRPr="00FB7CF9" w:rsidRDefault="00995A90" w:rsidP="00995A90">
      <w:pPr>
        <w:pStyle w:val="BodyText"/>
      </w:pPr>
      <w:r>
        <w:t>Similarly</w:t>
      </w:r>
      <w:r w:rsidR="00076FAD" w:rsidRPr="00FB7CF9">
        <w:t>, the shape of Arabic characters in printed text varies depending on the used font,</w:t>
      </w:r>
      <w:r>
        <w:t xml:space="preserve"> as well as</w:t>
      </w:r>
      <w:r w:rsidR="00076FAD" w:rsidRPr="00FB7CF9">
        <w:t xml:space="preserve"> its formatting and printing style. </w:t>
      </w:r>
      <w:r w:rsidR="00EC65A2">
        <w:t>Additionally</w:t>
      </w:r>
      <w:r w:rsidR="00076FAD" w:rsidRPr="00FB7CF9">
        <w:t>, natural languages that use the Arabic writing system extend</w:t>
      </w:r>
      <w:r w:rsidR="00076FAD">
        <w:t xml:space="preserve">s </w:t>
      </w:r>
      <w:r w:rsidR="00076FAD" w:rsidRPr="00FB7CF9">
        <w:t xml:space="preserve">the base alphabets by adding special diacritics over some characters to better adapt the writing system to the phonemes of the designated language. A thorough discussing about these challenges can be found in </w:t>
      </w:r>
      <w:r w:rsidR="00076FAD" w:rsidRPr="00076FAD">
        <w:fldChar w:fldCharType="begin" w:fldLock="1"/>
      </w:r>
      <w:r w:rsidR="00E61992">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[1]","plainTextFormattedCitation":"[1]","previouslyFormattedCitation":"[1]"},"properties":{"noteIndex":0},"schema":"https://github.com/citation-style-language/schema/raw/master/csl-citation.json"}</w:instrText>
      </w:r>
      <w:r w:rsidR="00076FAD" w:rsidRPr="00076FAD">
        <w:fldChar w:fldCharType="separate"/>
      </w:r>
      <w:r w:rsidR="000353C2" w:rsidRPr="000353C2">
        <w:rPr>
          <w:noProof/>
        </w:rPr>
        <w:t>[1]</w:t>
      </w:r>
      <w:r w:rsidR="00076FAD" w:rsidRPr="00076FAD">
        <w:fldChar w:fldCharType="end"/>
      </w:r>
      <w:r w:rsidR="00076FAD" w:rsidRPr="00FB7CF9">
        <w:t xml:space="preserve">. All these characteristics make the recognition of Arabic text a challenging task, especially for the models that depend on segmenting characters prior to </w:t>
      </w:r>
      <w:r w:rsidR="00EC65A2">
        <w:t xml:space="preserve">the recognition process </w:t>
      </w:r>
      <w:r w:rsidR="00076FAD" w:rsidRPr="00076FAD">
        <w:fldChar w:fldCharType="begin" w:fldLock="1"/>
      </w:r>
      <w:r w:rsidR="00E61992">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[2]","plainTextFormattedCitation":"[2]","previouslyFormattedCitation":"[2]"},"properties":{"noteIndex":0},"schema":"https://github.com/citation-style-language/schema/raw/master/csl-citation.json"}</w:instrText>
      </w:r>
      <w:r w:rsidR="00076FAD" w:rsidRPr="00076FAD">
        <w:fldChar w:fldCharType="separate"/>
      </w:r>
      <w:r w:rsidR="000353C2" w:rsidRPr="000353C2">
        <w:rPr>
          <w:noProof/>
        </w:rPr>
        <w:t>[2]</w:t>
      </w:r>
      <w:r w:rsidR="00076FAD" w:rsidRPr="00076FAD">
        <w:fldChar w:fldCharType="end"/>
      </w:r>
      <w:r w:rsidR="00076FAD" w:rsidRPr="00FB7CF9">
        <w:t xml:space="preserve">. </w:t>
      </w:r>
    </w:p>
    <w:p w:rsidR="00076FAD" w:rsidRDefault="00972F7F" w:rsidP="00995A90">
      <w:pPr>
        <w:pStyle w:val="BodyText"/>
      </w:pPr>
      <w:r>
        <w:t xml:space="preserve">The next section presents some of the related work that was introduced to address </w:t>
      </w:r>
      <w:r w:rsidR="00995A90">
        <w:t xml:space="preserve">some of </w:t>
      </w:r>
      <w:r>
        <w:t>the</w:t>
      </w:r>
      <w:r w:rsidR="00995A90">
        <w:t>se</w:t>
      </w:r>
      <w:r>
        <w:t xml:space="preserve"> </w:t>
      </w:r>
      <w:r w:rsidR="00995A90">
        <w:t>challenges and the approaches that were followed</w:t>
      </w:r>
      <w:r w:rsidR="00076FAD" w:rsidRPr="00FB7CF9">
        <w:t>.</w:t>
      </w:r>
    </w:p>
    <w:p w:rsidR="00D00411" w:rsidRPr="00D632BE" w:rsidRDefault="00D00411" w:rsidP="00D00411">
      <w:pPr>
        <w:pStyle w:val="Heading1"/>
      </w:pPr>
      <w:bookmarkStart w:id="4" w:name="_Ref48771310"/>
      <w:r>
        <w:t>Related Work</w:t>
      </w:r>
      <w:bookmarkEnd w:id="4"/>
    </w:p>
    <w:p w:rsidR="00D00411" w:rsidRPr="00AD3BE9" w:rsidRDefault="00D00411" w:rsidP="008434B0">
      <w:pPr>
        <w:pStyle w:val="BodyText"/>
      </w:pPr>
      <w:r w:rsidRPr="00AD3BE9">
        <w:t xml:space="preserve">The recognition of Arabic text is still a challenging task because of many intricate features related to the nature of Arabic writing system </w:t>
      </w:r>
      <w:r w:rsidRPr="00F1652A">
        <w:fldChar w:fldCharType="begin" w:fldLock="1"/>
      </w:r>
      <w:r w:rsidR="00E61992">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[3]","plainTextFormattedCitation":"[3]","previouslyFormattedCitation":"[3]"},"properties":{"noteIndex":0},"schema":"https://github.com/citation-style-language/schema/raw/master/csl-citation.json"}</w:instrText>
      </w:r>
      <w:r w:rsidRPr="00F1652A">
        <w:fldChar w:fldCharType="separate"/>
      </w:r>
      <w:r w:rsidR="000353C2" w:rsidRPr="000353C2">
        <w:rPr>
          <w:noProof/>
        </w:rPr>
        <w:t>[3]</w:t>
      </w:r>
      <w:r w:rsidRPr="00F1652A">
        <w:fldChar w:fldCharType="end"/>
      </w:r>
      <w:r w:rsidRPr="00AD3BE9">
        <w:t>. Work in this domain is an active research area where many models are continuously proposed for the problem of automatically recognizing printed or handwritten text. Each</w:t>
      </w:r>
      <w:r w:rsidR="00995A90">
        <w:t xml:space="preserve"> of these</w:t>
      </w:r>
      <w:r w:rsidRPr="00AD3BE9">
        <w:t xml:space="preserve"> domain</w:t>
      </w:r>
      <w:r w:rsidR="00995A90">
        <w:t>s</w:t>
      </w:r>
      <w:r w:rsidRPr="00AD3BE9">
        <w:t xml:space="preserve"> has its own challenges and requirements. The challenges of recognizing printed Arabic text are driven by the need for a ubiquitous model that can efficiently recognize Arabic text that is printed using multiple font types and</w:t>
      </w:r>
      <w:r w:rsidR="00972F7F">
        <w:t xml:space="preserve"> using different</w:t>
      </w:r>
      <w:r w:rsidRPr="00AD3BE9">
        <w:t xml:space="preserve"> formatting styles. On the other hand, the challenges facing the</w:t>
      </w:r>
      <w:r w:rsidR="00995A90" w:rsidRPr="00995A90">
        <w:t xml:space="preserve"> </w:t>
      </w:r>
      <w:r w:rsidR="00995A90" w:rsidRPr="00AD3BE9">
        <w:t>Arabic</w:t>
      </w:r>
      <w:r w:rsidRPr="00AD3BE9">
        <w:t xml:space="preserve"> handwritten text are driven by its high variety due to the diversity of individuals writing styles. In this s</w:t>
      </w:r>
      <w:r w:rsidR="008434B0">
        <w:t xml:space="preserve">ection, we present an overview about </w:t>
      </w:r>
      <w:r w:rsidRPr="00AD3BE9">
        <w:t xml:space="preserve">the related work in both domains and the methods that </w:t>
      </w:r>
      <w:r w:rsidR="008434B0">
        <w:t>were e</w:t>
      </w:r>
      <w:r w:rsidRPr="00AD3BE9">
        <w:t>mployed to recognize text.</w:t>
      </w:r>
    </w:p>
    <w:p w:rsidR="00D00411" w:rsidRPr="00FB7CF9" w:rsidRDefault="00D00411" w:rsidP="00A729B9">
      <w:pPr>
        <w:pStyle w:val="BodyText"/>
      </w:pPr>
      <w:r w:rsidRPr="00FB7CF9">
        <w:t xml:space="preserve">A recent model for recognizing printed Arabic characters in isolation mode was presented in </w:t>
      </w:r>
      <w:r w:rsidRPr="00F1652A">
        <w:fldChar w:fldCharType="begin" w:fldLock="1"/>
      </w:r>
      <w:r w:rsidR="00E61992">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[4]","plainTextFormattedCitation":"[4]","previouslyFormattedCitation":"[4]"},"properties":{"noteIndex":0},"schema":"https://github.com/citation-style-language/schema/raw/master/csl-citation.json"}</w:instrText>
      </w:r>
      <w:r w:rsidRPr="00F1652A">
        <w:fldChar w:fldCharType="separate"/>
      </w:r>
      <w:r w:rsidR="000353C2" w:rsidRPr="000353C2">
        <w:rPr>
          <w:noProof/>
        </w:rPr>
        <w:t>[4]</w:t>
      </w:r>
      <w:r w:rsidRPr="00F1652A">
        <w:fldChar w:fldCharType="end"/>
      </w:r>
      <w:r w:rsidR="008434B0">
        <w:t xml:space="preserve"> which </w:t>
      </w:r>
      <w:r w:rsidRPr="00FB7CF9">
        <w:t xml:space="preserve">applied K-Nearest Neighbor (KNN) and Random Forest Tree (RFT) algorithms to recognize Arabic text. </w:t>
      </w:r>
      <w:r w:rsidR="008434B0">
        <w:t>That</w:t>
      </w:r>
      <w:r w:rsidRPr="00FB7CF9">
        <w:t xml:space="preserve"> model used statistical methods to extract features from text images. These features included the dimensions of the text shape, </w:t>
      </w:r>
      <w:r w:rsidR="008434B0">
        <w:t xml:space="preserve">the transition of </w:t>
      </w:r>
      <w:r w:rsidRPr="00FB7CF9">
        <w:t>pixels</w:t>
      </w:r>
      <w:r w:rsidR="00E44966">
        <w:t>, the number of black vs white pixels</w:t>
      </w:r>
      <w:r w:rsidRPr="00FB7CF9">
        <w:t xml:space="preserve"> and regional ratios of pixel values. The KNN classifier achieved a successful rate of (98%), while the RFT classifier achieved (87%). Similarly, the authors in </w:t>
      </w:r>
      <w:r w:rsidRPr="00F1652A">
        <w:fldChar w:fldCharType="begin" w:fldLock="1"/>
      </w:r>
      <w:r w:rsidR="00E61992">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[3]","plainTextFormattedCitation":"[3]","previouslyFormattedCitation":"[3]"},"properties":{"noteIndex":0},"schema":"https://github.com/citation-style-language/schema/raw/master/csl-citation.json"}</w:instrText>
      </w:r>
      <w:r w:rsidRPr="00F1652A">
        <w:fldChar w:fldCharType="separate"/>
      </w:r>
      <w:r w:rsidR="000353C2" w:rsidRPr="000353C2">
        <w:rPr>
          <w:noProof/>
        </w:rPr>
        <w:t>[3]</w:t>
      </w:r>
      <w:r w:rsidRPr="00F1652A">
        <w:fldChar w:fldCharType="end"/>
      </w:r>
      <w:r w:rsidRPr="00FB7CF9">
        <w:t xml:space="preserve"> introduced a model for recognizing Arabic printed text using linear and nonlinear regression. In </w:t>
      </w:r>
      <w:r w:rsidR="005C2A97">
        <w:t>that</w:t>
      </w:r>
      <w:r w:rsidRPr="00FB7CF9">
        <w:t xml:space="preserve"> work, text in images </w:t>
      </w:r>
      <w:r w:rsidR="00E44966" w:rsidRPr="00FB7CF9">
        <w:t xml:space="preserve">were </w:t>
      </w:r>
      <w:r w:rsidRPr="00FB7CF9">
        <w:t>initially thinned and segmented into sub words</w:t>
      </w:r>
      <w:r w:rsidR="00A729B9">
        <w:t>. N</w:t>
      </w:r>
      <w:r w:rsidR="005C2A97">
        <w:t>ext,</w:t>
      </w:r>
      <w:r w:rsidR="00A729B9">
        <w:t xml:space="preserve"> the</w:t>
      </w:r>
      <w:r w:rsidR="005C2A97">
        <w:t xml:space="preserve"> r</w:t>
      </w:r>
      <w:r w:rsidRPr="00FB7CF9">
        <w:t>elations between word segments were represented using a numerical</w:t>
      </w:r>
      <w:r w:rsidR="00A729B9">
        <w:t xml:space="preserve"> coding scheme that represented </w:t>
      </w:r>
      <w:r w:rsidRPr="00FB7CF9">
        <w:t xml:space="preserve">characters as a sequence of points, lines, ellipses and curves. </w:t>
      </w:r>
      <w:r w:rsidR="005C2A97">
        <w:t>Using that scheme, a</w:t>
      </w:r>
      <w:r w:rsidRPr="00FB7CF9">
        <w:t xml:space="preserve"> unique code was established for each character form and a unique list of codes were used to recognize each font type. </w:t>
      </w:r>
      <w:r w:rsidR="005C2A97">
        <w:t>Finally, l</w:t>
      </w:r>
      <w:r w:rsidRPr="00FB7CF9">
        <w:t>inear regression</w:t>
      </w:r>
      <w:r w:rsidR="00A729B9">
        <w:t xml:space="preserve"> technique</w:t>
      </w:r>
      <w:r w:rsidRPr="00FB7CF9">
        <w:t xml:space="preserve"> was used to validate the representations against a ground truth table using distance measures. The model was evaluated using (14000) words samples and it has achieved an accuracy rate of (86%).</w:t>
      </w:r>
    </w:p>
    <w:p w:rsidR="00D00411" w:rsidRPr="00FB7CF9" w:rsidRDefault="00D00411" w:rsidP="00A729B9">
      <w:pPr>
        <w:pStyle w:val="BodyText"/>
      </w:pPr>
      <w:r w:rsidRPr="00FB7CF9">
        <w:t xml:space="preserve">In </w:t>
      </w:r>
      <w:r w:rsidRPr="00F1652A">
        <w:fldChar w:fldCharType="begin" w:fldLock="1"/>
      </w:r>
      <w:r w:rsidR="00E61992">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[5]","plainTextFormattedCitation":"[5]","previouslyFormattedCitation":"[5]"},"properties":{"noteIndex":0},"schema":"https://github.com/citation-style-language/schema/raw/master/csl-citation.json"}</w:instrText>
      </w:r>
      <w:r w:rsidRPr="00F1652A">
        <w:fldChar w:fldCharType="separate"/>
      </w:r>
      <w:r w:rsidR="000353C2" w:rsidRPr="000353C2">
        <w:rPr>
          <w:noProof/>
        </w:rPr>
        <w:t>[5]</w:t>
      </w:r>
      <w:r w:rsidRPr="00F1652A">
        <w:fldChar w:fldCharType="end"/>
      </w:r>
      <w:r w:rsidRPr="00FB7CF9">
        <w:t xml:space="preserve">, the authors proposed a model for segmenting Arabic printed text that can serve as a preliminary step in </w:t>
      </w:r>
      <w:r w:rsidR="005C2A97">
        <w:t xml:space="preserve">the </w:t>
      </w:r>
      <w:r w:rsidRPr="00FB7CF9">
        <w:t>text recognition</w:t>
      </w:r>
      <w:r w:rsidR="005C2A97">
        <w:t xml:space="preserve"> process</w:t>
      </w:r>
      <w:r w:rsidRPr="00FB7CF9">
        <w:t>. The model</w:t>
      </w:r>
      <w:r w:rsidR="005C2A97">
        <w:t xml:space="preserve"> </w:t>
      </w:r>
      <w:r w:rsidR="00A729B9">
        <w:t xml:space="preserve">that was </w:t>
      </w:r>
      <w:r w:rsidR="005C2A97">
        <w:t xml:space="preserve">presented in that work applied </w:t>
      </w:r>
      <w:r w:rsidRPr="00FB7CF9">
        <w:t>contours analysis and template matching techniques</w:t>
      </w:r>
      <w:r w:rsidR="00A729B9">
        <w:t xml:space="preserve"> to recognize text</w:t>
      </w:r>
      <w:r w:rsidRPr="00FB7CF9">
        <w:t xml:space="preserve">. The contour segmentation was determined by the </w:t>
      </w:r>
      <w:r w:rsidRPr="00FB7CF9">
        <w:lastRenderedPageBreak/>
        <w:t>local minima values of the contour and the template-based technique involved scanning the</w:t>
      </w:r>
      <w:r w:rsidR="005C2A97">
        <w:t xml:space="preserve"> positions of</w:t>
      </w:r>
      <w:r w:rsidRPr="00FB7CF9">
        <w:t xml:space="preserve"> black pixels after segmenting the text into lines and sub words using horizontal and vertical projections. </w:t>
      </w:r>
      <w:r w:rsidR="005C2A97">
        <w:t xml:space="preserve">The model was evaluated using a </w:t>
      </w:r>
      <w:r w:rsidRPr="00FB7CF9">
        <w:t xml:space="preserve">custom multi-font corpus </w:t>
      </w:r>
      <w:r w:rsidR="005C2A97">
        <w:t>and was also benchmarked against</w:t>
      </w:r>
      <w:r w:rsidRPr="00FB7CF9">
        <w:t xml:space="preserve"> five </w:t>
      </w:r>
      <w:r w:rsidR="00A729B9">
        <w:t>other</w:t>
      </w:r>
      <w:r w:rsidRPr="00FB7CF9">
        <w:t xml:space="preserve"> methods. The model achieved an enhanced accuracy over the other models with a score of (94.74%). </w:t>
      </w:r>
    </w:p>
    <w:p w:rsidR="00D00411" w:rsidRPr="00FB7CF9" w:rsidRDefault="00D00411" w:rsidP="00A729B9">
      <w:pPr>
        <w:pStyle w:val="BodyText"/>
      </w:pPr>
      <w:r w:rsidRPr="00FB7CF9">
        <w:t xml:space="preserve">Arabic text recognition research was also influenced by the progress that was achieved </w:t>
      </w:r>
      <w:r w:rsidR="00AC0C33">
        <w:t>in d</w:t>
      </w:r>
      <w:r w:rsidRPr="00FB7CF9">
        <w:t xml:space="preserve">eep learning technology. Earliest work in implementing DL approaches to Arabic text recognition can be traced back to </w:t>
      </w:r>
      <w:r w:rsidRPr="00F1652A">
        <w:fldChar w:fldCharType="begin" w:fldLock="1"/>
      </w:r>
      <w:r w:rsidR="00E61992">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[6]","plainTextFormattedCitation":"[6]","previouslyFormattedCitation":"[6]"},"properties":{"noteIndex":0},"schema":"https://github.com/citation-style-language/schema/raw/master/csl-citation.json"}</w:instrText>
      </w:r>
      <w:r w:rsidRPr="00F1652A">
        <w:fldChar w:fldCharType="separate"/>
      </w:r>
      <w:r w:rsidR="000353C2" w:rsidRPr="000353C2">
        <w:rPr>
          <w:noProof/>
        </w:rPr>
        <w:t>[6]</w:t>
      </w:r>
      <w:r w:rsidRPr="00F1652A">
        <w:fldChar w:fldCharType="end"/>
      </w:r>
      <w:r w:rsidRPr="00FB7CF9">
        <w:t xml:space="preserve">. In </w:t>
      </w:r>
      <w:r>
        <w:t>that</w:t>
      </w:r>
      <w:r w:rsidRPr="00FB7CF9">
        <w:t xml:space="preserve"> work, a Multi-Dimensional Long Short Memory (MDLSTM) network and Connectionist Temporal Loss (CTC) were used to recognize Arabic text in images. The model was tested on the IFN/ENIT</w:t>
      </w:r>
      <w:r>
        <w:t xml:space="preserve"> </w:t>
      </w:r>
      <w:r w:rsidRPr="00FB7CF9">
        <w:t xml:space="preserve">dataset of Tunisian </w:t>
      </w:r>
      <w:r w:rsidR="00A729B9" w:rsidRPr="00FB7CF9">
        <w:t xml:space="preserve">handwritten </w:t>
      </w:r>
      <w:r w:rsidRPr="00FB7CF9">
        <w:t xml:space="preserve">Town names </w:t>
      </w:r>
      <w:r w:rsidRPr="00F1652A">
        <w:fldChar w:fldCharType="begin" w:fldLock="1"/>
      </w:r>
      <w:r w:rsidR="00E61992">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[7]","plainTextFormattedCitation":"[7]","previouslyFormattedCitation":"[7]"},"properties":{"noteIndex":0},"schema":"https://github.com/citation-style-language/schema/raw/master/csl-citation.json"}</w:instrText>
      </w:r>
      <w:r w:rsidRPr="00F1652A">
        <w:fldChar w:fldCharType="separate"/>
      </w:r>
      <w:r w:rsidR="000353C2" w:rsidRPr="000353C2">
        <w:rPr>
          <w:noProof/>
        </w:rPr>
        <w:t>[7]</w:t>
      </w:r>
      <w:r w:rsidRPr="00F1652A">
        <w:fldChar w:fldCharType="end"/>
      </w:r>
      <w:r w:rsidRPr="00FB7CF9">
        <w:t xml:space="preserve"> and an accuracy levels of (91.4%) </w:t>
      </w:r>
      <w:r>
        <w:t>were</w:t>
      </w:r>
      <w:r w:rsidRPr="00FB7CF9">
        <w:t xml:space="preserve"> reported.</w:t>
      </w:r>
    </w:p>
    <w:p w:rsidR="00D00411" w:rsidRPr="00FB7CF9" w:rsidRDefault="00D00411" w:rsidP="00AC0C33">
      <w:pPr>
        <w:pStyle w:val="BodyText"/>
      </w:pPr>
      <w:r w:rsidRPr="00FB7CF9">
        <w:t xml:space="preserve">A more recent work in the field of Arabic text recognition using DL models was carried out by </w:t>
      </w:r>
      <w:r w:rsidRPr="00F1652A">
        <w:fldChar w:fldCharType="begin" w:fldLock="1"/>
      </w:r>
      <w:r w:rsidR="00E61992">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[8]","plainTextFormattedCitation":"[8]","previouslyFormattedCitation":"[8]"},"properties":{"noteIndex":0},"schema":"https://github.com/citation-style-language/schema/raw/master/csl-citation.json"}</w:instrText>
      </w:r>
      <w:r w:rsidRPr="00F1652A">
        <w:fldChar w:fldCharType="separate"/>
      </w:r>
      <w:r w:rsidR="000353C2" w:rsidRPr="000353C2">
        <w:rPr>
          <w:noProof/>
        </w:rPr>
        <w:t>[8]</w:t>
      </w:r>
      <w:r w:rsidRPr="00F1652A">
        <w:fldChar w:fldCharType="end"/>
      </w:r>
      <w:r w:rsidRPr="00FB7CF9">
        <w:t xml:space="preserve">. The domain of </w:t>
      </w:r>
      <w:r w:rsidR="00AC0C33">
        <w:t>that</w:t>
      </w:r>
      <w:r w:rsidRPr="00FB7CF9">
        <w:t xml:space="preserve"> work was the recognition of Arabic script in historical Islamic manuscripts. The presented model used various preprocessing techniques to enhance the quality of the scanned images and to segment the text prior to the recognition process. CNNs were used to recognize the preprocessed text and accuracy levels ranging from (74.29%) to (88.20%) were reported.</w:t>
      </w:r>
    </w:p>
    <w:p w:rsidR="00D00411" w:rsidRPr="00FB7CF9" w:rsidRDefault="00D00411" w:rsidP="0034169C">
      <w:pPr>
        <w:pStyle w:val="BodyText"/>
      </w:pPr>
      <w:r w:rsidRPr="00FB7CF9">
        <w:t xml:space="preserve">In </w:t>
      </w:r>
      <w:r w:rsidRPr="00F1652A">
        <w:fldChar w:fldCharType="begin" w:fldLock="1"/>
      </w:r>
      <w:r w:rsidR="00E61992">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[9]","plainTextFormattedCitation":"[9]","previouslyFormattedCitation":"[9]"},"properties":{"noteIndex":0},"schema":"https://github.com/citation-style-language/schema/raw/master/csl-citation.json"}</w:instrText>
      </w:r>
      <w:r w:rsidRPr="00F1652A">
        <w:fldChar w:fldCharType="separate"/>
      </w:r>
      <w:r w:rsidR="000353C2" w:rsidRPr="000353C2">
        <w:rPr>
          <w:noProof/>
        </w:rPr>
        <w:t>[9]</w:t>
      </w:r>
      <w:r w:rsidRPr="00F1652A">
        <w:fldChar w:fldCharType="end"/>
      </w:r>
      <w:r w:rsidRPr="00FB7CF9">
        <w:t xml:space="preserve">, a model for recognizing Arabic handwritten text using neural networks was presented. Initially, the noise in images was reduced using multiple image preprocessing techniques. The characters in words were segmented into regions using a threshold-based method and these regions were used to construct feature vectors. The model was examined on a custom dataset collected from volunteered writers and a CRR of (83%) was reported. Similarly, the work of </w:t>
      </w:r>
      <w:r w:rsidRPr="00F1652A">
        <w:fldChar w:fldCharType="begin" w:fldLock="1"/>
      </w:r>
      <w:r w:rsidR="00E61992">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[10]","plainTextFormattedCitation":"[10]","previouslyFormattedCitation":"[10]"},"properties":{"noteIndex":0},"schema":"https://github.com/citation-style-language/schema/raw/master/csl-citation.json"}</w:instrText>
      </w:r>
      <w:r w:rsidRPr="00F1652A">
        <w:fldChar w:fldCharType="separate"/>
      </w:r>
      <w:r w:rsidR="000353C2" w:rsidRPr="000353C2">
        <w:rPr>
          <w:noProof/>
        </w:rPr>
        <w:t>[10]</w:t>
      </w:r>
      <w:r w:rsidRPr="00F1652A">
        <w:fldChar w:fldCharType="end"/>
      </w:r>
      <w:r w:rsidRPr="00FB7CF9">
        <w:t xml:space="preserve"> presented a three-layers CNN model for recognizing Arabic handwritten characters in isolat</w:t>
      </w:r>
      <w:r w:rsidR="00A729B9">
        <w:t>ion</w:t>
      </w:r>
      <w:r w:rsidRPr="00FB7CF9">
        <w:t xml:space="preserve"> mode. The model was examined on AIA9k </w:t>
      </w:r>
      <w:r w:rsidRPr="00F1652A">
        <w:fldChar w:fldCharType="begin" w:fldLock="1"/>
      </w:r>
      <w:r w:rsidR="00E61992">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[11]","plainTextFormattedCitation":"[11]","previouslyFormattedCitation":"[11]"},"properties":{"noteIndex":0},"schema":"https://github.com/citation-style-language/schema/raw/master/csl-citation.json"}</w:instrText>
      </w:r>
      <w:r w:rsidRPr="00F1652A">
        <w:fldChar w:fldCharType="separate"/>
      </w:r>
      <w:r w:rsidR="000353C2" w:rsidRPr="000353C2">
        <w:rPr>
          <w:noProof/>
        </w:rPr>
        <w:t>[11]</w:t>
      </w:r>
      <w:r w:rsidRPr="00F1652A">
        <w:fldChar w:fldCharType="end"/>
      </w:r>
      <w:r w:rsidRPr="00FB7CF9">
        <w:t xml:space="preserve"> and AHCD </w:t>
      </w:r>
      <w:r w:rsidRPr="00F1652A">
        <w:fldChar w:fldCharType="begin" w:fldLock="1"/>
      </w:r>
      <w:r w:rsidR="00E61992">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[12]","plainTextFormattedCitation":"[12]","previouslyFormattedCitation":"[12]"},"properties":{"noteIndex":0},"schema":"https://github.com/citation-style-language/schema/raw/master/csl-citation.json"}</w:instrText>
      </w:r>
      <w:r w:rsidRPr="00F1652A">
        <w:fldChar w:fldCharType="separate"/>
      </w:r>
      <w:r w:rsidR="000353C2" w:rsidRPr="000353C2">
        <w:rPr>
          <w:noProof/>
        </w:rPr>
        <w:t>[12]</w:t>
      </w:r>
      <w:r w:rsidRPr="00F1652A">
        <w:fldChar w:fldCharType="end"/>
      </w:r>
      <w:r w:rsidRPr="00FB7CF9">
        <w:t xml:space="preserve"> datasets and CRR of (97.6%) was reported. In </w:t>
      </w:r>
      <w:r w:rsidRPr="00F1652A">
        <w:fldChar w:fldCharType="begin" w:fldLock="1"/>
      </w:r>
      <w:r w:rsidR="00E61992">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[2]","plainTextFormattedCitation":"[2]","previouslyFormattedCitation":"[2]"},"properties":{"noteIndex":0},"schema":"https://github.com/citation-style-language/schema/raw/master/csl-citation.json"}</w:instrText>
      </w:r>
      <w:r w:rsidRPr="00F1652A">
        <w:fldChar w:fldCharType="separate"/>
      </w:r>
      <w:r w:rsidR="000353C2" w:rsidRPr="000353C2">
        <w:rPr>
          <w:noProof/>
        </w:rPr>
        <w:t>[2]</w:t>
      </w:r>
      <w:r w:rsidRPr="00F1652A">
        <w:fldChar w:fldCharType="end"/>
      </w:r>
      <w:r w:rsidRPr="00FB7CF9">
        <w:t xml:space="preserve">, the authors presented a DL based model for recognizing </w:t>
      </w:r>
      <w:r w:rsidR="00A729B9" w:rsidRPr="00FB7CF9">
        <w:t xml:space="preserve">Arabic </w:t>
      </w:r>
      <w:r w:rsidRPr="00FB7CF9">
        <w:t xml:space="preserve">handwritten text using a MDLSTM network and CTC loss function. The objective </w:t>
      </w:r>
      <w:r w:rsidR="00AC0C33">
        <w:t xml:space="preserve">of that work </w:t>
      </w:r>
      <w:r w:rsidRPr="00FB7CF9">
        <w:t>was to</w:t>
      </w:r>
      <w:r w:rsidR="0034169C">
        <w:t xml:space="preserve"> assess the effects of </w:t>
      </w:r>
      <w:r w:rsidR="0034169C" w:rsidRPr="00FB7CF9">
        <w:t>extending the dataset using data augmentation techniques</w:t>
      </w:r>
      <w:r w:rsidRPr="00FB7CF9">
        <w:t xml:space="preserve"> </w:t>
      </w:r>
      <w:r w:rsidR="0034169C">
        <w:t xml:space="preserve">and to </w:t>
      </w:r>
      <w:r w:rsidRPr="00FB7CF9">
        <w:t>compar</w:t>
      </w:r>
      <w:r w:rsidR="0034169C">
        <w:t>e pe</w:t>
      </w:r>
      <w:r w:rsidRPr="00FB7CF9">
        <w:t>rformance</w:t>
      </w:r>
      <w:r w:rsidR="0034169C">
        <w:t xml:space="preserve"> of the extended model</w:t>
      </w:r>
      <w:r w:rsidRPr="00FB7CF9">
        <w:t xml:space="preserve"> against </w:t>
      </w:r>
      <w:r w:rsidR="0034169C">
        <w:t xml:space="preserve">other </w:t>
      </w:r>
      <w:r w:rsidRPr="00FB7CF9">
        <w:t xml:space="preserve">similar models. The KHAT handwritten dataset </w:t>
      </w:r>
      <w:r w:rsidRPr="00F1652A">
        <w:fldChar w:fldCharType="begin" w:fldLock="1"/>
      </w:r>
      <w:r w:rsidR="00E61992">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[13]","plainTextFormattedCitation":"[13]","previouslyFormattedCitation":"[13]"},"properties":{"noteIndex":0},"schema":"https://github.com/citation-style-language/schema/raw/master/csl-citation.json"}</w:instrText>
      </w:r>
      <w:r w:rsidRPr="00F1652A">
        <w:fldChar w:fldCharType="separate"/>
      </w:r>
      <w:r w:rsidR="000353C2" w:rsidRPr="000353C2">
        <w:rPr>
          <w:noProof/>
        </w:rPr>
        <w:t>[13]</w:t>
      </w:r>
      <w:r w:rsidRPr="00F1652A">
        <w:fldChar w:fldCharType="end"/>
      </w:r>
      <w:r w:rsidRPr="00FB7CF9">
        <w:t xml:space="preserve"> was used  to train and evaluate the model </w:t>
      </w:r>
      <w:r>
        <w:t>and</w:t>
      </w:r>
      <w:r w:rsidRPr="00FB7CF9">
        <w:t xml:space="preserve"> a CRR level of  (80.02%) was reported. Finally, in </w:t>
      </w:r>
      <w:r w:rsidRPr="00F1652A">
        <w:fldChar w:fldCharType="begin" w:fldLock="1"/>
      </w:r>
      <w:r w:rsidR="00E61992">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[14]","plainTextFormattedCitation":"[14]","previouslyFormattedCitation":"[14]"},"properties":{"noteIndex":0},"schema":"https://github.com/citation-style-language/schema/raw/master/csl-citation.json"}</w:instrText>
      </w:r>
      <w:r w:rsidRPr="00F1652A">
        <w:fldChar w:fldCharType="separate"/>
      </w:r>
      <w:r w:rsidR="000353C2" w:rsidRPr="000353C2">
        <w:rPr>
          <w:noProof/>
        </w:rPr>
        <w:t>[14]</w:t>
      </w:r>
      <w:r w:rsidRPr="00F1652A">
        <w:fldChar w:fldCharType="end"/>
      </w:r>
      <w:r w:rsidRPr="00FB7CF9">
        <w:t xml:space="preserve"> a hybrid DL model for detecting printed Urdu text in scanned documents was </w:t>
      </w:r>
      <w:r w:rsidR="00AC0C33">
        <w:t>discussed</w:t>
      </w:r>
      <w:r w:rsidRPr="00FB7CF9">
        <w:t>. The model employed a hybrid combination of CNN and BDLSTM along with CTC loss</w:t>
      </w:r>
      <w:r w:rsidR="00AC0C33">
        <w:t xml:space="preserve"> and it was </w:t>
      </w:r>
      <w:r w:rsidRPr="00FB7CF9">
        <w:t xml:space="preserve">tested on URDU and APTI datasets </w:t>
      </w:r>
      <w:r w:rsidRPr="00F1652A">
        <w:fldChar w:fldCharType="begin" w:fldLock="1"/>
      </w:r>
      <w:r w:rsidR="00E61992">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[15]","plainTextFormattedCitation":"[15]","previouslyFormattedCitation":"[15]"},"properties":{"noteIndex":0},"schema":"https://github.com/citation-style-language/schema/raw/master/csl-citation.json"}</w:instrText>
      </w:r>
      <w:r w:rsidRPr="00F1652A">
        <w:fldChar w:fldCharType="separate"/>
      </w:r>
      <w:r w:rsidR="000353C2" w:rsidRPr="000353C2">
        <w:rPr>
          <w:noProof/>
        </w:rPr>
        <w:t>[15]</w:t>
      </w:r>
      <w:r w:rsidRPr="00F1652A">
        <w:fldChar w:fldCharType="end"/>
      </w:r>
      <w:r w:rsidR="00AC0C33">
        <w:t xml:space="preserve">. The model was able to achieve </w:t>
      </w:r>
      <w:r w:rsidRPr="00FB7CF9">
        <w:t>CRR rates of (89.84%) and (98.80%) respectively.</w:t>
      </w:r>
    </w:p>
    <w:p w:rsidR="00D00411" w:rsidRPr="00FB7CF9" w:rsidRDefault="00D00411" w:rsidP="005F33C8">
      <w:pPr>
        <w:pStyle w:val="BodyText"/>
      </w:pPr>
      <w:r w:rsidRPr="00FB7CF9">
        <w:t xml:space="preserve">Reviewing the related work revealed that there is a shortage in work that addresses </w:t>
      </w:r>
      <w:r w:rsidR="0034169C" w:rsidRPr="00FB7CF9">
        <w:t xml:space="preserve">Arabic </w:t>
      </w:r>
      <w:r w:rsidRPr="00FB7CF9">
        <w:t xml:space="preserve">printed text using DL models. Our work should </w:t>
      </w:r>
      <w:r w:rsidR="005F33C8">
        <w:t>present</w:t>
      </w:r>
      <w:r w:rsidRPr="00FB7CF9">
        <w:t xml:space="preserve"> some </w:t>
      </w:r>
      <w:r w:rsidR="00AC0C33">
        <w:t>footsteps in this research area and provide toolkits that can be utilized to further extend and enhance the achieved outcomes.</w:t>
      </w:r>
    </w:p>
    <w:p w:rsidR="00E404E6" w:rsidRDefault="00E404E6" w:rsidP="00E404E6">
      <w:pPr>
        <w:pStyle w:val="Heading1"/>
      </w:pPr>
      <w:bookmarkStart w:id="5" w:name="_Ref48771431"/>
      <w:r>
        <w:t>The Compiled dataset</w:t>
      </w:r>
      <w:bookmarkEnd w:id="5"/>
    </w:p>
    <w:p w:rsidR="00AC0C33" w:rsidRDefault="00E753E4" w:rsidP="00D258AA">
      <w:pPr>
        <w:pStyle w:val="BodyText"/>
      </w:pPr>
      <w:r w:rsidRPr="009E0303">
        <w:t xml:space="preserve">During the last period, several Arabic printed datasets were introduced by the community including: DARPA, APTI , PATDB, APTID/MF, and RCATSS </w:t>
      </w:r>
      <w:r w:rsidRPr="00E753E4">
        <w:fldChar w:fldCharType="begin" w:fldLock="1"/>
      </w:r>
      <w:r w:rsidR="00E61992">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Sets","type":"paper-conference"},"uris":["http://www.mendeley.com/documents/?uuid=5542fc4f-3e00-4787-99c5-a26bac4f2bb8"]}],"mendeley":{"formattedCitation":"[5], [15]–[18]","plainTextFormattedCitation":"[5], [15]–[18]","previouslyFormattedCitation":"[5], [15]–[18]"},"properties":{"noteIndex":0},"schema":"https://github.com/citation-style-language/schema/raw/master/csl-citation.json"}</w:instrText>
      </w:r>
      <w:r w:rsidRPr="00E753E4">
        <w:fldChar w:fldCharType="separate"/>
      </w:r>
      <w:r w:rsidR="000353C2" w:rsidRPr="000353C2">
        <w:rPr>
          <w:noProof/>
        </w:rPr>
        <w:t>[5], [15]–[18]</w:t>
      </w:r>
      <w:r w:rsidRPr="00E753E4">
        <w:fldChar w:fldCharType="end"/>
      </w:r>
      <w:r w:rsidRPr="009E0303">
        <w:t xml:space="preserve">. </w:t>
      </w:r>
      <w:r w:rsidRPr="009E0303">
        <w:lastRenderedPageBreak/>
        <w:t>Nevertheless, there is no consensus on a standard dataset</w:t>
      </w:r>
      <w:r w:rsidR="00AC0C33">
        <w:t xml:space="preserve"> that can adopted by the community</w:t>
      </w:r>
      <w:r w:rsidR="00D258AA">
        <w:t xml:space="preserve"> that can be used for benchmarking printed text recognition. Consequently, t</w:t>
      </w:r>
      <w:r w:rsidRPr="009E0303">
        <w:t>he available datasets vary in their content types, sizes, formatting styles and fo</w:t>
      </w:r>
      <w:r w:rsidR="000353C2">
        <w:t>nts types</w:t>
      </w:r>
      <w:r w:rsidR="00E61992">
        <w:t xml:space="preserve"> </w:t>
      </w:r>
      <w:r w:rsidR="00E61992">
        <w:fldChar w:fldCharType="begin" w:fldLock="1"/>
      </w:r>
      <w:r w:rsidR="00E61992">
        <w:instrText>ADDIN CSL_CITATION {"citationItems":[{"id":"ITEM-1","itemData":{"DOI":"10.17148/IJARCCE.2018.7213","author":[{"dropping-particle":"","family":"Alhomed","given":"LS","non-dropping-particle":"","parse-names":false,"suffix":""},{"dropping-particle":"","family":"Jambi</w:instrText>
      </w:r>
      <w:r w:rsidR="00E61992">
        <w:rPr>
          <w:rtl/>
        </w:rPr>
        <w:instrText>‏</w:instrText>
      </w:r>
      <w:r w:rsidR="00E61992">
        <w:instrText>","given":"KM","non-dropping-particle":"","parse-names":false,"suffix":""}],"container-title":"International Journal of Advanced Research in Computer and Communication Engineering","id":"ITEM-1","issue":"3","issued":{"date-parts":[["2018"]]},"page":"78-88","title":"A Survey on the Existing Arabic Optical Character Recognition and Future Trends</w:instrText>
      </w:r>
      <w:r w:rsidR="00E61992">
        <w:rPr>
          <w:rtl/>
        </w:rPr>
        <w:instrText>‏</w:instrText>
      </w:r>
      <w:r w:rsidR="00E61992">
        <w:instrText>","type":"article-journal","volume":"7"},"uris":["http://www.mendeley.com/documents/?uuid=117ec93f-e7e6-4ad3-a21e-12f2877cf9a2"]}],"mendeley":{"formattedCitation":"[19]","plainTextFormattedCitation":"[19]"},"properties":{"noteIndex":0},"schema":"https://github.com/citation-style-language/schema/raw/master/csl-citation.json"}</w:instrText>
      </w:r>
      <w:r w:rsidR="00E61992">
        <w:fldChar w:fldCharType="separate"/>
      </w:r>
      <w:r w:rsidR="00E61992" w:rsidRPr="00E61992">
        <w:rPr>
          <w:noProof/>
        </w:rPr>
        <w:t>[19]</w:t>
      </w:r>
      <w:r w:rsidR="00E61992">
        <w:fldChar w:fldCharType="end"/>
      </w:r>
      <w:r w:rsidRPr="009E0303">
        <w:t xml:space="preserve">. A more thorough listing of similar datasets can be found in </w:t>
      </w:r>
      <w:r w:rsidRPr="00E753E4">
        <w:fldChar w:fldCharType="begin" w:fldLock="1"/>
      </w:r>
      <w:r w:rsidR="000353C2">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[20]","plainTextFormattedCitation":"[20]","previouslyFormattedCitation":"[20]"},"properties":{"noteIndex":0},"schema":"https://github.com/citation-style-language/schema/raw/master/csl-citation.json"}</w:instrText>
      </w:r>
      <w:r w:rsidRPr="00E753E4">
        <w:fldChar w:fldCharType="separate"/>
      </w:r>
      <w:r w:rsidR="00A17FC5" w:rsidRPr="00A17FC5">
        <w:rPr>
          <w:noProof/>
        </w:rPr>
        <w:t>[20]</w:t>
      </w:r>
      <w:r w:rsidRPr="00E753E4">
        <w:fldChar w:fldCharType="end"/>
      </w:r>
      <w:r w:rsidRPr="009E0303">
        <w:t xml:space="preserve">. </w:t>
      </w:r>
    </w:p>
    <w:p w:rsidR="00E753E4" w:rsidRPr="009E0303" w:rsidRDefault="00E753E4" w:rsidP="00D258AA">
      <w:pPr>
        <w:pStyle w:val="BodyText"/>
      </w:pPr>
      <w:r w:rsidRPr="009E0303">
        <w:t xml:space="preserve">As stated earlier, the main </w:t>
      </w:r>
      <w:r w:rsidR="00D258AA">
        <w:t>objective</w:t>
      </w:r>
      <w:r w:rsidRPr="009E0303">
        <w:t xml:space="preserve"> of this </w:t>
      </w:r>
      <w:r w:rsidR="00AC0C33">
        <w:t xml:space="preserve">work </w:t>
      </w:r>
      <w:r w:rsidR="00D258AA">
        <w:t>was</w:t>
      </w:r>
      <w:r w:rsidR="00AC0C33">
        <w:t xml:space="preserve"> to examine</w:t>
      </w:r>
      <w:r w:rsidR="00D258AA">
        <w:t xml:space="preserve"> the performance of DL based models in recognizing</w:t>
      </w:r>
      <w:r w:rsidRPr="009E0303">
        <w:t xml:space="preserve"> </w:t>
      </w:r>
      <w:r w:rsidR="00AC0C33">
        <w:t>Arabic</w:t>
      </w:r>
      <w:r w:rsidR="00D258AA">
        <w:t xml:space="preserve"> text that was printed using</w:t>
      </w:r>
      <w:r w:rsidRPr="009E0303">
        <w:t xml:space="preserve"> fonts that mimic Arabic hand writing </w:t>
      </w:r>
      <w:r w:rsidR="00D258AA">
        <w:t>styles</w:t>
      </w:r>
      <w:r w:rsidRPr="009E0303">
        <w:t xml:space="preserve">. </w:t>
      </w:r>
      <w:r w:rsidR="00D258AA">
        <w:t>For that purpose</w:t>
      </w:r>
      <w:r w:rsidR="00AC0C33">
        <w:t xml:space="preserve">, no suitable dataset </w:t>
      </w:r>
      <w:r w:rsidR="00531D22">
        <w:t>was</w:t>
      </w:r>
      <w:r w:rsidR="00AC0C33">
        <w:t xml:space="preserve"> found</w:t>
      </w:r>
      <w:r w:rsidR="00D258AA">
        <w:t xml:space="preserve"> and consequently a number of</w:t>
      </w:r>
      <w:r w:rsidR="00531D22">
        <w:t xml:space="preserve"> custom datasets were compiled to </w:t>
      </w:r>
      <w:r w:rsidR="00D258AA">
        <w:t>serve</w:t>
      </w:r>
      <w:r w:rsidR="00531D22">
        <w:t xml:space="preserve"> the purpose</w:t>
      </w:r>
      <w:r w:rsidRPr="009E0303">
        <w:t xml:space="preserve"> i.e. Ara</w:t>
      </w:r>
      <w:r w:rsidR="00EC0A11">
        <w:t>bic Multi-Fonts Dataset (AMFDS)</w:t>
      </w:r>
      <w:r w:rsidR="00D258AA">
        <w:t xml:space="preserve">. These dataset were </w:t>
      </w:r>
      <w:r w:rsidR="00EC0A11">
        <w:t>prepared</w:t>
      </w:r>
      <w:r w:rsidRPr="009E0303">
        <w:t xml:space="preserve"> using the (18) fonts depicted in </w:t>
      </w:r>
      <w:r>
        <w:fldChar w:fldCharType="begin"/>
      </w:r>
      <w:r>
        <w:instrText xml:space="preserve"> REF _Ref38795842 \h  \* MERGEFORMAT </w:instrText>
      </w:r>
      <w:r>
        <w:fldChar w:fldCharType="separate"/>
      </w:r>
      <w:r w:rsidR="00B8028F" w:rsidRPr="00C9515D">
        <w:t xml:space="preserve">Figure </w:t>
      </w:r>
      <w:r w:rsidR="00B8028F">
        <w:t>2</w:t>
      </w:r>
      <w:r>
        <w:fldChar w:fldCharType="end"/>
      </w:r>
      <w:r w:rsidR="00EC0A11">
        <w:t xml:space="preserve"> below.</w:t>
      </w:r>
    </w:p>
    <w:p w:rsidR="00E753E4" w:rsidRDefault="00E753E4" w:rsidP="00E753E4">
      <w:pPr>
        <w:pStyle w:val="Image"/>
        <w:keepNext/>
        <w:spacing w:before="240"/>
      </w:pPr>
      <w:r w:rsidRPr="00333116">
        <w:rPr>
          <w:noProof/>
        </w:rPr>
        <w:drawing>
          <wp:inline distT="0" distB="0" distL="0" distR="0" wp14:anchorId="4C82729F" wp14:editId="437421F1">
            <wp:extent cx="3238500" cy="3304031"/>
            <wp:effectExtent l="0" t="0" r="0" b="0"/>
            <wp:docPr id="10" name="Picture 10" descr="The fonts that were selected to implement the text recognition model. The printing styles of these fonts is varied and includes fonts that resemble hand writting style.&#10;The figure is provided as an image because rendering them in word requires installing the fonts in windows." title="The set of selected f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446710" cy="3516454"/>
                    </a:xfrm>
                    <a:prstGeom prst="rect">
                      <a:avLst/>
                    </a:prstGeom>
                    <a:noFill/>
                    <a:ln>
                      <a:noFill/>
                    </a:ln>
                  </pic:spPr>
                </pic:pic>
              </a:graphicData>
            </a:graphic>
          </wp:inline>
        </w:drawing>
      </w:r>
    </w:p>
    <w:p w:rsidR="00E753E4" w:rsidRPr="00C9515D" w:rsidRDefault="00E753E4" w:rsidP="00A53FA6">
      <w:pPr>
        <w:pStyle w:val="FigureCaption0"/>
        <w:rPr>
          <w:noProof/>
        </w:rPr>
      </w:pPr>
      <w:bookmarkStart w:id="6" w:name="_Ref38795842"/>
      <w:r w:rsidRPr="00C9515D">
        <w:rPr>
          <w:noProof/>
        </w:rPr>
        <w:t xml:space="preserve">Figure </w:t>
      </w:r>
      <w:r w:rsidRPr="00C9515D">
        <w:rPr>
          <w:noProof/>
        </w:rPr>
        <w:fldChar w:fldCharType="begin"/>
      </w:r>
      <w:r w:rsidRPr="00C9515D">
        <w:rPr>
          <w:noProof/>
        </w:rPr>
        <w:instrText xml:space="preserve"> SEQ Figure \* ARABIC </w:instrText>
      </w:r>
      <w:r w:rsidRPr="00C9515D">
        <w:rPr>
          <w:noProof/>
        </w:rPr>
        <w:fldChar w:fldCharType="separate"/>
      </w:r>
      <w:r w:rsidR="00B8028F">
        <w:rPr>
          <w:noProof/>
        </w:rPr>
        <w:t>2</w:t>
      </w:r>
      <w:r w:rsidRPr="00C9515D">
        <w:rPr>
          <w:noProof/>
        </w:rPr>
        <w:fldChar w:fldCharType="end"/>
      </w:r>
      <w:bookmarkEnd w:id="6"/>
      <w:r w:rsidRPr="00C9515D">
        <w:rPr>
          <w:noProof/>
        </w:rPr>
        <w:t>: The set of the selected fonts</w:t>
      </w:r>
    </w:p>
    <w:p w:rsidR="00126880" w:rsidRDefault="00D258AA" w:rsidP="008C5B55">
      <w:pPr>
        <w:pStyle w:val="BodyText"/>
      </w:pPr>
      <w:r>
        <w:t xml:space="preserve">In this respect, a custom toolkit for </w:t>
      </w:r>
      <w:r w:rsidR="008C5B55">
        <w:t>generating</w:t>
      </w:r>
      <w:r>
        <w:t xml:space="preserve"> </w:t>
      </w:r>
      <w:r w:rsidR="00126880" w:rsidRPr="00FB7CF9">
        <w:t xml:space="preserve">the </w:t>
      </w:r>
      <w:r w:rsidRPr="00FB7CF9">
        <w:t>dataset</w:t>
      </w:r>
      <w:r>
        <w:t xml:space="preserve">s was prepared. This </w:t>
      </w:r>
      <w:r w:rsidR="00EC0A11">
        <w:t xml:space="preserve">toolkit can be used to </w:t>
      </w:r>
      <w:r w:rsidR="00126880">
        <w:t xml:space="preserve">generate any number of text image samples using </w:t>
      </w:r>
      <w:r w:rsidR="00EC0A11">
        <w:t xml:space="preserve">any </w:t>
      </w:r>
      <w:r w:rsidR="008C5B55">
        <w:t>required</w:t>
      </w:r>
      <w:r w:rsidR="00126880">
        <w:t xml:space="preserve"> font </w:t>
      </w:r>
      <w:r>
        <w:t>type</w:t>
      </w:r>
      <w:r w:rsidR="00126880">
        <w:t xml:space="preserve">. </w:t>
      </w:r>
      <w:r>
        <w:t xml:space="preserve">It can also </w:t>
      </w:r>
      <w:r w:rsidR="00126880" w:rsidRPr="00FB7CF9">
        <w:t xml:space="preserve">be configured to generate samples </w:t>
      </w:r>
      <w:r w:rsidR="00126880">
        <w:t xml:space="preserve">as separate </w:t>
      </w:r>
      <w:r w:rsidR="00126880" w:rsidRPr="00FB7CF9">
        <w:t>image file</w:t>
      </w:r>
      <w:r w:rsidR="00126880">
        <w:t xml:space="preserve">s or as a </w:t>
      </w:r>
      <w:r w:rsidR="00126880" w:rsidRPr="00FB7CF9">
        <w:t>single binary repository for all</w:t>
      </w:r>
      <w:r>
        <w:t xml:space="preserve"> the</w:t>
      </w:r>
      <w:r w:rsidR="00126880" w:rsidRPr="00FB7CF9">
        <w:t xml:space="preserve"> samples. </w:t>
      </w:r>
    </w:p>
    <w:p w:rsidR="004B4FAA" w:rsidRDefault="00126880" w:rsidP="008C5B55">
      <w:pPr>
        <w:pStyle w:val="BodyText"/>
      </w:pPr>
      <w:r>
        <w:fldChar w:fldCharType="begin"/>
      </w:r>
      <w:r>
        <w:instrText xml:space="preserve"> REF _Ref35754971 \h  \* MERGEFORMAT </w:instrText>
      </w:r>
      <w:r>
        <w:fldChar w:fldCharType="separate"/>
      </w:r>
      <w:r w:rsidR="00B8028F" w:rsidRPr="00EC628B">
        <w:t xml:space="preserve">Table </w:t>
      </w:r>
      <w:r w:rsidR="00B8028F">
        <w:t>1</w:t>
      </w:r>
      <w:r>
        <w:fldChar w:fldCharType="end"/>
      </w:r>
      <w:r w:rsidR="00186867">
        <w:t xml:space="preserve"> next</w:t>
      </w:r>
      <w:r w:rsidRPr="00991C56">
        <w:t xml:space="preserve"> shows the main characteristics of each</w:t>
      </w:r>
      <w:r>
        <w:t xml:space="preserve"> generated</w:t>
      </w:r>
      <w:r w:rsidRPr="00991C56">
        <w:t xml:space="preserve"> </w:t>
      </w:r>
      <w:r w:rsidR="005D6818">
        <w:t>data</w:t>
      </w:r>
      <w:r w:rsidRPr="00991C56">
        <w:t xml:space="preserve">set. </w:t>
      </w:r>
      <w:r w:rsidR="008C5B55">
        <w:t>As presented in the table, t</w:t>
      </w:r>
      <w:r w:rsidR="00EC0A11">
        <w:t xml:space="preserve">he </w:t>
      </w:r>
      <w:r w:rsidRPr="00991C56">
        <w:t>(</w:t>
      </w:r>
      <w:proofErr w:type="gramStart"/>
      <w:r w:rsidRPr="00991C56">
        <w:t>ae</w:t>
      </w:r>
      <w:proofErr w:type="gramEnd"/>
      <w:r w:rsidRPr="00991C56">
        <w:t xml:space="preserve">-Nice) font </w:t>
      </w:r>
      <w:r w:rsidR="00EC0A11">
        <w:t xml:space="preserve">was selected </w:t>
      </w:r>
      <w:r w:rsidRPr="00991C56">
        <w:t xml:space="preserve">to </w:t>
      </w:r>
      <w:r>
        <w:t>generate</w:t>
      </w:r>
      <w:r w:rsidRPr="00991C56">
        <w:t xml:space="preserve"> the single</w:t>
      </w:r>
      <w:r w:rsidR="008C5B55">
        <w:t>-</w:t>
      </w:r>
      <w:r w:rsidRPr="00991C56">
        <w:t>font</w:t>
      </w:r>
      <w:r>
        <w:t xml:space="preserve"> datasets</w:t>
      </w:r>
      <w:r w:rsidRPr="00991C56">
        <w:t xml:space="preserve">. This font type was selected because its printing style clearly exhibits cursive structures that </w:t>
      </w:r>
      <w:r w:rsidR="008C5B55">
        <w:t>mimic</w:t>
      </w:r>
      <w:r w:rsidRPr="00991C56">
        <w:t xml:space="preserve"> Arabic hand writing script. Similarly, the (</w:t>
      </w:r>
      <w:proofErr w:type="gramStart"/>
      <w:r w:rsidRPr="00991C56">
        <w:t>ae</w:t>
      </w:r>
      <w:proofErr w:type="gramEnd"/>
      <w:r w:rsidRPr="00991C56">
        <w:t xml:space="preserve">-Nice) and the (K-Karman) font’s types </w:t>
      </w:r>
      <w:r w:rsidR="00EC0A11">
        <w:t xml:space="preserve">were selected </w:t>
      </w:r>
      <w:r w:rsidRPr="00991C56">
        <w:t xml:space="preserve">to </w:t>
      </w:r>
      <w:r w:rsidR="008C5B55">
        <w:t>generate the two-</w:t>
      </w:r>
      <w:r>
        <w:t>font’s datasets</w:t>
      </w:r>
      <w:r w:rsidRPr="00991C56">
        <w:t xml:space="preserve">. </w:t>
      </w:r>
      <w:r w:rsidR="008C5B55">
        <w:t>Finally, d</w:t>
      </w:r>
      <w:r w:rsidR="005D6818">
        <w:t>ata</w:t>
      </w:r>
      <w:r w:rsidRPr="00991C56">
        <w:t xml:space="preserve">sets </w:t>
      </w:r>
      <w:r>
        <w:t>(</w:t>
      </w:r>
      <w:r w:rsidRPr="00991C56">
        <w:t>4</w:t>
      </w:r>
      <w:r>
        <w:t>)</w:t>
      </w:r>
      <w:r w:rsidRPr="00991C56">
        <w:t xml:space="preserve"> and </w:t>
      </w:r>
      <w:r>
        <w:t>(</w:t>
      </w:r>
      <w:r w:rsidRPr="00991C56">
        <w:t>5</w:t>
      </w:r>
      <w:r>
        <w:t>)</w:t>
      </w:r>
      <w:r w:rsidRPr="00991C56">
        <w:t xml:space="preserve"> in </w:t>
      </w:r>
      <w:r>
        <w:fldChar w:fldCharType="begin"/>
      </w:r>
      <w:r>
        <w:instrText xml:space="preserve"> REF _Ref35754971 \h  \* MERGEFORMAT </w:instrText>
      </w:r>
      <w:r>
        <w:fldChar w:fldCharType="separate"/>
      </w:r>
      <w:r w:rsidR="00B8028F" w:rsidRPr="00EC628B">
        <w:t xml:space="preserve">Table </w:t>
      </w:r>
      <w:r w:rsidR="00B8028F">
        <w:t>1</w:t>
      </w:r>
      <w:r>
        <w:fldChar w:fldCharType="end"/>
      </w:r>
      <w:r w:rsidRPr="00991C56">
        <w:t xml:space="preserve"> </w:t>
      </w:r>
      <w:r>
        <w:t xml:space="preserve">were generated using </w:t>
      </w:r>
      <w:r w:rsidRPr="00991C56">
        <w:t xml:space="preserve">the font types that </w:t>
      </w:r>
      <w:r w:rsidR="008C5B55">
        <w:t>are</w:t>
      </w:r>
      <w:r w:rsidRPr="00991C56">
        <w:t xml:space="preserve"> presented</w:t>
      </w:r>
      <w:r>
        <w:t xml:space="preserve"> in </w:t>
      </w:r>
      <w:r>
        <w:fldChar w:fldCharType="begin"/>
      </w:r>
      <w:r>
        <w:instrText xml:space="preserve"> REF _Ref38795842 \h  \* MERGEFORMAT </w:instrText>
      </w:r>
      <w:r>
        <w:fldChar w:fldCharType="separate"/>
      </w:r>
      <w:r w:rsidR="00B8028F" w:rsidRPr="00C9515D">
        <w:t xml:space="preserve">Figure </w:t>
      </w:r>
      <w:r w:rsidR="00B8028F">
        <w:t>2</w:t>
      </w:r>
      <w:r>
        <w:fldChar w:fldCharType="end"/>
      </w:r>
      <w:r w:rsidRPr="00991C56">
        <w:t>.</w:t>
      </w:r>
    </w:p>
    <w:p w:rsidR="00E61992" w:rsidRPr="00FB7CF9" w:rsidRDefault="005D6818" w:rsidP="008C5B55">
      <w:pPr>
        <w:pStyle w:val="BodyText"/>
      </w:pPr>
      <w:r>
        <w:t>Data</w:t>
      </w:r>
      <w:r w:rsidR="00E61992">
        <w:t xml:space="preserve">sets (1, 2, 3) in </w:t>
      </w:r>
      <w:r w:rsidR="00E61992">
        <w:fldChar w:fldCharType="begin"/>
      </w:r>
      <w:r w:rsidR="00E61992">
        <w:instrText xml:space="preserve"> REF _Ref35754971 \h  \* MERGEFORMAT </w:instrText>
      </w:r>
      <w:r w:rsidR="00E61992">
        <w:fldChar w:fldCharType="separate"/>
      </w:r>
      <w:r w:rsidR="00B8028F" w:rsidRPr="00EC628B">
        <w:t xml:space="preserve">Table </w:t>
      </w:r>
      <w:r w:rsidR="00B8028F">
        <w:t>1</w:t>
      </w:r>
      <w:r w:rsidR="00E61992">
        <w:fldChar w:fldCharType="end"/>
      </w:r>
      <w:r w:rsidR="00E61992" w:rsidRPr="00991C56">
        <w:t xml:space="preserve"> </w:t>
      </w:r>
      <w:r w:rsidR="00E61992">
        <w:t xml:space="preserve">include duplicate samples </w:t>
      </w:r>
      <w:r w:rsidR="00E61992" w:rsidRPr="00FB7CF9">
        <w:t xml:space="preserve">because the same set of words was used to generate samples for each font type. In addition, </w:t>
      </w:r>
      <w:r w:rsidR="00E61992">
        <w:t>these datasets</w:t>
      </w:r>
      <w:r w:rsidR="00E61992" w:rsidRPr="00FB7CF9">
        <w:t xml:space="preserve"> have minor </w:t>
      </w:r>
      <w:r w:rsidR="00E61992" w:rsidRPr="00FB7CF9">
        <w:lastRenderedPageBreak/>
        <w:t xml:space="preserve">redundancies within the samples of each font because </w:t>
      </w:r>
      <w:r w:rsidR="00E61992">
        <w:t xml:space="preserve">words were </w:t>
      </w:r>
      <w:r w:rsidR="00E61992" w:rsidRPr="00FB7CF9">
        <w:t xml:space="preserve">randomly </w:t>
      </w:r>
      <w:r w:rsidR="00E61992">
        <w:t>sampled</w:t>
      </w:r>
      <w:r w:rsidR="00E61992" w:rsidRPr="00FB7CF9">
        <w:t xml:space="preserve"> from Arabic Wikipedia Dump and no filtering was applied.</w:t>
      </w:r>
      <w:r w:rsidR="00E61992">
        <w:t xml:space="preserve"> Datasets (4 and 5) in </w:t>
      </w:r>
      <w:r w:rsidR="00E61992">
        <w:fldChar w:fldCharType="begin"/>
      </w:r>
      <w:r w:rsidR="00E61992">
        <w:instrText xml:space="preserve"> REF _Ref35754971 \h  \* MERGEFORMAT </w:instrText>
      </w:r>
      <w:r w:rsidR="00E61992">
        <w:fldChar w:fldCharType="separate"/>
      </w:r>
      <w:r w:rsidR="00B8028F" w:rsidRPr="00EC628B">
        <w:t xml:space="preserve">Table </w:t>
      </w:r>
      <w:r w:rsidR="00B8028F">
        <w:t>1</w:t>
      </w:r>
      <w:r w:rsidR="00E61992">
        <w:fldChar w:fldCharType="end"/>
      </w:r>
      <w:r w:rsidR="00E61992" w:rsidRPr="00991C56">
        <w:t xml:space="preserve"> </w:t>
      </w:r>
      <w:r w:rsidR="00E61992">
        <w:t xml:space="preserve">are </w:t>
      </w:r>
      <w:r w:rsidR="00E61992" w:rsidRPr="00FB7CF9">
        <w:t xml:space="preserve">unique (disjoint) </w:t>
      </w:r>
      <w:r w:rsidR="008C5B55">
        <w:t xml:space="preserve">datasets where no </w:t>
      </w:r>
      <w:r w:rsidR="00E61992" w:rsidRPr="00FB7CF9">
        <w:t xml:space="preserve">single word </w:t>
      </w:r>
      <w:r w:rsidR="008C5B55">
        <w:t xml:space="preserve">is </w:t>
      </w:r>
      <w:r w:rsidR="00E61992" w:rsidRPr="00FB7CF9">
        <w:t>replicate</w:t>
      </w:r>
      <w:r w:rsidR="008C5B55">
        <w:t>d</w:t>
      </w:r>
      <w:r w:rsidR="00E61992" w:rsidRPr="00FB7CF9">
        <w:t xml:space="preserve"> across the </w:t>
      </w:r>
      <w:r w:rsidR="00E61992">
        <w:lastRenderedPageBreak/>
        <w:t>entire dataset</w:t>
      </w:r>
      <w:r w:rsidR="00E61992" w:rsidRPr="00FB7CF9">
        <w:t>. The current version of the dataset</w:t>
      </w:r>
      <w:r w:rsidR="00E61992">
        <w:t>s</w:t>
      </w:r>
      <w:r w:rsidR="00E61992" w:rsidRPr="00FB7CF9">
        <w:t xml:space="preserve"> contains words samples that have a length of (7 to 10) characters</w:t>
      </w:r>
      <w:r w:rsidR="008C5B55">
        <w:t xml:space="preserve"> and a</w:t>
      </w:r>
      <w:r w:rsidR="00E61992" w:rsidRPr="00FB7CF9">
        <w:t>ll the words were generated using font size (26) and bold formatting style.</w:t>
      </w:r>
    </w:p>
    <w:p w:rsidR="00186867" w:rsidRDefault="00186867" w:rsidP="00126880">
      <w:pPr>
        <w:pStyle w:val="BodyText"/>
        <w:sectPr w:rsidR="00186867" w:rsidSect="00C3386E">
          <w:type w:val="continuous"/>
          <w:pgSz w:w="12240" w:h="15840" w:code="1"/>
          <w:pgMar w:top="1080" w:right="907" w:bottom="1440" w:left="907" w:header="454" w:footer="408" w:gutter="0"/>
          <w:cols w:num="2" w:space="360"/>
          <w:docGrid w:linePitch="360"/>
        </w:sectPr>
      </w:pPr>
    </w:p>
    <w:p w:rsidR="004B4FAA" w:rsidRPr="00EC628B" w:rsidRDefault="004B4FAA" w:rsidP="00A8468C">
      <w:pPr>
        <w:pStyle w:val="tablehead"/>
        <w:tabs>
          <w:tab w:val="num" w:pos="1080"/>
        </w:tabs>
      </w:pPr>
      <w:bookmarkStart w:id="7" w:name="_Ref35754971"/>
      <w:bookmarkStart w:id="8" w:name="_Ref38555822"/>
      <w:r w:rsidRPr="00EC628B">
        <w:lastRenderedPageBreak/>
        <w:t xml:space="preserve">Table </w:t>
      </w:r>
      <w:r>
        <w:fldChar w:fldCharType="begin"/>
      </w:r>
      <w:r>
        <w:instrText xml:space="preserve"> SEQ Table \* ARABIC </w:instrText>
      </w:r>
      <w:r>
        <w:fldChar w:fldCharType="separate"/>
      </w:r>
      <w:r w:rsidR="00B8028F">
        <w:t>1</w:t>
      </w:r>
      <w:r>
        <w:fldChar w:fldCharType="end"/>
      </w:r>
      <w:bookmarkEnd w:id="7"/>
      <w:r w:rsidRPr="00EC628B">
        <w:t xml:space="preserve">-The </w:t>
      </w:r>
      <w:r w:rsidR="00A8468C">
        <w:t>Prepared Datasets</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97"/>
        <w:gridCol w:w="1169"/>
        <w:gridCol w:w="1169"/>
        <w:gridCol w:w="1440"/>
        <w:gridCol w:w="1080"/>
        <w:gridCol w:w="2160"/>
      </w:tblGrid>
      <w:tr w:rsidR="004B4FAA" w:rsidRPr="004F3950" w:rsidTr="00C41F46">
        <w:trPr>
          <w:trHeight w:val="59"/>
          <w:jc w:val="center"/>
        </w:trPr>
        <w:tc>
          <w:tcPr>
            <w:tcW w:w="897" w:type="dxa"/>
            <w:shd w:val="clear" w:color="auto" w:fill="FFFFFF" w:themeFill="background1"/>
          </w:tcPr>
          <w:p w:rsidR="004B4FAA" w:rsidRPr="001202E6" w:rsidRDefault="009C56E0" w:rsidP="009C56E0">
            <w:pPr>
              <w:pStyle w:val="tablecolhead"/>
            </w:pPr>
            <w:r>
              <w:t>Data</w:t>
            </w:r>
            <w:r w:rsidR="004B4FAA" w:rsidRPr="001202E6">
              <w:t>set #</w:t>
            </w:r>
          </w:p>
        </w:tc>
        <w:tc>
          <w:tcPr>
            <w:tcW w:w="1169" w:type="dxa"/>
            <w:shd w:val="clear" w:color="auto" w:fill="FFFFFF" w:themeFill="background1"/>
          </w:tcPr>
          <w:p w:rsidR="004B4FAA" w:rsidRPr="001202E6" w:rsidRDefault="004B4FAA" w:rsidP="001202E6">
            <w:pPr>
              <w:pStyle w:val="tablecolhead"/>
            </w:pPr>
            <w:r w:rsidRPr="001202E6">
              <w:t>Number of fonts</w:t>
            </w:r>
          </w:p>
        </w:tc>
        <w:tc>
          <w:tcPr>
            <w:tcW w:w="1169" w:type="dxa"/>
            <w:shd w:val="clear" w:color="auto" w:fill="FFFFFF" w:themeFill="background1"/>
          </w:tcPr>
          <w:p w:rsidR="004B4FAA" w:rsidRPr="001202E6" w:rsidRDefault="004B4FAA" w:rsidP="001202E6">
            <w:pPr>
              <w:pStyle w:val="tablecolhead"/>
            </w:pPr>
            <w:r w:rsidRPr="001202E6">
              <w:t>Number of samples</w:t>
            </w:r>
          </w:p>
        </w:tc>
        <w:tc>
          <w:tcPr>
            <w:tcW w:w="1440" w:type="dxa"/>
            <w:shd w:val="clear" w:color="auto" w:fill="FFFFFF" w:themeFill="background1"/>
          </w:tcPr>
          <w:p w:rsidR="004B4FAA" w:rsidRPr="001202E6" w:rsidRDefault="004B4FAA" w:rsidP="001202E6">
            <w:pPr>
              <w:pStyle w:val="tablecolhead"/>
            </w:pPr>
            <w:r w:rsidRPr="001202E6">
              <w:t>Duplicates in samples</w:t>
            </w:r>
          </w:p>
        </w:tc>
        <w:tc>
          <w:tcPr>
            <w:tcW w:w="1080" w:type="dxa"/>
            <w:shd w:val="clear" w:color="auto" w:fill="FFFFFF" w:themeFill="background1"/>
          </w:tcPr>
          <w:p w:rsidR="004B4FAA" w:rsidRPr="001202E6" w:rsidRDefault="00AB02F0" w:rsidP="00AB02F0">
            <w:pPr>
              <w:pStyle w:val="tablecolhead"/>
            </w:pPr>
            <w:r>
              <w:t>Data</w:t>
            </w:r>
            <w:r w:rsidR="004B4FAA" w:rsidRPr="001202E6">
              <w:t>set size</w:t>
            </w:r>
          </w:p>
        </w:tc>
        <w:tc>
          <w:tcPr>
            <w:tcW w:w="2160" w:type="dxa"/>
            <w:shd w:val="clear" w:color="auto" w:fill="FFFFFF" w:themeFill="background1"/>
          </w:tcPr>
          <w:p w:rsidR="004B4FAA" w:rsidRPr="001202E6" w:rsidRDefault="004B4FAA" w:rsidP="001202E6">
            <w:pPr>
              <w:pStyle w:val="tablecolhead"/>
            </w:pPr>
            <w:r w:rsidRPr="001202E6">
              <w:t>Fonts</w:t>
            </w:r>
          </w:p>
        </w:tc>
      </w:tr>
      <w:tr w:rsidR="004B4FAA" w:rsidRPr="004F3950" w:rsidTr="00C41F46">
        <w:trPr>
          <w:jc w:val="center"/>
        </w:trPr>
        <w:tc>
          <w:tcPr>
            <w:tcW w:w="0" w:type="auto"/>
            <w:shd w:val="clear" w:color="auto" w:fill="FFFFFF" w:themeFill="background1"/>
          </w:tcPr>
          <w:p w:rsidR="004B4FAA" w:rsidRPr="001202E6" w:rsidRDefault="004B4FAA" w:rsidP="001202E6">
            <w:pPr>
              <w:pStyle w:val="tablecopy"/>
            </w:pPr>
            <w:r w:rsidRPr="001202E6">
              <w:t>1</w:t>
            </w:r>
          </w:p>
        </w:tc>
        <w:tc>
          <w:tcPr>
            <w:tcW w:w="0" w:type="auto"/>
            <w:shd w:val="clear" w:color="auto" w:fill="FFFFFF" w:themeFill="background1"/>
          </w:tcPr>
          <w:p w:rsidR="004B4FAA" w:rsidRPr="001202E6" w:rsidRDefault="004B4FAA" w:rsidP="001202E6">
            <w:pPr>
              <w:pStyle w:val="tablecopy"/>
            </w:pPr>
            <w:r w:rsidRPr="001202E6">
              <w:t>1</w:t>
            </w:r>
          </w:p>
        </w:tc>
        <w:tc>
          <w:tcPr>
            <w:tcW w:w="1169" w:type="dxa"/>
            <w:shd w:val="clear" w:color="auto" w:fill="FFFFFF" w:themeFill="background1"/>
          </w:tcPr>
          <w:p w:rsidR="004B4FAA" w:rsidRPr="001202E6" w:rsidRDefault="004B4FAA" w:rsidP="001202E6">
            <w:pPr>
              <w:pStyle w:val="tablecopy"/>
            </w:pPr>
            <w:r w:rsidRPr="001202E6">
              <w:t>60,000</w:t>
            </w:r>
          </w:p>
        </w:tc>
        <w:tc>
          <w:tcPr>
            <w:tcW w:w="1440" w:type="dxa"/>
            <w:shd w:val="clear" w:color="auto" w:fill="FFFFFF" w:themeFill="background1"/>
          </w:tcPr>
          <w:p w:rsidR="004B4FAA" w:rsidRPr="001202E6" w:rsidRDefault="004B4FAA" w:rsidP="001202E6">
            <w:pPr>
              <w:pStyle w:val="tablecopy"/>
            </w:pPr>
            <w:r w:rsidRPr="001202E6">
              <w:t>Exist</w:t>
            </w:r>
          </w:p>
        </w:tc>
        <w:tc>
          <w:tcPr>
            <w:tcW w:w="1080" w:type="dxa"/>
            <w:shd w:val="clear" w:color="auto" w:fill="FFFFFF" w:themeFill="background1"/>
          </w:tcPr>
          <w:p w:rsidR="004B4FAA" w:rsidRPr="001202E6" w:rsidRDefault="004B4FAA" w:rsidP="001202E6">
            <w:pPr>
              <w:pStyle w:val="tablecopy"/>
            </w:pPr>
            <w:r w:rsidRPr="001202E6">
              <w:t>148MB</w:t>
            </w:r>
          </w:p>
        </w:tc>
        <w:tc>
          <w:tcPr>
            <w:tcW w:w="2160" w:type="dxa"/>
            <w:shd w:val="clear" w:color="auto" w:fill="FFFFFF" w:themeFill="background1"/>
          </w:tcPr>
          <w:p w:rsidR="004B4FAA" w:rsidRPr="001202E6" w:rsidRDefault="004B4FAA" w:rsidP="001202E6">
            <w:pPr>
              <w:pStyle w:val="tablecopy"/>
            </w:pPr>
            <w:r w:rsidRPr="001202E6">
              <w:t>ae-Nice</w:t>
            </w:r>
          </w:p>
        </w:tc>
      </w:tr>
      <w:tr w:rsidR="004B4FAA" w:rsidRPr="004F3950" w:rsidTr="00C41F46">
        <w:trPr>
          <w:jc w:val="center"/>
        </w:trPr>
        <w:tc>
          <w:tcPr>
            <w:tcW w:w="0" w:type="auto"/>
            <w:shd w:val="clear" w:color="auto" w:fill="FFFFFF" w:themeFill="background1"/>
          </w:tcPr>
          <w:p w:rsidR="004B4FAA" w:rsidRPr="001202E6" w:rsidRDefault="004B4FAA" w:rsidP="001202E6">
            <w:pPr>
              <w:pStyle w:val="tablecopy"/>
            </w:pPr>
            <w:r w:rsidRPr="001202E6">
              <w:t>2</w:t>
            </w:r>
          </w:p>
        </w:tc>
        <w:tc>
          <w:tcPr>
            <w:tcW w:w="0" w:type="auto"/>
            <w:shd w:val="clear" w:color="auto" w:fill="FFFFFF" w:themeFill="background1"/>
          </w:tcPr>
          <w:p w:rsidR="004B4FAA" w:rsidRPr="001202E6" w:rsidRDefault="004B4FAA" w:rsidP="001202E6">
            <w:pPr>
              <w:pStyle w:val="tablecopy"/>
            </w:pPr>
            <w:r w:rsidRPr="001202E6">
              <w:t>1</w:t>
            </w:r>
          </w:p>
        </w:tc>
        <w:tc>
          <w:tcPr>
            <w:tcW w:w="1169" w:type="dxa"/>
            <w:shd w:val="clear" w:color="auto" w:fill="FFFFFF" w:themeFill="background1"/>
          </w:tcPr>
          <w:p w:rsidR="004B4FAA" w:rsidRPr="001202E6" w:rsidRDefault="004B4FAA" w:rsidP="001202E6">
            <w:pPr>
              <w:pStyle w:val="tablecopy"/>
            </w:pPr>
            <w:r w:rsidRPr="001202E6">
              <w:t>120,000</w:t>
            </w:r>
          </w:p>
        </w:tc>
        <w:tc>
          <w:tcPr>
            <w:tcW w:w="1440" w:type="dxa"/>
            <w:shd w:val="clear" w:color="auto" w:fill="FFFFFF" w:themeFill="background1"/>
          </w:tcPr>
          <w:p w:rsidR="004B4FAA" w:rsidRPr="001202E6" w:rsidRDefault="004B4FAA" w:rsidP="001202E6">
            <w:pPr>
              <w:pStyle w:val="tablecopy"/>
            </w:pPr>
            <w:r w:rsidRPr="001202E6">
              <w:t>Exist</w:t>
            </w:r>
          </w:p>
        </w:tc>
        <w:tc>
          <w:tcPr>
            <w:tcW w:w="1080" w:type="dxa"/>
            <w:shd w:val="clear" w:color="auto" w:fill="FFFFFF" w:themeFill="background1"/>
          </w:tcPr>
          <w:p w:rsidR="004B4FAA" w:rsidRPr="001202E6" w:rsidRDefault="004B4FAA" w:rsidP="001202E6">
            <w:pPr>
              <w:pStyle w:val="tablecopy"/>
            </w:pPr>
            <w:r w:rsidRPr="001202E6">
              <w:t>295MB</w:t>
            </w:r>
          </w:p>
        </w:tc>
        <w:tc>
          <w:tcPr>
            <w:tcW w:w="2160" w:type="dxa"/>
            <w:shd w:val="clear" w:color="auto" w:fill="FFFFFF" w:themeFill="background1"/>
          </w:tcPr>
          <w:p w:rsidR="004B4FAA" w:rsidRPr="001202E6" w:rsidRDefault="004B4FAA" w:rsidP="001202E6">
            <w:pPr>
              <w:pStyle w:val="tablecopy"/>
            </w:pPr>
            <w:r w:rsidRPr="001202E6">
              <w:t>ae-Nice</w:t>
            </w:r>
          </w:p>
        </w:tc>
      </w:tr>
      <w:tr w:rsidR="004B4FAA" w:rsidRPr="004F3950" w:rsidTr="00C41F46">
        <w:trPr>
          <w:jc w:val="center"/>
        </w:trPr>
        <w:tc>
          <w:tcPr>
            <w:tcW w:w="0" w:type="auto"/>
            <w:shd w:val="clear" w:color="auto" w:fill="FFFFFF" w:themeFill="background1"/>
          </w:tcPr>
          <w:p w:rsidR="004B4FAA" w:rsidRPr="001202E6" w:rsidRDefault="004B4FAA" w:rsidP="001202E6">
            <w:pPr>
              <w:pStyle w:val="tablecopy"/>
            </w:pPr>
            <w:r w:rsidRPr="001202E6">
              <w:t>3</w:t>
            </w:r>
          </w:p>
        </w:tc>
        <w:tc>
          <w:tcPr>
            <w:tcW w:w="0" w:type="auto"/>
            <w:shd w:val="clear" w:color="auto" w:fill="FFFFFF" w:themeFill="background1"/>
          </w:tcPr>
          <w:p w:rsidR="004B4FAA" w:rsidRPr="001202E6" w:rsidRDefault="004B4FAA" w:rsidP="001202E6">
            <w:pPr>
              <w:pStyle w:val="tablecopy"/>
            </w:pPr>
            <w:r w:rsidRPr="001202E6">
              <w:t>2</w:t>
            </w:r>
          </w:p>
        </w:tc>
        <w:tc>
          <w:tcPr>
            <w:tcW w:w="1169" w:type="dxa"/>
            <w:shd w:val="clear" w:color="auto" w:fill="FFFFFF" w:themeFill="background1"/>
          </w:tcPr>
          <w:p w:rsidR="004B4FAA" w:rsidRPr="001202E6" w:rsidRDefault="004B4FAA" w:rsidP="001202E6">
            <w:pPr>
              <w:pStyle w:val="tablecopy"/>
            </w:pPr>
            <w:r w:rsidRPr="001202E6">
              <w:t>240,000</w:t>
            </w:r>
          </w:p>
        </w:tc>
        <w:tc>
          <w:tcPr>
            <w:tcW w:w="1440" w:type="dxa"/>
            <w:shd w:val="clear" w:color="auto" w:fill="FFFFFF" w:themeFill="background1"/>
          </w:tcPr>
          <w:p w:rsidR="004B4FAA" w:rsidRPr="001202E6" w:rsidRDefault="004B4FAA" w:rsidP="001202E6">
            <w:pPr>
              <w:pStyle w:val="tablecopy"/>
            </w:pPr>
            <w:r w:rsidRPr="001202E6">
              <w:t>Exist</w:t>
            </w:r>
          </w:p>
        </w:tc>
        <w:tc>
          <w:tcPr>
            <w:tcW w:w="1080" w:type="dxa"/>
            <w:shd w:val="clear" w:color="auto" w:fill="FFFFFF" w:themeFill="background1"/>
          </w:tcPr>
          <w:p w:rsidR="004B4FAA" w:rsidRPr="001202E6" w:rsidRDefault="004B4FAA" w:rsidP="001202E6">
            <w:pPr>
              <w:pStyle w:val="tablecopy"/>
            </w:pPr>
            <w:r w:rsidRPr="001202E6">
              <w:t>490MB</w:t>
            </w:r>
          </w:p>
        </w:tc>
        <w:tc>
          <w:tcPr>
            <w:tcW w:w="2160" w:type="dxa"/>
            <w:shd w:val="clear" w:color="auto" w:fill="FFFFFF" w:themeFill="background1"/>
          </w:tcPr>
          <w:p w:rsidR="004B4FAA" w:rsidRPr="001202E6" w:rsidRDefault="004B4FAA" w:rsidP="008C5B55">
            <w:pPr>
              <w:pStyle w:val="tablecopy"/>
            </w:pPr>
            <w:r w:rsidRPr="001202E6">
              <w:t>ae-Nice</w:t>
            </w:r>
            <w:r w:rsidR="008C5B55">
              <w:t xml:space="preserve">, </w:t>
            </w:r>
            <w:r w:rsidRPr="001202E6">
              <w:t>K-Karman</w:t>
            </w:r>
          </w:p>
        </w:tc>
      </w:tr>
      <w:tr w:rsidR="004B4FAA" w:rsidRPr="004F3950" w:rsidTr="00C41F46">
        <w:trPr>
          <w:jc w:val="center"/>
        </w:trPr>
        <w:tc>
          <w:tcPr>
            <w:tcW w:w="0" w:type="auto"/>
            <w:shd w:val="clear" w:color="auto" w:fill="FFFFFF" w:themeFill="background1"/>
          </w:tcPr>
          <w:p w:rsidR="004B4FAA" w:rsidRPr="001202E6" w:rsidRDefault="004B4FAA" w:rsidP="001202E6">
            <w:pPr>
              <w:pStyle w:val="tablecopy"/>
            </w:pPr>
            <w:r w:rsidRPr="001202E6">
              <w:t>4</w:t>
            </w:r>
          </w:p>
        </w:tc>
        <w:tc>
          <w:tcPr>
            <w:tcW w:w="0" w:type="auto"/>
            <w:shd w:val="clear" w:color="auto" w:fill="FFFFFF" w:themeFill="background1"/>
          </w:tcPr>
          <w:p w:rsidR="004B4FAA" w:rsidRPr="001202E6" w:rsidRDefault="004B4FAA" w:rsidP="001202E6">
            <w:pPr>
              <w:pStyle w:val="tablecopy"/>
            </w:pPr>
            <w:r w:rsidRPr="001202E6">
              <w:t>18</w:t>
            </w:r>
          </w:p>
        </w:tc>
        <w:tc>
          <w:tcPr>
            <w:tcW w:w="1169" w:type="dxa"/>
            <w:shd w:val="clear" w:color="auto" w:fill="FFFFFF" w:themeFill="background1"/>
          </w:tcPr>
          <w:p w:rsidR="004B4FAA" w:rsidRPr="001202E6" w:rsidRDefault="004B4FAA" w:rsidP="001202E6">
            <w:pPr>
              <w:pStyle w:val="tablecopy"/>
            </w:pPr>
            <w:r w:rsidRPr="001202E6">
              <w:t>2,160,000</w:t>
            </w:r>
          </w:p>
        </w:tc>
        <w:tc>
          <w:tcPr>
            <w:tcW w:w="1440" w:type="dxa"/>
            <w:shd w:val="clear" w:color="auto" w:fill="FFFFFF" w:themeFill="background1"/>
          </w:tcPr>
          <w:p w:rsidR="004B4FAA" w:rsidRPr="001202E6" w:rsidRDefault="004B4FAA" w:rsidP="001202E6">
            <w:pPr>
              <w:pStyle w:val="tablecopy"/>
            </w:pPr>
            <w:r w:rsidRPr="001202E6">
              <w:t>Exist</w:t>
            </w:r>
          </w:p>
        </w:tc>
        <w:tc>
          <w:tcPr>
            <w:tcW w:w="1080" w:type="dxa"/>
            <w:shd w:val="clear" w:color="auto" w:fill="FFFFFF" w:themeFill="background1"/>
          </w:tcPr>
          <w:p w:rsidR="004B4FAA" w:rsidRPr="001202E6" w:rsidRDefault="004B4FAA" w:rsidP="001202E6">
            <w:pPr>
              <w:pStyle w:val="tablecopy"/>
            </w:pPr>
            <w:r w:rsidRPr="001202E6">
              <w:t>6200 MB</w:t>
            </w:r>
          </w:p>
        </w:tc>
        <w:tc>
          <w:tcPr>
            <w:tcW w:w="2160" w:type="dxa"/>
            <w:shd w:val="clear" w:color="auto" w:fill="FFFFFF" w:themeFill="background1"/>
          </w:tcPr>
          <w:p w:rsidR="004B4FAA" w:rsidRPr="001202E6" w:rsidRDefault="004B4FAA" w:rsidP="001202E6">
            <w:pPr>
              <w:pStyle w:val="tablecopy"/>
            </w:pPr>
            <w:r w:rsidRPr="001202E6">
              <w:t xml:space="preserve">The fonts shown in </w:t>
            </w:r>
            <w:r w:rsidRPr="001202E6">
              <w:fldChar w:fldCharType="begin"/>
            </w:r>
            <w:r w:rsidRPr="001202E6">
              <w:instrText xml:space="preserve"> REF _Ref38795842 \h  \* MERGEFORMAT </w:instrText>
            </w:r>
            <w:r w:rsidRPr="001202E6">
              <w:fldChar w:fldCharType="separate"/>
            </w:r>
            <w:r w:rsidR="00B8028F" w:rsidRPr="00C9515D">
              <w:t xml:space="preserve">Figure </w:t>
            </w:r>
            <w:r w:rsidR="00B8028F">
              <w:t>2</w:t>
            </w:r>
            <w:r w:rsidRPr="001202E6">
              <w:fldChar w:fldCharType="end"/>
            </w:r>
          </w:p>
        </w:tc>
      </w:tr>
      <w:tr w:rsidR="004B4FAA" w:rsidRPr="004F3950" w:rsidTr="00C41F46">
        <w:trPr>
          <w:jc w:val="center"/>
        </w:trPr>
        <w:tc>
          <w:tcPr>
            <w:tcW w:w="0" w:type="auto"/>
            <w:shd w:val="clear" w:color="auto" w:fill="FFFFFF" w:themeFill="background1"/>
          </w:tcPr>
          <w:p w:rsidR="004B4FAA" w:rsidRPr="001202E6" w:rsidRDefault="004B4FAA" w:rsidP="001202E6">
            <w:pPr>
              <w:pStyle w:val="tablecopy"/>
            </w:pPr>
            <w:r w:rsidRPr="001202E6">
              <w:t>5</w:t>
            </w:r>
          </w:p>
        </w:tc>
        <w:tc>
          <w:tcPr>
            <w:tcW w:w="0" w:type="auto"/>
            <w:shd w:val="clear" w:color="auto" w:fill="FFFFFF" w:themeFill="background1"/>
          </w:tcPr>
          <w:p w:rsidR="004B4FAA" w:rsidRPr="001202E6" w:rsidRDefault="004B4FAA" w:rsidP="001202E6">
            <w:pPr>
              <w:pStyle w:val="tablecopy"/>
            </w:pPr>
            <w:r w:rsidRPr="001202E6">
              <w:t>18</w:t>
            </w:r>
          </w:p>
        </w:tc>
        <w:tc>
          <w:tcPr>
            <w:tcW w:w="1169" w:type="dxa"/>
            <w:shd w:val="clear" w:color="auto" w:fill="FFFFFF" w:themeFill="background1"/>
          </w:tcPr>
          <w:p w:rsidR="004B4FAA" w:rsidRPr="001202E6" w:rsidRDefault="004B4FAA" w:rsidP="001202E6">
            <w:pPr>
              <w:pStyle w:val="tablecopy"/>
            </w:pPr>
            <w:r w:rsidRPr="001202E6">
              <w:t>450,000</w:t>
            </w:r>
          </w:p>
        </w:tc>
        <w:tc>
          <w:tcPr>
            <w:tcW w:w="1440" w:type="dxa"/>
            <w:shd w:val="clear" w:color="auto" w:fill="FFFFFF" w:themeFill="background1"/>
          </w:tcPr>
          <w:p w:rsidR="004B4FAA" w:rsidRPr="001202E6" w:rsidRDefault="004B4FAA" w:rsidP="001202E6">
            <w:pPr>
              <w:pStyle w:val="tablecopy"/>
            </w:pPr>
            <w:r w:rsidRPr="001202E6">
              <w:t>Unique words</w:t>
            </w:r>
          </w:p>
        </w:tc>
        <w:tc>
          <w:tcPr>
            <w:tcW w:w="1080" w:type="dxa"/>
            <w:shd w:val="clear" w:color="auto" w:fill="FFFFFF" w:themeFill="background1"/>
          </w:tcPr>
          <w:p w:rsidR="004B4FAA" w:rsidRPr="001202E6" w:rsidRDefault="004B4FAA" w:rsidP="001202E6">
            <w:pPr>
              <w:pStyle w:val="tablecopy"/>
            </w:pPr>
            <w:r w:rsidRPr="001202E6">
              <w:t>1300MB</w:t>
            </w:r>
          </w:p>
        </w:tc>
        <w:tc>
          <w:tcPr>
            <w:tcW w:w="2160" w:type="dxa"/>
            <w:shd w:val="clear" w:color="auto" w:fill="FFFFFF" w:themeFill="background1"/>
          </w:tcPr>
          <w:p w:rsidR="004B4FAA" w:rsidRPr="001202E6" w:rsidRDefault="004B4FAA" w:rsidP="001202E6">
            <w:pPr>
              <w:pStyle w:val="tablecopy"/>
            </w:pPr>
            <w:r w:rsidRPr="001202E6">
              <w:t xml:space="preserve">The fonts shown in </w:t>
            </w:r>
            <w:r w:rsidRPr="001202E6">
              <w:fldChar w:fldCharType="begin"/>
            </w:r>
            <w:r w:rsidRPr="001202E6">
              <w:instrText xml:space="preserve"> REF _Ref38795842 \h  \* MERGEFORMAT </w:instrText>
            </w:r>
            <w:r w:rsidRPr="001202E6">
              <w:fldChar w:fldCharType="separate"/>
            </w:r>
            <w:r w:rsidR="00B8028F" w:rsidRPr="00C9515D">
              <w:t xml:space="preserve">Figure </w:t>
            </w:r>
            <w:r w:rsidR="00B8028F">
              <w:t>2</w:t>
            </w:r>
            <w:r w:rsidRPr="001202E6">
              <w:fldChar w:fldCharType="end"/>
            </w:r>
          </w:p>
        </w:tc>
      </w:tr>
    </w:tbl>
    <w:p w:rsidR="006636B5" w:rsidRDefault="006636B5" w:rsidP="00076FAD">
      <w:pPr>
        <w:pStyle w:val="BodyText"/>
        <w:sectPr w:rsidR="006636B5" w:rsidSect="004B4FAA">
          <w:type w:val="continuous"/>
          <w:pgSz w:w="12240" w:h="15840" w:code="1"/>
          <w:pgMar w:top="1080" w:right="907" w:bottom="1440" w:left="907" w:header="454" w:footer="408" w:gutter="0"/>
          <w:cols w:space="360"/>
          <w:docGrid w:linePitch="360"/>
        </w:sectPr>
      </w:pPr>
    </w:p>
    <w:p w:rsidR="0025613A" w:rsidRDefault="0025613A" w:rsidP="00325C91">
      <w:pPr>
        <w:pStyle w:val="BodyText"/>
      </w:pPr>
      <w:r>
        <w:lastRenderedPageBreak/>
        <w:t>Further, each</w:t>
      </w:r>
      <w:r w:rsidRPr="00FB7CF9">
        <w:t xml:space="preserve"> dataset is comprised of two main data files: </w:t>
      </w:r>
      <w:r w:rsidR="00325C91">
        <w:t>a labels</w:t>
      </w:r>
      <w:r w:rsidRPr="00FB7CF9">
        <w:t xml:space="preserve"> file</w:t>
      </w:r>
      <w:r w:rsidR="00325C91">
        <w:t xml:space="preserve"> and binary file</w:t>
      </w:r>
      <w:r w:rsidRPr="00FB7CF9">
        <w:t xml:space="preserve">. The labels file is a </w:t>
      </w:r>
      <w:r w:rsidR="00325C91">
        <w:t xml:space="preserve">normal </w:t>
      </w:r>
      <w:r w:rsidRPr="00FB7CF9">
        <w:t>text file that contains details about the word samples</w:t>
      </w:r>
      <w:r w:rsidR="00325C91">
        <w:t xml:space="preserve">, this includes </w:t>
      </w:r>
      <w:r w:rsidRPr="00FB7CF9">
        <w:t xml:space="preserve">the Arabic word represented </w:t>
      </w:r>
      <w:r w:rsidR="00325C91">
        <w:t>by</w:t>
      </w:r>
      <w:r w:rsidRPr="00FB7CF9">
        <w:t xml:space="preserve"> the image, </w:t>
      </w:r>
      <w:r w:rsidR="00325C91">
        <w:t xml:space="preserve">the </w:t>
      </w:r>
      <w:r w:rsidRPr="00FB7CF9">
        <w:t xml:space="preserve">font type, </w:t>
      </w:r>
      <w:r w:rsidR="00325C91">
        <w:t xml:space="preserve">the </w:t>
      </w:r>
      <w:r w:rsidRPr="00FB7CF9">
        <w:t xml:space="preserve">font style, </w:t>
      </w:r>
      <w:r w:rsidR="00325C91">
        <w:t xml:space="preserve">the </w:t>
      </w:r>
      <w:r w:rsidRPr="00FB7CF9">
        <w:t>font size and a value that represent the start</w:t>
      </w:r>
      <w:r w:rsidR="00325C91">
        <w:t>ing</w:t>
      </w:r>
      <w:r w:rsidRPr="00FB7CF9">
        <w:t xml:space="preserve"> index </w:t>
      </w:r>
      <w:r w:rsidR="00325C91">
        <w:t>of</w:t>
      </w:r>
      <w:r w:rsidRPr="00FB7CF9">
        <w:t xml:space="preserve"> that image in the binary file. </w:t>
      </w:r>
      <w:r w:rsidR="00325C91">
        <w:t>Hence</w:t>
      </w:r>
      <w:r w:rsidRPr="00FB7CF9">
        <w:t xml:space="preserve">, the byte stream of the designated image </w:t>
      </w:r>
      <w:r w:rsidR="00A438DC">
        <w:t>begins</w:t>
      </w:r>
      <w:r w:rsidRPr="00FB7CF9">
        <w:t xml:space="preserve"> at the start</w:t>
      </w:r>
      <w:r w:rsidR="00325C91">
        <w:t>ing</w:t>
      </w:r>
      <w:r w:rsidRPr="00FB7CF9">
        <w:t xml:space="preserve"> index and spans to a length equals to the image’s size</w:t>
      </w:r>
      <w:r>
        <w:t xml:space="preserve"> (in bytes)</w:t>
      </w:r>
      <w:r w:rsidRPr="00FB7CF9">
        <w:t>. Th</w:t>
      </w:r>
      <w:r w:rsidR="00A438DC">
        <w:t xml:space="preserve">is </w:t>
      </w:r>
      <w:r w:rsidRPr="00FB7CF9">
        <w:t xml:space="preserve">binary file represents a single repository for all the images in the </w:t>
      </w:r>
      <w:r w:rsidR="00A438DC">
        <w:t>data</w:t>
      </w:r>
      <w:r w:rsidRPr="00FB7CF9">
        <w:t>set.</w:t>
      </w:r>
      <w:r>
        <w:t xml:space="preserve"> </w:t>
      </w:r>
      <w:r w:rsidRPr="00FB7CF9">
        <w:t xml:space="preserve">Unlike the common adopted approaches of using single image file for each word sample, </w:t>
      </w:r>
      <w:r w:rsidR="00A438DC">
        <w:t xml:space="preserve">the format presented in this work </w:t>
      </w:r>
      <w:r w:rsidRPr="00FB7CF9">
        <w:t>is more appropriate for addressing large data file</w:t>
      </w:r>
      <w:r w:rsidR="00325C91">
        <w:t xml:space="preserve">s with large number of samples and it is </w:t>
      </w:r>
      <w:r w:rsidRPr="00FB7CF9">
        <w:t>more scalable as it facilitates moving dataset</w:t>
      </w:r>
      <w:r w:rsidR="00325C91">
        <w:t>s</w:t>
      </w:r>
      <w:r w:rsidRPr="00FB7CF9">
        <w:t xml:space="preserve"> around different execution environments </w:t>
      </w:r>
      <w:r w:rsidR="00325C91">
        <w:t xml:space="preserve">i.e. </w:t>
      </w:r>
      <w:r w:rsidRPr="00FB7CF9">
        <w:t xml:space="preserve">cloud based environments, </w:t>
      </w:r>
      <w:r w:rsidR="00A438DC">
        <w:t xml:space="preserve">it </w:t>
      </w:r>
      <w:r w:rsidR="00325C91">
        <w:t xml:space="preserve">also </w:t>
      </w:r>
      <w:r w:rsidRPr="00FB7CF9">
        <w:t>facilitates the processing of image data in terms of loading, preprocessing and training.</w:t>
      </w:r>
    </w:p>
    <w:p w:rsidR="0025613A" w:rsidRDefault="0025613A" w:rsidP="00325C91">
      <w:pPr>
        <w:pStyle w:val="BodyText"/>
      </w:pPr>
      <w:r>
        <w:t xml:space="preserve">The datasets </w:t>
      </w:r>
      <w:r w:rsidR="00F71306">
        <w:t>that were</w:t>
      </w:r>
      <w:r>
        <w:t xml:space="preserve"> used in </w:t>
      </w:r>
      <w:r w:rsidR="00F71306">
        <w:t>the</w:t>
      </w:r>
      <w:r>
        <w:t xml:space="preserve"> experiments </w:t>
      </w:r>
      <w:r w:rsidR="00F71306">
        <w:t>are</w:t>
      </w:r>
      <w:r w:rsidR="00325C91">
        <w:t xml:space="preserve"> made</w:t>
      </w:r>
      <w:r>
        <w:t xml:space="preserve"> publically available at</w:t>
      </w:r>
      <w:r w:rsidR="00E44AEF">
        <w:t xml:space="preserve"> </w:t>
      </w:r>
      <w:r w:rsidR="00E44AEF">
        <w:rPr>
          <w:rStyle w:val="FootnoteReference"/>
        </w:rPr>
        <w:footnoteReference w:id="1"/>
      </w:r>
      <w:r>
        <w:t xml:space="preserve">, </w:t>
      </w:r>
      <w:r w:rsidR="00325C91">
        <w:t>similarly,</w:t>
      </w:r>
      <w:r>
        <w:t xml:space="preserve"> the toolkit that can be used to generate different samples </w:t>
      </w:r>
      <w:r w:rsidR="00F71306">
        <w:t xml:space="preserve">is </w:t>
      </w:r>
      <w:r w:rsidR="00325C91">
        <w:t xml:space="preserve">made </w:t>
      </w:r>
      <w:r>
        <w:t>publically available at</w:t>
      </w:r>
      <w:r w:rsidR="00E44AEF">
        <w:t xml:space="preserve"> </w:t>
      </w:r>
      <w:r w:rsidR="00E44AEF">
        <w:rPr>
          <w:rStyle w:val="FootnoteReference"/>
        </w:rPr>
        <w:footnoteReference w:id="2"/>
      </w:r>
      <w:r>
        <w:t>.</w:t>
      </w:r>
    </w:p>
    <w:p w:rsidR="0025613A" w:rsidRDefault="0025613A" w:rsidP="0025613A">
      <w:pPr>
        <w:pStyle w:val="Heading1"/>
      </w:pPr>
      <w:bookmarkStart w:id="9" w:name="_Ref48771366"/>
      <w:r>
        <w:t>the proposed model</w:t>
      </w:r>
      <w:bookmarkEnd w:id="9"/>
    </w:p>
    <w:p w:rsidR="0025613A" w:rsidRPr="00FB7CF9" w:rsidRDefault="0025613A" w:rsidP="00AE3CA1">
      <w:pPr>
        <w:pStyle w:val="BodyText"/>
      </w:pPr>
      <w:r w:rsidRPr="00FB7CF9">
        <w:t xml:space="preserve">In general, text recognition systems implement a </w:t>
      </w:r>
      <w:r w:rsidR="00325C91">
        <w:t>series</w:t>
      </w:r>
      <w:r w:rsidRPr="00FB7CF9">
        <w:t xml:space="preserve"> of tasks before recognizing text in images. These tasks can be classified into five main categories </w:t>
      </w:r>
      <w:r w:rsidR="00AE3CA1">
        <w:t>which includes</w:t>
      </w:r>
      <w:r w:rsidRPr="00FB7CF9">
        <w:t xml:space="preserve">: the normalizing of document images to enhance their quality, </w:t>
      </w:r>
      <w:r w:rsidR="00AE3CA1">
        <w:t xml:space="preserve">the </w:t>
      </w:r>
      <w:r w:rsidRPr="00FB7CF9">
        <w:t>detecti</w:t>
      </w:r>
      <w:r w:rsidR="00AE3CA1">
        <w:t xml:space="preserve">on of </w:t>
      </w:r>
      <w:r w:rsidRPr="00FB7CF9">
        <w:t xml:space="preserve">text regions within a document and segmenting text accordingly, </w:t>
      </w:r>
      <w:r w:rsidR="00AE3CA1">
        <w:t>the extraction of</w:t>
      </w:r>
      <w:r w:rsidRPr="00FB7CF9">
        <w:t xml:space="preserve"> useful features from text, implementing the recognition process and employ</w:t>
      </w:r>
      <w:r w:rsidR="00981EE7">
        <w:t xml:space="preserve">ing </w:t>
      </w:r>
      <w:r w:rsidR="00A438DC">
        <w:t>post processing technique</w:t>
      </w:r>
      <w:r w:rsidR="00981EE7">
        <w:t xml:space="preserve">s </w:t>
      </w:r>
      <w:r w:rsidRPr="00FB7CF9">
        <w:t>to enhance the accuracy of the</w:t>
      </w:r>
      <w:r w:rsidR="00AE3CA1">
        <w:t xml:space="preserve"> achieved</w:t>
      </w:r>
      <w:r w:rsidRPr="00FB7CF9">
        <w:t xml:space="preserve"> results. The focus of this work is on the recognition process; while the other tasks are out of the current scope and might be addressed in future research.</w:t>
      </w:r>
    </w:p>
    <w:p w:rsidR="0025613A" w:rsidRPr="00FB7CF9" w:rsidRDefault="0025613A" w:rsidP="00AE3CA1">
      <w:pPr>
        <w:pStyle w:val="BodyText"/>
      </w:pPr>
      <w:r w:rsidRPr="00FB7CF9">
        <w:t xml:space="preserve">The design and the implementation of </w:t>
      </w:r>
      <w:r w:rsidR="00981EE7">
        <w:t>the proposed</w:t>
      </w:r>
      <w:r w:rsidRPr="00FB7CF9">
        <w:t xml:space="preserve"> model was based on the work presented in </w:t>
      </w:r>
      <w:r w:rsidRPr="0025613A">
        <w:fldChar w:fldCharType="begin" w:fldLock="1"/>
      </w:r>
      <w:r w:rsidR="000353C2">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[21]","plainTextFormattedCitation":"[21]","previouslyFormattedCitation":"[21]"},"properties":{"noteIndex":0},"schema":"https://github.com/citation-style-language/schema/raw/master/csl-citation.json"}</w:instrText>
      </w:r>
      <w:r w:rsidRPr="0025613A">
        <w:fldChar w:fldCharType="separate"/>
      </w:r>
      <w:r w:rsidR="00A17FC5" w:rsidRPr="00A17FC5">
        <w:rPr>
          <w:noProof/>
        </w:rPr>
        <w:t>[21]</w:t>
      </w:r>
      <w:r w:rsidRPr="0025613A">
        <w:fldChar w:fldCharType="end"/>
      </w:r>
      <w:r w:rsidR="00981EE7">
        <w:t>. In that work, a</w:t>
      </w:r>
      <w:r w:rsidRPr="00FB7CF9">
        <w:t xml:space="preserve"> hybrid NN </w:t>
      </w:r>
      <w:r w:rsidR="00AE3CA1">
        <w:t>for</w:t>
      </w:r>
      <w:r w:rsidRPr="00FB7CF9">
        <w:t xml:space="preserve"> recogniz</w:t>
      </w:r>
      <w:r w:rsidR="00AE3CA1">
        <w:t>ing</w:t>
      </w:r>
      <w:r>
        <w:t xml:space="preserve"> handwritten</w:t>
      </w:r>
      <w:r w:rsidRPr="00FB7CF9">
        <w:t xml:space="preserve"> text in scanned historical documents</w:t>
      </w:r>
      <w:r w:rsidR="00981EE7">
        <w:t xml:space="preserve"> was presented</w:t>
      </w:r>
      <w:r w:rsidRPr="00FB7CF9">
        <w:t xml:space="preserve">. </w:t>
      </w:r>
      <w:r w:rsidR="00AE3CA1">
        <w:t>The model presented in this</w:t>
      </w:r>
      <w:r w:rsidR="00981EE7">
        <w:t xml:space="preserve"> work employs the </w:t>
      </w:r>
      <w:r w:rsidRPr="00FB7CF9">
        <w:t xml:space="preserve">same </w:t>
      </w:r>
      <w:r w:rsidR="00981EE7">
        <w:t>intuition</w:t>
      </w:r>
      <w:r w:rsidRPr="00FB7CF9">
        <w:t xml:space="preserve"> </w:t>
      </w:r>
      <w:r w:rsidR="00AE3CA1">
        <w:t>and adapts the model to recognize d</w:t>
      </w:r>
      <w:r w:rsidRPr="00FB7CF9">
        <w:t>ifferent styles of Arabic printed text.</w:t>
      </w:r>
    </w:p>
    <w:p w:rsidR="00B8028F" w:rsidRDefault="0025613A" w:rsidP="00AE3CA1">
      <w:pPr>
        <w:pStyle w:val="BodyText"/>
      </w:pPr>
      <w:r w:rsidRPr="00FB7CF9">
        <w:lastRenderedPageBreak/>
        <w:t xml:space="preserve">The proposed model </w:t>
      </w:r>
      <w:r w:rsidR="00981EE7">
        <w:t>is comprised of</w:t>
      </w:r>
      <w:r w:rsidRPr="00FB7CF9">
        <w:t xml:space="preserve"> two main components; a Convolutional NN and a Recurrent NN. These networks are stacked together in an end-to-end fashion that can perform word-level recognition without </w:t>
      </w:r>
      <w:r w:rsidR="00AE3CA1">
        <w:t xml:space="preserve">the need for </w:t>
      </w:r>
      <w:r w:rsidRPr="00FB7CF9">
        <w:t>character</w:t>
      </w:r>
      <w:r w:rsidR="00AE3CA1">
        <w:t xml:space="preserve"> level</w:t>
      </w:r>
      <w:r w:rsidRPr="00FB7CF9">
        <w:t xml:space="preserve"> segmentation.</w:t>
      </w:r>
      <w:r>
        <w:t xml:space="preserve"> </w:t>
      </w:r>
      <w:r>
        <w:fldChar w:fldCharType="begin"/>
      </w:r>
      <w:r>
        <w:instrText xml:space="preserve"> REF _Ref38789772 \h  \* MERGEFORMAT </w:instrText>
      </w:r>
      <w:r>
        <w:fldChar w:fldCharType="separate"/>
      </w:r>
    </w:p>
    <w:p w:rsidR="0025613A" w:rsidRDefault="00B8028F" w:rsidP="00AE3CA1">
      <w:pPr>
        <w:pStyle w:val="BodyText"/>
      </w:pPr>
      <w:r>
        <w:t xml:space="preserve">Table </w:t>
      </w:r>
      <w:r>
        <w:rPr>
          <w:noProof/>
        </w:rPr>
        <w:t>2</w:t>
      </w:r>
      <w:r w:rsidR="0025613A">
        <w:fldChar w:fldCharType="end"/>
      </w:r>
      <w:r w:rsidR="0025613A">
        <w:t xml:space="preserve"> </w:t>
      </w:r>
      <w:r w:rsidR="00B25062">
        <w:t>below</w:t>
      </w:r>
      <w:r w:rsidR="0025613A">
        <w:t xml:space="preserve"> presents the specifications of the </w:t>
      </w:r>
      <w:r w:rsidR="00981EE7">
        <w:t xml:space="preserve">proposed </w:t>
      </w:r>
      <w:r w:rsidR="0025613A">
        <w:t xml:space="preserve">model. </w:t>
      </w:r>
      <w:bookmarkStart w:id="10" w:name="_Ref38789772"/>
    </w:p>
    <w:p w:rsidR="0025613A" w:rsidRDefault="0025613A" w:rsidP="00A8468C">
      <w:pPr>
        <w:pStyle w:val="tablehead"/>
        <w:tabs>
          <w:tab w:val="num" w:pos="1080"/>
        </w:tabs>
      </w:pPr>
      <w:r>
        <w:t xml:space="preserve">Table </w:t>
      </w:r>
      <w:r>
        <w:fldChar w:fldCharType="begin"/>
      </w:r>
      <w:r>
        <w:instrText xml:space="preserve"> SEQ Table \* ARABIC </w:instrText>
      </w:r>
      <w:r>
        <w:fldChar w:fldCharType="separate"/>
      </w:r>
      <w:r w:rsidR="00B8028F">
        <w:t>2</w:t>
      </w:r>
      <w:r>
        <w:fldChar w:fldCharType="end"/>
      </w:r>
      <w:bookmarkEnd w:id="10"/>
      <w:r w:rsidR="00A8468C">
        <w:t>-Model design</w:t>
      </w:r>
    </w:p>
    <w:tbl>
      <w:tblPr>
        <w:tblW w:w="48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874"/>
        <w:gridCol w:w="892"/>
        <w:gridCol w:w="1040"/>
        <w:gridCol w:w="1159"/>
      </w:tblGrid>
      <w:tr w:rsidR="0025613A" w:rsidRPr="004F3950" w:rsidTr="0025613A">
        <w:trPr>
          <w:trHeight w:val="59"/>
          <w:jc w:val="center"/>
        </w:trPr>
        <w:tc>
          <w:tcPr>
            <w:tcW w:w="5000" w:type="pct"/>
            <w:gridSpan w:val="5"/>
            <w:shd w:val="clear" w:color="auto" w:fill="auto"/>
          </w:tcPr>
          <w:p w:rsidR="0025613A" w:rsidRDefault="0025613A" w:rsidP="00963F8A">
            <w:pPr>
              <w:ind w:right="276"/>
              <w:rPr>
                <w:rFonts w:asciiTheme="minorBidi" w:hAnsiTheme="minorBidi" w:cstheme="minorBidi"/>
              </w:rPr>
            </w:pPr>
            <w:r w:rsidRPr="001202E6">
              <w:rPr>
                <w:b/>
                <w:bCs/>
                <w:sz w:val="16"/>
                <w:szCs w:val="16"/>
                <w:lang w:val="it-IT" w:eastAsia="it-IT"/>
              </w:rPr>
              <w:t>CNN</w:t>
            </w:r>
          </w:p>
        </w:tc>
      </w:tr>
      <w:tr w:rsidR="0025613A" w:rsidRPr="004F3950" w:rsidTr="0025613A">
        <w:trPr>
          <w:trHeight w:val="59"/>
          <w:jc w:val="center"/>
        </w:trPr>
        <w:tc>
          <w:tcPr>
            <w:tcW w:w="943" w:type="pct"/>
            <w:shd w:val="clear" w:color="auto" w:fill="auto"/>
          </w:tcPr>
          <w:p w:rsidR="0025613A" w:rsidRPr="0025613A" w:rsidRDefault="0025613A" w:rsidP="00963F8A">
            <w:pPr>
              <w:ind w:right="276"/>
              <w:rPr>
                <w:b/>
                <w:bCs/>
                <w:sz w:val="16"/>
                <w:szCs w:val="16"/>
                <w:lang w:val="it-IT" w:eastAsia="it-IT"/>
              </w:rPr>
            </w:pPr>
            <w:r w:rsidRPr="0025613A">
              <w:rPr>
                <w:b/>
                <w:bCs/>
                <w:sz w:val="16"/>
                <w:szCs w:val="16"/>
                <w:lang w:val="it-IT" w:eastAsia="it-IT"/>
              </w:rPr>
              <w:t xml:space="preserve">Layer </w:t>
            </w:r>
          </w:p>
        </w:tc>
        <w:tc>
          <w:tcPr>
            <w:tcW w:w="891" w:type="pct"/>
            <w:shd w:val="clear" w:color="auto" w:fill="auto"/>
          </w:tcPr>
          <w:p w:rsidR="0025613A" w:rsidRPr="0025613A" w:rsidRDefault="0025613A" w:rsidP="00963F8A">
            <w:pPr>
              <w:ind w:right="276"/>
              <w:rPr>
                <w:b/>
                <w:bCs/>
                <w:sz w:val="16"/>
                <w:szCs w:val="16"/>
                <w:lang w:val="it-IT" w:eastAsia="it-IT"/>
              </w:rPr>
            </w:pPr>
            <w:r w:rsidRPr="0025613A">
              <w:rPr>
                <w:b/>
                <w:bCs/>
                <w:sz w:val="16"/>
                <w:szCs w:val="16"/>
                <w:lang w:val="it-IT" w:eastAsia="it-IT"/>
              </w:rPr>
              <w:t>Filter size</w:t>
            </w:r>
          </w:p>
        </w:tc>
        <w:tc>
          <w:tcPr>
            <w:tcW w:w="906" w:type="pct"/>
            <w:shd w:val="clear" w:color="auto" w:fill="auto"/>
          </w:tcPr>
          <w:p w:rsidR="0025613A" w:rsidRPr="0025613A" w:rsidRDefault="0025613A" w:rsidP="00963F8A">
            <w:pPr>
              <w:ind w:right="276"/>
              <w:rPr>
                <w:b/>
                <w:bCs/>
                <w:sz w:val="16"/>
                <w:szCs w:val="16"/>
                <w:lang w:val="it-IT" w:eastAsia="it-IT"/>
              </w:rPr>
            </w:pPr>
            <w:r w:rsidRPr="0025613A">
              <w:rPr>
                <w:b/>
                <w:bCs/>
                <w:sz w:val="16"/>
                <w:szCs w:val="16"/>
                <w:lang w:val="it-IT" w:eastAsia="it-IT"/>
              </w:rPr>
              <w:t># of filters</w:t>
            </w:r>
          </w:p>
        </w:tc>
        <w:tc>
          <w:tcPr>
            <w:tcW w:w="1174" w:type="pct"/>
            <w:shd w:val="clear" w:color="auto" w:fill="auto"/>
          </w:tcPr>
          <w:p w:rsidR="0025613A" w:rsidRPr="0025613A" w:rsidRDefault="0025613A" w:rsidP="00963F8A">
            <w:pPr>
              <w:ind w:right="276"/>
              <w:rPr>
                <w:b/>
                <w:bCs/>
                <w:sz w:val="16"/>
                <w:szCs w:val="16"/>
                <w:lang w:val="it-IT" w:eastAsia="it-IT"/>
              </w:rPr>
            </w:pPr>
            <w:r w:rsidRPr="0025613A">
              <w:rPr>
                <w:b/>
                <w:bCs/>
                <w:sz w:val="16"/>
                <w:szCs w:val="16"/>
                <w:lang w:val="it-IT" w:eastAsia="it-IT"/>
              </w:rPr>
              <w:t>Pooling window</w:t>
            </w:r>
          </w:p>
        </w:tc>
        <w:tc>
          <w:tcPr>
            <w:tcW w:w="1082" w:type="pct"/>
            <w:shd w:val="clear" w:color="auto" w:fill="auto"/>
          </w:tcPr>
          <w:p w:rsidR="0025613A" w:rsidRPr="0025613A" w:rsidRDefault="0025613A" w:rsidP="00963F8A">
            <w:pPr>
              <w:ind w:right="276"/>
              <w:rPr>
                <w:b/>
                <w:bCs/>
                <w:sz w:val="16"/>
                <w:szCs w:val="16"/>
                <w:lang w:val="it-IT" w:eastAsia="it-IT"/>
              </w:rPr>
            </w:pPr>
            <w:r w:rsidRPr="0025613A">
              <w:rPr>
                <w:b/>
                <w:bCs/>
                <w:sz w:val="16"/>
                <w:szCs w:val="16"/>
                <w:lang w:val="it-IT" w:eastAsia="it-IT"/>
              </w:rPr>
              <w:t>Output size</w:t>
            </w:r>
          </w:p>
        </w:tc>
      </w:tr>
      <w:tr w:rsidR="0025613A" w:rsidRPr="004F3950" w:rsidTr="0025613A">
        <w:trPr>
          <w:jc w:val="center"/>
        </w:trPr>
        <w:tc>
          <w:tcPr>
            <w:tcW w:w="943"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1</w:t>
            </w:r>
          </w:p>
        </w:tc>
        <w:tc>
          <w:tcPr>
            <w:tcW w:w="891"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(5, 5)</w:t>
            </w:r>
          </w:p>
        </w:tc>
        <w:tc>
          <w:tcPr>
            <w:tcW w:w="906"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32</w:t>
            </w:r>
          </w:p>
        </w:tc>
        <w:tc>
          <w:tcPr>
            <w:tcW w:w="1174"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(2, 2)</w:t>
            </w:r>
          </w:p>
        </w:tc>
        <w:tc>
          <w:tcPr>
            <w:tcW w:w="1082"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(64,16,32)</w:t>
            </w:r>
          </w:p>
        </w:tc>
      </w:tr>
      <w:tr w:rsidR="0025613A" w:rsidRPr="004F3950" w:rsidTr="0025613A">
        <w:trPr>
          <w:jc w:val="center"/>
        </w:trPr>
        <w:tc>
          <w:tcPr>
            <w:tcW w:w="943"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2</w:t>
            </w:r>
          </w:p>
        </w:tc>
        <w:tc>
          <w:tcPr>
            <w:tcW w:w="891"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(5, 5)</w:t>
            </w:r>
          </w:p>
        </w:tc>
        <w:tc>
          <w:tcPr>
            <w:tcW w:w="906"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64</w:t>
            </w:r>
          </w:p>
        </w:tc>
        <w:tc>
          <w:tcPr>
            <w:tcW w:w="1174"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(2, 2)</w:t>
            </w:r>
          </w:p>
        </w:tc>
        <w:tc>
          <w:tcPr>
            <w:tcW w:w="1082"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(32,8,64)</w:t>
            </w:r>
          </w:p>
        </w:tc>
      </w:tr>
      <w:tr w:rsidR="0025613A" w:rsidRPr="004F3950" w:rsidTr="0025613A">
        <w:trPr>
          <w:jc w:val="center"/>
        </w:trPr>
        <w:tc>
          <w:tcPr>
            <w:tcW w:w="943"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w:t>
            </w:r>
          </w:p>
        </w:tc>
        <w:tc>
          <w:tcPr>
            <w:tcW w:w="891"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(3, 3)</w:t>
            </w:r>
          </w:p>
        </w:tc>
        <w:tc>
          <w:tcPr>
            <w:tcW w:w="906"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128</w:t>
            </w:r>
          </w:p>
        </w:tc>
        <w:tc>
          <w:tcPr>
            <w:tcW w:w="1174"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(1, 2)</w:t>
            </w:r>
          </w:p>
        </w:tc>
        <w:tc>
          <w:tcPr>
            <w:tcW w:w="1082"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(32,4,128)</w:t>
            </w:r>
          </w:p>
        </w:tc>
      </w:tr>
      <w:tr w:rsidR="0025613A" w:rsidRPr="004F3950" w:rsidTr="0025613A">
        <w:trPr>
          <w:jc w:val="center"/>
        </w:trPr>
        <w:tc>
          <w:tcPr>
            <w:tcW w:w="943"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4</w:t>
            </w:r>
          </w:p>
        </w:tc>
        <w:tc>
          <w:tcPr>
            <w:tcW w:w="891"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(3, 3)</w:t>
            </w:r>
          </w:p>
        </w:tc>
        <w:tc>
          <w:tcPr>
            <w:tcW w:w="906"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128</w:t>
            </w:r>
          </w:p>
        </w:tc>
        <w:tc>
          <w:tcPr>
            <w:tcW w:w="1174"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(1, 2)</w:t>
            </w:r>
          </w:p>
        </w:tc>
        <w:tc>
          <w:tcPr>
            <w:tcW w:w="1082"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(32,2,128)</w:t>
            </w:r>
          </w:p>
        </w:tc>
      </w:tr>
      <w:tr w:rsidR="0025613A" w:rsidRPr="004F3950" w:rsidTr="0025613A">
        <w:trPr>
          <w:jc w:val="center"/>
        </w:trPr>
        <w:tc>
          <w:tcPr>
            <w:tcW w:w="943"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5</w:t>
            </w:r>
          </w:p>
        </w:tc>
        <w:tc>
          <w:tcPr>
            <w:tcW w:w="891"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(3, 3)</w:t>
            </w:r>
          </w:p>
        </w:tc>
        <w:tc>
          <w:tcPr>
            <w:tcW w:w="906"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256</w:t>
            </w:r>
          </w:p>
        </w:tc>
        <w:tc>
          <w:tcPr>
            <w:tcW w:w="1174"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(1, 2)</w:t>
            </w:r>
          </w:p>
        </w:tc>
        <w:tc>
          <w:tcPr>
            <w:tcW w:w="1082"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(32,1,256)</w:t>
            </w:r>
          </w:p>
        </w:tc>
      </w:tr>
      <w:tr w:rsidR="0025613A" w:rsidRPr="004F3950" w:rsidTr="0025613A">
        <w:trPr>
          <w:jc w:val="center"/>
        </w:trPr>
        <w:tc>
          <w:tcPr>
            <w:tcW w:w="5000" w:type="pct"/>
            <w:gridSpan w:val="5"/>
            <w:shd w:val="clear" w:color="auto" w:fill="auto"/>
          </w:tcPr>
          <w:p w:rsidR="0025613A" w:rsidRPr="001202E6" w:rsidRDefault="0025613A" w:rsidP="00963F8A">
            <w:pPr>
              <w:ind w:right="276"/>
              <w:rPr>
                <w:b/>
                <w:bCs/>
                <w:sz w:val="16"/>
                <w:szCs w:val="16"/>
                <w:lang w:val="it-IT" w:eastAsia="it-IT"/>
              </w:rPr>
            </w:pPr>
            <w:r w:rsidRPr="001202E6">
              <w:rPr>
                <w:b/>
                <w:bCs/>
                <w:sz w:val="16"/>
                <w:szCs w:val="16"/>
                <w:lang w:val="it-IT" w:eastAsia="it-IT"/>
              </w:rPr>
              <w:t>BDLSTM</w:t>
            </w:r>
          </w:p>
        </w:tc>
      </w:tr>
      <w:tr w:rsidR="0025613A" w:rsidRPr="004F3950" w:rsidTr="0025613A">
        <w:trPr>
          <w:jc w:val="center"/>
        </w:trPr>
        <w:tc>
          <w:tcPr>
            <w:tcW w:w="943"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 xml:space="preserve">Layer </w:t>
            </w:r>
          </w:p>
        </w:tc>
        <w:tc>
          <w:tcPr>
            <w:tcW w:w="4057" w:type="pct"/>
            <w:gridSpan w:val="4"/>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 of hidden units</w:t>
            </w:r>
          </w:p>
        </w:tc>
      </w:tr>
      <w:tr w:rsidR="0025613A" w:rsidRPr="004F3950" w:rsidTr="0025613A">
        <w:trPr>
          <w:jc w:val="center"/>
        </w:trPr>
        <w:tc>
          <w:tcPr>
            <w:tcW w:w="943"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1</w:t>
            </w:r>
          </w:p>
        </w:tc>
        <w:tc>
          <w:tcPr>
            <w:tcW w:w="4057" w:type="pct"/>
            <w:gridSpan w:val="4"/>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256 x 2 (forward and backward)</w:t>
            </w:r>
          </w:p>
        </w:tc>
      </w:tr>
      <w:tr w:rsidR="0025613A" w:rsidRPr="004F3950" w:rsidTr="0025613A">
        <w:trPr>
          <w:jc w:val="center"/>
        </w:trPr>
        <w:tc>
          <w:tcPr>
            <w:tcW w:w="943" w:type="pct"/>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2</w:t>
            </w:r>
          </w:p>
        </w:tc>
        <w:tc>
          <w:tcPr>
            <w:tcW w:w="4057" w:type="pct"/>
            <w:gridSpan w:val="4"/>
            <w:shd w:val="clear" w:color="auto" w:fill="auto"/>
          </w:tcPr>
          <w:p w:rsidR="0025613A" w:rsidRPr="0025613A" w:rsidRDefault="0025613A" w:rsidP="00963F8A">
            <w:pPr>
              <w:ind w:right="276"/>
              <w:rPr>
                <w:sz w:val="16"/>
                <w:szCs w:val="16"/>
                <w:lang w:val="it-IT" w:eastAsia="it-IT"/>
              </w:rPr>
            </w:pPr>
            <w:r w:rsidRPr="0025613A">
              <w:rPr>
                <w:sz w:val="16"/>
                <w:szCs w:val="16"/>
                <w:lang w:val="it-IT" w:eastAsia="it-IT"/>
              </w:rPr>
              <w:t>256 x 2 (forward and backward)</w:t>
            </w:r>
          </w:p>
        </w:tc>
      </w:tr>
    </w:tbl>
    <w:p w:rsidR="00C9515D" w:rsidRDefault="00C9515D" w:rsidP="00B25062">
      <w:pPr>
        <w:pStyle w:val="BodyText"/>
      </w:pPr>
    </w:p>
    <w:p w:rsidR="004C1171" w:rsidRDefault="00AE3CA1" w:rsidP="00AE3CA1">
      <w:pPr>
        <w:pStyle w:val="BodyText"/>
      </w:pPr>
      <w:r>
        <w:t>As shown in the previous figure, the</w:t>
      </w:r>
      <w:r w:rsidR="00C9515D">
        <w:t xml:space="preserve"> filter sizes in the</w:t>
      </w:r>
      <w:r w:rsidR="00C9515D" w:rsidRPr="004F3950">
        <w:t xml:space="preserve"> initial two layers </w:t>
      </w:r>
      <w:r w:rsidR="00C9515D">
        <w:t>of</w:t>
      </w:r>
      <w:r w:rsidR="00C9515D" w:rsidRPr="004F3950">
        <w:t xml:space="preserve"> the CNN </w:t>
      </w:r>
      <w:r>
        <w:t xml:space="preserve">employs filters of </w:t>
      </w:r>
      <w:r w:rsidR="00C9515D">
        <w:t xml:space="preserve">size </w:t>
      </w:r>
      <w:r>
        <w:t>(</w:t>
      </w:r>
      <w:r w:rsidR="00C9515D" w:rsidRPr="004F3950">
        <w:t>5</w:t>
      </w:r>
      <w:r w:rsidR="00C9515D">
        <w:t>,</w:t>
      </w:r>
      <w:r w:rsidR="00C9515D" w:rsidRPr="004F3950">
        <w:t xml:space="preserve"> 5) units</w:t>
      </w:r>
      <w:r>
        <w:t>. This filter size is suitable for extending t</w:t>
      </w:r>
      <w:r w:rsidR="00C9515D">
        <w:t xml:space="preserve">he receptive field </w:t>
      </w:r>
      <w:r>
        <w:t xml:space="preserve">of the early layers of the </w:t>
      </w:r>
      <w:r w:rsidR="00C9515D">
        <w:t>network. T</w:t>
      </w:r>
      <w:r w:rsidR="00C9515D" w:rsidRPr="004F3950">
        <w:t>he</w:t>
      </w:r>
      <w:r w:rsidR="00C9515D">
        <w:t xml:space="preserve"> three</w:t>
      </w:r>
      <w:r w:rsidR="00C9515D" w:rsidRPr="004F3950">
        <w:t xml:space="preserve"> remaining </w:t>
      </w:r>
      <w:r w:rsidR="00C9515D">
        <w:t xml:space="preserve">convolution </w:t>
      </w:r>
      <w:r w:rsidR="00C9515D" w:rsidRPr="004F3950">
        <w:t xml:space="preserve">layers </w:t>
      </w:r>
      <w:r w:rsidR="00C9515D">
        <w:t xml:space="preserve">in the network </w:t>
      </w:r>
      <w:r w:rsidR="004C1171">
        <w:t>employed</w:t>
      </w:r>
      <w:r w:rsidR="00C9515D" w:rsidRPr="004F3950">
        <w:t xml:space="preserve"> </w:t>
      </w:r>
      <w:r w:rsidR="00C9515D">
        <w:t>filter</w:t>
      </w:r>
      <w:r>
        <w:t>s</w:t>
      </w:r>
      <w:r w:rsidR="00C9515D" w:rsidRPr="004F3950">
        <w:t xml:space="preserve"> size</w:t>
      </w:r>
      <w:r>
        <w:t>s</w:t>
      </w:r>
      <w:r w:rsidR="00C9515D" w:rsidRPr="004F3950">
        <w:t xml:space="preserve"> of (3</w:t>
      </w:r>
      <w:r w:rsidR="00C9515D">
        <w:t>,</w:t>
      </w:r>
      <w:r w:rsidR="00C9515D" w:rsidRPr="004F3950">
        <w:t xml:space="preserve"> 3).</w:t>
      </w:r>
      <w:r w:rsidR="00C9515D">
        <w:t xml:space="preserve"> </w:t>
      </w:r>
    </w:p>
    <w:p w:rsidR="00C9515D" w:rsidRDefault="00AE3CA1" w:rsidP="00AE3CA1">
      <w:pPr>
        <w:pStyle w:val="BodyText"/>
      </w:pPr>
      <w:r>
        <w:t>Further, t</w:t>
      </w:r>
      <w:r w:rsidR="00C9515D">
        <w:t xml:space="preserve">he convolution process </w:t>
      </w:r>
      <w:r>
        <w:t xml:space="preserve">in the model employed </w:t>
      </w:r>
      <w:r w:rsidR="00C9515D">
        <w:t xml:space="preserve">zero padding </w:t>
      </w:r>
      <w:r>
        <w:t xml:space="preserve">so that it can </w:t>
      </w:r>
      <w:r w:rsidR="00C9515D">
        <w:t xml:space="preserve">preserve the size of the input </w:t>
      </w:r>
      <w:r>
        <w:t xml:space="preserve">image </w:t>
      </w:r>
      <w:r w:rsidR="00C9515D">
        <w:t>throughout the convolution process</w:t>
      </w:r>
      <w:r w:rsidR="00C9515D" w:rsidRPr="004F3950">
        <w:t>.</w:t>
      </w:r>
      <w:r w:rsidR="00C9515D">
        <w:t xml:space="preserve"> The pooling process in the initial two layers used a sliding window of size (2x2) while the remaining three layers used a window of size (1, 2).</w:t>
      </w:r>
    </w:p>
    <w:p w:rsidR="00B25062" w:rsidRPr="001F570D" w:rsidRDefault="00B25062" w:rsidP="004C1171">
      <w:pPr>
        <w:pStyle w:val="BodyText"/>
      </w:pPr>
      <w:r w:rsidRPr="001F570D">
        <w:t xml:space="preserve">The </w:t>
      </w:r>
      <w:r>
        <w:t xml:space="preserve">CNN is stacked on top of a BDLSTM in an end-to-end manner. The BDLSTM had (2) LSTM layers, each layer had two LSTM cells that implements the forward and backward passes of inputs in the network, and each LSTM cell had (256) hidden units. </w:t>
      </w:r>
      <w:r>
        <w:fldChar w:fldCharType="begin"/>
      </w:r>
      <w:r>
        <w:instrText xml:space="preserve"> REF _Ref38796065 \h  \* MERGEFORMAT </w:instrText>
      </w:r>
      <w:r>
        <w:fldChar w:fldCharType="separate"/>
      </w:r>
      <w:r w:rsidR="00B8028F" w:rsidRPr="00C9515D">
        <w:t xml:space="preserve">Figure </w:t>
      </w:r>
      <w:r w:rsidR="00B8028F">
        <w:t>3</w:t>
      </w:r>
      <w:r>
        <w:fldChar w:fldCharType="end"/>
      </w:r>
      <w:r>
        <w:t xml:space="preserve"> </w:t>
      </w:r>
      <w:r w:rsidR="004C1171">
        <w:t>next</w:t>
      </w:r>
      <w:r>
        <w:t xml:space="preserve"> shows the general architecture of the model.</w:t>
      </w:r>
    </w:p>
    <w:p w:rsidR="00C9515D" w:rsidRDefault="00C9515D" w:rsidP="0025613A">
      <w:pPr>
        <w:pStyle w:val="BodyText"/>
      </w:pPr>
    </w:p>
    <w:p w:rsidR="00EE6B04" w:rsidRDefault="00EE6B04" w:rsidP="00B25430">
      <w:pPr>
        <w:pStyle w:val="BodyText"/>
        <w:ind w:firstLine="0"/>
        <w:sectPr w:rsidR="00EE6B04" w:rsidSect="006636B5">
          <w:type w:val="continuous"/>
          <w:pgSz w:w="12240" w:h="15840" w:code="1"/>
          <w:pgMar w:top="1080" w:right="907" w:bottom="1440" w:left="907" w:header="454" w:footer="408" w:gutter="0"/>
          <w:cols w:num="2" w:space="360"/>
          <w:docGrid w:linePitch="360"/>
        </w:sectPr>
      </w:pPr>
      <w:bookmarkStart w:id="11" w:name="_GoBack"/>
      <w:bookmarkEnd w:id="11"/>
    </w:p>
    <w:p w:rsidR="00A46A53" w:rsidRDefault="00A46A53" w:rsidP="00B25430">
      <w:pPr>
        <w:jc w:val="both"/>
      </w:pPr>
    </w:p>
    <w:p w:rsidR="00C9515D" w:rsidRDefault="00C9515D" w:rsidP="00C9515D">
      <w:pPr>
        <w:pStyle w:val="Image"/>
        <w:keepNext/>
        <w:jc w:val="center"/>
      </w:pPr>
      <w:r>
        <w:rPr>
          <w:noProof/>
        </w:rPr>
        <w:lastRenderedPageBreak/>
        <w:drawing>
          <wp:inline distT="0" distB="0" distL="0" distR="0" wp14:anchorId="5946EEC5" wp14:editId="1142DBB4">
            <wp:extent cx="5486400" cy="3347885"/>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sic Network.jpg"/>
                    <pic:cNvPicPr/>
                  </pic:nvPicPr>
                  <pic:blipFill>
                    <a:blip r:embed="rId12">
                      <a:extLst>
                        <a:ext uri="{28A0092B-C50C-407E-A947-70E740481C1C}">
                          <a14:useLocalDpi xmlns:a14="http://schemas.microsoft.com/office/drawing/2010/main" val="0"/>
                        </a:ext>
                      </a:extLst>
                    </a:blip>
                    <a:stretch>
                      <a:fillRect/>
                    </a:stretch>
                  </pic:blipFill>
                  <pic:spPr>
                    <a:xfrm>
                      <a:off x="0" y="0"/>
                      <a:ext cx="5520754" cy="3368848"/>
                    </a:xfrm>
                    <a:prstGeom prst="rect">
                      <a:avLst/>
                    </a:prstGeom>
                  </pic:spPr>
                </pic:pic>
              </a:graphicData>
            </a:graphic>
          </wp:inline>
        </w:drawing>
      </w:r>
    </w:p>
    <w:p w:rsidR="00C9515D" w:rsidRDefault="00C9515D" w:rsidP="00A53FA6">
      <w:pPr>
        <w:pStyle w:val="FigureCaption0"/>
      </w:pPr>
      <w:bookmarkStart w:id="12" w:name="_Ref38796065"/>
      <w:r w:rsidRPr="00C9515D">
        <w:rPr>
          <w:noProof/>
        </w:rPr>
        <w:t xml:space="preserve">Figure </w:t>
      </w:r>
      <w:r w:rsidRPr="00C9515D">
        <w:rPr>
          <w:noProof/>
        </w:rPr>
        <w:fldChar w:fldCharType="begin"/>
      </w:r>
      <w:r w:rsidRPr="00C9515D">
        <w:rPr>
          <w:noProof/>
        </w:rPr>
        <w:instrText xml:space="preserve"> SEQ Figure \* ARABIC </w:instrText>
      </w:r>
      <w:r w:rsidRPr="00C9515D">
        <w:rPr>
          <w:noProof/>
        </w:rPr>
        <w:fldChar w:fldCharType="separate"/>
      </w:r>
      <w:r w:rsidR="00B8028F">
        <w:rPr>
          <w:noProof/>
        </w:rPr>
        <w:t>3</w:t>
      </w:r>
      <w:r w:rsidRPr="00C9515D">
        <w:rPr>
          <w:noProof/>
        </w:rPr>
        <w:fldChar w:fldCharType="end"/>
      </w:r>
      <w:bookmarkEnd w:id="12"/>
      <w:r w:rsidRPr="00C9515D">
        <w:rPr>
          <w:noProof/>
        </w:rPr>
        <w:t>: General architecture of the proposed model, which is comprised of (5) layers CNN, (2) layers BDLSTM and CTC loss</w:t>
      </w:r>
      <w:r>
        <w:t xml:space="preserve"> function</w:t>
      </w:r>
      <w:r w:rsidRPr="00A60BBC">
        <w:t>.</w:t>
      </w:r>
    </w:p>
    <w:p w:rsidR="00C9515D" w:rsidRDefault="00C9515D" w:rsidP="00A53FA6">
      <w:pPr>
        <w:pStyle w:val="FigureCaption0"/>
        <w:sectPr w:rsidR="00C9515D" w:rsidSect="00C9515D">
          <w:type w:val="continuous"/>
          <w:pgSz w:w="12240" w:h="15840" w:code="1"/>
          <w:pgMar w:top="1080" w:right="907" w:bottom="1440" w:left="907" w:header="454" w:footer="408" w:gutter="0"/>
          <w:cols w:space="360"/>
          <w:docGrid w:linePitch="360"/>
        </w:sectPr>
      </w:pPr>
    </w:p>
    <w:p w:rsidR="00304EB1" w:rsidRDefault="00A722B2" w:rsidP="00A5145C">
      <w:pPr>
        <w:pStyle w:val="BodyText"/>
      </w:pPr>
      <w:r w:rsidRPr="004F3950">
        <w:lastRenderedPageBreak/>
        <w:t>The</w:t>
      </w:r>
      <w:r>
        <w:t xml:space="preserve"> processing of the model </w:t>
      </w:r>
      <w:r w:rsidR="00EA08A7">
        <w:t>starts</w:t>
      </w:r>
      <w:r>
        <w:t xml:space="preserve"> with the</w:t>
      </w:r>
      <w:r w:rsidRPr="004F3950">
        <w:t xml:space="preserve"> CNN accept</w:t>
      </w:r>
      <w:r>
        <w:t>ing</w:t>
      </w:r>
      <w:r w:rsidRPr="004F3950">
        <w:t xml:space="preserve"> input images of size (128×32)</w:t>
      </w:r>
      <w:r>
        <w:t xml:space="preserve">. </w:t>
      </w:r>
      <w:r w:rsidR="00304EB1">
        <w:t>Therefore, prior to injecting the images into the model</w:t>
      </w:r>
      <w:r w:rsidR="00A8468C">
        <w:t xml:space="preserve">, these images </w:t>
      </w:r>
      <w:r w:rsidR="00304EB1">
        <w:t xml:space="preserve">were </w:t>
      </w:r>
      <w:r w:rsidR="00304EB1" w:rsidRPr="00A83A1B">
        <w:t>resized to</w:t>
      </w:r>
      <w:r w:rsidR="00304EB1">
        <w:t xml:space="preserve"> a size of (128×32) units. </w:t>
      </w:r>
      <w:r w:rsidR="00A5145C">
        <w:t>The</w:t>
      </w:r>
      <w:r w:rsidR="00304EB1" w:rsidRPr="00A83A1B">
        <w:t xml:space="preserve"> resizing process </w:t>
      </w:r>
      <w:r w:rsidR="00A8468C">
        <w:t xml:space="preserve">changes the </w:t>
      </w:r>
      <w:r w:rsidR="00304EB1" w:rsidRPr="00A83A1B">
        <w:t>shape o</w:t>
      </w:r>
      <w:r w:rsidR="00A8468C">
        <w:t>f the input images by compressing it and s</w:t>
      </w:r>
      <w:r w:rsidR="00A8468C" w:rsidRPr="00A83A1B">
        <w:t>hift</w:t>
      </w:r>
      <w:r w:rsidR="00A8468C">
        <w:t>ing</w:t>
      </w:r>
      <w:r w:rsidR="00304EB1" w:rsidRPr="00A83A1B">
        <w:t xml:space="preserve"> the l</w:t>
      </w:r>
      <w:r w:rsidR="00A8468C">
        <w:t>ocation of the text</w:t>
      </w:r>
      <w:r w:rsidR="00304EB1" w:rsidRPr="00A83A1B">
        <w:t>. H</w:t>
      </w:r>
      <w:r w:rsidR="00304EB1">
        <w:t>owever, CNNs are shift invariant</w:t>
      </w:r>
      <w:r w:rsidR="00304EB1" w:rsidRPr="00A83A1B">
        <w:t xml:space="preserve"> </w:t>
      </w:r>
      <w:r w:rsidR="00304EB1">
        <w:t xml:space="preserve">and </w:t>
      </w:r>
      <w:r w:rsidR="00A5145C">
        <w:t>they are</w:t>
      </w:r>
      <w:r w:rsidR="00304EB1">
        <w:t xml:space="preserve"> tolerable </w:t>
      </w:r>
      <w:r w:rsidR="00A5145C">
        <w:t>to</w:t>
      </w:r>
      <w:r w:rsidR="00304EB1">
        <w:t xml:space="preserve"> such variances</w:t>
      </w:r>
      <w:r w:rsidR="00304EB1" w:rsidRPr="00A83A1B">
        <w:t xml:space="preserve">. </w:t>
      </w:r>
      <w:r w:rsidR="00304EB1" w:rsidRPr="00A83A1B">
        <w:fldChar w:fldCharType="begin"/>
      </w:r>
      <w:r w:rsidR="00304EB1" w:rsidRPr="00A83A1B">
        <w:instrText xml:space="preserve"> REF _Ref38819593 \h </w:instrText>
      </w:r>
      <w:r w:rsidR="00304EB1">
        <w:instrText xml:space="preserve"> \* MERGEFORMAT </w:instrText>
      </w:r>
      <w:r w:rsidR="00304EB1" w:rsidRPr="00A83A1B">
        <w:fldChar w:fldCharType="separate"/>
      </w:r>
      <w:r w:rsidR="00B8028F">
        <w:t>Figure 4</w:t>
      </w:r>
      <w:r w:rsidR="00304EB1" w:rsidRPr="00A83A1B">
        <w:fldChar w:fldCharType="end"/>
      </w:r>
      <w:r w:rsidR="00304EB1" w:rsidRPr="00A83A1B">
        <w:t xml:space="preserve"> </w:t>
      </w:r>
      <w:r w:rsidR="00A5145C">
        <w:t xml:space="preserve">below </w:t>
      </w:r>
      <w:r w:rsidR="00304EB1" w:rsidRPr="00A83A1B">
        <w:t>shows the effects of applying the resizing process on a sample word.</w:t>
      </w:r>
    </w:p>
    <w:p w:rsidR="00304EB1" w:rsidRPr="00A83A1B" w:rsidRDefault="00304EB1" w:rsidP="00304EB1">
      <w:pPr>
        <w:pStyle w:val="Para"/>
        <w:rPr>
          <w:rFonts w:eastAsia="SimSun"/>
          <w:color w:val="auto"/>
          <w:spacing w:val="-1"/>
          <w:shd w:val="clear" w:color="auto" w:fill="auto"/>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0"/>
        <w:gridCol w:w="1761"/>
      </w:tblGrid>
      <w:tr w:rsidR="00304EB1" w:rsidTr="002949C8">
        <w:trPr>
          <w:trHeight w:val="305"/>
          <w:jc w:val="center"/>
        </w:trPr>
        <w:tc>
          <w:tcPr>
            <w:tcW w:w="0" w:type="auto"/>
          </w:tcPr>
          <w:p w:rsidR="00304EB1" w:rsidRPr="002B3DE0" w:rsidRDefault="00304EB1" w:rsidP="002949C8">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4CF33D97" wp14:editId="2A8EA259">
                  <wp:extent cx="800100" cy="333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3" cstate="print">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rsidR="00304EB1" w:rsidRPr="002B3DE0" w:rsidRDefault="00304EB1" w:rsidP="002949C8">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3CF6F7AA" wp14:editId="69880B99">
                  <wp:extent cx="923544" cy="228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14" cstate="print">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304EB1" w:rsidTr="002949C8">
        <w:trPr>
          <w:trHeight w:val="287"/>
          <w:jc w:val="center"/>
        </w:trPr>
        <w:tc>
          <w:tcPr>
            <w:tcW w:w="0" w:type="auto"/>
          </w:tcPr>
          <w:p w:rsidR="00304EB1" w:rsidRPr="004F25B0" w:rsidRDefault="00304EB1" w:rsidP="002949C8">
            <w:pPr>
              <w:pStyle w:val="Image"/>
              <w:spacing w:after="0"/>
              <w:rPr>
                <w:rFonts w:ascii="Times New Roman" w:hAnsi="Times New Roman"/>
                <w:color w:val="3D3D3D"/>
                <w:sz w:val="16"/>
                <w:szCs w:val="16"/>
                <w:shd w:val="clear" w:color="auto" w:fill="FFFFFF"/>
              </w:rPr>
            </w:pPr>
            <w:r w:rsidRPr="004F25B0">
              <w:rPr>
                <w:rFonts w:ascii="Times New Roman" w:hAnsi="Times New Roman"/>
                <w:color w:val="3D3D3D"/>
                <w:sz w:val="16"/>
                <w:szCs w:val="16"/>
                <w:shd w:val="clear" w:color="auto" w:fill="FFFFFF"/>
              </w:rPr>
              <w:t>Original size: 35 x 84</w:t>
            </w:r>
          </w:p>
        </w:tc>
        <w:tc>
          <w:tcPr>
            <w:tcW w:w="0" w:type="auto"/>
          </w:tcPr>
          <w:p w:rsidR="00304EB1" w:rsidRPr="004F25B0" w:rsidRDefault="00304EB1" w:rsidP="002949C8">
            <w:pPr>
              <w:pStyle w:val="Image"/>
              <w:spacing w:after="0"/>
              <w:rPr>
                <w:rFonts w:ascii="Times New Roman" w:hAnsi="Times New Roman"/>
                <w:color w:val="3D3D3D"/>
                <w:sz w:val="16"/>
                <w:szCs w:val="16"/>
                <w:shd w:val="clear" w:color="auto" w:fill="FFFFFF"/>
              </w:rPr>
            </w:pPr>
            <w:r w:rsidRPr="004F25B0">
              <w:rPr>
                <w:rFonts w:ascii="Times New Roman" w:hAnsi="Times New Roman"/>
                <w:color w:val="3D3D3D"/>
                <w:sz w:val="16"/>
                <w:szCs w:val="16"/>
                <w:shd w:val="clear" w:color="auto" w:fill="FFFFFF"/>
              </w:rPr>
              <w:t>New size: 128 x 32</w:t>
            </w:r>
          </w:p>
        </w:tc>
      </w:tr>
      <w:tr w:rsidR="00304EB1" w:rsidTr="002949C8">
        <w:trPr>
          <w:trHeight w:val="766"/>
          <w:jc w:val="center"/>
        </w:trPr>
        <w:tc>
          <w:tcPr>
            <w:tcW w:w="0" w:type="auto"/>
          </w:tcPr>
          <w:p w:rsidR="00304EB1" w:rsidRPr="002B3DE0" w:rsidRDefault="00304EB1" w:rsidP="002949C8">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2331DA6E" wp14:editId="4A956C60">
                  <wp:extent cx="838200" cy="390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5" cstate="print">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rsidR="00304EB1" w:rsidRPr="002B3DE0" w:rsidRDefault="00304EB1" w:rsidP="002949C8">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616B847A" wp14:editId="74C621D8">
                  <wp:extent cx="923544" cy="22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16" cstate="print">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304EB1" w:rsidTr="002949C8">
        <w:trPr>
          <w:trHeight w:val="278"/>
          <w:jc w:val="center"/>
        </w:trPr>
        <w:tc>
          <w:tcPr>
            <w:tcW w:w="0" w:type="auto"/>
          </w:tcPr>
          <w:p w:rsidR="00304EB1" w:rsidRPr="004F25B0" w:rsidRDefault="00304EB1" w:rsidP="002949C8">
            <w:pPr>
              <w:pStyle w:val="Image"/>
              <w:spacing w:after="0"/>
              <w:rPr>
                <w:rFonts w:ascii="Times New Roman" w:hAnsi="Times New Roman"/>
                <w:color w:val="3D3D3D"/>
                <w:sz w:val="16"/>
                <w:szCs w:val="16"/>
                <w:shd w:val="clear" w:color="auto" w:fill="FFFFFF"/>
              </w:rPr>
            </w:pPr>
            <w:r w:rsidRPr="004F25B0">
              <w:rPr>
                <w:rFonts w:ascii="Times New Roman" w:hAnsi="Times New Roman"/>
                <w:color w:val="3D3D3D"/>
                <w:sz w:val="16"/>
                <w:szCs w:val="16"/>
                <w:shd w:val="clear" w:color="auto" w:fill="FFFFFF"/>
              </w:rPr>
              <w:t>Original size: 41 x 88</w:t>
            </w:r>
          </w:p>
        </w:tc>
        <w:tc>
          <w:tcPr>
            <w:tcW w:w="0" w:type="auto"/>
          </w:tcPr>
          <w:p w:rsidR="00304EB1" w:rsidRPr="004F25B0" w:rsidRDefault="00304EB1" w:rsidP="002949C8">
            <w:pPr>
              <w:pStyle w:val="Image"/>
              <w:spacing w:after="0"/>
              <w:rPr>
                <w:rFonts w:ascii="Times New Roman" w:hAnsi="Times New Roman"/>
                <w:color w:val="3D3D3D"/>
                <w:sz w:val="16"/>
                <w:szCs w:val="16"/>
                <w:shd w:val="clear" w:color="auto" w:fill="FFFFFF"/>
              </w:rPr>
            </w:pPr>
            <w:r w:rsidRPr="004F25B0">
              <w:rPr>
                <w:rFonts w:ascii="Times New Roman" w:hAnsi="Times New Roman"/>
                <w:color w:val="3D3D3D"/>
                <w:sz w:val="16"/>
                <w:szCs w:val="16"/>
                <w:shd w:val="clear" w:color="auto" w:fill="FFFFFF"/>
              </w:rPr>
              <w:t>New size: 128 x 32</w:t>
            </w:r>
          </w:p>
        </w:tc>
      </w:tr>
      <w:tr w:rsidR="00304EB1" w:rsidTr="002949C8">
        <w:trPr>
          <w:trHeight w:val="499"/>
          <w:jc w:val="center"/>
        </w:trPr>
        <w:tc>
          <w:tcPr>
            <w:tcW w:w="0" w:type="auto"/>
          </w:tcPr>
          <w:p w:rsidR="00304EB1" w:rsidRPr="002B3DE0" w:rsidRDefault="00304EB1" w:rsidP="002949C8">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700D6064" wp14:editId="4C37BF28">
                  <wp:extent cx="638175" cy="2571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7" cstate="print">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c>
          <w:tcPr>
            <w:tcW w:w="0" w:type="auto"/>
          </w:tcPr>
          <w:p w:rsidR="00304EB1" w:rsidRPr="002B3DE0" w:rsidRDefault="00304EB1" w:rsidP="002949C8">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11AD51DA" wp14:editId="4129D663">
                  <wp:extent cx="886968" cy="21945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18" cstate="print">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r w:rsidR="00304EB1" w:rsidTr="002949C8">
        <w:trPr>
          <w:trHeight w:val="197"/>
          <w:jc w:val="center"/>
        </w:trPr>
        <w:tc>
          <w:tcPr>
            <w:tcW w:w="0" w:type="auto"/>
          </w:tcPr>
          <w:p w:rsidR="00304EB1" w:rsidRPr="002B3DE0" w:rsidRDefault="00304EB1" w:rsidP="002949C8">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27 x 67</w:t>
            </w:r>
          </w:p>
        </w:tc>
        <w:tc>
          <w:tcPr>
            <w:tcW w:w="0" w:type="auto"/>
          </w:tcPr>
          <w:p w:rsidR="00304EB1" w:rsidRPr="002B3DE0" w:rsidRDefault="00304EB1" w:rsidP="002949C8">
            <w:pPr>
              <w:pStyle w:val="Image"/>
              <w:keepNext/>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bl>
    <w:p w:rsidR="00304EB1" w:rsidRDefault="00304EB1" w:rsidP="00304EB1">
      <w:pPr>
        <w:pStyle w:val="figurecaption"/>
        <w:jc w:val="center"/>
      </w:pPr>
      <w:bookmarkStart w:id="13" w:name="_Ref38819593"/>
      <w:r>
        <w:t xml:space="preserve">Figure </w:t>
      </w:r>
      <w:r>
        <w:fldChar w:fldCharType="begin"/>
      </w:r>
      <w:r>
        <w:instrText xml:space="preserve"> SEQ Figure \* ARABIC </w:instrText>
      </w:r>
      <w:r>
        <w:fldChar w:fldCharType="separate"/>
      </w:r>
      <w:r w:rsidR="00B8028F">
        <w:t>4</w:t>
      </w:r>
      <w:r>
        <w:fldChar w:fldCharType="end"/>
      </w:r>
      <w:bookmarkEnd w:id="13"/>
      <w:r>
        <w:t>: Input i</w:t>
      </w:r>
      <w:r w:rsidRPr="00300182">
        <w:t>mages before and after resizing</w:t>
      </w:r>
    </w:p>
    <w:p w:rsidR="003A4BC7" w:rsidRDefault="00A722B2" w:rsidP="00A722B2">
      <w:pPr>
        <w:pStyle w:val="BodyText"/>
      </w:pPr>
      <w:r>
        <w:t>Once an input image is received</w:t>
      </w:r>
      <w:r w:rsidR="00304EB1">
        <w:t xml:space="preserve"> by the model</w:t>
      </w:r>
      <w:r>
        <w:t>, the CNN</w:t>
      </w:r>
      <w:r w:rsidRPr="004F3950">
        <w:t xml:space="preserve"> implements </w:t>
      </w:r>
      <w:r>
        <w:t>four</w:t>
      </w:r>
      <w:r w:rsidRPr="004F3950">
        <w:t xml:space="preserve"> main operations: Convolution,</w:t>
      </w:r>
      <w:r>
        <w:t xml:space="preserve"> Batch Normalization,</w:t>
      </w:r>
      <w:r w:rsidRPr="004F3950">
        <w:t xml:space="preserve"> Activation and Max Pooling. </w:t>
      </w:r>
    </w:p>
    <w:p w:rsidR="00A722B2" w:rsidRPr="004F3950" w:rsidRDefault="00A722B2" w:rsidP="00A5145C">
      <w:pPr>
        <w:pStyle w:val="BodyText"/>
      </w:pPr>
      <w:r w:rsidRPr="004F3950">
        <w:t xml:space="preserve">The convolution process extracts the relevant features from the input image through the </w:t>
      </w:r>
      <w:r>
        <w:t xml:space="preserve">filters and passes the values to a </w:t>
      </w:r>
      <w:r w:rsidRPr="004F3950">
        <w:t xml:space="preserve">batch normalization </w:t>
      </w:r>
      <w:r>
        <w:t xml:space="preserve">process to </w:t>
      </w:r>
      <w:r w:rsidRPr="004F3950">
        <w:t xml:space="preserve">mitigate the effects of covariance shift </w:t>
      </w:r>
      <w:r w:rsidRPr="00A722B2">
        <w:fldChar w:fldCharType="begin" w:fldLock="1"/>
      </w:r>
      <w:r w:rsidR="000353C2">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[22]","plainTextFormattedCitation":"[22]","previouslyFormattedCitation":"[22]"},"properties":{"noteIndex":0},"schema":"https://github.com/citation-style-language/schema/raw/master/csl-citation.json"}</w:instrText>
      </w:r>
      <w:r w:rsidRPr="00A722B2">
        <w:fldChar w:fldCharType="separate"/>
      </w:r>
      <w:r w:rsidR="00A17FC5" w:rsidRPr="00A17FC5">
        <w:rPr>
          <w:noProof/>
        </w:rPr>
        <w:t>[22]</w:t>
      </w:r>
      <w:r w:rsidRPr="00A722B2">
        <w:fldChar w:fldCharType="end"/>
      </w:r>
      <w:r w:rsidRPr="004F3950">
        <w:t>.</w:t>
      </w:r>
      <w:r>
        <w:t xml:space="preserve"> Next, </w:t>
      </w:r>
      <w:proofErr w:type="spellStart"/>
      <w:r w:rsidRPr="004F3950">
        <w:t>ReLU</w:t>
      </w:r>
      <w:proofErr w:type="spellEnd"/>
      <w:r w:rsidRPr="004F3950">
        <w:t xml:space="preserve"> </w:t>
      </w:r>
      <w:r>
        <w:t>activation</w:t>
      </w:r>
      <w:r w:rsidR="00A5145C">
        <w:t xml:space="preserve"> function</w:t>
      </w:r>
      <w:r>
        <w:t xml:space="preserve"> is implemented to eliminate negative values</w:t>
      </w:r>
      <w:r w:rsidR="00A5145C">
        <w:t xml:space="preserve"> and to minimize the effects of vanishing gradients. The results of the activation function are </w:t>
      </w:r>
      <w:r>
        <w:lastRenderedPageBreak/>
        <w:t xml:space="preserve">passed to a </w:t>
      </w:r>
      <w:r w:rsidRPr="004F3950">
        <w:t>max-pooling layer</w:t>
      </w:r>
      <w:r w:rsidR="00A5145C">
        <w:t xml:space="preserve"> which </w:t>
      </w:r>
      <w:r>
        <w:t xml:space="preserve">performs sub sampling by </w:t>
      </w:r>
      <w:r w:rsidRPr="004F3950">
        <w:t>select</w:t>
      </w:r>
      <w:r>
        <w:t>ing</w:t>
      </w:r>
      <w:r w:rsidRPr="004F3950">
        <w:t xml:space="preserve"> the most relevant features and gradually downsizes the input size into an array of (32 time-steps×256 features).</w:t>
      </w:r>
      <w:r>
        <w:t xml:space="preserve"> </w:t>
      </w:r>
      <w:r w:rsidRPr="004F3950">
        <w:t>Figure</w:t>
      </w:r>
      <w:r w:rsidR="003A4BC7">
        <w:t xml:space="preserve">s 8 </w:t>
      </w:r>
      <w:r>
        <w:t>(a-f)</w:t>
      </w:r>
      <w:r w:rsidRPr="004F3950">
        <w:t xml:space="preserve"> in Appendix</w:t>
      </w:r>
      <w:r>
        <w:t xml:space="preserve"> (A)</w:t>
      </w:r>
      <w:r w:rsidRPr="004F3950">
        <w:t xml:space="preserve"> show the output of the convolution layers for the sample Arabic word (a</w:t>
      </w:r>
      <w:r>
        <w:t xml:space="preserve">l </w:t>
      </w:r>
      <w:proofErr w:type="spellStart"/>
      <w:r w:rsidRPr="004F3950">
        <w:t>rasmeya</w:t>
      </w:r>
      <w:proofErr w:type="spellEnd"/>
      <w:r w:rsidRPr="004F3950">
        <w:t xml:space="preserve"> “</w:t>
      </w:r>
      <w:r w:rsidRPr="004F3950">
        <w:rPr>
          <w:rFonts w:hint="cs"/>
          <w:rtl/>
        </w:rPr>
        <w:t>الرسمية</w:t>
      </w:r>
      <w:r w:rsidRPr="004F3950">
        <w:t>”). The</w:t>
      </w:r>
      <w:r>
        <w:t>se</w:t>
      </w:r>
      <w:r w:rsidRPr="004F3950">
        <w:t xml:space="preserve"> figures demonstrate how the earlier layers </w:t>
      </w:r>
      <w:r w:rsidR="00A5145C">
        <w:t xml:space="preserve">in the CNN </w:t>
      </w:r>
      <w:r w:rsidRPr="004F3950">
        <w:t>capture</w:t>
      </w:r>
      <w:r w:rsidR="00A5145C">
        <w:t>s</w:t>
      </w:r>
      <w:r w:rsidRPr="004F3950">
        <w:t xml:space="preserve"> detailed features while the later </w:t>
      </w:r>
      <w:proofErr w:type="gramStart"/>
      <w:r w:rsidRPr="004F3950">
        <w:t>layers</w:t>
      </w:r>
      <w:proofErr w:type="gramEnd"/>
      <w:r w:rsidRPr="004F3950">
        <w:t xml:space="preserve"> </w:t>
      </w:r>
      <w:r w:rsidR="00A5145C">
        <w:t>capture more generalized features</w:t>
      </w:r>
      <w:r w:rsidRPr="004F3950">
        <w:t xml:space="preserve">. In addition, </w:t>
      </w:r>
      <w:r>
        <w:t xml:space="preserve">Figure </w:t>
      </w:r>
      <w:r w:rsidR="003A4BC7">
        <w:t>8</w:t>
      </w:r>
      <w:r>
        <w:t>-f</w:t>
      </w:r>
      <w:r w:rsidRPr="004F3950">
        <w:t xml:space="preserve"> in the appendix shows the output of the final layer of the CNN </w:t>
      </w:r>
      <w:r w:rsidR="00A5145C">
        <w:t>which demonstrate how the features are</w:t>
      </w:r>
      <w:r w:rsidRPr="004F3950">
        <w:t xml:space="preserve"> concentrated in the </w:t>
      </w:r>
      <w:r w:rsidR="00A5145C">
        <w:t>lower indexes</w:t>
      </w:r>
      <w:r w:rsidRPr="004F3950">
        <w:t xml:space="preserve"> (0-10 of 32)</w:t>
      </w:r>
      <w:r w:rsidR="00A5145C">
        <w:t xml:space="preserve"> of the output array</w:t>
      </w:r>
      <w:r w:rsidRPr="004F3950">
        <w:t xml:space="preserve"> as the words length in </w:t>
      </w:r>
      <w:r w:rsidR="003A4BC7">
        <w:t>the</w:t>
      </w:r>
      <w:r w:rsidRPr="004F3950">
        <w:t xml:space="preserve"> experiments ranged between (7-10) characters. </w:t>
      </w:r>
    </w:p>
    <w:p w:rsidR="00A722B2" w:rsidRPr="004F3950" w:rsidRDefault="00A722B2" w:rsidP="001106B2">
      <w:pPr>
        <w:pStyle w:val="BodyText"/>
      </w:pPr>
      <w:r w:rsidRPr="004F3950">
        <w:t xml:space="preserve">The final output of the CNN is passed to the BDLSTM network, which learns the sequence or the temporal dimension </w:t>
      </w:r>
      <w:r w:rsidR="00A5145C">
        <w:t>in</w:t>
      </w:r>
      <w:r w:rsidRPr="004F3950">
        <w:t xml:space="preserve"> the input</w:t>
      </w:r>
      <w:r w:rsidR="00A5145C">
        <w:t xml:space="preserve"> image</w:t>
      </w:r>
      <w:r w:rsidRPr="004F3950">
        <w:t>. The output of the BDLSTM network is an array of size (3</w:t>
      </w:r>
      <w:r w:rsidR="001106B2">
        <w:t>2-observations×vocabulary size) knowing that a</w:t>
      </w:r>
      <w:r w:rsidRPr="004F3950">
        <w:t xml:space="preserve"> single character in the input text might be represented by one or more observation sequence. </w:t>
      </w:r>
    </w:p>
    <w:p w:rsidR="00A722B2" w:rsidRDefault="001106B2" w:rsidP="001106B2">
      <w:pPr>
        <w:pStyle w:val="BodyText"/>
      </w:pPr>
      <w:r>
        <w:t>S</w:t>
      </w:r>
      <w:r w:rsidR="00A722B2" w:rsidRPr="004F3950">
        <w:t>ample output</w:t>
      </w:r>
      <w:r>
        <w:t>s</w:t>
      </w:r>
      <w:r w:rsidR="00A722B2" w:rsidRPr="004F3950">
        <w:t xml:space="preserve"> of the BDLSTM network for Arabic word (a</w:t>
      </w:r>
      <w:r w:rsidR="00A722B2">
        <w:t xml:space="preserve">l </w:t>
      </w:r>
      <w:proofErr w:type="spellStart"/>
      <w:r w:rsidR="00A722B2" w:rsidRPr="004F3950">
        <w:t>rasmeya</w:t>
      </w:r>
      <w:proofErr w:type="spellEnd"/>
      <w:r w:rsidR="00A722B2" w:rsidRPr="004F3950">
        <w:t xml:space="preserve"> “</w:t>
      </w:r>
      <w:r w:rsidR="00A722B2" w:rsidRPr="004F3950">
        <w:rPr>
          <w:rFonts w:hint="cs"/>
          <w:rtl/>
        </w:rPr>
        <w:t>الرسمية</w:t>
      </w:r>
      <w:r w:rsidR="00A722B2" w:rsidRPr="004F3950">
        <w:t xml:space="preserve">”) </w:t>
      </w:r>
      <w:r>
        <w:t>are</w:t>
      </w:r>
      <w:r w:rsidR="00A722B2" w:rsidRPr="004F3950">
        <w:t xml:space="preserve"> presented in </w:t>
      </w:r>
      <w:r w:rsidR="00A722B2">
        <w:t>F</w:t>
      </w:r>
      <w:r w:rsidR="00A722B2" w:rsidRPr="004F3950">
        <w:t>igures</w:t>
      </w:r>
      <w:r w:rsidR="00A722B2">
        <w:t xml:space="preserve"> </w:t>
      </w:r>
      <w:r w:rsidR="003A4BC7">
        <w:t>8</w:t>
      </w:r>
      <w:r w:rsidR="00A722B2">
        <w:t xml:space="preserve"> </w:t>
      </w:r>
      <w:r w:rsidR="00A722B2" w:rsidRPr="004F3950">
        <w:t>(</w:t>
      </w:r>
      <w:r w:rsidR="00A722B2">
        <w:t>h-k</w:t>
      </w:r>
      <w:r w:rsidR="00A722B2" w:rsidRPr="004F3950">
        <w:t xml:space="preserve">) </w:t>
      </w:r>
      <w:r>
        <w:t>in</w:t>
      </w:r>
      <w:r w:rsidR="00A722B2" w:rsidRPr="004F3950">
        <w:t xml:space="preserve"> Appendix</w:t>
      </w:r>
      <w:r w:rsidR="00A722B2">
        <w:t xml:space="preserve"> (A)</w:t>
      </w:r>
      <w:r w:rsidR="00A722B2" w:rsidRPr="004F3950">
        <w:t>. The figures demonstrate how the values for a specific output sequence increased at location</w:t>
      </w:r>
      <w:r w:rsidR="003A4BC7">
        <w:t>s</w:t>
      </w:r>
      <w:r w:rsidR="00A722B2" w:rsidRPr="004F3950">
        <w:t xml:space="preserve"> that corresponds to its index in the vocabulary </w:t>
      </w:r>
      <w:r>
        <w:t xml:space="preserve">that </w:t>
      </w:r>
      <w:r w:rsidR="00A722B2" w:rsidRPr="004F3950">
        <w:t>shown in</w:t>
      </w:r>
      <w:r w:rsidR="00A722B2">
        <w:t xml:space="preserve"> </w:t>
      </w:r>
      <w:r w:rsidR="00A722B2">
        <w:fldChar w:fldCharType="begin"/>
      </w:r>
      <w:r w:rsidR="00A722B2">
        <w:instrText xml:space="preserve"> REF _Ref38796133 \h  \* MERGEFORMAT </w:instrText>
      </w:r>
      <w:r w:rsidR="00A722B2">
        <w:fldChar w:fldCharType="separate"/>
      </w:r>
      <w:r w:rsidR="00B8028F">
        <w:t>Figure 5</w:t>
      </w:r>
      <w:r w:rsidR="00A722B2">
        <w:fldChar w:fldCharType="end"/>
      </w:r>
      <w:r w:rsidR="00A722B2">
        <w:t xml:space="preserve">. </w:t>
      </w:r>
      <w:r w:rsidR="00A722B2" w:rsidRPr="004F3950">
        <w:t xml:space="preserve">This vocabulary represents the unique characters that are </w:t>
      </w:r>
      <w:r>
        <w:t>represented</w:t>
      </w:r>
      <w:r w:rsidR="00A722B2" w:rsidRPr="004F3950">
        <w:t xml:space="preserve"> in the custom dataset.</w:t>
      </w:r>
    </w:p>
    <w:p w:rsidR="00EA08A7" w:rsidRDefault="00EA08A7" w:rsidP="00EA08A7">
      <w:pPr>
        <w:pStyle w:val="Image"/>
        <w:keepNext/>
        <w:jc w:val="center"/>
      </w:pPr>
      <w:r w:rsidRPr="004F3950">
        <w:rPr>
          <w:noProof/>
          <w:shd w:val="clear" w:color="auto" w:fill="FFFFFF"/>
        </w:rPr>
        <w:lastRenderedPageBreak/>
        <w:drawing>
          <wp:inline distT="0" distB="0" distL="0" distR="0" wp14:anchorId="7D1264A9" wp14:editId="45AC9949">
            <wp:extent cx="2829110" cy="569070"/>
            <wp:effectExtent l="0" t="0" r="0" b="2540"/>
            <wp:docPr id="3" name="Picture 3" descr="List of unique characters in the compiled dataset.&#10;These letters represent the vocabulary size and type which can be processed by the model." title="List of unique characters in the compil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grayscl/>
                      <a:extLst>
                        <a:ext uri="{28A0092B-C50C-407E-A947-70E740481C1C}">
                          <a14:useLocalDpi xmlns:a14="http://schemas.microsoft.com/office/drawing/2010/main" val="0"/>
                        </a:ext>
                      </a:extLst>
                    </a:blip>
                    <a:srcRect/>
                    <a:stretch>
                      <a:fillRect/>
                    </a:stretch>
                  </pic:blipFill>
                  <pic:spPr bwMode="auto">
                    <a:xfrm>
                      <a:off x="0" y="0"/>
                      <a:ext cx="2911135" cy="585569"/>
                    </a:xfrm>
                    <a:prstGeom prst="rect">
                      <a:avLst/>
                    </a:prstGeom>
                    <a:noFill/>
                    <a:ln>
                      <a:noFill/>
                    </a:ln>
                  </pic:spPr>
                </pic:pic>
              </a:graphicData>
            </a:graphic>
          </wp:inline>
        </w:drawing>
      </w:r>
    </w:p>
    <w:p w:rsidR="00EA08A7" w:rsidRPr="004F3950" w:rsidRDefault="00EA08A7" w:rsidP="00A53FA6">
      <w:pPr>
        <w:pStyle w:val="FigureCaption0"/>
        <w:rPr>
          <w:noProof/>
        </w:rPr>
      </w:pPr>
      <w:bookmarkStart w:id="14" w:name="_Ref38796133"/>
      <w:r>
        <w:rPr>
          <w:noProof/>
        </w:rPr>
        <w:t xml:space="preserve">Figure </w:t>
      </w:r>
      <w:r>
        <w:rPr>
          <w:noProof/>
        </w:rPr>
        <w:fldChar w:fldCharType="begin"/>
      </w:r>
      <w:r>
        <w:rPr>
          <w:noProof/>
        </w:rPr>
        <w:instrText xml:space="preserve"> SEQ Figure \* ARABIC </w:instrText>
      </w:r>
      <w:r>
        <w:rPr>
          <w:noProof/>
        </w:rPr>
        <w:fldChar w:fldCharType="separate"/>
      </w:r>
      <w:r w:rsidR="00B8028F">
        <w:rPr>
          <w:noProof/>
        </w:rPr>
        <w:t>5</w:t>
      </w:r>
      <w:r>
        <w:rPr>
          <w:noProof/>
        </w:rPr>
        <w:fldChar w:fldCharType="end"/>
      </w:r>
      <w:bookmarkEnd w:id="14"/>
      <w:r>
        <w:rPr>
          <w:noProof/>
        </w:rPr>
        <w:t xml:space="preserve">: </w:t>
      </w:r>
      <w:r w:rsidRPr="00752279">
        <w:rPr>
          <w:noProof/>
        </w:rPr>
        <w:t>List of unique characters in the compiled dataset</w:t>
      </w:r>
    </w:p>
    <w:p w:rsidR="00BD459E" w:rsidRPr="00B07B28" w:rsidRDefault="001106B2" w:rsidP="008F6C64">
      <w:pPr>
        <w:pStyle w:val="BodyText"/>
      </w:pPr>
      <w:r>
        <w:t>Next, t</w:t>
      </w:r>
      <w:r w:rsidR="00BD459E" w:rsidRPr="00B07B28">
        <w:t xml:space="preserve">he BDLSTM observations are passed to </w:t>
      </w:r>
      <w:r>
        <w:t>a</w:t>
      </w:r>
      <w:r w:rsidR="00BD459E" w:rsidRPr="00B07B28">
        <w:t xml:space="preserve"> CTC loss function, which performs a probabilistic based mapping between the observations and ground-truth labels. According </w:t>
      </w:r>
      <w:r w:rsidR="003A4BC7">
        <w:t xml:space="preserve">the </w:t>
      </w:r>
      <w:r w:rsidR="00BD459E" w:rsidRPr="00B07B28">
        <w:t>model</w:t>
      </w:r>
      <w:r w:rsidR="003A4BC7">
        <w:t>’s</w:t>
      </w:r>
      <w:r w:rsidR="00BD459E" w:rsidRPr="00B07B28">
        <w:t xml:space="preserve"> specifications, the CTC function is able to recognize words of size (32) characters</w:t>
      </w:r>
      <w:r w:rsidR="008F6C64">
        <w:t xml:space="preserve"> while </w:t>
      </w:r>
      <w:r w:rsidR="00BD459E" w:rsidRPr="00B07B28">
        <w:t xml:space="preserve">each time step sequence can </w:t>
      </w:r>
      <w:r w:rsidR="00304EB1">
        <w:t>represent</w:t>
      </w:r>
      <w:r w:rsidR="00BD459E" w:rsidRPr="00B07B28">
        <w:t xml:space="preserve"> one of the (38) </w:t>
      </w:r>
      <w:r w:rsidR="003A4BC7">
        <w:t xml:space="preserve">different </w:t>
      </w:r>
      <w:r w:rsidR="00BD459E" w:rsidRPr="00B07B28">
        <w:t xml:space="preserve">characters that </w:t>
      </w:r>
      <w:r w:rsidR="003A4BC7">
        <w:t>are</w:t>
      </w:r>
      <w:r w:rsidR="00BD459E" w:rsidRPr="00B07B28">
        <w:t xml:space="preserve"> shown in</w:t>
      </w:r>
      <w:r w:rsidR="00BD459E">
        <w:t xml:space="preserve"> </w:t>
      </w:r>
      <w:r w:rsidR="00BD459E">
        <w:fldChar w:fldCharType="begin"/>
      </w:r>
      <w:r w:rsidR="00BD459E">
        <w:instrText xml:space="preserve"> REF _Ref38796133 \h  \* MERGEFORMAT </w:instrText>
      </w:r>
      <w:r w:rsidR="00BD459E">
        <w:fldChar w:fldCharType="separate"/>
      </w:r>
      <w:r w:rsidR="00B8028F">
        <w:t>Figure 5</w:t>
      </w:r>
      <w:r w:rsidR="00BD459E">
        <w:fldChar w:fldCharType="end"/>
      </w:r>
      <w:r w:rsidR="00BD459E" w:rsidRPr="00B07B28">
        <w:t>.</w:t>
      </w:r>
    </w:p>
    <w:p w:rsidR="00BD459E" w:rsidRPr="00B07B28" w:rsidRDefault="00BD459E" w:rsidP="00BD459E">
      <w:pPr>
        <w:pStyle w:val="BodyText"/>
      </w:pPr>
      <w:r w:rsidRPr="00B07B28">
        <w:t xml:space="preserve">Finally, the CTC function computes the loss value and back propagates it to the network to initiate the end-to-end learning process. </w:t>
      </w:r>
      <w:proofErr w:type="spellStart"/>
      <w:r w:rsidRPr="00B07B28">
        <w:t>RMSOptimizer</w:t>
      </w:r>
      <w:proofErr w:type="spellEnd"/>
      <w:r w:rsidRPr="00B07B28">
        <w:t xml:space="preserve"> </w:t>
      </w:r>
      <w:r w:rsidRPr="00BD459E">
        <w:fldChar w:fldCharType="begin" w:fldLock="1"/>
      </w:r>
      <w:r w:rsidR="000353C2">
        <w:instrText>ADDIN CSL_CITATION {"citationItems":[{"id":"ITEM-1","itemData":{"DOI":"10.1017/9781139051699.031","abstract":"Tieleman, Tijmen and Hinton, Geoffrey. Lecture 6.5-rmsprop: Divide the gradient by a running average of its recent magnitude. COURSERA: Neural Networks for Machine Learning, 4, 2012","author":[{"dropping-particle":"","family":"Hinton","given":"Geoffrey","non-dropping-particle":"","parse-names":false,"suffix":""}],"id":"ITEM-1","issued":{"date-parts":[["2012"]]},"title":"Neural Networks for Machine Learning - Lecture 6a - Overview of mini-batch gradient descent.","type":"article-journal"},"uris":["http://www.mendeley.com/documents/?uuid=ced7798f-4650-4359-ba89-44836c11741e"]}],"mendeley":{"formattedCitation":"[23]","plainTextFormattedCitation":"[23]","previouslyFormattedCitation":"[23]"},"properties":{"noteIndex":0},"schema":"https://github.com/citation-style-language/schema/raw/master/csl-citation.json"}</w:instrText>
      </w:r>
      <w:r w:rsidRPr="00BD459E">
        <w:fldChar w:fldCharType="separate"/>
      </w:r>
      <w:r w:rsidR="00A17FC5" w:rsidRPr="00A17FC5">
        <w:rPr>
          <w:noProof/>
        </w:rPr>
        <w:t>[23]</w:t>
      </w:r>
      <w:r w:rsidRPr="00BD459E">
        <w:fldChar w:fldCharType="end"/>
      </w:r>
      <w:r w:rsidRPr="00B07B28">
        <w:t xml:space="preserve"> was used to implement the optimization process in the proposed model.</w:t>
      </w:r>
    </w:p>
    <w:p w:rsidR="009E4B73" w:rsidRDefault="00614FA6" w:rsidP="009E4B73">
      <w:pPr>
        <w:pStyle w:val="Heading1"/>
      </w:pPr>
      <w:bookmarkStart w:id="15" w:name="_Ref48771455"/>
      <w:r>
        <w:t>experiments and results</w:t>
      </w:r>
      <w:bookmarkEnd w:id="15"/>
    </w:p>
    <w:p w:rsidR="003A4BC7" w:rsidRDefault="00614FA6" w:rsidP="009166D8">
      <w:pPr>
        <w:pStyle w:val="BodyText"/>
      </w:pPr>
      <w:r>
        <w:t xml:space="preserve">To train and examine the proposed model, </w:t>
      </w:r>
      <w:r w:rsidR="003A4BC7">
        <w:t xml:space="preserve">a </w:t>
      </w:r>
      <w:proofErr w:type="spellStart"/>
      <w:r w:rsidR="003A4BC7">
        <w:t>TensorFlow</w:t>
      </w:r>
      <w:proofErr w:type="spellEnd"/>
      <w:r w:rsidR="003A4BC7">
        <w:t xml:space="preserve"> based i</w:t>
      </w:r>
      <w:r>
        <w:t>mplementation</w:t>
      </w:r>
      <w:r w:rsidR="003A4BC7">
        <w:t xml:space="preserve"> was prepared</w:t>
      </w:r>
      <w:r>
        <w:t xml:space="preserve"> using</w:t>
      </w:r>
      <w:r w:rsidR="003A4BC7">
        <w:t xml:space="preserve"> Python</w:t>
      </w:r>
      <w:r>
        <w:t>, this implementation is made publicly available at</w:t>
      </w:r>
      <w:r w:rsidR="003A4BC7">
        <w:t xml:space="preserve"> </w:t>
      </w:r>
      <w:r w:rsidRPr="003A4BC7">
        <w:rPr>
          <w:vertAlign w:val="superscript"/>
        </w:rPr>
        <w:footnoteReference w:id="3"/>
      </w:r>
      <w:r>
        <w:t>.</w:t>
      </w:r>
    </w:p>
    <w:p w:rsidR="00614FA6" w:rsidRDefault="00614FA6" w:rsidP="008F6C64">
      <w:pPr>
        <w:pStyle w:val="BodyText"/>
      </w:pPr>
      <w:r w:rsidRPr="00B07B28">
        <w:t xml:space="preserve">The model was trained and tested using Google </w:t>
      </w:r>
      <w:proofErr w:type="spellStart"/>
      <w:r w:rsidRPr="00B07B28">
        <w:t>Colab</w:t>
      </w:r>
      <w:proofErr w:type="spellEnd"/>
      <w:r w:rsidRPr="00B07B28">
        <w:t xml:space="preserve"> platform. That platform provides computing environments that include</w:t>
      </w:r>
      <w:r w:rsidR="003A4BC7">
        <w:t>s</w:t>
      </w:r>
      <w:r w:rsidRPr="00B07B28">
        <w:t xml:space="preserve"> </w:t>
      </w:r>
      <w:r w:rsidR="008F6C64" w:rsidRPr="00B07B28">
        <w:t xml:space="preserve">hardware </w:t>
      </w:r>
      <w:r w:rsidRPr="00B07B28">
        <w:t xml:space="preserve">acceleration </w:t>
      </w:r>
      <w:r>
        <w:t xml:space="preserve">that can be used to train </w:t>
      </w:r>
      <w:r w:rsidRPr="00B07B28">
        <w:t xml:space="preserve">different DL models. The environment </w:t>
      </w:r>
      <w:r w:rsidR="003A4BC7">
        <w:t>that were</w:t>
      </w:r>
      <w:r w:rsidRPr="00B07B28">
        <w:t xml:space="preserve"> used</w:t>
      </w:r>
      <w:r w:rsidR="005416D3">
        <w:t xml:space="preserve"> for implementing the model in this work</w:t>
      </w:r>
      <w:r w:rsidRPr="00B07B28">
        <w:t xml:space="preserve"> had the following specifications:</w:t>
      </w:r>
    </w:p>
    <w:p w:rsidR="00614FA6" w:rsidRPr="00B07B28" w:rsidRDefault="00614FA6" w:rsidP="00614FA6">
      <w:pPr>
        <w:pStyle w:val="BodyText"/>
        <w:numPr>
          <w:ilvl w:val="0"/>
          <w:numId w:val="26"/>
        </w:numPr>
        <w:spacing w:after="0"/>
      </w:pPr>
      <w:r w:rsidRPr="00B07B28">
        <w:t>Python version: 3.6.</w:t>
      </w:r>
    </w:p>
    <w:p w:rsidR="00614FA6" w:rsidRPr="00B07B28" w:rsidRDefault="00614FA6" w:rsidP="00614FA6">
      <w:pPr>
        <w:pStyle w:val="BodyText"/>
        <w:numPr>
          <w:ilvl w:val="0"/>
          <w:numId w:val="26"/>
        </w:numPr>
        <w:spacing w:after="0"/>
      </w:pPr>
      <w:r w:rsidRPr="00B07B28">
        <w:t>Tensor flow version: 2.0.</w:t>
      </w:r>
    </w:p>
    <w:p w:rsidR="00614FA6" w:rsidRPr="00B07B28" w:rsidRDefault="00614FA6" w:rsidP="00614FA6">
      <w:pPr>
        <w:pStyle w:val="BodyText"/>
        <w:numPr>
          <w:ilvl w:val="0"/>
          <w:numId w:val="26"/>
        </w:numPr>
        <w:spacing w:after="0"/>
      </w:pPr>
      <w:r w:rsidRPr="00B07B28">
        <w:t>Hardware Accelerator: 12GB NVIDIA Tesla K80 GPU.</w:t>
      </w:r>
    </w:p>
    <w:p w:rsidR="00614FA6" w:rsidRPr="00B07B28" w:rsidRDefault="00614FA6" w:rsidP="00614FA6">
      <w:pPr>
        <w:pStyle w:val="BodyText"/>
        <w:numPr>
          <w:ilvl w:val="0"/>
          <w:numId w:val="26"/>
        </w:numPr>
        <w:spacing w:after="0"/>
      </w:pPr>
      <w:r w:rsidRPr="00B07B28">
        <w:t>RAM: 12.72 GB.</w:t>
      </w:r>
    </w:p>
    <w:p w:rsidR="00614FA6" w:rsidRPr="00B07B28" w:rsidRDefault="00614FA6" w:rsidP="00614FA6">
      <w:pPr>
        <w:pStyle w:val="BodyText"/>
        <w:numPr>
          <w:ilvl w:val="0"/>
          <w:numId w:val="26"/>
        </w:numPr>
      </w:pPr>
      <w:r w:rsidRPr="00B07B28">
        <w:t>HDD: 64.4 GB.</w:t>
      </w:r>
    </w:p>
    <w:p w:rsidR="00614FA6" w:rsidRDefault="005416D3" w:rsidP="005416D3">
      <w:pPr>
        <w:pStyle w:val="BodyText"/>
      </w:pPr>
      <w:r>
        <w:t xml:space="preserve">To evaluate the model, </w:t>
      </w:r>
      <w:r w:rsidR="00614FA6" w:rsidRPr="004F3950">
        <w:t>CRR and Words Recognition Rate (WRR) measures</w:t>
      </w:r>
      <w:r w:rsidR="00614FA6">
        <w:t xml:space="preserve"> </w:t>
      </w:r>
      <w:r>
        <w:t xml:space="preserve">were employed, the formulas of these measures </w:t>
      </w:r>
      <w:r w:rsidR="003A4BC7">
        <w:t>are</w:t>
      </w:r>
      <w:r w:rsidR="00614FA6">
        <w:t xml:space="preserve"> shown </w:t>
      </w:r>
      <w:r w:rsidR="003A4BC7">
        <w:t>below:</w:t>
      </w:r>
      <w:r w:rsidR="00614FA6" w:rsidRPr="004F3950">
        <w:t xml:space="preserve"> </w:t>
      </w:r>
    </w:p>
    <w:p w:rsidR="00F677D6" w:rsidRPr="00A719EF" w:rsidRDefault="00A719EF" w:rsidP="00F677D6">
      <w:pPr>
        <w:pStyle w:val="ListParagraph"/>
        <w:numPr>
          <w:ilvl w:val="0"/>
          <w:numId w:val="0"/>
        </w:numPr>
        <w:spacing w:after="240"/>
        <w:ind w:left="720"/>
        <w:rPr>
          <w:rFonts w:asciiTheme="majorBidi" w:eastAsiaTheme="minorEastAsia" w:hAnsiTheme="majorBidi" w:cstheme="majorBidi"/>
          <w:b/>
          <w:bCs/>
          <w:iCs/>
          <w:sz w:val="16"/>
          <w:szCs w:val="16"/>
        </w:rPr>
      </w:pPr>
      <m:oMathPara>
        <m:oMath>
          <m:r>
            <m:rPr>
              <m:sty m:val="b"/>
            </m:rPr>
            <w:rPr>
              <w:rFonts w:ascii="Cambria Math" w:hAnsi="Cambria Math" w:cstheme="majorBidi"/>
              <w:sz w:val="16"/>
              <w:szCs w:val="16"/>
            </w:rPr>
            <m:t>CRR=</m:t>
          </m:r>
          <m:f>
            <m:fPr>
              <m:ctrlPr>
                <w:rPr>
                  <w:rFonts w:ascii="Cambria Math" w:hAnsi="Cambria Math" w:cstheme="majorBidi"/>
                  <w:b/>
                  <w:bCs/>
                  <w:iCs/>
                  <w:sz w:val="16"/>
                  <w:szCs w:val="16"/>
                </w:rPr>
              </m:ctrlPr>
            </m:fPr>
            <m:num>
              <m:r>
                <m:rPr>
                  <m:sty m:val="b"/>
                </m:rPr>
                <w:rPr>
                  <w:rFonts w:ascii="Cambria Math" w:hAnsi="Cambria Math" w:cstheme="majorBidi"/>
                  <w:sz w:val="16"/>
                  <w:szCs w:val="16"/>
                </w:rPr>
                <m:t>∑Levenshtein EditDistance(Recognized Text, Ground Truth)</m:t>
              </m:r>
            </m:num>
            <m:den>
              <m:r>
                <m:rPr>
                  <m:sty m:val="b"/>
                </m:rPr>
                <w:rPr>
                  <w:rFonts w:ascii="Cambria Math" w:hAnsi="Cambria Math" w:cstheme="majorBidi"/>
                  <w:sz w:val="16"/>
                  <w:szCs w:val="16"/>
                </w:rPr>
                <m:t>Total Number of Processed Characters</m:t>
              </m:r>
            </m:den>
          </m:f>
        </m:oMath>
      </m:oMathPara>
    </w:p>
    <w:p w:rsidR="00F677D6" w:rsidRPr="00A719EF" w:rsidRDefault="00F677D6" w:rsidP="00F677D6">
      <w:pPr>
        <w:pStyle w:val="ListParagraph"/>
        <w:numPr>
          <w:ilvl w:val="0"/>
          <w:numId w:val="0"/>
        </w:numPr>
        <w:spacing w:after="240"/>
        <w:ind w:left="720"/>
        <w:rPr>
          <w:rFonts w:asciiTheme="majorBidi" w:eastAsiaTheme="minorEastAsia" w:hAnsiTheme="majorBidi" w:cstheme="majorBidi"/>
          <w:b/>
          <w:bCs/>
          <w:iCs/>
          <w:sz w:val="18"/>
          <w:szCs w:val="18"/>
        </w:rPr>
      </w:pPr>
    </w:p>
    <w:p w:rsidR="00F677D6" w:rsidRPr="00A719EF" w:rsidRDefault="00F677D6" w:rsidP="00F677D6">
      <w:pPr>
        <w:pStyle w:val="ListParagraph"/>
        <w:numPr>
          <w:ilvl w:val="0"/>
          <w:numId w:val="0"/>
        </w:numPr>
        <w:spacing w:after="240"/>
        <w:ind w:left="720"/>
        <w:rPr>
          <w:rFonts w:asciiTheme="majorBidi" w:hAnsiTheme="majorBidi" w:cstheme="majorBidi"/>
          <w:b/>
          <w:bCs/>
          <w:iCs/>
          <w:sz w:val="16"/>
          <w:szCs w:val="16"/>
        </w:rPr>
      </w:pPr>
    </w:p>
    <w:p w:rsidR="00F677D6" w:rsidRPr="00A719EF" w:rsidRDefault="00A719EF" w:rsidP="00F677D6">
      <w:pPr>
        <w:pStyle w:val="ListParagraph"/>
        <w:numPr>
          <w:ilvl w:val="0"/>
          <w:numId w:val="0"/>
        </w:numPr>
        <w:ind w:left="720"/>
        <w:rPr>
          <w:rFonts w:asciiTheme="majorBidi" w:hAnsiTheme="majorBidi" w:cstheme="majorBidi"/>
          <w:b/>
          <w:bCs/>
          <w:iCs/>
          <w:sz w:val="16"/>
          <w:szCs w:val="16"/>
        </w:rPr>
      </w:pPr>
      <m:oMathPara>
        <m:oMath>
          <m:r>
            <m:rPr>
              <m:sty m:val="b"/>
            </m:rPr>
            <w:rPr>
              <w:rFonts w:ascii="Cambria Math" w:hAnsi="Cambria Math" w:cstheme="majorBidi"/>
              <w:sz w:val="16"/>
              <w:szCs w:val="16"/>
            </w:rPr>
            <m:t>WRR=</m:t>
          </m:r>
          <m:f>
            <m:fPr>
              <m:ctrlPr>
                <w:rPr>
                  <w:rFonts w:ascii="Cambria Math" w:hAnsi="Cambria Math" w:cstheme="majorBidi"/>
                  <w:b/>
                  <w:bCs/>
                  <w:iCs/>
                  <w:sz w:val="16"/>
                  <w:szCs w:val="16"/>
                </w:rPr>
              </m:ctrlPr>
            </m:fPr>
            <m:num>
              <m:r>
                <m:rPr>
                  <m:sty m:val="b"/>
                </m:rPr>
                <w:rPr>
                  <w:rFonts w:ascii="Cambria Math" w:hAnsi="Cambria Math" w:cstheme="majorBidi"/>
                  <w:sz w:val="16"/>
                  <w:szCs w:val="16"/>
                </w:rPr>
                <m:t>Number of correctly identified words</m:t>
              </m:r>
            </m:num>
            <m:den>
              <m:r>
                <m:rPr>
                  <m:sty m:val="b"/>
                </m:rPr>
                <w:rPr>
                  <w:rFonts w:ascii="Cambria Math" w:hAnsi="Cambria Math" w:cstheme="majorBidi"/>
                  <w:sz w:val="16"/>
                  <w:szCs w:val="16"/>
                </w:rPr>
                <m:t>Total number of words</m:t>
              </m:r>
            </m:den>
          </m:f>
        </m:oMath>
      </m:oMathPara>
    </w:p>
    <w:p w:rsidR="00493D93" w:rsidRDefault="009166D8" w:rsidP="005416D3">
      <w:pPr>
        <w:pStyle w:val="BodyText"/>
      </w:pPr>
      <w:r>
        <w:t xml:space="preserve">The model was examined through </w:t>
      </w:r>
      <w:r w:rsidR="00555CA8" w:rsidRPr="00991C56">
        <w:t>a number of testing scenarios using</w:t>
      </w:r>
      <w:r w:rsidR="00555CA8">
        <w:t xml:space="preserve"> the</w:t>
      </w:r>
      <w:r w:rsidR="00555CA8" w:rsidRPr="00991C56">
        <w:t xml:space="preserve"> five </w:t>
      </w:r>
      <w:r w:rsidR="002949C8">
        <w:t>data</w:t>
      </w:r>
      <w:r w:rsidR="00555CA8" w:rsidRPr="00991C56">
        <w:t xml:space="preserve">sets that were </w:t>
      </w:r>
      <w:r w:rsidR="00555CA8">
        <w:t xml:space="preserve">presented in </w:t>
      </w:r>
      <w:r w:rsidR="00555CA8">
        <w:fldChar w:fldCharType="begin"/>
      </w:r>
      <w:r w:rsidR="00555CA8">
        <w:instrText xml:space="preserve"> REF _Ref35754971 \h  \* MERGEFORMAT </w:instrText>
      </w:r>
      <w:r w:rsidR="00555CA8">
        <w:fldChar w:fldCharType="separate"/>
      </w:r>
      <w:r w:rsidR="00B8028F" w:rsidRPr="00EC628B">
        <w:t xml:space="preserve">Table </w:t>
      </w:r>
      <w:r w:rsidR="00B8028F">
        <w:t>1</w:t>
      </w:r>
      <w:r w:rsidR="00555CA8">
        <w:fldChar w:fldCharType="end"/>
      </w:r>
      <w:r w:rsidR="00555CA8">
        <w:t xml:space="preserve">. </w:t>
      </w:r>
      <w:r>
        <w:t>For this purpose, t</w:t>
      </w:r>
      <w:r w:rsidR="00555CA8" w:rsidRPr="00991C56">
        <w:t xml:space="preserve">he </w:t>
      </w:r>
      <w:r w:rsidR="002949C8">
        <w:t>data</w:t>
      </w:r>
      <w:r w:rsidR="00555CA8" w:rsidRPr="00991C56">
        <w:t xml:space="preserve">sets were split into </w:t>
      </w:r>
      <w:r w:rsidR="002949C8">
        <w:t>a (</w:t>
      </w:r>
      <w:r w:rsidR="00555CA8" w:rsidRPr="00991C56">
        <w:t>train, validate, and test</w:t>
      </w:r>
      <w:r w:rsidR="002949C8">
        <w:t xml:space="preserve">) </w:t>
      </w:r>
      <w:r w:rsidR="005416D3">
        <w:t xml:space="preserve">segments using a </w:t>
      </w:r>
      <w:r w:rsidR="00555CA8" w:rsidRPr="00991C56">
        <w:t xml:space="preserve">ratio of </w:t>
      </w:r>
      <w:r w:rsidR="002949C8">
        <w:t>(</w:t>
      </w:r>
      <w:r w:rsidR="00555CA8" w:rsidRPr="00991C56">
        <w:t>80%, 10%, and 10%</w:t>
      </w:r>
      <w:r w:rsidR="002949C8">
        <w:t>)</w:t>
      </w:r>
      <w:r w:rsidR="00555CA8" w:rsidRPr="00991C56">
        <w:t xml:space="preserve"> respectively.</w:t>
      </w:r>
      <w:r w:rsidR="005416D3">
        <w:t xml:space="preserve"> </w:t>
      </w:r>
      <w:r w:rsidR="00555CA8" w:rsidRPr="00991C56">
        <w:t xml:space="preserve">Several testing scenarios were implemented to </w:t>
      </w:r>
      <w:r w:rsidR="005416D3">
        <w:t>examine the model’s performance and t</w:t>
      </w:r>
      <w:r w:rsidR="00555CA8" w:rsidRPr="00991C56">
        <w:t xml:space="preserve">he results of these testing scenarios are shown in </w:t>
      </w:r>
      <w:r w:rsidR="00555CA8">
        <w:fldChar w:fldCharType="begin"/>
      </w:r>
      <w:r w:rsidR="00555CA8">
        <w:instrText xml:space="preserve"> REF _Ref35754875 \h  \* MERGEFORMAT </w:instrText>
      </w:r>
      <w:r w:rsidR="00555CA8">
        <w:fldChar w:fldCharType="separate"/>
      </w:r>
      <w:r w:rsidR="00B8028F" w:rsidRPr="0038799C">
        <w:t xml:space="preserve">Table </w:t>
      </w:r>
      <w:r w:rsidR="00B8028F">
        <w:t>3</w:t>
      </w:r>
      <w:r w:rsidR="00555CA8">
        <w:fldChar w:fldCharType="end"/>
      </w:r>
      <w:r w:rsidR="002949C8">
        <w:t xml:space="preserve"> below</w:t>
      </w:r>
      <w:r w:rsidR="00493D93">
        <w:t xml:space="preserve">. </w:t>
      </w:r>
    </w:p>
    <w:p w:rsidR="00555CA8" w:rsidRDefault="00555CA8" w:rsidP="005416D3">
      <w:pPr>
        <w:pStyle w:val="BodyText"/>
      </w:pPr>
      <w:r w:rsidRPr="00991C56">
        <w:t xml:space="preserve">Initially, the model was tested </w:t>
      </w:r>
      <w:r w:rsidR="005416D3">
        <w:t>using</w:t>
      </w:r>
      <w:r w:rsidRPr="00991C56">
        <w:t xml:space="preserve"> a relatively small </w:t>
      </w:r>
      <w:r w:rsidR="002949C8">
        <w:t>single-</w:t>
      </w:r>
      <w:r w:rsidRPr="00991C56">
        <w:t xml:space="preserve">font </w:t>
      </w:r>
      <w:r w:rsidR="005416D3">
        <w:t xml:space="preserve">dataset </w:t>
      </w:r>
      <w:r w:rsidRPr="00991C56">
        <w:t xml:space="preserve">(i.e. </w:t>
      </w:r>
      <w:r w:rsidR="002949C8">
        <w:t>dataset</w:t>
      </w:r>
      <w:r w:rsidRPr="00991C56">
        <w:t xml:space="preserve"> #1 </w:t>
      </w:r>
      <w:r w:rsidR="009166D8">
        <w:t>in</w:t>
      </w:r>
      <w:r w:rsidRPr="00991C56">
        <w:t xml:space="preserve"> </w:t>
      </w:r>
      <w:r>
        <w:fldChar w:fldCharType="begin"/>
      </w:r>
      <w:r>
        <w:instrText xml:space="preserve"> REF _Ref35754971 \h  \* MERGEFORMAT </w:instrText>
      </w:r>
      <w:r>
        <w:fldChar w:fldCharType="separate"/>
      </w:r>
      <w:r w:rsidR="00B8028F" w:rsidRPr="00EC628B">
        <w:t xml:space="preserve">Table </w:t>
      </w:r>
      <w:r w:rsidR="00B8028F">
        <w:t>1</w:t>
      </w:r>
      <w:r>
        <w:fldChar w:fldCharType="end"/>
      </w:r>
      <w:r w:rsidRPr="00991C56">
        <w:t>). The results of this test were (97.5%) for CRR and (85.18%) for WRR. Next, the model</w:t>
      </w:r>
      <w:r w:rsidR="009166D8">
        <w:t xml:space="preserve"> was tested</w:t>
      </w:r>
      <w:r w:rsidRPr="00991C56">
        <w:t xml:space="preserve"> on a larger dataset with the same font setting </w:t>
      </w:r>
      <w:r>
        <w:t>(</w:t>
      </w:r>
      <w:r w:rsidR="002949C8">
        <w:t>data</w:t>
      </w:r>
      <w:r>
        <w:t xml:space="preserve">set #2 in </w:t>
      </w:r>
      <w:r>
        <w:fldChar w:fldCharType="begin"/>
      </w:r>
      <w:r>
        <w:instrText xml:space="preserve"> REF _Ref35754971 \h  \* MERGEFORMAT </w:instrText>
      </w:r>
      <w:r>
        <w:fldChar w:fldCharType="separate"/>
      </w:r>
      <w:r w:rsidR="00B8028F" w:rsidRPr="00EC628B">
        <w:t xml:space="preserve">Table </w:t>
      </w:r>
      <w:r w:rsidR="00B8028F">
        <w:t>1</w:t>
      </w:r>
      <w:r>
        <w:fldChar w:fldCharType="end"/>
      </w:r>
      <w:r>
        <w:t xml:space="preserve">) </w:t>
      </w:r>
      <w:r w:rsidR="005416D3">
        <w:t>and t</w:t>
      </w:r>
      <w:r w:rsidRPr="00991C56">
        <w:t xml:space="preserve">he CRR success rate enhanced to (99.04%) </w:t>
      </w:r>
      <w:r w:rsidR="005416D3">
        <w:t>while</w:t>
      </w:r>
      <w:r w:rsidRPr="00991C56">
        <w:t xml:space="preserve"> the WRR achieved (94.29%). In general, the model achieved good results when it was</w:t>
      </w:r>
      <w:r w:rsidR="009166D8">
        <w:t xml:space="preserve"> examined on a single</w:t>
      </w:r>
      <w:r w:rsidR="005416D3">
        <w:t>-</w:t>
      </w:r>
      <w:r w:rsidR="009166D8">
        <w:t xml:space="preserve">font type dataset </w:t>
      </w:r>
      <w:r w:rsidRPr="00991C56">
        <w:t xml:space="preserve">regardless of the type or the formatting style of the </w:t>
      </w:r>
      <w:r>
        <w:t xml:space="preserve">tested </w:t>
      </w:r>
      <w:r w:rsidRPr="00991C56">
        <w:t>font.</w:t>
      </w:r>
    </w:p>
    <w:p w:rsidR="00493D93" w:rsidRPr="004F3950" w:rsidRDefault="00493D93" w:rsidP="005416D3">
      <w:pPr>
        <w:pStyle w:val="BodyText"/>
      </w:pPr>
      <w:r w:rsidRPr="004F3950">
        <w:t xml:space="preserve">To examine the model’s performance on a more diverse </w:t>
      </w:r>
      <w:r w:rsidR="002949C8">
        <w:t>data</w:t>
      </w:r>
      <w:r w:rsidRPr="004F3950">
        <w:t xml:space="preserve">set, </w:t>
      </w:r>
      <w:r w:rsidR="009166D8">
        <w:t>it was</w:t>
      </w:r>
      <w:r w:rsidRPr="004F3950">
        <w:t xml:space="preserve"> </w:t>
      </w:r>
      <w:r>
        <w:t>tested</w:t>
      </w:r>
      <w:r w:rsidR="009166D8">
        <w:t xml:space="preserve"> using </w:t>
      </w:r>
      <w:r w:rsidR="002949C8">
        <w:t>a two-</w:t>
      </w:r>
      <w:r w:rsidR="009166D8">
        <w:t xml:space="preserve">fonts dataset </w:t>
      </w:r>
      <w:r w:rsidRPr="004F3950">
        <w:t>(</w:t>
      </w:r>
      <w:r w:rsidR="002949C8">
        <w:t>data</w:t>
      </w:r>
      <w:r w:rsidRPr="004F3950">
        <w:t xml:space="preserve">set </w:t>
      </w:r>
      <w:r>
        <w:t>#</w:t>
      </w:r>
      <w:r w:rsidRPr="004F3950">
        <w:t xml:space="preserve">3 in </w:t>
      </w:r>
      <w:r>
        <w:fldChar w:fldCharType="begin"/>
      </w:r>
      <w:r>
        <w:instrText xml:space="preserve"> REF _Ref35754971 \h  \* MERGEFORMAT </w:instrText>
      </w:r>
      <w:r>
        <w:fldChar w:fldCharType="separate"/>
      </w:r>
      <w:r w:rsidR="00B8028F" w:rsidRPr="00EC628B">
        <w:t xml:space="preserve">Table </w:t>
      </w:r>
      <w:r w:rsidR="00B8028F">
        <w:t>1</w:t>
      </w:r>
      <w:r>
        <w:fldChar w:fldCharType="end"/>
      </w:r>
      <w:r w:rsidRPr="004F3950">
        <w:t xml:space="preserve">). </w:t>
      </w:r>
      <w:r>
        <w:t>Using this</w:t>
      </w:r>
      <w:r w:rsidRPr="004F3950">
        <w:t xml:space="preserve"> </w:t>
      </w:r>
      <w:r w:rsidR="009166D8">
        <w:t xml:space="preserve">dataset </w:t>
      </w:r>
      <w:r w:rsidRPr="004F3950">
        <w:t xml:space="preserve">set, the model achieved </w:t>
      </w:r>
      <w:r>
        <w:t xml:space="preserve">a CRR rate of </w:t>
      </w:r>
      <w:r w:rsidRPr="004F3950">
        <w:t>(99.88%</w:t>
      </w:r>
      <w:r>
        <w:t>) and a WRR rate of (</w:t>
      </w:r>
      <w:r w:rsidRPr="004F3950">
        <w:t xml:space="preserve">99.2%). </w:t>
      </w:r>
    </w:p>
    <w:p w:rsidR="00493D93" w:rsidRDefault="00493D93" w:rsidP="005416D3">
      <w:pPr>
        <w:pStyle w:val="BodyText"/>
      </w:pPr>
      <w:r w:rsidRPr="004F3950">
        <w:t xml:space="preserve">The high </w:t>
      </w:r>
      <w:r>
        <w:t xml:space="preserve">success rates that </w:t>
      </w:r>
      <w:r w:rsidR="009166D8">
        <w:t>were</w:t>
      </w:r>
      <w:r>
        <w:t xml:space="preserve"> achieved in the previous testes </w:t>
      </w:r>
      <w:r w:rsidR="009166D8">
        <w:t xml:space="preserve">were further challenged by testing the model </w:t>
      </w:r>
      <w:r w:rsidRPr="004F3950">
        <w:t xml:space="preserve">using an extended </w:t>
      </w:r>
      <w:r w:rsidR="009166D8">
        <w:t>dataset that is comprised of</w:t>
      </w:r>
      <w:r>
        <w:t xml:space="preserve"> two</w:t>
      </w:r>
      <w:r w:rsidRPr="004F3950">
        <w:t xml:space="preserve"> million word</w:t>
      </w:r>
      <w:r w:rsidR="009166D8">
        <w:t xml:space="preserve"> samples</w:t>
      </w:r>
      <w:r w:rsidRPr="004F3950">
        <w:t xml:space="preserve"> (</w:t>
      </w:r>
      <w:r>
        <w:t xml:space="preserve">i.e. </w:t>
      </w:r>
      <w:r w:rsidR="002949C8">
        <w:t>data</w:t>
      </w:r>
      <w:r w:rsidRPr="004F3950">
        <w:t xml:space="preserve">set </w:t>
      </w:r>
      <w:r>
        <w:t>#</w:t>
      </w:r>
      <w:r w:rsidRPr="004F3950">
        <w:t xml:space="preserve">4 in </w:t>
      </w:r>
      <w:r>
        <w:fldChar w:fldCharType="begin"/>
      </w:r>
      <w:r>
        <w:instrText xml:space="preserve"> REF _Ref35754971 \h  \* MERGEFORMAT </w:instrText>
      </w:r>
      <w:r>
        <w:fldChar w:fldCharType="separate"/>
      </w:r>
      <w:r w:rsidR="00B8028F" w:rsidRPr="00EC628B">
        <w:t xml:space="preserve">Table </w:t>
      </w:r>
      <w:r w:rsidR="00B8028F">
        <w:t>1</w:t>
      </w:r>
      <w:r>
        <w:fldChar w:fldCharType="end"/>
      </w:r>
      <w:r w:rsidRPr="004F3950">
        <w:t xml:space="preserve">). </w:t>
      </w:r>
      <w:r w:rsidR="002949C8">
        <w:t>In</w:t>
      </w:r>
      <w:r>
        <w:t xml:space="preserve"> this </w:t>
      </w:r>
      <w:r w:rsidR="005416D3">
        <w:t>testing scenario</w:t>
      </w:r>
      <w:r>
        <w:t xml:space="preserve">, </w:t>
      </w:r>
      <w:r w:rsidR="009166D8">
        <w:t>the</w:t>
      </w:r>
      <w:r>
        <w:t xml:space="preserve"> </w:t>
      </w:r>
      <w:r w:rsidRPr="004F3950">
        <w:t>model achieved good results in CRR (99.27%) but it demonstrated a minor degrad</w:t>
      </w:r>
      <w:r>
        <w:t>ation</w:t>
      </w:r>
      <w:r w:rsidRPr="004F3950">
        <w:t xml:space="preserve"> in WRR (94.32%). This </w:t>
      </w:r>
      <w:r>
        <w:t>behavior</w:t>
      </w:r>
      <w:r w:rsidRPr="004F3950">
        <w:t xml:space="preserve"> can be justified </w:t>
      </w:r>
      <w:r w:rsidR="002949C8">
        <w:t xml:space="preserve">by </w:t>
      </w:r>
      <w:r w:rsidR="005416D3">
        <w:t>emphasizing</w:t>
      </w:r>
      <w:r w:rsidR="002949C8">
        <w:t xml:space="preserve"> that</w:t>
      </w:r>
      <w:r w:rsidRPr="004F3950">
        <w:t xml:space="preserve"> the WRR is highly dependent on the </w:t>
      </w:r>
      <w:r w:rsidR="005416D3">
        <w:t xml:space="preserve">accuracy of the </w:t>
      </w:r>
      <w:r w:rsidRPr="004F3950">
        <w:t>CRR</w:t>
      </w:r>
      <w:r w:rsidR="005416D3">
        <w:t>,</w:t>
      </w:r>
      <w:r>
        <w:t xml:space="preserve"> and </w:t>
      </w:r>
      <w:r w:rsidRPr="004F3950">
        <w:t xml:space="preserve">a minor </w:t>
      </w:r>
      <w:r>
        <w:t>flaw</w:t>
      </w:r>
      <w:r w:rsidRPr="004F3950">
        <w:t xml:space="preserve"> in the </w:t>
      </w:r>
      <w:r>
        <w:t>recognition</w:t>
      </w:r>
      <w:r w:rsidRPr="004F3950">
        <w:t xml:space="preserve"> of a single character </w:t>
      </w:r>
      <w:r w:rsidR="002949C8">
        <w:t xml:space="preserve">shall </w:t>
      </w:r>
      <w:r>
        <w:t>affect</w:t>
      </w:r>
      <w:r w:rsidRPr="004F3950">
        <w:t xml:space="preserve"> the recognition </w:t>
      </w:r>
      <w:r>
        <w:t>of</w:t>
      </w:r>
      <w:r w:rsidR="002949C8">
        <w:t xml:space="preserve"> all</w:t>
      </w:r>
      <w:r w:rsidRPr="004F3950">
        <w:t xml:space="preserve"> the related words, especially that </w:t>
      </w:r>
      <w:r w:rsidR="009166D8">
        <w:t xml:space="preserve">the dataset samples included </w:t>
      </w:r>
      <w:r w:rsidRPr="004F3950">
        <w:t xml:space="preserve">relatively long words </w:t>
      </w:r>
      <w:r w:rsidR="009166D8">
        <w:t xml:space="preserve">(a length of </w:t>
      </w:r>
      <w:r w:rsidRPr="004F3950">
        <w:t>7–10 characters)</w:t>
      </w:r>
      <w:r>
        <w:t>.</w:t>
      </w:r>
    </w:p>
    <w:p w:rsidR="00493D93" w:rsidRPr="004F3950" w:rsidRDefault="00493D93" w:rsidP="005416D3">
      <w:pPr>
        <w:pStyle w:val="BodyText"/>
      </w:pPr>
      <w:r w:rsidRPr="004F3950">
        <w:t xml:space="preserve">To evaluate the model more accurately in terms of overfitting, </w:t>
      </w:r>
      <w:r w:rsidR="009166D8">
        <w:t xml:space="preserve">it was </w:t>
      </w:r>
      <w:r w:rsidRPr="004F3950">
        <w:t xml:space="preserve">trained on a new </w:t>
      </w:r>
      <w:r w:rsidR="002949C8">
        <w:t>data</w:t>
      </w:r>
      <w:r w:rsidRPr="004F3950">
        <w:t>set that has no duplication (</w:t>
      </w:r>
      <w:r w:rsidR="002949C8">
        <w:t>data</w:t>
      </w:r>
      <w:r w:rsidRPr="004F3950">
        <w:t xml:space="preserve">set </w:t>
      </w:r>
      <w:r>
        <w:t>#</w:t>
      </w:r>
      <w:r w:rsidRPr="004F3950">
        <w:t xml:space="preserve">5 in </w:t>
      </w:r>
      <w:r>
        <w:fldChar w:fldCharType="begin"/>
      </w:r>
      <w:r>
        <w:instrText xml:space="preserve"> REF _Ref35754971 \h  \* MERGEFORMAT </w:instrText>
      </w:r>
      <w:r>
        <w:fldChar w:fldCharType="separate"/>
      </w:r>
      <w:r w:rsidR="00B8028F" w:rsidRPr="00EC628B">
        <w:t xml:space="preserve">Table </w:t>
      </w:r>
      <w:r w:rsidR="00B8028F">
        <w:t>1</w:t>
      </w:r>
      <w:r>
        <w:fldChar w:fldCharType="end"/>
      </w:r>
      <w:r w:rsidRPr="004F3950">
        <w:t xml:space="preserve">). Using this disjoint </w:t>
      </w:r>
      <w:r w:rsidR="002949C8">
        <w:t>data</w:t>
      </w:r>
      <w:r w:rsidRPr="004F3950">
        <w:t xml:space="preserve">set, the performance of the model demonstrated a minor </w:t>
      </w:r>
      <w:r w:rsidR="002949C8">
        <w:t>degradation</w:t>
      </w:r>
      <w:r w:rsidRPr="004F3950">
        <w:t xml:space="preserve"> in the </w:t>
      </w:r>
      <w:r>
        <w:t>reported</w:t>
      </w:r>
      <w:r w:rsidRPr="004F3950">
        <w:t xml:space="preserve"> accuracy</w:t>
      </w:r>
      <w:r>
        <w:t>,</w:t>
      </w:r>
      <w:r w:rsidRPr="004F3950">
        <w:t xml:space="preserve"> but it still achieved good results which were (98.76%</w:t>
      </w:r>
      <w:r>
        <w:t>) for CRR and (</w:t>
      </w:r>
      <w:r w:rsidRPr="004F3950">
        <w:t>90.22%) for WRR.</w:t>
      </w:r>
    </w:p>
    <w:p w:rsidR="00493D93" w:rsidRDefault="00493D93" w:rsidP="00493D93">
      <w:pPr>
        <w:pStyle w:val="BodyText"/>
        <w:sectPr w:rsidR="00493D93" w:rsidSect="00C9515D">
          <w:type w:val="continuous"/>
          <w:pgSz w:w="12240" w:h="15840" w:code="1"/>
          <w:pgMar w:top="1080" w:right="907" w:bottom="1440" w:left="907" w:header="454" w:footer="408" w:gutter="0"/>
          <w:cols w:num="2" w:space="360"/>
          <w:docGrid w:linePitch="360"/>
        </w:sectPr>
      </w:pPr>
    </w:p>
    <w:p w:rsidR="004F25B0" w:rsidRPr="0038799C" w:rsidRDefault="004F25B0" w:rsidP="00E33499">
      <w:pPr>
        <w:pStyle w:val="tablehead"/>
        <w:tabs>
          <w:tab w:val="num" w:pos="1080"/>
        </w:tabs>
      </w:pPr>
      <w:bookmarkStart w:id="16" w:name="_Ref35754875"/>
      <w:r w:rsidRPr="0038799C">
        <w:lastRenderedPageBreak/>
        <w:t xml:space="preserve">Table </w:t>
      </w:r>
      <w:r>
        <w:fldChar w:fldCharType="begin"/>
      </w:r>
      <w:r>
        <w:instrText xml:space="preserve"> SEQ Table \* ARABIC </w:instrText>
      </w:r>
      <w:r>
        <w:fldChar w:fldCharType="separate"/>
      </w:r>
      <w:r w:rsidR="00B8028F">
        <w:t>3</w:t>
      </w:r>
      <w:r>
        <w:fldChar w:fldCharType="end"/>
      </w:r>
      <w:bookmarkEnd w:id="16"/>
      <w:r w:rsidRPr="0038799C">
        <w:t>-Performance results of the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573"/>
        <w:gridCol w:w="5346"/>
        <w:gridCol w:w="795"/>
        <w:gridCol w:w="1001"/>
        <w:gridCol w:w="915"/>
        <w:gridCol w:w="933"/>
        <w:gridCol w:w="853"/>
      </w:tblGrid>
      <w:tr w:rsidR="00493D93" w:rsidRPr="004F25B0" w:rsidTr="00493D93">
        <w:trPr>
          <w:jc w:val="center"/>
        </w:trPr>
        <w:tc>
          <w:tcPr>
            <w:tcW w:w="0" w:type="auto"/>
            <w:vMerge w:val="restart"/>
            <w:shd w:val="clear" w:color="auto" w:fill="FFFFFF" w:themeFill="background1"/>
            <w:vAlign w:val="center"/>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w:t>
            </w:r>
          </w:p>
        </w:tc>
        <w:tc>
          <w:tcPr>
            <w:tcW w:w="0" w:type="auto"/>
            <w:vMerge w:val="restart"/>
            <w:shd w:val="clear" w:color="auto" w:fill="FFFFFF" w:themeFill="background1"/>
            <w:vAlign w:val="center"/>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Experiment Name</w:t>
            </w:r>
          </w:p>
        </w:tc>
        <w:tc>
          <w:tcPr>
            <w:tcW w:w="0" w:type="auto"/>
            <w:vMerge w:val="restart"/>
            <w:shd w:val="clear" w:color="auto" w:fill="FFFFFF" w:themeFill="background1"/>
            <w:vAlign w:val="center"/>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Dataset</w:t>
            </w:r>
          </w:p>
        </w:tc>
        <w:tc>
          <w:tcPr>
            <w:tcW w:w="0" w:type="auto"/>
            <w:gridSpan w:val="2"/>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Validation Accuracy %</w:t>
            </w:r>
          </w:p>
        </w:tc>
        <w:tc>
          <w:tcPr>
            <w:tcW w:w="0" w:type="auto"/>
            <w:gridSpan w:val="2"/>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Test Accuracy %</w:t>
            </w:r>
          </w:p>
        </w:tc>
      </w:tr>
      <w:tr w:rsidR="004F25B0" w:rsidRPr="004F25B0" w:rsidTr="00493D93">
        <w:trPr>
          <w:jc w:val="center"/>
        </w:trPr>
        <w:tc>
          <w:tcPr>
            <w:tcW w:w="0" w:type="auto"/>
            <w:vMerge/>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p>
        </w:tc>
        <w:tc>
          <w:tcPr>
            <w:tcW w:w="0" w:type="auto"/>
            <w:vMerge/>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p>
        </w:tc>
        <w:tc>
          <w:tcPr>
            <w:tcW w:w="0" w:type="auto"/>
            <w:vMerge/>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p>
        </w:tc>
        <w:tc>
          <w:tcPr>
            <w:tcW w:w="0" w:type="auto"/>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CRR</w:t>
            </w:r>
          </w:p>
        </w:tc>
        <w:tc>
          <w:tcPr>
            <w:tcW w:w="0" w:type="auto"/>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WRR</w:t>
            </w:r>
          </w:p>
        </w:tc>
        <w:tc>
          <w:tcPr>
            <w:tcW w:w="0" w:type="auto"/>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CRR</w:t>
            </w:r>
          </w:p>
        </w:tc>
        <w:tc>
          <w:tcPr>
            <w:tcW w:w="0" w:type="auto"/>
            <w:shd w:val="clear" w:color="auto" w:fill="FFFFFF" w:themeFill="background1"/>
          </w:tcPr>
          <w:p w:rsidR="004F25B0" w:rsidRPr="00493D93" w:rsidRDefault="004F25B0" w:rsidP="004F25B0">
            <w:pPr>
              <w:rPr>
                <w:rFonts w:ascii="Arial" w:eastAsia="PMingLiU" w:hAnsi="Arial" w:cs="Arial"/>
                <w:b/>
                <w:bCs/>
                <w:sz w:val="16"/>
                <w:szCs w:val="16"/>
                <w:lang w:val="it-IT" w:eastAsia="it-IT"/>
              </w:rPr>
            </w:pPr>
            <w:r w:rsidRPr="00493D93">
              <w:rPr>
                <w:rFonts w:ascii="Arial" w:eastAsia="PMingLiU" w:hAnsi="Arial" w:cs="Arial"/>
                <w:b/>
                <w:bCs/>
                <w:sz w:val="16"/>
                <w:szCs w:val="16"/>
                <w:lang w:val="it-IT" w:eastAsia="it-IT"/>
              </w:rPr>
              <w:t>WRR</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1</w:t>
            </w:r>
          </w:p>
        </w:tc>
        <w:tc>
          <w:tcPr>
            <w:tcW w:w="0" w:type="auto"/>
            <w:shd w:val="clear" w:color="auto" w:fill="FFFFFF" w:themeFill="background1"/>
          </w:tcPr>
          <w:p w:rsidR="004F25B0" w:rsidRPr="004F25B0" w:rsidRDefault="004F25B0" w:rsidP="00493D93">
            <w:pPr>
              <w:ind w:right="276"/>
              <w:jc w:val="left"/>
              <w:rPr>
                <w:sz w:val="16"/>
                <w:szCs w:val="16"/>
                <w:lang w:val="it-IT" w:eastAsia="it-IT"/>
              </w:rPr>
            </w:pPr>
            <w:r w:rsidRPr="004F25B0">
              <w:rPr>
                <w:sz w:val="16"/>
                <w:szCs w:val="16"/>
                <w:lang w:val="it-IT" w:eastAsia="it-IT"/>
              </w:rPr>
              <w:t>Single font model</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1</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98.37</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90.28</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97.5</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85.18</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2</w:t>
            </w:r>
          </w:p>
        </w:tc>
        <w:tc>
          <w:tcPr>
            <w:tcW w:w="0" w:type="auto"/>
            <w:shd w:val="clear" w:color="auto" w:fill="FFFFFF" w:themeFill="background1"/>
          </w:tcPr>
          <w:p w:rsidR="004F25B0" w:rsidRPr="004F25B0" w:rsidRDefault="004F25B0" w:rsidP="00493D93">
            <w:pPr>
              <w:ind w:right="276"/>
              <w:jc w:val="left"/>
              <w:rPr>
                <w:sz w:val="16"/>
                <w:szCs w:val="16"/>
                <w:lang w:val="it-IT" w:eastAsia="it-IT"/>
              </w:rPr>
            </w:pPr>
            <w:r w:rsidRPr="004F25B0">
              <w:rPr>
                <w:sz w:val="16"/>
                <w:szCs w:val="16"/>
                <w:lang w:val="it-IT" w:eastAsia="it-IT"/>
              </w:rPr>
              <w:t>Single font model – larger dataset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2</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99.148</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94.66</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99.044</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94.29</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3</w:t>
            </w:r>
          </w:p>
        </w:tc>
        <w:tc>
          <w:tcPr>
            <w:tcW w:w="0" w:type="auto"/>
            <w:shd w:val="clear" w:color="auto" w:fill="FFFFFF" w:themeFill="background1"/>
          </w:tcPr>
          <w:p w:rsidR="004F25B0" w:rsidRPr="004F25B0" w:rsidRDefault="00EB1302" w:rsidP="00EB1302">
            <w:pPr>
              <w:ind w:right="276"/>
              <w:jc w:val="left"/>
              <w:rPr>
                <w:sz w:val="16"/>
                <w:szCs w:val="16"/>
                <w:lang w:val="it-IT" w:eastAsia="it-IT"/>
              </w:rPr>
            </w:pPr>
            <w:r>
              <w:rPr>
                <w:sz w:val="16"/>
                <w:szCs w:val="16"/>
                <w:lang w:val="it-IT" w:eastAsia="it-IT"/>
              </w:rPr>
              <w:t>T</w:t>
            </w:r>
            <w:r w:rsidR="004F25B0" w:rsidRPr="004F25B0">
              <w:rPr>
                <w:sz w:val="16"/>
                <w:szCs w:val="16"/>
                <w:lang w:val="it-IT" w:eastAsia="it-IT"/>
              </w:rPr>
              <w:t>wo fonts  model</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3</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99.93</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99.5</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99.88</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99.2</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4</w:t>
            </w:r>
          </w:p>
        </w:tc>
        <w:tc>
          <w:tcPr>
            <w:tcW w:w="0" w:type="auto"/>
            <w:shd w:val="clear" w:color="auto" w:fill="FFFFFF" w:themeFill="background1"/>
          </w:tcPr>
          <w:p w:rsidR="004F25B0" w:rsidRPr="004F25B0" w:rsidRDefault="004F25B0" w:rsidP="00493D93">
            <w:pPr>
              <w:ind w:right="276"/>
              <w:jc w:val="left"/>
              <w:rPr>
                <w:sz w:val="16"/>
                <w:szCs w:val="16"/>
                <w:lang w:val="it-IT" w:eastAsia="it-IT"/>
              </w:rPr>
            </w:pPr>
            <w:r w:rsidRPr="004F25B0">
              <w:rPr>
                <w:sz w:val="16"/>
                <w:szCs w:val="16"/>
                <w:lang w:val="it-IT" w:eastAsia="it-IT"/>
              </w:rPr>
              <w:t>(18) fonts, duplicate words across fonts types</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4</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99.38</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94.84</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99.27</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94.32</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5</w:t>
            </w:r>
          </w:p>
        </w:tc>
        <w:tc>
          <w:tcPr>
            <w:tcW w:w="0" w:type="auto"/>
            <w:shd w:val="clear" w:color="auto" w:fill="FFFFFF" w:themeFill="background1"/>
          </w:tcPr>
          <w:p w:rsidR="004F25B0" w:rsidRPr="004F25B0" w:rsidRDefault="004F25B0" w:rsidP="00493D93">
            <w:pPr>
              <w:ind w:right="276"/>
              <w:jc w:val="left"/>
              <w:rPr>
                <w:sz w:val="16"/>
                <w:szCs w:val="16"/>
                <w:lang w:val="it-IT" w:eastAsia="it-IT"/>
              </w:rPr>
            </w:pPr>
            <w:r w:rsidRPr="004F25B0">
              <w:rPr>
                <w:sz w:val="16"/>
                <w:szCs w:val="16"/>
                <w:lang w:val="it-IT" w:eastAsia="it-IT"/>
              </w:rPr>
              <w:t>(18) fonts, unique words across the dataset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5</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98.81</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90.53</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98.76</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90.22</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6</w:t>
            </w:r>
          </w:p>
        </w:tc>
        <w:tc>
          <w:tcPr>
            <w:tcW w:w="0" w:type="auto"/>
            <w:shd w:val="clear" w:color="auto" w:fill="FFFFFF" w:themeFill="background1"/>
          </w:tcPr>
          <w:p w:rsidR="004F25B0" w:rsidRPr="004F25B0" w:rsidRDefault="004F25B0" w:rsidP="00EB1302">
            <w:pPr>
              <w:ind w:right="276"/>
              <w:jc w:val="left"/>
              <w:rPr>
                <w:sz w:val="16"/>
                <w:szCs w:val="16"/>
                <w:lang w:val="it-IT" w:eastAsia="it-IT"/>
              </w:rPr>
            </w:pPr>
            <w:r w:rsidRPr="004F25B0">
              <w:rPr>
                <w:sz w:val="16"/>
                <w:szCs w:val="16"/>
                <w:lang w:val="it-IT" w:eastAsia="it-IT"/>
              </w:rPr>
              <w:t xml:space="preserve">Testing model generated </w:t>
            </w:r>
            <w:r w:rsidR="00EB1302">
              <w:rPr>
                <w:sz w:val="16"/>
                <w:szCs w:val="16"/>
                <w:lang w:val="it-IT" w:eastAsia="it-IT"/>
              </w:rPr>
              <w:t>in</w:t>
            </w:r>
            <w:r w:rsidRPr="004F25B0">
              <w:rPr>
                <w:sz w:val="16"/>
                <w:szCs w:val="16"/>
                <w:lang w:val="it-IT" w:eastAsia="it-IT"/>
              </w:rPr>
              <w:t xml:space="preserve"> </w:t>
            </w:r>
            <w:r w:rsidR="00EB1302">
              <w:rPr>
                <w:sz w:val="16"/>
                <w:szCs w:val="16"/>
                <w:lang w:val="it-IT" w:eastAsia="it-IT"/>
              </w:rPr>
              <w:t xml:space="preserve">expriment </w:t>
            </w:r>
            <w:r w:rsidRPr="004F25B0">
              <w:rPr>
                <w:sz w:val="16"/>
                <w:szCs w:val="16"/>
                <w:lang w:val="it-IT" w:eastAsia="it-IT"/>
              </w:rPr>
              <w:t xml:space="preserve">5 </w:t>
            </w:r>
            <w:r w:rsidR="00EB1302">
              <w:rPr>
                <w:sz w:val="16"/>
                <w:szCs w:val="16"/>
                <w:lang w:val="it-IT" w:eastAsia="it-IT"/>
              </w:rPr>
              <w:t xml:space="preserve">above </w:t>
            </w:r>
            <w:r w:rsidRPr="004F25B0">
              <w:rPr>
                <w:sz w:val="16"/>
                <w:szCs w:val="16"/>
                <w:lang w:val="it-IT" w:eastAsia="it-IT"/>
              </w:rPr>
              <w:t>on five character words</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98.71</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92.4</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7</w:t>
            </w:r>
          </w:p>
        </w:tc>
        <w:tc>
          <w:tcPr>
            <w:tcW w:w="0" w:type="auto"/>
            <w:shd w:val="clear" w:color="auto" w:fill="FFFFFF" w:themeFill="background1"/>
          </w:tcPr>
          <w:p w:rsidR="004F25B0" w:rsidRPr="004F25B0" w:rsidRDefault="00EB1302" w:rsidP="00493D93">
            <w:pPr>
              <w:ind w:right="276"/>
              <w:jc w:val="left"/>
              <w:rPr>
                <w:sz w:val="16"/>
                <w:szCs w:val="16"/>
                <w:lang w:val="it-IT" w:eastAsia="it-IT"/>
              </w:rPr>
            </w:pPr>
            <w:r w:rsidRPr="004F25B0">
              <w:rPr>
                <w:sz w:val="16"/>
                <w:szCs w:val="16"/>
                <w:lang w:val="it-IT" w:eastAsia="it-IT"/>
              </w:rPr>
              <w:t xml:space="preserve">Testing model generated </w:t>
            </w:r>
            <w:r>
              <w:rPr>
                <w:sz w:val="16"/>
                <w:szCs w:val="16"/>
                <w:lang w:val="it-IT" w:eastAsia="it-IT"/>
              </w:rPr>
              <w:t>in</w:t>
            </w:r>
            <w:r w:rsidRPr="004F25B0">
              <w:rPr>
                <w:sz w:val="16"/>
                <w:szCs w:val="16"/>
                <w:lang w:val="it-IT" w:eastAsia="it-IT"/>
              </w:rPr>
              <w:t xml:space="preserve"> </w:t>
            </w:r>
            <w:r>
              <w:rPr>
                <w:sz w:val="16"/>
                <w:szCs w:val="16"/>
                <w:lang w:val="it-IT" w:eastAsia="it-IT"/>
              </w:rPr>
              <w:t xml:space="preserve">expriment </w:t>
            </w:r>
            <w:r w:rsidRPr="004F25B0">
              <w:rPr>
                <w:sz w:val="16"/>
                <w:szCs w:val="16"/>
                <w:lang w:val="it-IT" w:eastAsia="it-IT"/>
              </w:rPr>
              <w:t>5</w:t>
            </w:r>
            <w:r>
              <w:rPr>
                <w:sz w:val="16"/>
                <w:szCs w:val="16"/>
                <w:lang w:val="it-IT" w:eastAsia="it-IT"/>
              </w:rPr>
              <w:t xml:space="preserve"> above</w:t>
            </w:r>
            <w:r w:rsidR="004F25B0" w:rsidRPr="004F25B0">
              <w:rPr>
                <w:sz w:val="16"/>
                <w:szCs w:val="16"/>
                <w:lang w:val="it-IT" w:eastAsia="it-IT"/>
              </w:rPr>
              <w:t xml:space="preserve"> on APTI dataset – new font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85.15</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23.7</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8</w:t>
            </w:r>
          </w:p>
        </w:tc>
        <w:tc>
          <w:tcPr>
            <w:tcW w:w="0" w:type="auto"/>
            <w:shd w:val="clear" w:color="auto" w:fill="FFFFFF" w:themeFill="background1"/>
          </w:tcPr>
          <w:p w:rsidR="004F25B0" w:rsidRPr="004F25B0" w:rsidRDefault="00EB1302" w:rsidP="00493D93">
            <w:pPr>
              <w:ind w:right="276"/>
              <w:jc w:val="left"/>
              <w:rPr>
                <w:sz w:val="16"/>
                <w:szCs w:val="16"/>
                <w:lang w:val="it-IT" w:eastAsia="it-IT"/>
              </w:rPr>
            </w:pPr>
            <w:r w:rsidRPr="004F25B0">
              <w:rPr>
                <w:sz w:val="16"/>
                <w:szCs w:val="16"/>
                <w:lang w:val="it-IT" w:eastAsia="it-IT"/>
              </w:rPr>
              <w:t xml:space="preserve">Testing model generated </w:t>
            </w:r>
            <w:r>
              <w:rPr>
                <w:sz w:val="16"/>
                <w:szCs w:val="16"/>
                <w:lang w:val="it-IT" w:eastAsia="it-IT"/>
              </w:rPr>
              <w:t>in</w:t>
            </w:r>
            <w:r w:rsidRPr="004F25B0">
              <w:rPr>
                <w:sz w:val="16"/>
                <w:szCs w:val="16"/>
                <w:lang w:val="it-IT" w:eastAsia="it-IT"/>
              </w:rPr>
              <w:t xml:space="preserve"> </w:t>
            </w:r>
            <w:r>
              <w:rPr>
                <w:sz w:val="16"/>
                <w:szCs w:val="16"/>
                <w:lang w:val="it-IT" w:eastAsia="it-IT"/>
              </w:rPr>
              <w:t xml:space="preserve">expriment </w:t>
            </w:r>
            <w:r w:rsidRPr="004F25B0">
              <w:rPr>
                <w:sz w:val="16"/>
                <w:szCs w:val="16"/>
                <w:lang w:val="it-IT" w:eastAsia="it-IT"/>
              </w:rPr>
              <w:t>5</w:t>
            </w:r>
            <w:r>
              <w:rPr>
                <w:sz w:val="16"/>
                <w:szCs w:val="16"/>
                <w:lang w:val="it-IT" w:eastAsia="it-IT"/>
              </w:rPr>
              <w:t xml:space="preserve"> above</w:t>
            </w:r>
            <w:r w:rsidR="004F25B0" w:rsidRPr="004F25B0">
              <w:rPr>
                <w:sz w:val="16"/>
                <w:szCs w:val="16"/>
                <w:lang w:val="it-IT" w:eastAsia="it-IT"/>
              </w:rPr>
              <w:t xml:space="preserve"> with salt &amp; pepper noise.</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82.01</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21.48</w:t>
            </w:r>
          </w:p>
        </w:tc>
      </w:tr>
      <w:tr w:rsidR="00493D93" w:rsidRPr="004F25B0" w:rsidTr="00493D93">
        <w:trPr>
          <w:jc w:val="center"/>
        </w:trPr>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9</w:t>
            </w:r>
          </w:p>
        </w:tc>
        <w:tc>
          <w:tcPr>
            <w:tcW w:w="0" w:type="auto"/>
            <w:shd w:val="clear" w:color="auto" w:fill="FFFFFF" w:themeFill="background1"/>
          </w:tcPr>
          <w:p w:rsidR="004F25B0" w:rsidRPr="004F25B0" w:rsidRDefault="00EB1302" w:rsidP="00493D93">
            <w:pPr>
              <w:ind w:right="276"/>
              <w:jc w:val="left"/>
              <w:rPr>
                <w:sz w:val="16"/>
                <w:szCs w:val="16"/>
                <w:lang w:val="it-IT" w:eastAsia="it-IT"/>
              </w:rPr>
            </w:pPr>
            <w:r w:rsidRPr="004F25B0">
              <w:rPr>
                <w:sz w:val="16"/>
                <w:szCs w:val="16"/>
                <w:lang w:val="it-IT" w:eastAsia="it-IT"/>
              </w:rPr>
              <w:t xml:space="preserve">Testing model generated </w:t>
            </w:r>
            <w:r>
              <w:rPr>
                <w:sz w:val="16"/>
                <w:szCs w:val="16"/>
                <w:lang w:val="it-IT" w:eastAsia="it-IT"/>
              </w:rPr>
              <w:t>in</w:t>
            </w:r>
            <w:r w:rsidRPr="004F25B0">
              <w:rPr>
                <w:sz w:val="16"/>
                <w:szCs w:val="16"/>
                <w:lang w:val="it-IT" w:eastAsia="it-IT"/>
              </w:rPr>
              <w:t xml:space="preserve"> </w:t>
            </w:r>
            <w:r>
              <w:rPr>
                <w:sz w:val="16"/>
                <w:szCs w:val="16"/>
                <w:lang w:val="it-IT" w:eastAsia="it-IT"/>
              </w:rPr>
              <w:t xml:space="preserve">expriment </w:t>
            </w:r>
            <w:r w:rsidRPr="004F25B0">
              <w:rPr>
                <w:sz w:val="16"/>
                <w:szCs w:val="16"/>
                <w:lang w:val="it-IT" w:eastAsia="it-IT"/>
              </w:rPr>
              <w:t>5</w:t>
            </w:r>
            <w:r>
              <w:rPr>
                <w:sz w:val="16"/>
                <w:szCs w:val="16"/>
                <w:lang w:val="it-IT" w:eastAsia="it-IT"/>
              </w:rPr>
              <w:t xml:space="preserve"> above</w:t>
            </w:r>
            <w:r w:rsidR="004F25B0" w:rsidRPr="004F25B0">
              <w:rPr>
                <w:sz w:val="16"/>
                <w:szCs w:val="16"/>
                <w:lang w:val="it-IT" w:eastAsia="it-IT"/>
              </w:rPr>
              <w:t xml:space="preserve"> with salt &amp; pepper and speckle noise.</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77.29</w:t>
            </w:r>
          </w:p>
        </w:tc>
        <w:tc>
          <w:tcPr>
            <w:tcW w:w="0" w:type="auto"/>
            <w:shd w:val="clear" w:color="auto" w:fill="FFFFFF" w:themeFill="background1"/>
          </w:tcPr>
          <w:p w:rsidR="004F25B0" w:rsidRPr="004F25B0" w:rsidRDefault="004F25B0" w:rsidP="004F25B0">
            <w:pPr>
              <w:ind w:right="276"/>
              <w:rPr>
                <w:sz w:val="16"/>
                <w:szCs w:val="16"/>
                <w:lang w:val="it-IT" w:eastAsia="it-IT"/>
              </w:rPr>
            </w:pPr>
            <w:r w:rsidRPr="004F25B0">
              <w:rPr>
                <w:sz w:val="16"/>
                <w:szCs w:val="16"/>
                <w:lang w:val="it-IT" w:eastAsia="it-IT"/>
              </w:rPr>
              <w:t>14.18</w:t>
            </w:r>
          </w:p>
        </w:tc>
      </w:tr>
    </w:tbl>
    <w:p w:rsidR="004F25B0" w:rsidRDefault="004F25B0" w:rsidP="00555CA8">
      <w:pPr>
        <w:pStyle w:val="BodyText"/>
      </w:pPr>
    </w:p>
    <w:p w:rsidR="00493D93" w:rsidRDefault="00493D93" w:rsidP="00555CA8">
      <w:pPr>
        <w:pStyle w:val="BodyText"/>
        <w:sectPr w:rsidR="00493D93" w:rsidSect="00493D93">
          <w:type w:val="continuous"/>
          <w:pgSz w:w="12240" w:h="15840" w:code="1"/>
          <w:pgMar w:top="1080" w:right="907" w:bottom="1440" w:left="907" w:header="454" w:footer="408" w:gutter="0"/>
          <w:cols w:space="360"/>
          <w:docGrid w:linePitch="360"/>
        </w:sectPr>
      </w:pPr>
    </w:p>
    <w:p w:rsidR="00C72C4F" w:rsidRPr="004F3950" w:rsidRDefault="00C72C4F" w:rsidP="00C72C4F">
      <w:pPr>
        <w:pStyle w:val="BodyText"/>
      </w:pPr>
      <w:r w:rsidRPr="004F3950">
        <w:lastRenderedPageBreak/>
        <w:t xml:space="preserve">To </w:t>
      </w:r>
      <w:r>
        <w:t xml:space="preserve">test the model’s generalization capabilities, an experiment was performed using </w:t>
      </w:r>
      <w:r w:rsidRPr="004F3950">
        <w:t xml:space="preserve">a new </w:t>
      </w:r>
      <w:r>
        <w:t>data</w:t>
      </w:r>
      <w:r w:rsidRPr="004F3950">
        <w:t xml:space="preserve">set </w:t>
      </w:r>
      <w:r>
        <w:t xml:space="preserve">with </w:t>
      </w:r>
      <w:r w:rsidRPr="004F3950">
        <w:t>words</w:t>
      </w:r>
      <w:r>
        <w:t xml:space="preserve"> length</w:t>
      </w:r>
      <w:r w:rsidRPr="004F3950">
        <w:t xml:space="preserve"> of (5-6)</w:t>
      </w:r>
      <w:r>
        <w:t xml:space="preserve"> characters</w:t>
      </w:r>
      <w:r w:rsidRPr="004F3950">
        <w:t xml:space="preserve">. Although the model was not trained </w:t>
      </w:r>
      <w:r>
        <w:t>on</w:t>
      </w:r>
      <w:r w:rsidRPr="004F3950">
        <w:t xml:space="preserve"> </w:t>
      </w:r>
      <w:r>
        <w:t xml:space="preserve">this length of </w:t>
      </w:r>
      <w:r w:rsidRPr="004F3950">
        <w:t>words, it</w:t>
      </w:r>
      <w:r>
        <w:t xml:space="preserve"> was able to</w:t>
      </w:r>
      <w:r w:rsidRPr="004F3950">
        <w:t xml:space="preserve"> achieve </w:t>
      </w:r>
      <w:r>
        <w:t xml:space="preserve">a CRR success rate of </w:t>
      </w:r>
      <w:r w:rsidRPr="004F3950">
        <w:t>(98.71%</w:t>
      </w:r>
      <w:r>
        <w:t>) and a WRR success rate of (</w:t>
      </w:r>
      <w:r w:rsidRPr="004F3950">
        <w:t>92.4%)</w:t>
      </w:r>
      <w:r>
        <w:t xml:space="preserve">. Obviously, this was an </w:t>
      </w:r>
      <w:r w:rsidRPr="004F3950">
        <w:t>indicat</w:t>
      </w:r>
      <w:r>
        <w:t>ion</w:t>
      </w:r>
      <w:r w:rsidRPr="004F3950">
        <w:t xml:space="preserve"> that </w:t>
      </w:r>
      <w:r>
        <w:t>the</w:t>
      </w:r>
      <w:r w:rsidRPr="004F3950">
        <w:t xml:space="preserve"> model </w:t>
      </w:r>
      <w:r>
        <w:t xml:space="preserve">can be generalized beyond </w:t>
      </w:r>
      <w:r w:rsidRPr="004F3950">
        <w:t xml:space="preserve">the </w:t>
      </w:r>
      <w:r>
        <w:t>samples that were used in the training process</w:t>
      </w:r>
      <w:r w:rsidRPr="004F3950">
        <w:t>.</w:t>
      </w:r>
    </w:p>
    <w:p w:rsidR="00E86DFE" w:rsidRDefault="00E86DFE" w:rsidP="00C72C4F">
      <w:pPr>
        <w:pStyle w:val="BodyText"/>
      </w:pPr>
      <w:r w:rsidRPr="004F3950">
        <w:t xml:space="preserve">In </w:t>
      </w:r>
      <w:r>
        <w:t>the same aspect</w:t>
      </w:r>
      <w:r w:rsidRPr="004F3950">
        <w:t xml:space="preserve">, a pilot testing for the model </w:t>
      </w:r>
      <w:r>
        <w:t xml:space="preserve">was implemented </w:t>
      </w:r>
      <w:r w:rsidRPr="004F3950">
        <w:t xml:space="preserve">on </w:t>
      </w:r>
      <w:r>
        <w:t>the</w:t>
      </w:r>
      <w:r w:rsidRPr="004F3950">
        <w:t xml:space="preserve"> external</w:t>
      </w:r>
      <w:r>
        <w:t xml:space="preserve"> </w:t>
      </w:r>
      <w:r w:rsidRPr="004F3950">
        <w:t xml:space="preserve">APTI database </w:t>
      </w:r>
      <w:r w:rsidRPr="00D22208">
        <w:fldChar w:fldCharType="begin" w:fldLock="1"/>
      </w:r>
      <w:r>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[15]","plainTextFormattedCitation":"[15]","previouslyFormattedCitation":"[15]"},"properties":{"noteIndex":0},"schema":"https://github.com/citation-style-language/schema/raw/master/csl-citation.json"}</w:instrText>
      </w:r>
      <w:r w:rsidRPr="00D22208">
        <w:fldChar w:fldCharType="separate"/>
      </w:r>
      <w:r w:rsidRPr="000353C2">
        <w:rPr>
          <w:noProof/>
        </w:rPr>
        <w:t>[15]</w:t>
      </w:r>
      <w:r w:rsidRPr="00D22208">
        <w:fldChar w:fldCharType="end"/>
      </w:r>
      <w:r w:rsidRPr="004F3950">
        <w:t xml:space="preserve">. </w:t>
      </w:r>
      <w:r>
        <w:t>In this experiment</w:t>
      </w:r>
      <w:r w:rsidRPr="004F3950">
        <w:t xml:space="preserve">, </w:t>
      </w:r>
      <w:r>
        <w:t>an Arabic t</w:t>
      </w:r>
      <w:r w:rsidRPr="004F3950">
        <w:t>ypesetting font of size (10)</w:t>
      </w:r>
      <w:r>
        <w:t xml:space="preserve"> was selected</w:t>
      </w:r>
      <w:r w:rsidRPr="004F3950">
        <w:t xml:space="preserve">. Although </w:t>
      </w:r>
      <w:r>
        <w:t>the</w:t>
      </w:r>
      <w:r w:rsidRPr="004F3950">
        <w:t xml:space="preserve"> model was not trained or fine-tuned on </w:t>
      </w:r>
      <w:r>
        <w:t>this</w:t>
      </w:r>
      <w:r w:rsidRPr="004F3950">
        <w:t xml:space="preserve"> database, it</w:t>
      </w:r>
      <w:r w:rsidR="00895A77">
        <w:t xml:space="preserve"> was able to</w:t>
      </w:r>
      <w:r w:rsidRPr="004F3950">
        <w:t xml:space="preserve"> achieve</w:t>
      </w:r>
      <w:r>
        <w:t xml:space="preserve"> a CRR success rate of</w:t>
      </w:r>
      <w:r w:rsidRPr="004F3950">
        <w:t xml:space="preserve"> (85.15%)</w:t>
      </w:r>
      <w:r>
        <w:t xml:space="preserve">, while the WRR success rate was degraded to </w:t>
      </w:r>
      <w:r w:rsidRPr="004F3950">
        <w:t>(23.7%)</w:t>
      </w:r>
      <w:r>
        <w:t>. Again</w:t>
      </w:r>
      <w:r w:rsidRPr="004F3950">
        <w:t xml:space="preserve">, this </w:t>
      </w:r>
      <w:r>
        <w:t>performance</w:t>
      </w:r>
      <w:r w:rsidR="00895A77">
        <w:t xml:space="preserve"> degradation</w:t>
      </w:r>
      <w:r w:rsidRPr="004F3950">
        <w:t xml:space="preserve"> can be justified by the high </w:t>
      </w:r>
      <w:r w:rsidR="002949C8">
        <w:t>correlation</w:t>
      </w:r>
      <w:r w:rsidRPr="004F3950">
        <w:t xml:space="preserve"> </w:t>
      </w:r>
      <w:r w:rsidR="002949C8">
        <w:t>between the</w:t>
      </w:r>
      <w:r>
        <w:t xml:space="preserve"> WRR </w:t>
      </w:r>
      <w:r w:rsidR="002949C8">
        <w:t>and</w:t>
      </w:r>
      <w:r w:rsidRPr="004F3950">
        <w:t xml:space="preserve"> </w:t>
      </w:r>
      <w:r w:rsidR="00895A77">
        <w:t xml:space="preserve">the accuracy levels of </w:t>
      </w:r>
      <w:r w:rsidRPr="004F3950">
        <w:t xml:space="preserve">CRR. </w:t>
      </w:r>
    </w:p>
    <w:p w:rsidR="00D22208" w:rsidRDefault="00D22208" w:rsidP="000B0A0C">
      <w:pPr>
        <w:pStyle w:val="BodyText"/>
      </w:pPr>
      <w:r w:rsidRPr="004F3950">
        <w:t xml:space="preserve">Finally, </w:t>
      </w:r>
      <w:r w:rsidR="00895A77">
        <w:t>the b</w:t>
      </w:r>
      <w:r>
        <w:t xml:space="preserve">ehavior of </w:t>
      </w:r>
      <w:r w:rsidR="00895A77">
        <w:t>the</w:t>
      </w:r>
      <w:r w:rsidRPr="004F3950">
        <w:t xml:space="preserve"> model</w:t>
      </w:r>
      <w:r w:rsidR="00895A77">
        <w:t xml:space="preserve"> was tested</w:t>
      </w:r>
      <w:r w:rsidRPr="004F3950">
        <w:t xml:space="preserve"> </w:t>
      </w:r>
      <w:r>
        <w:t>on some</w:t>
      </w:r>
      <w:r w:rsidRPr="004F3950">
        <w:t xml:space="preserve"> noisy </w:t>
      </w:r>
      <w:r>
        <w:t>datasets</w:t>
      </w:r>
      <w:r w:rsidRPr="004F3950">
        <w:t xml:space="preserve">. For </w:t>
      </w:r>
      <w:r>
        <w:t>this</w:t>
      </w:r>
      <w:r w:rsidRPr="004F3950">
        <w:t xml:space="preserve"> purpose, </w:t>
      </w:r>
      <w:r>
        <w:t xml:space="preserve">a </w:t>
      </w:r>
      <w:r w:rsidR="002949C8">
        <w:t xml:space="preserve">selected </w:t>
      </w:r>
      <w:r>
        <w:t>set of test samples were induced with s</w:t>
      </w:r>
      <w:r w:rsidRPr="004F3950">
        <w:t xml:space="preserve">alt </w:t>
      </w:r>
      <w:r>
        <w:t>and p</w:t>
      </w:r>
      <w:r w:rsidRPr="004F3950">
        <w:t>epper (S&amp;P)</w:t>
      </w:r>
      <w:r>
        <w:t xml:space="preserve"> noise</w:t>
      </w:r>
      <w:r w:rsidRPr="004F3950">
        <w:t xml:space="preserve"> and Speckle noise. </w:t>
      </w:r>
      <w:r>
        <w:fldChar w:fldCharType="begin"/>
      </w:r>
      <w:r>
        <w:instrText xml:space="preserve"> REF _Ref38796185 \h  \* MERGEFORMAT </w:instrText>
      </w:r>
      <w:r>
        <w:fldChar w:fldCharType="separate"/>
      </w:r>
      <w:r w:rsidR="00B8028F">
        <w:t>Figure 6</w:t>
      </w:r>
      <w:r>
        <w:fldChar w:fldCharType="end"/>
      </w:r>
      <w:r>
        <w:t xml:space="preserve"> </w:t>
      </w:r>
      <w:r w:rsidR="002949C8">
        <w:t xml:space="preserve">below </w:t>
      </w:r>
      <w:r w:rsidRPr="004F3950">
        <w:t xml:space="preserve">shows a sample word before and after noise </w:t>
      </w:r>
      <w:r w:rsidR="000B0A0C">
        <w:t>transformations</w:t>
      </w:r>
      <w:r w:rsidRPr="004F3950">
        <w:t>.</w:t>
      </w:r>
    </w:p>
    <w:p w:rsidR="00E33499" w:rsidRDefault="00E33499" w:rsidP="00D22208">
      <w:pPr>
        <w:pStyle w:val="BodyText"/>
      </w:pPr>
    </w:p>
    <w:tbl>
      <w:tblPr>
        <w:tblW w:w="5000" w:type="pct"/>
        <w:tblLook w:val="04A0" w:firstRow="1" w:lastRow="0" w:firstColumn="1" w:lastColumn="0" w:noHBand="0" w:noVBand="1"/>
      </w:tblPr>
      <w:tblGrid>
        <w:gridCol w:w="1637"/>
        <w:gridCol w:w="1656"/>
        <w:gridCol w:w="1740"/>
      </w:tblGrid>
      <w:tr w:rsidR="00E33499" w:rsidRPr="004F3950" w:rsidTr="00963F8A">
        <w:trPr>
          <w:trHeight w:val="90"/>
        </w:trPr>
        <w:tc>
          <w:tcPr>
            <w:tcW w:w="1152" w:type="pct"/>
          </w:tcPr>
          <w:p w:rsidR="00E33499" w:rsidRPr="00D94CEE" w:rsidRDefault="00E33499" w:rsidP="00963F8A">
            <w:pPr>
              <w:spacing w:line="252" w:lineRule="auto"/>
              <w:rPr>
                <w:rFonts w:eastAsia="Cambria"/>
                <w:color w:val="3D3D3D"/>
                <w:shd w:val="clear" w:color="auto" w:fill="FFFFFF"/>
              </w:rPr>
            </w:pPr>
            <w:r w:rsidRPr="00D94CEE">
              <w:rPr>
                <w:rFonts w:eastAsia="Cambria"/>
                <w:noProof/>
                <w:color w:val="3D3D3D"/>
                <w:shd w:val="clear" w:color="auto" w:fill="FFFFFF"/>
              </w:rPr>
              <w:drawing>
                <wp:inline distT="0" distB="0" distL="0" distR="0" wp14:anchorId="098162F5" wp14:editId="43BE17E3">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1538" w:type="pct"/>
          </w:tcPr>
          <w:p w:rsidR="00E33499" w:rsidRPr="00D94CEE" w:rsidRDefault="00E33499" w:rsidP="00963F8A">
            <w:pPr>
              <w:spacing w:line="252" w:lineRule="auto"/>
              <w:rPr>
                <w:rFonts w:eastAsia="Cambria"/>
                <w:color w:val="3D3D3D"/>
                <w:shd w:val="clear" w:color="auto" w:fill="FFFFFF"/>
              </w:rPr>
            </w:pPr>
            <w:r w:rsidRPr="00D94CEE">
              <w:rPr>
                <w:rFonts w:eastAsia="Cambria"/>
                <w:noProof/>
                <w:color w:val="3D3D3D"/>
                <w:shd w:val="clear" w:color="auto" w:fill="FFFFFF"/>
              </w:rPr>
              <w:drawing>
                <wp:inline distT="0" distB="0" distL="0" distR="0" wp14:anchorId="6EA732DC" wp14:editId="1F570222">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2309" w:type="pct"/>
          </w:tcPr>
          <w:p w:rsidR="00E33499" w:rsidRPr="00D94CEE" w:rsidRDefault="00E33499" w:rsidP="00963F8A">
            <w:pPr>
              <w:spacing w:line="252" w:lineRule="auto"/>
              <w:rPr>
                <w:rFonts w:eastAsia="Cambria"/>
                <w:color w:val="3D3D3D"/>
                <w:shd w:val="clear" w:color="auto" w:fill="FFFFFF"/>
              </w:rPr>
            </w:pPr>
            <w:r w:rsidRPr="00D94CEE">
              <w:rPr>
                <w:rFonts w:eastAsia="Cambria"/>
                <w:noProof/>
                <w:color w:val="3D3D3D"/>
                <w:shd w:val="clear" w:color="auto" w:fill="FFFFFF"/>
              </w:rPr>
              <w:drawing>
                <wp:inline distT="0" distB="0" distL="0" distR="0" wp14:anchorId="67F98E84" wp14:editId="6BDD58AF">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r w:rsidR="00E33499" w:rsidRPr="004F3950" w:rsidTr="00963F8A">
        <w:tc>
          <w:tcPr>
            <w:tcW w:w="1152" w:type="pct"/>
          </w:tcPr>
          <w:p w:rsidR="00E33499" w:rsidRPr="00D94CEE" w:rsidRDefault="00E33499" w:rsidP="00963F8A">
            <w:pPr>
              <w:spacing w:line="252" w:lineRule="auto"/>
              <w:rPr>
                <w:rFonts w:eastAsia="Cambria"/>
                <w:color w:val="3D3D3D"/>
                <w:shd w:val="clear" w:color="auto" w:fill="FFFFFF"/>
              </w:rPr>
            </w:pPr>
            <w:r w:rsidRPr="00D94CEE">
              <w:rPr>
                <w:rFonts w:eastAsia="Cambria"/>
                <w:color w:val="3D3D3D"/>
                <w:shd w:val="clear" w:color="auto" w:fill="FFFFFF"/>
              </w:rPr>
              <w:t>Original image</w:t>
            </w:r>
          </w:p>
        </w:tc>
        <w:tc>
          <w:tcPr>
            <w:tcW w:w="1538" w:type="pct"/>
          </w:tcPr>
          <w:p w:rsidR="00E33499" w:rsidRPr="00D94CEE" w:rsidRDefault="00E33499" w:rsidP="00963F8A">
            <w:pPr>
              <w:spacing w:line="252" w:lineRule="auto"/>
              <w:rPr>
                <w:rFonts w:eastAsia="Cambria"/>
                <w:color w:val="3D3D3D"/>
                <w:shd w:val="clear" w:color="auto" w:fill="FFFFFF"/>
              </w:rPr>
            </w:pPr>
            <w:r w:rsidRPr="00D94CEE">
              <w:rPr>
                <w:rFonts w:eastAsia="Cambria"/>
                <w:color w:val="3D3D3D"/>
                <w:shd w:val="clear" w:color="auto" w:fill="FFFFFF"/>
              </w:rPr>
              <w:t>Salt and Pepper noise</w:t>
            </w:r>
          </w:p>
        </w:tc>
        <w:tc>
          <w:tcPr>
            <w:tcW w:w="2309" w:type="pct"/>
          </w:tcPr>
          <w:p w:rsidR="00E33499" w:rsidRPr="00D94CEE" w:rsidRDefault="00E33499" w:rsidP="00963F8A">
            <w:pPr>
              <w:spacing w:line="252" w:lineRule="auto"/>
              <w:rPr>
                <w:rFonts w:eastAsia="Cambria"/>
                <w:color w:val="3D3D3D"/>
                <w:shd w:val="clear" w:color="auto" w:fill="FFFFFF"/>
              </w:rPr>
            </w:pPr>
            <w:r w:rsidRPr="00D94CEE">
              <w:rPr>
                <w:rFonts w:eastAsia="Cambria"/>
                <w:color w:val="3D3D3D"/>
                <w:shd w:val="clear" w:color="auto" w:fill="FFFFFF"/>
              </w:rPr>
              <w:t>Salt and Pepper  + Speckle noises</w:t>
            </w:r>
          </w:p>
        </w:tc>
      </w:tr>
    </w:tbl>
    <w:p w:rsidR="00E33499" w:rsidRDefault="00E33499" w:rsidP="00517AB4">
      <w:pPr>
        <w:pStyle w:val="figurecaption"/>
        <w:jc w:val="center"/>
      </w:pPr>
      <w:bookmarkStart w:id="17" w:name="_Ref38796185"/>
      <w:r>
        <w:t xml:space="preserve">Figure </w:t>
      </w:r>
      <w:r>
        <w:fldChar w:fldCharType="begin"/>
      </w:r>
      <w:r>
        <w:instrText xml:space="preserve"> SEQ Figure \* ARABIC </w:instrText>
      </w:r>
      <w:r>
        <w:fldChar w:fldCharType="separate"/>
      </w:r>
      <w:r w:rsidR="00B8028F">
        <w:t>6</w:t>
      </w:r>
      <w:r>
        <w:fldChar w:fldCharType="end"/>
      </w:r>
      <w:bookmarkEnd w:id="17"/>
      <w:r>
        <w:t xml:space="preserve">: </w:t>
      </w:r>
      <w:r w:rsidRPr="00D216AB">
        <w:t>Sample images with noise adjustments</w:t>
      </w:r>
    </w:p>
    <w:p w:rsidR="00D22208" w:rsidRDefault="00D22208" w:rsidP="00AC258D">
      <w:pPr>
        <w:pStyle w:val="BodyText"/>
      </w:pPr>
      <w:r>
        <w:t>For this last experiment</w:t>
      </w:r>
      <w:r w:rsidRPr="004F3950">
        <w:t xml:space="preserve">, </w:t>
      </w:r>
      <w:r w:rsidR="00895A77">
        <w:t>the</w:t>
      </w:r>
      <w:r w:rsidRPr="004F3950">
        <w:t xml:space="preserve"> model achieved </w:t>
      </w:r>
      <w:r>
        <w:t xml:space="preserve">an </w:t>
      </w:r>
      <w:r w:rsidRPr="004F3950">
        <w:t xml:space="preserve">acceptable </w:t>
      </w:r>
      <w:r>
        <w:t>CRR success rate of</w:t>
      </w:r>
      <w:r w:rsidRPr="004F3950">
        <w:t xml:space="preserve"> (82.01%</w:t>
      </w:r>
      <w:r>
        <w:t>) for the induced S&amp;P noise, while it achieved (</w:t>
      </w:r>
      <w:r w:rsidRPr="004F3950">
        <w:t xml:space="preserve">77.29%) for </w:t>
      </w:r>
      <w:r>
        <w:t xml:space="preserve">both </w:t>
      </w:r>
      <w:r w:rsidRPr="004F3950">
        <w:t xml:space="preserve">S&amp;P </w:t>
      </w:r>
      <w:r>
        <w:t>and</w:t>
      </w:r>
      <w:r w:rsidRPr="004F3950">
        <w:t xml:space="preserve"> Speckle</w:t>
      </w:r>
      <w:r>
        <w:t xml:space="preserve"> noises. However, for </w:t>
      </w:r>
      <w:r w:rsidRPr="004F3950">
        <w:t>the WRR</w:t>
      </w:r>
      <w:r>
        <w:t xml:space="preserve"> success rates, the model reported </w:t>
      </w:r>
      <w:r w:rsidRPr="004F3950">
        <w:t>(21.48</w:t>
      </w:r>
      <w:r>
        <w:t>%) for S&amp;P alone</w:t>
      </w:r>
      <w:r w:rsidRPr="004F3950">
        <w:t xml:space="preserve"> and </w:t>
      </w:r>
      <w:r>
        <w:t>(</w:t>
      </w:r>
      <w:r w:rsidRPr="004F3950">
        <w:t>14.18%)</w:t>
      </w:r>
      <w:r>
        <w:t xml:space="preserve"> for both noises; S&amp;P </w:t>
      </w:r>
      <w:r w:rsidR="00AC258D">
        <w:t>and</w:t>
      </w:r>
      <w:r>
        <w:t xml:space="preserve"> Speckle</w:t>
      </w:r>
      <w:r w:rsidRPr="004F3950">
        <w:t xml:space="preserve">. </w:t>
      </w:r>
      <w:r>
        <w:fldChar w:fldCharType="begin"/>
      </w:r>
      <w:r>
        <w:instrText xml:space="preserve"> REF _Ref38796196 \h  \* MERGEFORMAT </w:instrText>
      </w:r>
      <w:r>
        <w:fldChar w:fldCharType="separate"/>
      </w:r>
      <w:r w:rsidR="00B8028F">
        <w:t>Figure 7</w:t>
      </w:r>
      <w:r>
        <w:fldChar w:fldCharType="end"/>
      </w:r>
      <w:r>
        <w:t xml:space="preserve"> </w:t>
      </w:r>
      <w:r w:rsidR="002949C8">
        <w:t xml:space="preserve">below </w:t>
      </w:r>
      <w:r w:rsidRPr="004F3950">
        <w:t xml:space="preserve">summarizes </w:t>
      </w:r>
      <w:r w:rsidR="00895A77">
        <w:t>the</w:t>
      </w:r>
      <w:r w:rsidRPr="004F3950">
        <w:t xml:space="preserve"> model’s performance </w:t>
      </w:r>
      <w:r w:rsidR="002949C8">
        <w:t>in</w:t>
      </w:r>
      <w:r>
        <w:t xml:space="preserve"> all conducted experiments</w:t>
      </w:r>
      <w:r w:rsidRPr="004F3950">
        <w:t>.</w:t>
      </w:r>
    </w:p>
    <w:p w:rsidR="00E33499" w:rsidRDefault="00E33499" w:rsidP="00E33499">
      <w:pPr>
        <w:pStyle w:val="Image"/>
        <w:keepNext/>
      </w:pPr>
      <w:r w:rsidRPr="00130C87">
        <w:rPr>
          <w:noProof/>
        </w:rPr>
        <w:drawing>
          <wp:inline distT="0" distB="0" distL="0" distR="0" wp14:anchorId="25A01FA5" wp14:editId="0AEAD057">
            <wp:extent cx="3111690" cy="2292824"/>
            <wp:effectExtent l="0" t="0" r="1270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E33499" w:rsidRDefault="00E33499" w:rsidP="00A53FA6">
      <w:pPr>
        <w:pStyle w:val="figurecaption"/>
        <w:jc w:val="center"/>
      </w:pPr>
      <w:bookmarkStart w:id="18" w:name="_Ref38796196"/>
      <w:r>
        <w:t xml:space="preserve">Figure </w:t>
      </w:r>
      <w:r>
        <w:fldChar w:fldCharType="begin"/>
      </w:r>
      <w:r>
        <w:instrText xml:space="preserve"> SEQ Figure \* ARABIC </w:instrText>
      </w:r>
      <w:r>
        <w:fldChar w:fldCharType="separate"/>
      </w:r>
      <w:r w:rsidR="00B8028F">
        <w:t>7</w:t>
      </w:r>
      <w:r>
        <w:fldChar w:fldCharType="end"/>
      </w:r>
      <w:bookmarkEnd w:id="18"/>
      <w:r>
        <w:t xml:space="preserve">: </w:t>
      </w:r>
      <w:r w:rsidRPr="001320F4">
        <w:t>Model performance for all conducted experiments</w:t>
      </w:r>
    </w:p>
    <w:p w:rsidR="001A44B1" w:rsidRDefault="001A44B1" w:rsidP="00AC258D">
      <w:pPr>
        <w:pStyle w:val="BodyText"/>
      </w:pPr>
      <w:r w:rsidRPr="004F3950">
        <w:t xml:space="preserve">The </w:t>
      </w:r>
      <w:r>
        <w:t>conducted experiments show</w:t>
      </w:r>
      <w:r w:rsidRPr="004F3950">
        <w:t xml:space="preserve"> that the model </w:t>
      </w:r>
      <w:r>
        <w:t>was</w:t>
      </w:r>
      <w:r w:rsidRPr="004F3950">
        <w:t xml:space="preserve"> able to achieve high accuracy results when it </w:t>
      </w:r>
      <w:r>
        <w:t>was</w:t>
      </w:r>
      <w:r w:rsidRPr="004F3950">
        <w:t xml:space="preserve"> trained on a specific set of fonts. This </w:t>
      </w:r>
      <w:r w:rsidR="00AC258D">
        <w:t>might be</w:t>
      </w:r>
      <w:r>
        <w:t xml:space="preserve"> an indication </w:t>
      </w:r>
      <w:r w:rsidRPr="004F3950">
        <w:t xml:space="preserve">that the number of the </w:t>
      </w:r>
      <w:r w:rsidRPr="004F3950">
        <w:lastRenderedPageBreak/>
        <w:t xml:space="preserve">supported fonts </w:t>
      </w:r>
      <w:r>
        <w:t>could</w:t>
      </w:r>
      <w:r w:rsidRPr="004F3950">
        <w:t xml:space="preserve"> be extended using the same intuitions </w:t>
      </w:r>
      <w:r w:rsidR="00AC258D">
        <w:t>in</w:t>
      </w:r>
      <w:r w:rsidRPr="004F3950">
        <w:t xml:space="preserve"> a more complex model</w:t>
      </w:r>
      <w:r>
        <w:t xml:space="preserve"> </w:t>
      </w:r>
      <w:r w:rsidR="00AC258D">
        <w:t>i.e.</w:t>
      </w:r>
      <w:r w:rsidRPr="004F3950">
        <w:t xml:space="preserve"> larger number of parameters. In addition, several techniques </w:t>
      </w:r>
      <w:r w:rsidR="00AC258D">
        <w:t>can</w:t>
      </w:r>
      <w:r w:rsidRPr="004F3950">
        <w:t xml:space="preserve"> be incorporated to enhance the WRR accuracy</w:t>
      </w:r>
      <w:r w:rsidR="002949C8">
        <w:t xml:space="preserve"> level</w:t>
      </w:r>
      <w:r>
        <w:t xml:space="preserve"> that</w:t>
      </w:r>
      <w:r w:rsidRPr="004F3950">
        <w:t xml:space="preserve"> </w:t>
      </w:r>
      <w:r>
        <w:t xml:space="preserve">has </w:t>
      </w:r>
      <w:r w:rsidRPr="004F3950">
        <w:t>degraded under some testing scenarios</w:t>
      </w:r>
      <w:r>
        <w:t>. T</w:t>
      </w:r>
      <w:r w:rsidRPr="004F3950">
        <w:t xml:space="preserve">his </w:t>
      </w:r>
      <w:r>
        <w:t xml:space="preserve">might </w:t>
      </w:r>
      <w:r w:rsidRPr="004F3950">
        <w:t xml:space="preserve">include </w:t>
      </w:r>
      <w:r w:rsidR="00AC258D">
        <w:t>employing</w:t>
      </w:r>
      <w:r w:rsidRPr="004F3950">
        <w:t xml:space="preserve"> post-processing techniques</w:t>
      </w:r>
      <w:r>
        <w:t xml:space="preserve"> such as</w:t>
      </w:r>
      <w:r w:rsidR="00AC258D">
        <w:t xml:space="preserve"> language models in order</w:t>
      </w:r>
      <w:r w:rsidRPr="004F3950">
        <w:t xml:space="preserve"> to enhance the overall accuracy of </w:t>
      </w:r>
      <w:r w:rsidR="00AC258D">
        <w:t xml:space="preserve">the </w:t>
      </w:r>
      <w:r w:rsidRPr="004F3950">
        <w:t>WRR</w:t>
      </w:r>
      <w:r>
        <w:t>. In addition,</w:t>
      </w:r>
      <w:r w:rsidRPr="004F3950">
        <w:t xml:space="preserve"> various image-preprocessing techniques</w:t>
      </w:r>
      <w:r>
        <w:t xml:space="preserve"> </w:t>
      </w:r>
      <w:r w:rsidR="00AC258D">
        <w:t xml:space="preserve">can be examined </w:t>
      </w:r>
      <w:r w:rsidRPr="004F3950">
        <w:t>to mitigate the effects of noisy environments.</w:t>
      </w:r>
    </w:p>
    <w:p w:rsidR="001F2BDC" w:rsidRPr="004F3950" w:rsidRDefault="001F1995" w:rsidP="00BE63CA">
      <w:pPr>
        <w:pStyle w:val="Heading1"/>
      </w:pPr>
      <w:bookmarkStart w:id="19" w:name="_Ref48771644"/>
      <w:r>
        <w:t>conclusion</w:t>
      </w:r>
      <w:bookmarkEnd w:id="19"/>
    </w:p>
    <w:p w:rsidR="001F2BDC" w:rsidRPr="004F3950" w:rsidRDefault="001F2BDC" w:rsidP="00AC258D">
      <w:pPr>
        <w:pStyle w:val="BodyText"/>
      </w:pPr>
      <w:r w:rsidRPr="004F3950">
        <w:t xml:space="preserve">In this work, </w:t>
      </w:r>
      <w:r w:rsidR="00895A77">
        <w:t>a</w:t>
      </w:r>
      <w:r w:rsidRPr="004F3950">
        <w:t xml:space="preserve"> hybrid DL model for recognizing Arabic text in images</w:t>
      </w:r>
      <w:r w:rsidR="00895A77">
        <w:t xml:space="preserve"> was presented. The objective of this</w:t>
      </w:r>
      <w:r w:rsidRPr="004F3950">
        <w:t xml:space="preserve"> work was to examine the models competency in recognizing Arabic text that was printed using multiple font types, including fonts that</w:t>
      </w:r>
      <w:r w:rsidR="00647069">
        <w:t xml:space="preserve"> exhibit high cursive nature that</w:t>
      </w:r>
      <w:r w:rsidRPr="004F3950">
        <w:t xml:space="preserve"> mimic Arabic handwriting script. The </w:t>
      </w:r>
      <w:r w:rsidR="00647069">
        <w:t xml:space="preserve">proposed </w:t>
      </w:r>
      <w:r w:rsidRPr="004F3950">
        <w:t xml:space="preserve">model demonstrated good CRR in most testing scenarios including the testing on a disjoint </w:t>
      </w:r>
      <w:r w:rsidR="00647069">
        <w:t>dataset</w:t>
      </w:r>
      <w:r w:rsidRPr="004F3950">
        <w:t xml:space="preserve">, the testing on </w:t>
      </w:r>
      <w:r>
        <w:t xml:space="preserve">a pilot </w:t>
      </w:r>
      <w:r w:rsidRPr="004F3950">
        <w:t xml:space="preserve">external </w:t>
      </w:r>
      <w:r>
        <w:t>database</w:t>
      </w:r>
      <w:r w:rsidRPr="004F3950">
        <w:t xml:space="preserve"> and the testing under noisy environments. The overall performance of the model </w:t>
      </w:r>
      <w:r>
        <w:t>is</w:t>
      </w:r>
      <w:r w:rsidRPr="004F3950">
        <w:t xml:space="preserve"> open for more enhancements through incorporating language models to enhance the overall WRR accuracy as well as</w:t>
      </w:r>
      <w:r>
        <w:t xml:space="preserve"> using</w:t>
      </w:r>
      <w:r w:rsidRPr="004F3950">
        <w:t xml:space="preserve"> image processing techniques to mitigate the effects of noise in images. </w:t>
      </w:r>
      <w:r w:rsidR="00895A77">
        <w:t xml:space="preserve">The same model can also be examined </w:t>
      </w:r>
      <w:r w:rsidR="00AC258D">
        <w:t>in</w:t>
      </w:r>
      <w:r w:rsidR="00895A77">
        <w:t xml:space="preserve"> recognizing Arabic handwritten text. </w:t>
      </w:r>
      <w:r w:rsidRPr="004F3950">
        <w:t>Such measures might be investigated in a future work.</w:t>
      </w:r>
    </w:p>
    <w:p w:rsidR="009303D9" w:rsidRDefault="009303D9" w:rsidP="005B520E">
      <w:pPr>
        <w:pStyle w:val="Heading5"/>
      </w:pPr>
      <w:r w:rsidRPr="005B520E">
        <w:t>References</w:t>
      </w:r>
    </w:p>
    <w:p w:rsidR="00E61992" w:rsidRPr="004E22A5" w:rsidRDefault="000353C2" w:rsidP="004E22A5">
      <w:pPr>
        <w:pStyle w:val="references"/>
        <w:tabs>
          <w:tab w:val="num" w:pos="360"/>
        </w:tabs>
        <w:ind w:left="354" w:hanging="354"/>
      </w:pPr>
      <w:r>
        <w:fldChar w:fldCharType="begin" w:fldLock="1"/>
      </w:r>
      <w:r>
        <w:instrText xml:space="preserve">ADDIN Mendeley Bibliography CSL_BIBLIOGRAPHY </w:instrText>
      </w:r>
      <w:r>
        <w:fldChar w:fldCharType="separate"/>
      </w:r>
      <w:r w:rsidR="00E61992" w:rsidRPr="004E22A5">
        <w:t>[1]</w:t>
      </w:r>
      <w:r w:rsidR="00E61992" w:rsidRPr="004E22A5">
        <w:tab/>
        <w:t>M. Alghamdi and W. Teahan, “Printed Arabic script recognition: A survey,” Int. J. Adv. Comput. Sci. Appl., vol. 9, no. 9, pp. 415–428, 2018, doi: 10.14569/ijacsa.2018.090953.</w:t>
      </w:r>
    </w:p>
    <w:p w:rsidR="00E61992" w:rsidRPr="004E22A5" w:rsidRDefault="00E61992" w:rsidP="004E22A5">
      <w:pPr>
        <w:pStyle w:val="references"/>
        <w:tabs>
          <w:tab w:val="num" w:pos="360"/>
        </w:tabs>
        <w:ind w:left="354" w:hanging="354"/>
      </w:pPr>
      <w:r w:rsidRPr="004E22A5">
        <w:t>[2]</w:t>
      </w:r>
      <w:r w:rsidRPr="004E22A5">
        <w:tab/>
        <w:t>A. D. Riaz Ahmad, Saeeda Naz, Muhammad Afzal, Sheikh Rashid, Marcus Liwicki, “A Deep Learning based Arabic Script Recognition System,” Int. Arab J. Inf. Technol., no. October, 2017.</w:t>
      </w:r>
    </w:p>
    <w:p w:rsidR="00E61992" w:rsidRPr="004E22A5" w:rsidRDefault="00E61992" w:rsidP="004E22A5">
      <w:pPr>
        <w:pStyle w:val="references"/>
        <w:tabs>
          <w:tab w:val="num" w:pos="360"/>
        </w:tabs>
        <w:ind w:left="354" w:hanging="354"/>
      </w:pPr>
      <w:r w:rsidRPr="004E22A5">
        <w:t>[3]</w:t>
      </w:r>
      <w:r w:rsidRPr="004E22A5">
        <w:tab/>
        <w:t>A. A. Shahin, “Printed Arabic Text Recognition using Linear and Nonlinear Regression,” Int. J. Adv. Comput. Sci. Appl., vol. 8, no. 1, pp. 227–235, 2017, doi: 10.14569/ijacsa.2017.080129.</w:t>
      </w:r>
    </w:p>
    <w:p w:rsidR="00E61992" w:rsidRPr="004E22A5" w:rsidRDefault="00E61992" w:rsidP="004E22A5">
      <w:pPr>
        <w:pStyle w:val="references"/>
        <w:tabs>
          <w:tab w:val="num" w:pos="360"/>
        </w:tabs>
        <w:ind w:left="354" w:hanging="354"/>
      </w:pPr>
      <w:r w:rsidRPr="004E22A5">
        <w:t>[4]</w:t>
      </w:r>
      <w:r w:rsidRPr="004E22A5">
        <w:tab/>
        <w:t>A. E. Hassanien, M. F. Tolba, and A. T. Azar, “Isolated Printed Arabic Character Recognition Using KNN and Random Forest Tree Classifier,” Commun. Comput. Inf. Sci., vol. 488, no. November, pp. 10–17, 2014, doi: 10.1007/978-3-319-13461-1.</w:t>
      </w:r>
    </w:p>
    <w:p w:rsidR="00E61992" w:rsidRPr="004E22A5" w:rsidRDefault="00E61992" w:rsidP="004E22A5">
      <w:pPr>
        <w:pStyle w:val="references"/>
        <w:tabs>
          <w:tab w:val="num" w:pos="360"/>
        </w:tabs>
        <w:ind w:left="354" w:hanging="354"/>
      </w:pPr>
      <w:r w:rsidRPr="004E22A5">
        <w:t>[5]</w:t>
      </w:r>
      <w:r w:rsidRPr="004E22A5">
        <w:tab/>
        <w:t>A. Zoizou, A. Zarghili, and I. Chaker, “A new hybrid method for Arabic multi-font text segmentation, and a reference corpus construction,” J. King Saud Univ. - Comput. Inf. Sci., 2018, doi: 10.1016/j.jksuci.2018.07.003.</w:t>
      </w:r>
    </w:p>
    <w:p w:rsidR="00E61992" w:rsidRPr="004E22A5" w:rsidRDefault="00E61992" w:rsidP="004E22A5">
      <w:pPr>
        <w:pStyle w:val="references"/>
        <w:tabs>
          <w:tab w:val="num" w:pos="360"/>
        </w:tabs>
        <w:ind w:left="354" w:hanging="354"/>
      </w:pPr>
      <w:r w:rsidRPr="004E22A5">
        <w:t>[6]</w:t>
      </w:r>
      <w:r w:rsidRPr="004E22A5">
        <w:tab/>
        <w:t>A. Graves, “Offline Arabic Handwriting Recognition with Multidimensional Recurrent Neural with Multidimensional Recurrent Neural Networks,” Adv. Neural Inf. Process. Syst., no. January 2008, 2008, doi: 10.1007/978-1-4471-4072-6.</w:t>
      </w:r>
    </w:p>
    <w:p w:rsidR="00E61992" w:rsidRPr="004E22A5" w:rsidRDefault="00E61992" w:rsidP="004E22A5">
      <w:pPr>
        <w:pStyle w:val="references"/>
        <w:tabs>
          <w:tab w:val="num" w:pos="360"/>
        </w:tabs>
        <w:ind w:left="354" w:hanging="354"/>
      </w:pPr>
      <w:r w:rsidRPr="004E22A5">
        <w:t>[7]</w:t>
      </w:r>
      <w:r w:rsidRPr="004E22A5">
        <w:tab/>
        <w:t>M. Pechwitz, S. Snoussi, and N. Ellouze, “IFN / ENIT-database of handwritten Arabic words,” no. May 2014, 2002.</w:t>
      </w:r>
    </w:p>
    <w:p w:rsidR="00E61992" w:rsidRPr="004E22A5" w:rsidRDefault="00E61992" w:rsidP="004E22A5">
      <w:pPr>
        <w:pStyle w:val="references"/>
        <w:tabs>
          <w:tab w:val="num" w:pos="360"/>
        </w:tabs>
        <w:ind w:left="354" w:hanging="354"/>
      </w:pPr>
      <w:r w:rsidRPr="004E22A5">
        <w:t>[8]</w:t>
      </w:r>
      <w:r w:rsidRPr="004E22A5">
        <w:tab/>
        <w:t>H. A. Bodour Alreha,Najla Alsaedi, “Historical Arabic Manuscripts Text Recognition Using Convolutional Neural Network,” Conf. Data Sci. Mach. Learn. Appl. Hist., 2020.</w:t>
      </w:r>
    </w:p>
    <w:p w:rsidR="00E61992" w:rsidRPr="004E22A5" w:rsidRDefault="00E61992" w:rsidP="004E22A5">
      <w:pPr>
        <w:pStyle w:val="references"/>
        <w:tabs>
          <w:tab w:val="num" w:pos="360"/>
        </w:tabs>
        <w:ind w:left="354" w:hanging="354"/>
      </w:pPr>
      <w:r w:rsidRPr="004E22A5">
        <w:t>[9]</w:t>
      </w:r>
      <w:r w:rsidRPr="004E22A5">
        <w:tab/>
        <w:t>A. Mohsin and M. Sadoon, “Developing an Arabic Handwritten Recognition System by Means of Artificial Neural Network,” J. Eng. Appl. Sci., vol. 15, no. 1, pp. 1–3, 2019, doi: 10.36478/jeasci.2020.1.3.</w:t>
      </w:r>
    </w:p>
    <w:p w:rsidR="00E61992" w:rsidRPr="004E22A5" w:rsidRDefault="00E61992" w:rsidP="004E22A5">
      <w:pPr>
        <w:pStyle w:val="references"/>
        <w:tabs>
          <w:tab w:val="num" w:pos="360"/>
        </w:tabs>
        <w:ind w:left="354" w:hanging="354"/>
      </w:pPr>
      <w:r w:rsidRPr="004E22A5">
        <w:t>[10]</w:t>
      </w:r>
      <w:r w:rsidRPr="004E22A5">
        <w:tab/>
        <w:t>K. Younis and A. Khateeb, “Arabic Hand-Written Character Recognition Based on Deep Convolutional Neural Networks,” Jordanian J. Comput. Inf. Technol., vol. 3, no. 3, p. 186, 2017, doi: 10.5455/jjcit.71-1498142206.</w:t>
      </w:r>
    </w:p>
    <w:p w:rsidR="00E61992" w:rsidRPr="004E22A5" w:rsidRDefault="00E61992" w:rsidP="004E22A5">
      <w:pPr>
        <w:pStyle w:val="references"/>
        <w:tabs>
          <w:tab w:val="num" w:pos="360"/>
        </w:tabs>
        <w:ind w:left="354" w:hanging="354"/>
      </w:pPr>
      <w:r w:rsidRPr="004E22A5">
        <w:lastRenderedPageBreak/>
        <w:t>[11]</w:t>
      </w:r>
      <w:r w:rsidRPr="004E22A5">
        <w:tab/>
        <w:t>M. Torki, M. E. Hussein, A. Elsallamy, M. Fayyaz, and S. Yaser, Window-Based Descriptors for Arabic Handwritten Alphabet Recognition: A Comparative Study on a Novel Dataset. 2014.</w:t>
      </w:r>
    </w:p>
    <w:p w:rsidR="00E61992" w:rsidRPr="004E22A5" w:rsidRDefault="00E61992" w:rsidP="004E22A5">
      <w:pPr>
        <w:pStyle w:val="references"/>
        <w:tabs>
          <w:tab w:val="num" w:pos="360"/>
        </w:tabs>
        <w:ind w:left="354" w:hanging="354"/>
      </w:pPr>
      <w:r w:rsidRPr="004E22A5">
        <w:t>[12]</w:t>
      </w:r>
      <w:r w:rsidRPr="004E22A5">
        <w:tab/>
        <w:t>H. E.-B. Ahmed El-Sawy, Mohamed Loey, “Arabic Handwritten Characters Recognition using Convolutional Neural Network,” WSEAS Trans. Comput. Res., no. 5, pp. 11–19, 2017, doi: 10.1109/IACS.2019.8809122.</w:t>
      </w:r>
    </w:p>
    <w:p w:rsidR="00E61992" w:rsidRPr="004E22A5" w:rsidRDefault="00E61992" w:rsidP="004E22A5">
      <w:pPr>
        <w:pStyle w:val="references"/>
        <w:tabs>
          <w:tab w:val="num" w:pos="360"/>
        </w:tabs>
        <w:ind w:left="354" w:hanging="354"/>
      </w:pPr>
      <w:r w:rsidRPr="004E22A5">
        <w:t>[13]</w:t>
      </w:r>
      <w:r w:rsidRPr="004E22A5">
        <w:tab/>
        <w:t>S. A. Mahmoud et al., “KHATT: Arabic offline Handwritten Text Database,” Proc. - Int. Work. Front. Handwrit. Recognition, IWFHR, pp. 449–454, 2012, doi: 10.1109/ICFHR.2012.224.</w:t>
      </w:r>
    </w:p>
    <w:p w:rsidR="00E61992" w:rsidRPr="004E22A5" w:rsidRDefault="00E61992" w:rsidP="004E22A5">
      <w:pPr>
        <w:pStyle w:val="references"/>
        <w:tabs>
          <w:tab w:val="num" w:pos="360"/>
        </w:tabs>
        <w:ind w:left="354" w:hanging="354"/>
      </w:pPr>
      <w:r w:rsidRPr="004E22A5">
        <w:t>[14]</w:t>
      </w:r>
      <w:r w:rsidRPr="004E22A5">
        <w:tab/>
        <w:t>M. Jain, M. Mathew, and C. V. Jawahar, “Unconstrained OCR for Urdu using deep CNN-RNN hybrid networks,” Proc. - 4th Asian Conf. Pattern Recognition, ACPR 2017, pp. 753–758, 2018, doi: 10.1109/ACPR.2017.5.</w:t>
      </w:r>
    </w:p>
    <w:p w:rsidR="00E61992" w:rsidRPr="004E22A5" w:rsidRDefault="00E61992" w:rsidP="004E22A5">
      <w:pPr>
        <w:pStyle w:val="references"/>
        <w:tabs>
          <w:tab w:val="num" w:pos="360"/>
        </w:tabs>
        <w:ind w:left="354" w:hanging="354"/>
      </w:pPr>
      <w:r w:rsidRPr="004E22A5">
        <w:t>[15]</w:t>
      </w:r>
      <w:r w:rsidRPr="004E22A5">
        <w:tab/>
        <w:t>F. Slimane, S. Kanoun, H. El Abed, A. M. Alimi, R. Ingold, and J. Hennebert, “ICDAR2013 competition on multi-font and multi-size digitally represented arabic text,” Proc. Int. Conf. Doc. Anal. Recognition, ICDAR, no. August, pp. 1433–1437, 2013, doi: 10.1109/ICDAR.2013.289.</w:t>
      </w:r>
    </w:p>
    <w:p w:rsidR="00E61992" w:rsidRPr="004E22A5" w:rsidRDefault="00E61992" w:rsidP="004E22A5">
      <w:pPr>
        <w:pStyle w:val="references"/>
        <w:tabs>
          <w:tab w:val="num" w:pos="360"/>
        </w:tabs>
        <w:ind w:left="354" w:hanging="354"/>
      </w:pPr>
      <w:r w:rsidRPr="004E22A5">
        <w:t>[16]</w:t>
      </w:r>
      <w:r w:rsidRPr="004E22A5">
        <w:tab/>
        <w:t>F. K. Jaiem, S. Kanoun, M. Khemakhem, H. El Abed, and J. Kardoun, “Database for Arabic printed text recognition research,” Lect. Notes Comput. Sci. (including Subser. Lect. Notes Artif. Intell. Lect. Notes Bioinformatics), vol. 8156 LNCS, no. PART 1, pp. 251–259, 2013, doi: 10.1007/978-3-642-41181-6_26.</w:t>
      </w:r>
    </w:p>
    <w:p w:rsidR="00E61992" w:rsidRPr="004E22A5" w:rsidRDefault="00E61992" w:rsidP="004E22A5">
      <w:pPr>
        <w:pStyle w:val="references"/>
        <w:tabs>
          <w:tab w:val="num" w:pos="360"/>
        </w:tabs>
        <w:ind w:left="354" w:hanging="354"/>
      </w:pPr>
      <w:r w:rsidRPr="004E22A5">
        <w:t>[17]</w:t>
      </w:r>
      <w:r w:rsidRPr="004E22A5">
        <w:tab/>
        <w:t>A. G. Al-Hashim and S. A. Mahmoud, “Benchmark database and GUI environment for printed arabic text recognition research,” WSEAS Trans. Inf. Sci. Appl., vol. 7, no. 4, pp. 587–597, 2010.</w:t>
      </w:r>
    </w:p>
    <w:p w:rsidR="00E61992" w:rsidRPr="004E22A5" w:rsidRDefault="00E61992" w:rsidP="004E22A5">
      <w:pPr>
        <w:pStyle w:val="references"/>
        <w:tabs>
          <w:tab w:val="num" w:pos="360"/>
        </w:tabs>
        <w:ind w:left="354" w:hanging="354"/>
      </w:pPr>
      <w:r w:rsidRPr="004E22A5">
        <w:t>[18]</w:t>
      </w:r>
      <w:r w:rsidRPr="004E22A5">
        <w:tab/>
        <w:t>R. Davidson, R., Hopely, “Arabic and Persian Training and Test Data Sets,” 1997.</w:t>
      </w:r>
    </w:p>
    <w:p w:rsidR="00E61992" w:rsidRPr="004E22A5" w:rsidRDefault="00E61992" w:rsidP="004E22A5">
      <w:pPr>
        <w:pStyle w:val="references"/>
        <w:tabs>
          <w:tab w:val="num" w:pos="360"/>
        </w:tabs>
        <w:ind w:left="354" w:hanging="354"/>
      </w:pPr>
      <w:r w:rsidRPr="004E22A5">
        <w:t>[19]</w:t>
      </w:r>
      <w:r w:rsidRPr="004E22A5">
        <w:tab/>
        <w:t>L. Alhomed and K. Jambi</w:t>
      </w:r>
      <w:r w:rsidRPr="004E22A5">
        <w:rPr>
          <w:rtl/>
        </w:rPr>
        <w:t>‏</w:t>
      </w:r>
      <w:r w:rsidRPr="004E22A5">
        <w:t>, “A Survey on the Existing Arabic Optical Character Recognition and Future Trends</w:t>
      </w:r>
      <w:r w:rsidRPr="004E22A5">
        <w:rPr>
          <w:rtl/>
        </w:rPr>
        <w:t>‏</w:t>
      </w:r>
      <w:r w:rsidRPr="004E22A5">
        <w:t>,” Int. J. Adv. Res. Comput. Commun. Eng., vol. 7, no. 3, pp. 78–88, 2018, doi: 10.17148/IJARCCE.2018.7213.</w:t>
      </w:r>
    </w:p>
    <w:p w:rsidR="00E61992" w:rsidRPr="004E22A5" w:rsidRDefault="00E61992" w:rsidP="004E22A5">
      <w:pPr>
        <w:pStyle w:val="references"/>
        <w:tabs>
          <w:tab w:val="num" w:pos="360"/>
        </w:tabs>
        <w:ind w:left="354" w:hanging="354"/>
      </w:pPr>
      <w:r w:rsidRPr="004E22A5">
        <w:t>[20]</w:t>
      </w:r>
      <w:r w:rsidRPr="004E22A5">
        <w:tab/>
        <w:t>I. Ahmed, S. A. Mahmoud, and M. T. Parvez, “Guide to OCR for Arabic Scripts,” Guid. to OCR Arab. Scripts, no. November 2017, 2012, doi: 10.1007/978-1-4471-4072-6.</w:t>
      </w:r>
    </w:p>
    <w:p w:rsidR="00E61992" w:rsidRPr="004E22A5" w:rsidRDefault="00E61992" w:rsidP="004E22A5">
      <w:pPr>
        <w:pStyle w:val="references"/>
        <w:tabs>
          <w:tab w:val="num" w:pos="360"/>
        </w:tabs>
        <w:ind w:left="354" w:hanging="354"/>
      </w:pPr>
      <w:r w:rsidRPr="004E22A5">
        <w:t>[21]</w:t>
      </w:r>
      <w:r w:rsidRPr="004E22A5">
        <w:tab/>
        <w:t>H. Scheidl, “Handwritten Text Recognition in Historical Documents,” 2011.</w:t>
      </w:r>
    </w:p>
    <w:p w:rsidR="00E61992" w:rsidRPr="004E22A5" w:rsidRDefault="00E61992" w:rsidP="004E22A5">
      <w:pPr>
        <w:pStyle w:val="references"/>
        <w:tabs>
          <w:tab w:val="num" w:pos="360"/>
        </w:tabs>
        <w:ind w:left="354" w:hanging="354"/>
      </w:pPr>
      <w:r w:rsidRPr="004E22A5">
        <w:t>[22]</w:t>
      </w:r>
      <w:r w:rsidRPr="004E22A5">
        <w:tab/>
        <w:t>S. Ioffe and C. Szegedy, “Batch normalization: Accelerating deep network training by reducing internal covariate shift,” 32nd Int. Conf. Mach. Learn. ICML 2015, vol. 1, pp. 448–456, 2015.</w:t>
      </w:r>
    </w:p>
    <w:p w:rsidR="00E61992" w:rsidRPr="00E61992" w:rsidRDefault="00E61992" w:rsidP="004E22A5">
      <w:pPr>
        <w:pStyle w:val="references"/>
        <w:tabs>
          <w:tab w:val="num" w:pos="360"/>
        </w:tabs>
        <w:ind w:left="354" w:hanging="354"/>
      </w:pPr>
      <w:r w:rsidRPr="004E22A5">
        <w:t>[23]</w:t>
      </w:r>
      <w:r w:rsidRPr="004E22A5">
        <w:tab/>
        <w:t>G. Hinton, “Neural Networks for Machine Learning - Lecture 6a - Overview of mini-batch gradient descent.,” 2012, doi: 10.1017/9781139051699.031.</w:t>
      </w:r>
    </w:p>
    <w:p w:rsidR="00C41F46" w:rsidRPr="005B520E" w:rsidRDefault="000353C2" w:rsidP="000353C2">
      <w:pPr>
        <w:pStyle w:val="references"/>
        <w:tabs>
          <w:tab w:val="num" w:pos="360"/>
        </w:tabs>
        <w:ind w:left="354" w:hanging="354"/>
      </w:pPr>
      <w:r>
        <w:fldChar w:fldCharType="end"/>
      </w:r>
    </w:p>
    <w:p w:rsidR="009303D9" w:rsidRDefault="009303D9"/>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Default="00517AB4"/>
    <w:p w:rsidR="00517AB4" w:rsidRPr="005B520E" w:rsidRDefault="00517AB4"/>
    <w:p w:rsidR="009303D9" w:rsidRDefault="009303D9" w:rsidP="0004781E">
      <w:pPr>
        <w:pStyle w:val="references"/>
        <w:ind w:left="354" w:hanging="354"/>
      </w:pPr>
      <w:r>
        <w:t>.</w:t>
      </w:r>
    </w:p>
    <w:p w:rsidR="009303D9" w:rsidRDefault="009303D9">
      <w:pPr>
        <w:pStyle w:val="references"/>
        <w:sectPr w:rsidR="009303D9" w:rsidSect="00493D93">
          <w:type w:val="continuous"/>
          <w:pgSz w:w="12240" w:h="15840" w:code="1"/>
          <w:pgMar w:top="1080" w:right="907" w:bottom="1440" w:left="907" w:header="454" w:footer="408" w:gutter="0"/>
          <w:cols w:num="2" w:space="360"/>
          <w:docGrid w:linePitch="360"/>
        </w:sectPr>
      </w:pPr>
    </w:p>
    <w:p w:rsidR="00A53FA6" w:rsidRDefault="00A53FA6" w:rsidP="005B520E">
      <w:pPr>
        <w:sectPr w:rsidR="00A53FA6">
          <w:type w:val="continuous"/>
          <w:pgSz w:w="12240" w:h="15840" w:code="1"/>
          <w:pgMar w:top="1080" w:right="893" w:bottom="1440" w:left="893" w:header="720" w:footer="720" w:gutter="0"/>
          <w:cols w:space="720"/>
          <w:docGrid w:linePitch="360"/>
        </w:sectPr>
      </w:pPr>
    </w:p>
    <w:p w:rsidR="00A53FA6" w:rsidRPr="00994192" w:rsidRDefault="00A53FA6" w:rsidP="00A53FA6">
      <w:pPr>
        <w:pStyle w:val="Heading5"/>
      </w:pPr>
      <w:r w:rsidRPr="00994192">
        <w:lastRenderedPageBreak/>
        <w:t>APPENDICES</w:t>
      </w:r>
    </w:p>
    <w:p w:rsidR="00A53FA6" w:rsidRPr="00A53FA6" w:rsidRDefault="00A53FA6" w:rsidP="00A53FA6">
      <w:pPr>
        <w:pStyle w:val="AppendixH2"/>
        <w:rPr>
          <w:rFonts w:asciiTheme="majorBidi" w:hAnsiTheme="majorBidi" w:cstheme="majorBidi"/>
          <w:b w:val="0"/>
          <w:bCs/>
          <w:sz w:val="18"/>
          <w:szCs w:val="20"/>
        </w:rPr>
      </w:pPr>
      <w:r w:rsidRPr="00A53FA6">
        <w:rPr>
          <w:rFonts w:asciiTheme="majorBidi" w:hAnsiTheme="majorBidi" w:cstheme="majorBidi"/>
          <w:b w:val="0"/>
          <w:bCs/>
          <w:sz w:val="18"/>
          <w:szCs w:val="20"/>
        </w:rPr>
        <w:t>A.</w:t>
      </w:r>
      <w:r w:rsidRPr="00A53FA6">
        <w:rPr>
          <w:rFonts w:asciiTheme="majorBidi" w:hAnsiTheme="majorBidi" w:cstheme="majorBidi"/>
          <w:b w:val="0"/>
          <w:bCs/>
          <w:sz w:val="18"/>
          <w:szCs w:val="20"/>
        </w:rPr>
        <w:t> </w:t>
      </w:r>
      <w:r w:rsidRPr="00A53FA6">
        <w:rPr>
          <w:rFonts w:asciiTheme="majorBidi" w:hAnsiTheme="majorBidi" w:cstheme="majorBidi"/>
          <w:b w:val="0"/>
          <w:bCs/>
          <w:sz w:val="18"/>
          <w:szCs w:val="20"/>
        </w:rPr>
        <w:t>CNN and RNN layers sample outputs</w:t>
      </w:r>
    </w:p>
    <w:p w:rsidR="00A53FA6" w:rsidRDefault="00A53FA6" w:rsidP="00A53FA6">
      <w:pPr>
        <w:rPr>
          <w:rFonts w:asciiTheme="majorBidi" w:hAnsiTheme="majorBidi" w:cstheme="majorBidi"/>
          <w:b/>
          <w:bCs/>
        </w:rPr>
      </w:pPr>
    </w:p>
    <w:tbl>
      <w:tblPr>
        <w:tblW w:w="0" w:type="auto"/>
        <w:tblLook w:val="04A0" w:firstRow="1" w:lastRow="0" w:firstColumn="1" w:lastColumn="0" w:noHBand="0" w:noVBand="1"/>
      </w:tblPr>
      <w:tblGrid>
        <w:gridCol w:w="2461"/>
        <w:gridCol w:w="1991"/>
        <w:gridCol w:w="1841"/>
        <w:gridCol w:w="1545"/>
        <w:gridCol w:w="1191"/>
      </w:tblGrid>
      <w:tr w:rsidR="00A53FA6" w:rsidRPr="004F3950" w:rsidTr="00963F8A">
        <w:trPr>
          <w:trHeight w:val="530"/>
        </w:trPr>
        <w:tc>
          <w:tcPr>
            <w:tcW w:w="0" w:type="auto"/>
          </w:tcPr>
          <w:p w:rsidR="00A53FA6" w:rsidRPr="004F3950" w:rsidRDefault="00A53FA6" w:rsidP="00963F8A">
            <w:pPr>
              <w:rPr>
                <w:rFonts w:asciiTheme="majorBidi" w:hAnsiTheme="majorBidi" w:cstheme="majorBidi"/>
                <w:sz w:val="18"/>
                <w:szCs w:val="18"/>
                <w:lang w:bidi="ar-JO"/>
              </w:rPr>
            </w:pPr>
            <w:r w:rsidRPr="004F3950">
              <w:object w:dxaOrig="2985" w:dyaOrig="8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3pt;height:388.8pt" o:ole="">
                  <v:imagedata r:id="rId24" o:title=""/>
                </v:shape>
                <o:OLEObject Type="Embed" ProgID="PBrush" ShapeID="_x0000_i1025" DrawAspect="Content" ObjectID="_1659471010" r:id="rId25"/>
              </w:object>
            </w:r>
          </w:p>
        </w:tc>
        <w:tc>
          <w:tcPr>
            <w:tcW w:w="0" w:type="auto"/>
          </w:tcPr>
          <w:p w:rsidR="00A53FA6" w:rsidRPr="004F3950" w:rsidRDefault="00A53FA6" w:rsidP="00963F8A">
            <w:pPr>
              <w:rPr>
                <w:rFonts w:asciiTheme="majorBidi" w:hAnsiTheme="majorBidi" w:cstheme="majorBidi"/>
                <w:sz w:val="18"/>
                <w:szCs w:val="18"/>
                <w:lang w:bidi="ar-JO"/>
              </w:rPr>
            </w:pPr>
            <w:r w:rsidRPr="004F3950">
              <w:object w:dxaOrig="2595" w:dyaOrig="8415">
                <v:shape id="_x0000_i1026" type="#_x0000_t75" style="width:88.7pt;height:305.3pt" o:ole="">
                  <v:imagedata r:id="rId26" o:title=""/>
                </v:shape>
                <o:OLEObject Type="Embed" ProgID="PBrush" ShapeID="_x0000_i1026" DrawAspect="Content" ObjectID="_1659471011" r:id="rId27"/>
              </w:object>
            </w:r>
          </w:p>
        </w:tc>
        <w:tc>
          <w:tcPr>
            <w:tcW w:w="0" w:type="auto"/>
          </w:tcPr>
          <w:p w:rsidR="00A53FA6" w:rsidRPr="004F3950" w:rsidRDefault="00A53FA6" w:rsidP="00963F8A">
            <w:pPr>
              <w:rPr>
                <w:rFonts w:asciiTheme="majorBidi" w:hAnsiTheme="majorBidi" w:cstheme="majorBidi"/>
                <w:sz w:val="18"/>
                <w:szCs w:val="18"/>
                <w:lang w:bidi="ar-JO"/>
              </w:rPr>
            </w:pPr>
            <w:r w:rsidRPr="004F3950">
              <w:object w:dxaOrig="2625" w:dyaOrig="8355">
                <v:shape id="_x0000_i1027" type="#_x0000_t75" style="width:81.2pt;height:258.6pt" o:ole="">
                  <v:imagedata r:id="rId28" o:title=""/>
                </v:shape>
                <o:OLEObject Type="Embed" ProgID="PBrush" ShapeID="_x0000_i1027" DrawAspect="Content" ObjectID="_1659471012" r:id="rId29"/>
              </w:object>
            </w:r>
          </w:p>
        </w:tc>
        <w:tc>
          <w:tcPr>
            <w:tcW w:w="1545" w:type="dxa"/>
          </w:tcPr>
          <w:p w:rsidR="00A53FA6" w:rsidRPr="004F3950" w:rsidRDefault="00A53FA6" w:rsidP="00963F8A">
            <w:pPr>
              <w:rPr>
                <w:rFonts w:asciiTheme="majorBidi" w:hAnsiTheme="majorBidi" w:cstheme="majorBidi"/>
                <w:sz w:val="18"/>
                <w:szCs w:val="18"/>
                <w:lang w:bidi="ar-JO"/>
              </w:rPr>
            </w:pPr>
            <w:r w:rsidRPr="004F3950">
              <w:object w:dxaOrig="1815" w:dyaOrig="8265">
                <v:shape id="_x0000_i1028" type="#_x0000_t75" style="width:51.25pt;height:233.3pt" o:ole="">
                  <v:imagedata r:id="rId30" o:title=""/>
                </v:shape>
                <o:OLEObject Type="Embed" ProgID="PBrush" ShapeID="_x0000_i1028" DrawAspect="Content" ObjectID="_1659471013" r:id="rId31"/>
              </w:object>
            </w:r>
          </w:p>
        </w:tc>
        <w:tc>
          <w:tcPr>
            <w:tcW w:w="1191" w:type="dxa"/>
          </w:tcPr>
          <w:p w:rsidR="00A53FA6" w:rsidRPr="004F3950" w:rsidRDefault="00A53FA6" w:rsidP="00963F8A">
            <w:pPr>
              <w:rPr>
                <w:rFonts w:asciiTheme="majorBidi" w:hAnsiTheme="majorBidi" w:cstheme="majorBidi"/>
                <w:sz w:val="18"/>
                <w:szCs w:val="18"/>
                <w:lang w:bidi="ar-JO"/>
              </w:rPr>
            </w:pPr>
            <w:r w:rsidRPr="004F3950">
              <w:object w:dxaOrig="1245" w:dyaOrig="8235">
                <v:shape id="_x0000_i1029" type="#_x0000_t75" style="width:24.75pt;height:148.6pt" o:ole="">
                  <v:imagedata r:id="rId32" o:title=""/>
                </v:shape>
                <o:OLEObject Type="Embed" ProgID="PBrush" ShapeID="_x0000_i1029" DrawAspect="Content" ObjectID="_1659471014" r:id="rId33"/>
              </w:object>
            </w:r>
          </w:p>
        </w:tc>
      </w:tr>
      <w:tr w:rsidR="00A53FA6" w:rsidRPr="004F3950" w:rsidTr="00963F8A">
        <w:trPr>
          <w:trHeight w:val="530"/>
        </w:trPr>
        <w:tc>
          <w:tcPr>
            <w:tcW w:w="0" w:type="auto"/>
          </w:tcPr>
          <w:p w:rsidR="00A53FA6" w:rsidRPr="00D10DCC" w:rsidRDefault="00D10DCC" w:rsidP="00D10DCC">
            <w:pPr>
              <w:pStyle w:val="Caption"/>
              <w:spacing w:after="0"/>
              <w:rPr>
                <w:i w:val="0"/>
                <w:iCs w:val="0"/>
                <w:color w:val="auto"/>
                <w:sz w:val="16"/>
                <w:szCs w:val="16"/>
              </w:rPr>
            </w:pPr>
            <w:bookmarkStart w:id="20" w:name="_Ref48826558"/>
            <w:r w:rsidRPr="00D10DCC">
              <w:rPr>
                <w:i w:val="0"/>
                <w:iCs w:val="0"/>
                <w:color w:val="auto"/>
                <w:sz w:val="16"/>
                <w:szCs w:val="16"/>
              </w:rPr>
              <w:t xml:space="preserve">Figure </w:t>
            </w:r>
            <w:r w:rsidRPr="00D10DCC">
              <w:rPr>
                <w:i w:val="0"/>
                <w:iCs w:val="0"/>
                <w:color w:val="auto"/>
                <w:sz w:val="16"/>
                <w:szCs w:val="16"/>
              </w:rPr>
              <w:fldChar w:fldCharType="begin"/>
            </w:r>
            <w:r w:rsidRPr="00D10DCC">
              <w:rPr>
                <w:i w:val="0"/>
                <w:iCs w:val="0"/>
                <w:color w:val="auto"/>
                <w:sz w:val="16"/>
                <w:szCs w:val="16"/>
              </w:rPr>
              <w:instrText xml:space="preserve"> SEQ Figure \* ARABIC </w:instrText>
            </w:r>
            <w:r w:rsidRPr="00D10DCC">
              <w:rPr>
                <w:i w:val="0"/>
                <w:iCs w:val="0"/>
                <w:color w:val="auto"/>
                <w:sz w:val="16"/>
                <w:szCs w:val="16"/>
              </w:rPr>
              <w:fldChar w:fldCharType="separate"/>
            </w:r>
            <w:r w:rsidR="00B8028F">
              <w:rPr>
                <w:i w:val="0"/>
                <w:iCs w:val="0"/>
                <w:noProof/>
                <w:color w:val="auto"/>
                <w:sz w:val="16"/>
                <w:szCs w:val="16"/>
              </w:rPr>
              <w:t>8</w:t>
            </w:r>
            <w:r w:rsidRPr="00D10DCC">
              <w:rPr>
                <w:i w:val="0"/>
                <w:iCs w:val="0"/>
                <w:color w:val="auto"/>
                <w:sz w:val="16"/>
                <w:szCs w:val="16"/>
              </w:rPr>
              <w:fldChar w:fldCharType="end"/>
            </w:r>
            <w:r w:rsidR="00A53FA6" w:rsidRPr="00D10DCC">
              <w:rPr>
                <w:i w:val="0"/>
                <w:iCs w:val="0"/>
                <w:color w:val="auto"/>
                <w:sz w:val="16"/>
                <w:szCs w:val="16"/>
              </w:rPr>
              <w:t>-a</w:t>
            </w:r>
            <w:bookmarkEnd w:id="20"/>
          </w:p>
          <w:p w:rsidR="00A53FA6" w:rsidRPr="00A53FA6" w:rsidRDefault="00A53FA6" w:rsidP="00D10DCC">
            <w:pPr>
              <w:pStyle w:val="FigureCaption0"/>
              <w:spacing w:after="0"/>
            </w:pPr>
            <w:r w:rsidRPr="00A53FA6">
              <w:t xml:space="preserve">CNN </w:t>
            </w:r>
            <w:r w:rsidRPr="00A53FA6">
              <w:rPr>
                <w:lang w:bidi="ar-JO"/>
              </w:rPr>
              <w:t>Layer  [1,32]</w:t>
            </w:r>
          </w:p>
        </w:tc>
        <w:tc>
          <w:tcPr>
            <w:tcW w:w="0" w:type="auto"/>
          </w:tcPr>
          <w:p w:rsidR="00D10DCC" w:rsidRPr="00D10DCC" w:rsidRDefault="00D10DCC" w:rsidP="00D10DCC">
            <w:pPr>
              <w:pStyle w:val="Caption"/>
              <w:spacing w:after="0"/>
              <w:rPr>
                <w:i w:val="0"/>
                <w:iCs w:val="0"/>
                <w:color w:val="auto"/>
                <w:sz w:val="16"/>
                <w:szCs w:val="16"/>
              </w:rPr>
            </w:pPr>
            <w:r w:rsidRPr="00D10DCC">
              <w:rPr>
                <w:i w:val="0"/>
                <w:iCs w:val="0"/>
                <w:color w:val="auto"/>
                <w:sz w:val="16"/>
                <w:szCs w:val="16"/>
              </w:rPr>
              <w:t xml:space="preserve">Figure </w:t>
            </w:r>
            <w:r w:rsidRPr="00D10DCC">
              <w:rPr>
                <w:i w:val="0"/>
                <w:iCs w:val="0"/>
                <w:color w:val="auto"/>
                <w:sz w:val="16"/>
                <w:szCs w:val="16"/>
              </w:rPr>
              <w:fldChar w:fldCharType="begin"/>
            </w:r>
            <w:r w:rsidRPr="00D10DCC">
              <w:rPr>
                <w:i w:val="0"/>
                <w:iCs w:val="0"/>
                <w:color w:val="auto"/>
                <w:sz w:val="16"/>
                <w:szCs w:val="16"/>
              </w:rPr>
              <w:instrText xml:space="preserve"> SEQ Figure \* ARABIC </w:instrText>
            </w:r>
            <w:r w:rsidRPr="00D10DCC">
              <w:rPr>
                <w:i w:val="0"/>
                <w:iCs w:val="0"/>
                <w:color w:val="auto"/>
                <w:sz w:val="16"/>
                <w:szCs w:val="16"/>
              </w:rPr>
              <w:fldChar w:fldCharType="separate"/>
            </w:r>
            <w:r w:rsidR="00B8028F">
              <w:rPr>
                <w:i w:val="0"/>
                <w:iCs w:val="0"/>
                <w:noProof/>
                <w:color w:val="auto"/>
                <w:sz w:val="16"/>
                <w:szCs w:val="16"/>
              </w:rPr>
              <w:t>9</w:t>
            </w:r>
            <w:r w:rsidRPr="00D10DCC">
              <w:rPr>
                <w:i w:val="0"/>
                <w:iCs w:val="0"/>
                <w:color w:val="auto"/>
                <w:sz w:val="16"/>
                <w:szCs w:val="16"/>
              </w:rPr>
              <w:fldChar w:fldCharType="end"/>
            </w:r>
            <w:r>
              <w:rPr>
                <w:i w:val="0"/>
                <w:iCs w:val="0"/>
                <w:color w:val="auto"/>
                <w:sz w:val="16"/>
                <w:szCs w:val="16"/>
              </w:rPr>
              <w:t>-b</w:t>
            </w:r>
          </w:p>
          <w:p w:rsidR="00A53FA6" w:rsidRPr="00A53FA6" w:rsidRDefault="00A53FA6" w:rsidP="00D10DCC">
            <w:pPr>
              <w:pStyle w:val="FigureCaption0"/>
              <w:spacing w:after="0"/>
            </w:pPr>
            <w:r w:rsidRPr="00A53FA6">
              <w:t xml:space="preserve">CNN </w:t>
            </w:r>
            <w:r w:rsidRPr="00A53FA6">
              <w:rPr>
                <w:lang w:bidi="ar-JO"/>
              </w:rPr>
              <w:t>Layer  [2,32]</w:t>
            </w:r>
          </w:p>
        </w:tc>
        <w:tc>
          <w:tcPr>
            <w:tcW w:w="0" w:type="auto"/>
          </w:tcPr>
          <w:p w:rsidR="00D10DCC" w:rsidRPr="00D10DCC" w:rsidRDefault="00D10DCC" w:rsidP="00D10DCC">
            <w:pPr>
              <w:pStyle w:val="Caption"/>
              <w:spacing w:after="0"/>
              <w:rPr>
                <w:i w:val="0"/>
                <w:iCs w:val="0"/>
                <w:color w:val="auto"/>
                <w:sz w:val="16"/>
                <w:szCs w:val="16"/>
              </w:rPr>
            </w:pPr>
            <w:r w:rsidRPr="00D10DCC">
              <w:rPr>
                <w:i w:val="0"/>
                <w:iCs w:val="0"/>
                <w:color w:val="auto"/>
                <w:sz w:val="16"/>
                <w:szCs w:val="16"/>
              </w:rPr>
              <w:t xml:space="preserve">Figure </w:t>
            </w:r>
            <w:r w:rsidRPr="00D10DCC">
              <w:rPr>
                <w:i w:val="0"/>
                <w:iCs w:val="0"/>
                <w:color w:val="auto"/>
                <w:sz w:val="16"/>
                <w:szCs w:val="16"/>
              </w:rPr>
              <w:fldChar w:fldCharType="begin"/>
            </w:r>
            <w:r w:rsidRPr="00D10DCC">
              <w:rPr>
                <w:i w:val="0"/>
                <w:iCs w:val="0"/>
                <w:color w:val="auto"/>
                <w:sz w:val="16"/>
                <w:szCs w:val="16"/>
              </w:rPr>
              <w:instrText xml:space="preserve"> SEQ Figure \* ARABIC </w:instrText>
            </w:r>
            <w:r w:rsidRPr="00D10DCC">
              <w:rPr>
                <w:i w:val="0"/>
                <w:iCs w:val="0"/>
                <w:color w:val="auto"/>
                <w:sz w:val="16"/>
                <w:szCs w:val="16"/>
              </w:rPr>
              <w:fldChar w:fldCharType="separate"/>
            </w:r>
            <w:r w:rsidR="00B8028F">
              <w:rPr>
                <w:i w:val="0"/>
                <w:iCs w:val="0"/>
                <w:noProof/>
                <w:color w:val="auto"/>
                <w:sz w:val="16"/>
                <w:szCs w:val="16"/>
              </w:rPr>
              <w:t>10</w:t>
            </w:r>
            <w:r w:rsidRPr="00D10DCC">
              <w:rPr>
                <w:i w:val="0"/>
                <w:iCs w:val="0"/>
                <w:color w:val="auto"/>
                <w:sz w:val="16"/>
                <w:szCs w:val="16"/>
              </w:rPr>
              <w:fldChar w:fldCharType="end"/>
            </w:r>
            <w:r>
              <w:rPr>
                <w:i w:val="0"/>
                <w:iCs w:val="0"/>
                <w:color w:val="auto"/>
                <w:sz w:val="16"/>
                <w:szCs w:val="16"/>
              </w:rPr>
              <w:t>-c</w:t>
            </w:r>
          </w:p>
          <w:p w:rsidR="00A53FA6" w:rsidRPr="00A53FA6" w:rsidRDefault="00A53FA6" w:rsidP="00D10DCC">
            <w:pPr>
              <w:pStyle w:val="FigureCaption0"/>
              <w:spacing w:after="0"/>
              <w:rPr>
                <w:lang w:bidi="ar-JO"/>
              </w:rPr>
            </w:pPr>
            <w:r w:rsidRPr="00A53FA6">
              <w:t>CNN Layer  [3,32]</w:t>
            </w:r>
          </w:p>
        </w:tc>
        <w:tc>
          <w:tcPr>
            <w:tcW w:w="1545" w:type="dxa"/>
          </w:tcPr>
          <w:p w:rsidR="00D10DCC" w:rsidRPr="00D10DCC" w:rsidRDefault="00D10DCC" w:rsidP="00D10DCC">
            <w:pPr>
              <w:pStyle w:val="Caption"/>
              <w:spacing w:after="0"/>
              <w:rPr>
                <w:i w:val="0"/>
                <w:iCs w:val="0"/>
                <w:color w:val="auto"/>
                <w:sz w:val="16"/>
                <w:szCs w:val="16"/>
              </w:rPr>
            </w:pPr>
            <w:r w:rsidRPr="00D10DCC">
              <w:rPr>
                <w:i w:val="0"/>
                <w:iCs w:val="0"/>
                <w:color w:val="auto"/>
                <w:sz w:val="16"/>
                <w:szCs w:val="16"/>
              </w:rPr>
              <w:t xml:space="preserve">Figure </w:t>
            </w:r>
            <w:r w:rsidRPr="00D10DCC">
              <w:rPr>
                <w:i w:val="0"/>
                <w:iCs w:val="0"/>
                <w:color w:val="auto"/>
                <w:sz w:val="16"/>
                <w:szCs w:val="16"/>
              </w:rPr>
              <w:fldChar w:fldCharType="begin"/>
            </w:r>
            <w:r w:rsidRPr="00D10DCC">
              <w:rPr>
                <w:i w:val="0"/>
                <w:iCs w:val="0"/>
                <w:color w:val="auto"/>
                <w:sz w:val="16"/>
                <w:szCs w:val="16"/>
              </w:rPr>
              <w:instrText xml:space="preserve"> SEQ Figure \* ARABIC </w:instrText>
            </w:r>
            <w:r w:rsidRPr="00D10DCC">
              <w:rPr>
                <w:i w:val="0"/>
                <w:iCs w:val="0"/>
                <w:color w:val="auto"/>
                <w:sz w:val="16"/>
                <w:szCs w:val="16"/>
              </w:rPr>
              <w:fldChar w:fldCharType="separate"/>
            </w:r>
            <w:r w:rsidR="00B8028F">
              <w:rPr>
                <w:i w:val="0"/>
                <w:iCs w:val="0"/>
                <w:noProof/>
                <w:color w:val="auto"/>
                <w:sz w:val="16"/>
                <w:szCs w:val="16"/>
              </w:rPr>
              <w:t>11</w:t>
            </w:r>
            <w:r w:rsidRPr="00D10DCC">
              <w:rPr>
                <w:i w:val="0"/>
                <w:iCs w:val="0"/>
                <w:color w:val="auto"/>
                <w:sz w:val="16"/>
                <w:szCs w:val="16"/>
              </w:rPr>
              <w:fldChar w:fldCharType="end"/>
            </w:r>
            <w:r>
              <w:rPr>
                <w:i w:val="0"/>
                <w:iCs w:val="0"/>
                <w:color w:val="auto"/>
                <w:sz w:val="16"/>
                <w:szCs w:val="16"/>
              </w:rPr>
              <w:t>-d</w:t>
            </w:r>
          </w:p>
          <w:p w:rsidR="00A53FA6" w:rsidRPr="00A53FA6" w:rsidRDefault="00A53FA6" w:rsidP="00D10DCC">
            <w:pPr>
              <w:pStyle w:val="FigureCaption0"/>
              <w:spacing w:after="0"/>
            </w:pPr>
            <w:r w:rsidRPr="00A53FA6">
              <w:t>CCN Layer  [4,32]</w:t>
            </w:r>
          </w:p>
        </w:tc>
        <w:tc>
          <w:tcPr>
            <w:tcW w:w="1191" w:type="dxa"/>
          </w:tcPr>
          <w:p w:rsidR="00D10DCC" w:rsidRPr="00D10DCC" w:rsidRDefault="00D10DCC" w:rsidP="00D10DCC">
            <w:pPr>
              <w:pStyle w:val="Caption"/>
              <w:spacing w:after="0"/>
              <w:rPr>
                <w:i w:val="0"/>
                <w:iCs w:val="0"/>
                <w:color w:val="auto"/>
                <w:sz w:val="16"/>
                <w:szCs w:val="16"/>
              </w:rPr>
            </w:pPr>
            <w:r w:rsidRPr="00D10DCC">
              <w:rPr>
                <w:i w:val="0"/>
                <w:iCs w:val="0"/>
                <w:color w:val="auto"/>
                <w:sz w:val="16"/>
                <w:szCs w:val="16"/>
              </w:rPr>
              <w:t xml:space="preserve">Figure </w:t>
            </w:r>
            <w:r w:rsidRPr="00D10DCC">
              <w:rPr>
                <w:i w:val="0"/>
                <w:iCs w:val="0"/>
                <w:color w:val="auto"/>
                <w:sz w:val="16"/>
                <w:szCs w:val="16"/>
              </w:rPr>
              <w:fldChar w:fldCharType="begin"/>
            </w:r>
            <w:r w:rsidRPr="00D10DCC">
              <w:rPr>
                <w:i w:val="0"/>
                <w:iCs w:val="0"/>
                <w:color w:val="auto"/>
                <w:sz w:val="16"/>
                <w:szCs w:val="16"/>
              </w:rPr>
              <w:instrText xml:space="preserve"> SEQ Figure \* ARABIC </w:instrText>
            </w:r>
            <w:r w:rsidRPr="00D10DCC">
              <w:rPr>
                <w:i w:val="0"/>
                <w:iCs w:val="0"/>
                <w:color w:val="auto"/>
                <w:sz w:val="16"/>
                <w:szCs w:val="16"/>
              </w:rPr>
              <w:fldChar w:fldCharType="separate"/>
            </w:r>
            <w:r w:rsidR="00B8028F">
              <w:rPr>
                <w:i w:val="0"/>
                <w:iCs w:val="0"/>
                <w:noProof/>
                <w:color w:val="auto"/>
                <w:sz w:val="16"/>
                <w:szCs w:val="16"/>
              </w:rPr>
              <w:t>12</w:t>
            </w:r>
            <w:r w:rsidRPr="00D10DCC">
              <w:rPr>
                <w:i w:val="0"/>
                <w:iCs w:val="0"/>
                <w:color w:val="auto"/>
                <w:sz w:val="16"/>
                <w:szCs w:val="16"/>
              </w:rPr>
              <w:fldChar w:fldCharType="end"/>
            </w:r>
            <w:r>
              <w:rPr>
                <w:i w:val="0"/>
                <w:iCs w:val="0"/>
                <w:color w:val="auto"/>
                <w:sz w:val="16"/>
                <w:szCs w:val="16"/>
              </w:rPr>
              <w:t>-e</w:t>
            </w:r>
          </w:p>
          <w:p w:rsidR="00A53FA6" w:rsidRPr="00A53FA6" w:rsidRDefault="00A53FA6" w:rsidP="00D10DCC">
            <w:pPr>
              <w:pStyle w:val="FigureCaption0"/>
              <w:spacing w:after="0"/>
            </w:pPr>
            <w:r w:rsidRPr="00A53FA6">
              <w:t>CCN Layer  [5,32]</w:t>
            </w:r>
          </w:p>
        </w:tc>
      </w:tr>
      <w:tr w:rsidR="00A53FA6" w:rsidRPr="004F3950" w:rsidTr="00963F8A">
        <w:trPr>
          <w:trHeight w:val="416"/>
        </w:trPr>
        <w:tc>
          <w:tcPr>
            <w:tcW w:w="0" w:type="auto"/>
            <w:gridSpan w:val="5"/>
          </w:tcPr>
          <w:p w:rsidR="00A53FA6" w:rsidRPr="004F3950" w:rsidRDefault="00A53FA6" w:rsidP="00963F8A">
            <w:pPr>
              <w:jc w:val="both"/>
              <w:rPr>
                <w:rFonts w:asciiTheme="majorBidi" w:hAnsiTheme="majorBidi" w:cstheme="majorBidi"/>
                <w:lang w:bidi="ar-JO"/>
              </w:rPr>
            </w:pPr>
            <w:r w:rsidRPr="004F3950">
              <w:object w:dxaOrig="16755" w:dyaOrig="2955">
                <v:shape id="_x0000_i1030" type="#_x0000_t75" style="width:433.75pt;height:77.75pt" o:ole="">
                  <v:imagedata r:id="rId34" o:title=""/>
                </v:shape>
                <o:OLEObject Type="Embed" ProgID="PBrush" ShapeID="_x0000_i1030" DrawAspect="Content" ObjectID="_1659471015" r:id="rId35"/>
              </w:object>
            </w:r>
          </w:p>
        </w:tc>
      </w:tr>
      <w:tr w:rsidR="00A53FA6" w:rsidRPr="004F3950" w:rsidTr="00963F8A">
        <w:trPr>
          <w:trHeight w:val="416"/>
        </w:trPr>
        <w:tc>
          <w:tcPr>
            <w:tcW w:w="0" w:type="auto"/>
            <w:gridSpan w:val="5"/>
          </w:tcPr>
          <w:p w:rsidR="00A53FA6" w:rsidRPr="00D10DCC" w:rsidRDefault="00D10DCC" w:rsidP="00D10DCC">
            <w:pPr>
              <w:pStyle w:val="Caption"/>
              <w:rPr>
                <w:i w:val="0"/>
                <w:iCs w:val="0"/>
                <w:color w:val="auto"/>
                <w:sz w:val="16"/>
                <w:szCs w:val="16"/>
              </w:rPr>
            </w:pPr>
            <w:r w:rsidRPr="00D10DCC">
              <w:rPr>
                <w:i w:val="0"/>
                <w:iCs w:val="0"/>
                <w:color w:val="auto"/>
                <w:sz w:val="16"/>
                <w:szCs w:val="16"/>
              </w:rPr>
              <w:t xml:space="preserve">Figure </w:t>
            </w:r>
            <w:r w:rsidRPr="00D10DCC">
              <w:rPr>
                <w:i w:val="0"/>
                <w:iCs w:val="0"/>
                <w:color w:val="auto"/>
                <w:sz w:val="16"/>
                <w:szCs w:val="16"/>
              </w:rPr>
              <w:fldChar w:fldCharType="begin"/>
            </w:r>
            <w:r w:rsidRPr="00D10DCC">
              <w:rPr>
                <w:i w:val="0"/>
                <w:iCs w:val="0"/>
                <w:color w:val="auto"/>
                <w:sz w:val="16"/>
                <w:szCs w:val="16"/>
              </w:rPr>
              <w:instrText xml:space="preserve"> SEQ Figure \* ARABIC </w:instrText>
            </w:r>
            <w:r w:rsidRPr="00D10DCC">
              <w:rPr>
                <w:i w:val="0"/>
                <w:iCs w:val="0"/>
                <w:color w:val="auto"/>
                <w:sz w:val="16"/>
                <w:szCs w:val="16"/>
              </w:rPr>
              <w:fldChar w:fldCharType="separate"/>
            </w:r>
            <w:r w:rsidR="00B8028F">
              <w:rPr>
                <w:i w:val="0"/>
                <w:iCs w:val="0"/>
                <w:noProof/>
                <w:color w:val="auto"/>
                <w:sz w:val="16"/>
                <w:szCs w:val="16"/>
              </w:rPr>
              <w:t>13</w:t>
            </w:r>
            <w:r w:rsidRPr="00D10DCC">
              <w:rPr>
                <w:i w:val="0"/>
                <w:iCs w:val="0"/>
                <w:color w:val="auto"/>
                <w:sz w:val="16"/>
                <w:szCs w:val="16"/>
              </w:rPr>
              <w:fldChar w:fldCharType="end"/>
            </w:r>
            <w:r w:rsidRPr="00D10DCC">
              <w:rPr>
                <w:i w:val="0"/>
                <w:iCs w:val="0"/>
                <w:color w:val="auto"/>
                <w:sz w:val="16"/>
                <w:szCs w:val="16"/>
              </w:rPr>
              <w:t>-</w:t>
            </w:r>
            <w:r w:rsidR="00A53FA6" w:rsidRPr="00D10DCC">
              <w:rPr>
                <w:i w:val="0"/>
                <w:iCs w:val="0"/>
                <w:color w:val="auto"/>
                <w:sz w:val="16"/>
                <w:szCs w:val="16"/>
              </w:rPr>
              <w:t xml:space="preserve">-f: </w:t>
            </w:r>
            <w:r w:rsidR="00A53FA6" w:rsidRPr="00D10DCC">
              <w:rPr>
                <w:i w:val="0"/>
                <w:iCs w:val="0"/>
                <w:color w:val="auto"/>
                <w:sz w:val="16"/>
                <w:szCs w:val="16"/>
                <w:lang w:bidi="ar-JO"/>
              </w:rPr>
              <w:t>Final output of the CNN (32 time steps × 256 features)</w:t>
            </w:r>
          </w:p>
        </w:tc>
      </w:tr>
    </w:tbl>
    <w:p w:rsidR="00A53FA6" w:rsidRPr="004F3950" w:rsidRDefault="00A53FA6" w:rsidP="00A53FA6"/>
    <w:tbl>
      <w:tblPr>
        <w:tblW w:w="0" w:type="auto"/>
        <w:tblInd w:w="360" w:type="dxa"/>
        <w:tblLook w:val="04A0" w:firstRow="1" w:lastRow="0" w:firstColumn="1" w:lastColumn="0" w:noHBand="0" w:noVBand="1"/>
      </w:tblPr>
      <w:tblGrid>
        <w:gridCol w:w="9133"/>
      </w:tblGrid>
      <w:tr w:rsidR="00A53FA6" w:rsidRPr="004F3950" w:rsidTr="00963F8A">
        <w:tc>
          <w:tcPr>
            <w:tcW w:w="8666" w:type="dxa"/>
          </w:tcPr>
          <w:p w:rsidR="00A53FA6" w:rsidRPr="00A53FA6" w:rsidRDefault="00A53FA6" w:rsidP="00A53FA6">
            <w:pPr>
              <w:pStyle w:val="Heading1"/>
              <w:numPr>
                <w:ilvl w:val="0"/>
                <w:numId w:val="0"/>
              </w:numPr>
              <w:tabs>
                <w:tab w:val="left" w:pos="0"/>
              </w:tabs>
              <w:spacing w:before="0"/>
              <w:ind w:left="216"/>
              <w:jc w:val="both"/>
              <w:rPr>
                <w:rFonts w:asciiTheme="majorBidi" w:hAnsiTheme="majorBidi"/>
                <w:shd w:val="clear" w:color="auto" w:fill="FFFFFF"/>
              </w:rPr>
            </w:pPr>
            <w:r w:rsidRPr="004F3950">
              <w:lastRenderedPageBreak/>
              <w:drawing>
                <wp:inline distT="0" distB="0" distL="0" distR="0" wp14:anchorId="7D97F868" wp14:editId="4A21B69A">
                  <wp:extent cx="5510151" cy="1496291"/>
                  <wp:effectExtent l="0" t="0" r="14605"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A53FA6" w:rsidRPr="004F3950" w:rsidTr="00963F8A">
        <w:tc>
          <w:tcPr>
            <w:tcW w:w="8666" w:type="dxa"/>
          </w:tcPr>
          <w:p w:rsidR="00A53FA6" w:rsidRPr="00F7428E" w:rsidRDefault="00F7428E" w:rsidP="00F7428E">
            <w:pPr>
              <w:pStyle w:val="Caption"/>
              <w:rPr>
                <w:i w:val="0"/>
                <w:iCs w:val="0"/>
                <w:color w:val="auto"/>
                <w:sz w:val="16"/>
                <w:szCs w:val="16"/>
                <w:lang w:bidi="ar-JO"/>
              </w:rPr>
            </w:pPr>
            <w:r w:rsidRPr="00F7428E">
              <w:rPr>
                <w:i w:val="0"/>
                <w:iCs w:val="0"/>
                <w:color w:val="auto"/>
                <w:sz w:val="16"/>
                <w:szCs w:val="16"/>
              </w:rPr>
              <w:t xml:space="preserve">Figure </w:t>
            </w:r>
            <w:r w:rsidRPr="00F7428E">
              <w:rPr>
                <w:i w:val="0"/>
                <w:iCs w:val="0"/>
                <w:color w:val="auto"/>
                <w:sz w:val="16"/>
                <w:szCs w:val="16"/>
              </w:rPr>
              <w:fldChar w:fldCharType="begin"/>
            </w:r>
            <w:r w:rsidRPr="00F7428E">
              <w:rPr>
                <w:i w:val="0"/>
                <w:iCs w:val="0"/>
                <w:color w:val="auto"/>
                <w:sz w:val="16"/>
                <w:szCs w:val="16"/>
              </w:rPr>
              <w:instrText xml:space="preserve"> SEQ Figure \* ARABIC </w:instrText>
            </w:r>
            <w:r w:rsidRPr="00F7428E">
              <w:rPr>
                <w:i w:val="0"/>
                <w:iCs w:val="0"/>
                <w:color w:val="auto"/>
                <w:sz w:val="16"/>
                <w:szCs w:val="16"/>
              </w:rPr>
              <w:fldChar w:fldCharType="separate"/>
            </w:r>
            <w:r w:rsidR="00B8028F">
              <w:rPr>
                <w:i w:val="0"/>
                <w:iCs w:val="0"/>
                <w:noProof/>
                <w:color w:val="auto"/>
                <w:sz w:val="16"/>
                <w:szCs w:val="16"/>
              </w:rPr>
              <w:t>14</w:t>
            </w:r>
            <w:r w:rsidRPr="00F7428E">
              <w:rPr>
                <w:i w:val="0"/>
                <w:iCs w:val="0"/>
                <w:color w:val="auto"/>
                <w:sz w:val="16"/>
                <w:szCs w:val="16"/>
              </w:rPr>
              <w:fldChar w:fldCharType="end"/>
            </w:r>
            <w:r w:rsidR="00A53FA6" w:rsidRPr="00F7428E">
              <w:rPr>
                <w:i w:val="0"/>
                <w:iCs w:val="0"/>
                <w:color w:val="auto"/>
                <w:sz w:val="16"/>
                <w:szCs w:val="16"/>
              </w:rPr>
              <w:t xml:space="preserve">-g: Time step [1 of 32] – Highest observation at vocabulary position [7] = Character </w:t>
            </w:r>
            <w:proofErr w:type="spellStart"/>
            <w:r w:rsidR="00A53FA6" w:rsidRPr="00F7428E">
              <w:rPr>
                <w:i w:val="0"/>
                <w:iCs w:val="0"/>
                <w:color w:val="auto"/>
                <w:sz w:val="16"/>
                <w:szCs w:val="16"/>
              </w:rPr>
              <w:t>Alef</w:t>
            </w:r>
            <w:proofErr w:type="spellEnd"/>
          </w:p>
        </w:tc>
      </w:tr>
      <w:tr w:rsidR="00A53FA6" w:rsidRPr="004F3950" w:rsidTr="00963F8A">
        <w:tc>
          <w:tcPr>
            <w:tcW w:w="8666" w:type="dxa"/>
          </w:tcPr>
          <w:p w:rsidR="00A53FA6" w:rsidRPr="004F3950" w:rsidRDefault="00A53FA6" w:rsidP="00A53FA6">
            <w:pPr>
              <w:pStyle w:val="Heading1"/>
              <w:numPr>
                <w:ilvl w:val="0"/>
                <w:numId w:val="0"/>
              </w:numPr>
              <w:tabs>
                <w:tab w:val="left" w:pos="0"/>
              </w:tabs>
              <w:spacing w:before="0"/>
              <w:ind w:left="216"/>
              <w:jc w:val="both"/>
              <w:rPr>
                <w:rFonts w:asciiTheme="majorBidi" w:hAnsiTheme="majorBidi"/>
                <w:shd w:val="clear" w:color="auto" w:fill="FFFFFF"/>
              </w:rPr>
            </w:pPr>
            <w:r w:rsidRPr="004F3950">
              <w:drawing>
                <wp:inline distT="0" distB="0" distL="0" distR="0" wp14:anchorId="1D0489C8" wp14:editId="52268EE1">
                  <wp:extent cx="5509895" cy="1472540"/>
                  <wp:effectExtent l="0" t="0" r="14605" b="1397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A53FA6" w:rsidRPr="004F3950" w:rsidTr="00963F8A">
        <w:tc>
          <w:tcPr>
            <w:tcW w:w="8666" w:type="dxa"/>
          </w:tcPr>
          <w:p w:rsidR="00A53FA6" w:rsidRPr="00376120" w:rsidRDefault="00F7428E" w:rsidP="00F7428E">
            <w:pPr>
              <w:pStyle w:val="Caption"/>
              <w:rPr>
                <w:i w:val="0"/>
                <w:iCs w:val="0"/>
                <w:color w:val="auto"/>
                <w:lang w:bidi="ar-JO"/>
              </w:rPr>
            </w:pPr>
            <w:r w:rsidRPr="00376120">
              <w:rPr>
                <w:i w:val="0"/>
                <w:iCs w:val="0"/>
                <w:color w:val="auto"/>
                <w:sz w:val="16"/>
                <w:szCs w:val="16"/>
              </w:rPr>
              <w:t xml:space="preserve">Figure </w:t>
            </w:r>
            <w:r w:rsidRPr="00376120">
              <w:rPr>
                <w:i w:val="0"/>
                <w:iCs w:val="0"/>
                <w:color w:val="auto"/>
                <w:sz w:val="16"/>
                <w:szCs w:val="16"/>
              </w:rPr>
              <w:fldChar w:fldCharType="begin"/>
            </w:r>
            <w:r w:rsidRPr="00376120">
              <w:rPr>
                <w:i w:val="0"/>
                <w:iCs w:val="0"/>
                <w:color w:val="auto"/>
                <w:sz w:val="16"/>
                <w:szCs w:val="16"/>
              </w:rPr>
              <w:instrText xml:space="preserve"> SEQ Figure \* ARABIC </w:instrText>
            </w:r>
            <w:r w:rsidRPr="00376120">
              <w:rPr>
                <w:i w:val="0"/>
                <w:iCs w:val="0"/>
                <w:color w:val="auto"/>
                <w:sz w:val="16"/>
                <w:szCs w:val="16"/>
              </w:rPr>
              <w:fldChar w:fldCharType="separate"/>
            </w:r>
            <w:r w:rsidR="00B8028F">
              <w:rPr>
                <w:i w:val="0"/>
                <w:iCs w:val="0"/>
                <w:noProof/>
                <w:color w:val="auto"/>
                <w:sz w:val="16"/>
                <w:szCs w:val="16"/>
              </w:rPr>
              <w:t>15</w:t>
            </w:r>
            <w:r w:rsidRPr="00376120">
              <w:rPr>
                <w:i w:val="0"/>
                <w:iCs w:val="0"/>
                <w:color w:val="auto"/>
                <w:sz w:val="16"/>
                <w:szCs w:val="16"/>
              </w:rPr>
              <w:fldChar w:fldCharType="end"/>
            </w:r>
            <w:r w:rsidRPr="00376120">
              <w:rPr>
                <w:i w:val="0"/>
                <w:iCs w:val="0"/>
                <w:color w:val="auto"/>
                <w:sz w:val="16"/>
                <w:szCs w:val="16"/>
              </w:rPr>
              <w:t>-</w:t>
            </w:r>
            <w:r w:rsidR="00A53FA6" w:rsidRPr="00376120">
              <w:rPr>
                <w:i w:val="0"/>
                <w:iCs w:val="0"/>
                <w:color w:val="auto"/>
              </w:rPr>
              <w:t xml:space="preserve">h: </w:t>
            </w:r>
            <w:r w:rsidR="00A53FA6" w:rsidRPr="00376120">
              <w:rPr>
                <w:i w:val="0"/>
                <w:iCs w:val="0"/>
                <w:color w:val="auto"/>
                <w:lang w:bidi="ar-JO"/>
              </w:rPr>
              <w:t xml:space="preserve">Time step [2 of 32] – Highest observation at vocabulary position [31] = Character </w:t>
            </w:r>
            <w:proofErr w:type="spellStart"/>
            <w:r w:rsidR="00A53FA6" w:rsidRPr="00376120">
              <w:rPr>
                <w:i w:val="0"/>
                <w:iCs w:val="0"/>
                <w:color w:val="auto"/>
                <w:lang w:bidi="ar-JO"/>
              </w:rPr>
              <w:t>Laam</w:t>
            </w:r>
            <w:proofErr w:type="spellEnd"/>
          </w:p>
        </w:tc>
      </w:tr>
      <w:tr w:rsidR="00A53FA6" w:rsidRPr="004F3950" w:rsidTr="00963F8A">
        <w:tc>
          <w:tcPr>
            <w:tcW w:w="8666" w:type="dxa"/>
          </w:tcPr>
          <w:p w:rsidR="00A53FA6" w:rsidRPr="004F3950" w:rsidRDefault="00A53FA6" w:rsidP="00A53FA6">
            <w:pPr>
              <w:pStyle w:val="Heading1"/>
              <w:numPr>
                <w:ilvl w:val="0"/>
                <w:numId w:val="0"/>
              </w:numPr>
              <w:tabs>
                <w:tab w:val="left" w:pos="0"/>
              </w:tabs>
              <w:spacing w:before="0"/>
              <w:ind w:left="216"/>
              <w:jc w:val="both"/>
              <w:rPr>
                <w:rFonts w:asciiTheme="majorBidi" w:hAnsiTheme="majorBidi"/>
                <w:shd w:val="clear" w:color="auto" w:fill="FFFFFF"/>
              </w:rPr>
            </w:pPr>
            <w:r w:rsidRPr="004F3950">
              <w:drawing>
                <wp:inline distT="0" distB="0" distL="0" distR="0" wp14:anchorId="2C4423AF" wp14:editId="4D19B129">
                  <wp:extent cx="5379522" cy="1472540"/>
                  <wp:effectExtent l="0" t="0" r="12065" b="139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A53FA6" w:rsidRPr="004F3950" w:rsidTr="00963F8A">
        <w:tc>
          <w:tcPr>
            <w:tcW w:w="8666" w:type="dxa"/>
          </w:tcPr>
          <w:p w:rsidR="00A53FA6" w:rsidRPr="00376120" w:rsidRDefault="00376120" w:rsidP="00376120">
            <w:pPr>
              <w:pStyle w:val="Caption"/>
              <w:rPr>
                <w:i w:val="0"/>
                <w:iCs w:val="0"/>
                <w:color w:val="auto"/>
                <w:sz w:val="16"/>
                <w:szCs w:val="16"/>
                <w:lang w:bidi="ar-JO"/>
              </w:rPr>
            </w:pPr>
            <w:r w:rsidRPr="00376120">
              <w:rPr>
                <w:i w:val="0"/>
                <w:iCs w:val="0"/>
                <w:color w:val="auto"/>
                <w:sz w:val="16"/>
                <w:szCs w:val="16"/>
              </w:rPr>
              <w:t xml:space="preserve">Figure </w:t>
            </w:r>
            <w:r w:rsidRPr="00376120">
              <w:rPr>
                <w:i w:val="0"/>
                <w:iCs w:val="0"/>
                <w:color w:val="auto"/>
                <w:sz w:val="16"/>
                <w:szCs w:val="16"/>
              </w:rPr>
              <w:fldChar w:fldCharType="begin"/>
            </w:r>
            <w:r w:rsidRPr="00376120">
              <w:rPr>
                <w:i w:val="0"/>
                <w:iCs w:val="0"/>
                <w:color w:val="auto"/>
                <w:sz w:val="16"/>
                <w:szCs w:val="16"/>
              </w:rPr>
              <w:instrText xml:space="preserve"> SEQ Figure \* ARABIC </w:instrText>
            </w:r>
            <w:r w:rsidRPr="00376120">
              <w:rPr>
                <w:i w:val="0"/>
                <w:iCs w:val="0"/>
                <w:color w:val="auto"/>
                <w:sz w:val="16"/>
                <w:szCs w:val="16"/>
              </w:rPr>
              <w:fldChar w:fldCharType="separate"/>
            </w:r>
            <w:r w:rsidR="00B8028F">
              <w:rPr>
                <w:i w:val="0"/>
                <w:iCs w:val="0"/>
                <w:noProof/>
                <w:color w:val="auto"/>
                <w:sz w:val="16"/>
                <w:szCs w:val="16"/>
              </w:rPr>
              <w:t>16</w:t>
            </w:r>
            <w:r w:rsidRPr="00376120">
              <w:rPr>
                <w:i w:val="0"/>
                <w:iCs w:val="0"/>
                <w:color w:val="auto"/>
                <w:sz w:val="16"/>
                <w:szCs w:val="16"/>
              </w:rPr>
              <w:fldChar w:fldCharType="end"/>
            </w:r>
            <w:r w:rsidRPr="00376120">
              <w:rPr>
                <w:i w:val="0"/>
                <w:iCs w:val="0"/>
                <w:color w:val="auto"/>
                <w:sz w:val="16"/>
                <w:szCs w:val="16"/>
              </w:rPr>
              <w:t>-</w:t>
            </w:r>
            <w:r w:rsidR="00A53FA6" w:rsidRPr="00376120">
              <w:rPr>
                <w:i w:val="0"/>
                <w:iCs w:val="0"/>
                <w:color w:val="auto"/>
                <w:sz w:val="16"/>
                <w:szCs w:val="16"/>
              </w:rPr>
              <w:t xml:space="preserve">-i: </w:t>
            </w:r>
            <w:r w:rsidR="00A53FA6" w:rsidRPr="00376120">
              <w:rPr>
                <w:i w:val="0"/>
                <w:iCs w:val="0"/>
                <w:color w:val="auto"/>
                <w:sz w:val="16"/>
                <w:szCs w:val="16"/>
                <w:lang w:bidi="ar-JO"/>
              </w:rPr>
              <w:t xml:space="preserve">Time step [3 of 32] – Highest observation at vocabulary position [31] = Also character </w:t>
            </w:r>
            <w:proofErr w:type="spellStart"/>
            <w:r w:rsidR="00A53FA6" w:rsidRPr="00376120">
              <w:rPr>
                <w:i w:val="0"/>
                <w:iCs w:val="0"/>
                <w:color w:val="auto"/>
                <w:sz w:val="16"/>
                <w:szCs w:val="16"/>
                <w:lang w:bidi="ar-JO"/>
              </w:rPr>
              <w:t>Laam</w:t>
            </w:r>
            <w:proofErr w:type="spellEnd"/>
          </w:p>
        </w:tc>
      </w:tr>
      <w:tr w:rsidR="00A53FA6" w:rsidRPr="004F3950" w:rsidTr="00963F8A">
        <w:tc>
          <w:tcPr>
            <w:tcW w:w="8666" w:type="dxa"/>
          </w:tcPr>
          <w:p w:rsidR="00A53FA6" w:rsidRPr="004F3950" w:rsidRDefault="00A53FA6" w:rsidP="00A53FA6">
            <w:pPr>
              <w:pStyle w:val="Heading1"/>
              <w:numPr>
                <w:ilvl w:val="0"/>
                <w:numId w:val="0"/>
              </w:numPr>
              <w:tabs>
                <w:tab w:val="left" w:pos="0"/>
              </w:tabs>
              <w:spacing w:before="0"/>
              <w:ind w:left="216"/>
              <w:jc w:val="both"/>
              <w:rPr>
                <w:b/>
                <w:bCs/>
                <w:sz w:val="22"/>
                <w:szCs w:val="28"/>
              </w:rPr>
            </w:pPr>
            <w:r w:rsidRPr="004F3950">
              <w:drawing>
                <wp:inline distT="0" distB="0" distL="0" distR="0" wp14:anchorId="6DAE61C3" wp14:editId="55E956F2">
                  <wp:extent cx="5383033" cy="1208598"/>
                  <wp:effectExtent l="0" t="0" r="8255" b="1079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A53FA6" w:rsidRPr="004F3950" w:rsidTr="00963F8A">
        <w:tc>
          <w:tcPr>
            <w:tcW w:w="8666" w:type="dxa"/>
          </w:tcPr>
          <w:p w:rsidR="00A53FA6" w:rsidRPr="00376120" w:rsidRDefault="00376120" w:rsidP="00376120">
            <w:pPr>
              <w:pStyle w:val="Caption"/>
              <w:rPr>
                <w:i w:val="0"/>
                <w:iCs w:val="0"/>
                <w:color w:val="auto"/>
                <w:sz w:val="16"/>
                <w:szCs w:val="16"/>
                <w:lang w:bidi="ar-JO"/>
              </w:rPr>
            </w:pPr>
            <w:r w:rsidRPr="00376120">
              <w:rPr>
                <w:i w:val="0"/>
                <w:iCs w:val="0"/>
                <w:color w:val="auto"/>
                <w:sz w:val="16"/>
                <w:szCs w:val="16"/>
              </w:rPr>
              <w:t xml:space="preserve">Figure </w:t>
            </w:r>
            <w:r w:rsidRPr="00376120">
              <w:rPr>
                <w:i w:val="0"/>
                <w:iCs w:val="0"/>
                <w:color w:val="auto"/>
                <w:sz w:val="16"/>
                <w:szCs w:val="16"/>
              </w:rPr>
              <w:fldChar w:fldCharType="begin"/>
            </w:r>
            <w:r w:rsidRPr="00376120">
              <w:rPr>
                <w:i w:val="0"/>
                <w:iCs w:val="0"/>
                <w:color w:val="auto"/>
                <w:sz w:val="16"/>
                <w:szCs w:val="16"/>
              </w:rPr>
              <w:instrText xml:space="preserve"> SEQ Figure \* ARABIC </w:instrText>
            </w:r>
            <w:r w:rsidRPr="00376120">
              <w:rPr>
                <w:i w:val="0"/>
                <w:iCs w:val="0"/>
                <w:color w:val="auto"/>
                <w:sz w:val="16"/>
                <w:szCs w:val="16"/>
              </w:rPr>
              <w:fldChar w:fldCharType="separate"/>
            </w:r>
            <w:r w:rsidR="00B8028F">
              <w:rPr>
                <w:i w:val="0"/>
                <w:iCs w:val="0"/>
                <w:noProof/>
                <w:color w:val="auto"/>
                <w:sz w:val="16"/>
                <w:szCs w:val="16"/>
              </w:rPr>
              <w:t>17</w:t>
            </w:r>
            <w:r w:rsidRPr="00376120">
              <w:rPr>
                <w:i w:val="0"/>
                <w:iCs w:val="0"/>
                <w:color w:val="auto"/>
                <w:sz w:val="16"/>
                <w:szCs w:val="16"/>
              </w:rPr>
              <w:fldChar w:fldCharType="end"/>
            </w:r>
            <w:r w:rsidRPr="00376120">
              <w:rPr>
                <w:i w:val="0"/>
                <w:iCs w:val="0"/>
                <w:color w:val="auto"/>
                <w:sz w:val="16"/>
                <w:szCs w:val="16"/>
              </w:rPr>
              <w:t>-</w:t>
            </w:r>
            <w:r w:rsidR="00A53FA6" w:rsidRPr="00376120">
              <w:rPr>
                <w:i w:val="0"/>
                <w:iCs w:val="0"/>
                <w:color w:val="auto"/>
                <w:sz w:val="16"/>
                <w:szCs w:val="16"/>
              </w:rPr>
              <w:t xml:space="preserve">j: </w:t>
            </w:r>
            <w:r w:rsidR="00A53FA6" w:rsidRPr="00376120">
              <w:rPr>
                <w:i w:val="0"/>
                <w:iCs w:val="0"/>
                <w:color w:val="auto"/>
                <w:sz w:val="16"/>
                <w:szCs w:val="16"/>
                <w:lang w:bidi="ar-JO"/>
              </w:rPr>
              <w:t xml:space="preserve">Time step [4 of 32] – Highest observation at vocabulary position [17] = Alphabet </w:t>
            </w:r>
            <w:proofErr w:type="spellStart"/>
            <w:r w:rsidR="00A53FA6" w:rsidRPr="00376120">
              <w:rPr>
                <w:i w:val="0"/>
                <w:iCs w:val="0"/>
                <w:color w:val="auto"/>
                <w:sz w:val="16"/>
                <w:szCs w:val="16"/>
                <w:lang w:bidi="ar-JO"/>
              </w:rPr>
              <w:t>Raa</w:t>
            </w:r>
            <w:proofErr w:type="spellEnd"/>
            <w:r w:rsidR="00A53FA6" w:rsidRPr="00376120">
              <w:rPr>
                <w:i w:val="0"/>
                <w:iCs w:val="0"/>
                <w:color w:val="auto"/>
                <w:sz w:val="16"/>
                <w:szCs w:val="16"/>
                <w:lang w:bidi="ar-JO"/>
              </w:rPr>
              <w:t xml:space="preserve">, also high value at position [31] character </w:t>
            </w:r>
            <w:proofErr w:type="spellStart"/>
            <w:r w:rsidR="00A53FA6" w:rsidRPr="00376120">
              <w:rPr>
                <w:i w:val="0"/>
                <w:iCs w:val="0"/>
                <w:color w:val="auto"/>
                <w:sz w:val="16"/>
                <w:szCs w:val="16"/>
                <w:lang w:bidi="ar-JO"/>
              </w:rPr>
              <w:t>Laam</w:t>
            </w:r>
            <w:proofErr w:type="spellEnd"/>
          </w:p>
        </w:tc>
      </w:tr>
    </w:tbl>
    <w:p w:rsidR="009303D9" w:rsidRDefault="009303D9" w:rsidP="005B520E"/>
    <w:sectPr w:rsidR="009303D9" w:rsidSect="00A53FA6">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DAC" w:rsidRDefault="00D76DAC" w:rsidP="00C3386E">
      <w:r>
        <w:separator/>
      </w:r>
    </w:p>
  </w:endnote>
  <w:endnote w:type="continuationSeparator" w:id="0">
    <w:p w:rsidR="00D76DAC" w:rsidRDefault="00D76DAC" w:rsidP="00C3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49C8" w:rsidRDefault="002949C8" w:rsidP="00C3386E">
    <w:pPr>
      <w:pStyle w:val="Footer"/>
      <w:pBdr>
        <w:top w:val="single" w:sz="4" w:space="1" w:color="D9D9D9"/>
      </w:pBdr>
      <w:jc w:val="right"/>
    </w:pPr>
    <w:r>
      <w:fldChar w:fldCharType="begin"/>
    </w:r>
    <w:r>
      <w:instrText xml:space="preserve"> PAGE   \* MERGEFORMAT </w:instrText>
    </w:r>
    <w:r>
      <w:fldChar w:fldCharType="separate"/>
    </w:r>
    <w:r w:rsidR="00B8028F">
      <w:rPr>
        <w:noProof/>
      </w:rPr>
      <w:t>10</w:t>
    </w:r>
    <w:r>
      <w:rPr>
        <w:noProof/>
      </w:rPr>
      <w:fldChar w:fldCharType="end"/>
    </w:r>
    <w:r>
      <w:t xml:space="preserve"> | </w:t>
    </w:r>
    <w:r w:rsidRPr="00C3386E">
      <w:rPr>
        <w:color w:val="808080"/>
        <w:spacing w:val="60"/>
      </w:rPr>
      <w:t>Page</w:t>
    </w:r>
  </w:p>
  <w:p w:rsidR="002949C8" w:rsidRDefault="002949C8">
    <w:pPr>
      <w:pStyle w:val="Footer"/>
    </w:pPr>
    <w:r>
      <w:t>www.thesai.org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DAC" w:rsidRDefault="00D76DAC" w:rsidP="00C3386E">
      <w:r>
        <w:separator/>
      </w:r>
    </w:p>
  </w:footnote>
  <w:footnote w:type="continuationSeparator" w:id="0">
    <w:p w:rsidR="00D76DAC" w:rsidRDefault="00D76DAC" w:rsidP="00C3386E">
      <w:r>
        <w:continuationSeparator/>
      </w:r>
    </w:p>
  </w:footnote>
  <w:footnote w:id="1">
    <w:p w:rsidR="002949C8" w:rsidRDefault="002949C8" w:rsidP="00E44AEF">
      <w:pPr>
        <w:jc w:val="left"/>
      </w:pPr>
      <w:r w:rsidRPr="00E44AEF">
        <w:rPr>
          <w:rStyle w:val="FootnoteReference"/>
          <w:sz w:val="18"/>
          <w:szCs w:val="18"/>
        </w:rPr>
        <w:footnoteRef/>
      </w:r>
      <w:r w:rsidRPr="00E44AEF">
        <w:rPr>
          <w:rStyle w:val="FootnoteReference"/>
          <w:sz w:val="18"/>
          <w:szCs w:val="18"/>
        </w:rPr>
        <w:t>https://drive.google.com/drive/folders/1mRefmN4Yzy60Uh7z3B6cllyyOXaxQrgg?usp=sharing</w:t>
      </w:r>
    </w:p>
  </w:footnote>
  <w:footnote w:id="2">
    <w:p w:rsidR="002949C8" w:rsidRPr="00E44AEF" w:rsidRDefault="002949C8" w:rsidP="00E44AEF">
      <w:pPr>
        <w:jc w:val="left"/>
        <w:rPr>
          <w:rStyle w:val="FootnoteReference"/>
          <w:rFonts w:asciiTheme="majorBidi" w:hAnsiTheme="majorBidi" w:cstheme="majorBidi"/>
          <w:sz w:val="18"/>
          <w:szCs w:val="18"/>
        </w:rPr>
      </w:pPr>
      <w:r w:rsidRPr="00E44AEF">
        <w:rPr>
          <w:rStyle w:val="FootnoteReference"/>
          <w:sz w:val="18"/>
          <w:szCs w:val="18"/>
        </w:rPr>
        <w:footnoteRef/>
      </w:r>
      <w:r w:rsidRPr="00E44AEF">
        <w:rPr>
          <w:sz w:val="18"/>
          <w:szCs w:val="18"/>
        </w:rPr>
        <w:t xml:space="preserve"> </w:t>
      </w:r>
      <w:hyperlink r:id="rId1" w:history="1">
        <w:r w:rsidRPr="00E44AEF">
          <w:rPr>
            <w:rStyle w:val="FootnoteReference"/>
            <w:rFonts w:asciiTheme="majorBidi" w:hAnsiTheme="majorBidi" w:cstheme="majorBidi"/>
            <w:sz w:val="18"/>
            <w:szCs w:val="18"/>
          </w:rPr>
          <w:t>https://github.com/JTCodeStore/TextIimagesToolkit</w:t>
        </w:r>
      </w:hyperlink>
    </w:p>
    <w:p w:rsidR="002949C8" w:rsidRPr="00700268" w:rsidRDefault="002949C8" w:rsidP="00E44AEF">
      <w:pPr>
        <w:rPr>
          <w:sz w:val="40"/>
          <w:szCs w:val="40"/>
        </w:rPr>
      </w:pPr>
    </w:p>
    <w:p w:rsidR="002949C8" w:rsidRDefault="002949C8">
      <w:pPr>
        <w:pStyle w:val="FootnoteText"/>
      </w:pPr>
    </w:p>
  </w:footnote>
  <w:footnote w:id="3">
    <w:p w:rsidR="002949C8" w:rsidRPr="0029075F" w:rsidRDefault="002949C8" w:rsidP="00614FA6">
      <w:pPr>
        <w:pStyle w:val="FootnoteText"/>
        <w:spacing w:after="0"/>
      </w:pPr>
      <w:r w:rsidRPr="00D038C2">
        <w:rPr>
          <w:rStyle w:val="FootnoteReference"/>
        </w:rPr>
        <w:footnoteRef/>
      </w:r>
      <w:r w:rsidRPr="0029075F">
        <w:t xml:space="preserve"> </w:t>
      </w:r>
      <w:hyperlink r:id="rId2" w:history="1">
        <w:r w:rsidRPr="0029075F">
          <w:rPr>
            <w:rStyle w:val="Hyperlink"/>
          </w:rPr>
          <w:t>https://github.com/JTCodeStore/ArabicDLOCR</w:t>
        </w:r>
      </w:hyperlink>
      <w:r w:rsidRPr="0029075F">
        <w:t xml:space="preserve"> </w:t>
      </w:r>
    </w:p>
    <w:p w:rsidR="002949C8" w:rsidRPr="00B57D9E" w:rsidRDefault="002949C8" w:rsidP="00614FA6">
      <w:pPr>
        <w:pStyle w:val="FootnoteText"/>
        <w:rPr>
          <w:rStyle w:val="FootnoteReference"/>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49C8" w:rsidRPr="00A55FCE" w:rsidRDefault="002949C8" w:rsidP="00A55FCE">
    <w:pPr>
      <w:pStyle w:val="Header"/>
      <w:jc w:val="right"/>
      <w:rPr>
        <w:i/>
        <w:iCs/>
        <w:sz w:val="16"/>
        <w:szCs w:val="16"/>
      </w:rPr>
    </w:pPr>
    <w:r w:rsidRPr="00A55FCE">
      <w:rPr>
        <w:sz w:val="18"/>
        <w:szCs w:val="18"/>
      </w:rPr>
      <w:t>(IJACSA) International Journal of Advanced Computer Science and Applications</w:t>
    </w:r>
  </w:p>
  <w:p w:rsidR="002949C8" w:rsidRPr="00B208C8" w:rsidRDefault="002949C8" w:rsidP="00B208C8">
    <w:pPr>
      <w:pStyle w:val="Header"/>
      <w:jc w:val="right"/>
      <w:rPr>
        <w:i/>
        <w:iCs/>
        <w:sz w:val="18"/>
        <w:szCs w:val="18"/>
      </w:rPr>
    </w:pPr>
    <w:r>
      <w:rPr>
        <w:i/>
        <w:iCs/>
        <w:sz w:val="18"/>
        <w:szCs w:val="18"/>
      </w:rPr>
      <w:t>V</w:t>
    </w:r>
    <w:r w:rsidRPr="00BF6CC6">
      <w:rPr>
        <w:i/>
        <w:iCs/>
        <w:sz w:val="18"/>
        <w:szCs w:val="18"/>
      </w:rPr>
      <w:t>ol. XX</w:t>
    </w:r>
    <w:r>
      <w:rPr>
        <w:i/>
        <w:iCs/>
        <w:sz w:val="18"/>
        <w:szCs w:val="18"/>
      </w:rPr>
      <w:t>X, N</w:t>
    </w:r>
    <w:r w:rsidRPr="00BF6CC6">
      <w:rPr>
        <w:i/>
        <w:iCs/>
        <w:sz w:val="18"/>
        <w:szCs w:val="18"/>
      </w:rPr>
      <w:t>o. XXX, 20</w:t>
    </w:r>
    <w:r>
      <w:rPr>
        <w:i/>
        <w:iCs/>
        <w:sz w:val="18"/>
        <w:szCs w:val="18"/>
      </w:rPr>
      <w:t>13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A766672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C25593"/>
    <w:multiLevelType w:val="hybridMultilevel"/>
    <w:tmpl w:val="740A3B2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0FF5B33"/>
    <w:multiLevelType w:val="hybridMultilevel"/>
    <w:tmpl w:val="F8D00336"/>
    <w:lvl w:ilvl="0" w:tplc="6BE0E60A">
      <w:start w:val="1"/>
      <w:numFmt w:val="decimal"/>
      <w:pStyle w:val="ListParagraph"/>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6C402C58"/>
    <w:multiLevelType w:val="hybridMultilevel"/>
    <w:tmpl w:val="9A1CA078"/>
    <w:lvl w:ilvl="0" w:tplc="C8D6570A">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D451389"/>
    <w:multiLevelType w:val="hybridMultilevel"/>
    <w:tmpl w:val="6656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2"/>
  </w:num>
  <w:num w:numId="3">
    <w:abstractNumId w:val="14"/>
  </w:num>
  <w:num w:numId="4">
    <w:abstractNumId w:val="17"/>
  </w:num>
  <w:num w:numId="5">
    <w:abstractNumId w:val="17"/>
  </w:num>
  <w:num w:numId="6">
    <w:abstractNumId w:val="17"/>
  </w:num>
  <w:num w:numId="7">
    <w:abstractNumId w:val="17"/>
  </w:num>
  <w:num w:numId="8">
    <w:abstractNumId w:val="20"/>
  </w:num>
  <w:num w:numId="9">
    <w:abstractNumId w:val="23"/>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4"/>
  </w:num>
  <w:num w:numId="26">
    <w:abstractNumId w:val="19"/>
  </w:num>
  <w:num w:numId="27">
    <w:abstractNumId w:val="21"/>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53C2"/>
    <w:rsid w:val="0004781E"/>
    <w:rsid w:val="00054B7C"/>
    <w:rsid w:val="00057365"/>
    <w:rsid w:val="00076FAD"/>
    <w:rsid w:val="0009639B"/>
    <w:rsid w:val="000B0A0C"/>
    <w:rsid w:val="000F1608"/>
    <w:rsid w:val="000F3FEB"/>
    <w:rsid w:val="001052B8"/>
    <w:rsid w:val="001106B2"/>
    <w:rsid w:val="001202E6"/>
    <w:rsid w:val="00126880"/>
    <w:rsid w:val="001442EB"/>
    <w:rsid w:val="0015256B"/>
    <w:rsid w:val="00186867"/>
    <w:rsid w:val="00194537"/>
    <w:rsid w:val="001A2EFD"/>
    <w:rsid w:val="001A44B1"/>
    <w:rsid w:val="001A542A"/>
    <w:rsid w:val="001B67DC"/>
    <w:rsid w:val="001C19A9"/>
    <w:rsid w:val="001F1995"/>
    <w:rsid w:val="001F2BDC"/>
    <w:rsid w:val="002254A9"/>
    <w:rsid w:val="00233D05"/>
    <w:rsid w:val="0025613A"/>
    <w:rsid w:val="00262403"/>
    <w:rsid w:val="002949C8"/>
    <w:rsid w:val="002C189A"/>
    <w:rsid w:val="002D0FF6"/>
    <w:rsid w:val="00304EB1"/>
    <w:rsid w:val="00325C91"/>
    <w:rsid w:val="0034169C"/>
    <w:rsid w:val="00372835"/>
    <w:rsid w:val="00376120"/>
    <w:rsid w:val="00380C54"/>
    <w:rsid w:val="00382365"/>
    <w:rsid w:val="00393844"/>
    <w:rsid w:val="003A19E2"/>
    <w:rsid w:val="003A4BC7"/>
    <w:rsid w:val="003A5111"/>
    <w:rsid w:val="003C556F"/>
    <w:rsid w:val="003E5DA8"/>
    <w:rsid w:val="003E7EDC"/>
    <w:rsid w:val="00431D67"/>
    <w:rsid w:val="004560F2"/>
    <w:rsid w:val="00493D93"/>
    <w:rsid w:val="004B4FAA"/>
    <w:rsid w:val="004B5C20"/>
    <w:rsid w:val="004C1171"/>
    <w:rsid w:val="004D72B5"/>
    <w:rsid w:val="004E22A5"/>
    <w:rsid w:val="004F0995"/>
    <w:rsid w:val="004F25B0"/>
    <w:rsid w:val="004F7534"/>
    <w:rsid w:val="00500A41"/>
    <w:rsid w:val="00517AB4"/>
    <w:rsid w:val="00525797"/>
    <w:rsid w:val="00531D22"/>
    <w:rsid w:val="005416D3"/>
    <w:rsid w:val="00542ED3"/>
    <w:rsid w:val="00551B7F"/>
    <w:rsid w:val="00555CA8"/>
    <w:rsid w:val="00562B44"/>
    <w:rsid w:val="0057586B"/>
    <w:rsid w:val="00575BCA"/>
    <w:rsid w:val="005B0344"/>
    <w:rsid w:val="005B4793"/>
    <w:rsid w:val="005B520E"/>
    <w:rsid w:val="005C2A97"/>
    <w:rsid w:val="005D6818"/>
    <w:rsid w:val="005E2800"/>
    <w:rsid w:val="005F33C8"/>
    <w:rsid w:val="00607FFB"/>
    <w:rsid w:val="00614FA6"/>
    <w:rsid w:val="00633D89"/>
    <w:rsid w:val="00647069"/>
    <w:rsid w:val="00651A08"/>
    <w:rsid w:val="006636B5"/>
    <w:rsid w:val="00670434"/>
    <w:rsid w:val="00684562"/>
    <w:rsid w:val="006B0024"/>
    <w:rsid w:val="006B30A4"/>
    <w:rsid w:val="006C3E54"/>
    <w:rsid w:val="006F763F"/>
    <w:rsid w:val="007404C0"/>
    <w:rsid w:val="00740EEA"/>
    <w:rsid w:val="00744089"/>
    <w:rsid w:val="007453C0"/>
    <w:rsid w:val="007776C8"/>
    <w:rsid w:val="00794804"/>
    <w:rsid w:val="007A7FA0"/>
    <w:rsid w:val="007B33F1"/>
    <w:rsid w:val="007C0308"/>
    <w:rsid w:val="007C2FF2"/>
    <w:rsid w:val="007F1F99"/>
    <w:rsid w:val="007F768F"/>
    <w:rsid w:val="0080791D"/>
    <w:rsid w:val="00822BE0"/>
    <w:rsid w:val="008434B0"/>
    <w:rsid w:val="008944ED"/>
    <w:rsid w:val="00895A77"/>
    <w:rsid w:val="008A2C7D"/>
    <w:rsid w:val="008C4B23"/>
    <w:rsid w:val="008C5B55"/>
    <w:rsid w:val="008D50C6"/>
    <w:rsid w:val="008F1CC2"/>
    <w:rsid w:val="008F6C64"/>
    <w:rsid w:val="0090029E"/>
    <w:rsid w:val="009166D8"/>
    <w:rsid w:val="0092703D"/>
    <w:rsid w:val="009303D9"/>
    <w:rsid w:val="00933C64"/>
    <w:rsid w:val="00936652"/>
    <w:rsid w:val="00963F8A"/>
    <w:rsid w:val="00972203"/>
    <w:rsid w:val="00972F7F"/>
    <w:rsid w:val="00981EE7"/>
    <w:rsid w:val="00995A90"/>
    <w:rsid w:val="009C56E0"/>
    <w:rsid w:val="009E4B73"/>
    <w:rsid w:val="00A16F96"/>
    <w:rsid w:val="00A17FC5"/>
    <w:rsid w:val="00A36ADE"/>
    <w:rsid w:val="00A438DC"/>
    <w:rsid w:val="00A46A53"/>
    <w:rsid w:val="00A5145C"/>
    <w:rsid w:val="00A53FA6"/>
    <w:rsid w:val="00A55FCE"/>
    <w:rsid w:val="00A719EF"/>
    <w:rsid w:val="00A722B2"/>
    <w:rsid w:val="00A729B9"/>
    <w:rsid w:val="00A83A1B"/>
    <w:rsid w:val="00A8468C"/>
    <w:rsid w:val="00A85DBB"/>
    <w:rsid w:val="00A94FE1"/>
    <w:rsid w:val="00AA1CD6"/>
    <w:rsid w:val="00AB02F0"/>
    <w:rsid w:val="00AC0C33"/>
    <w:rsid w:val="00AC258D"/>
    <w:rsid w:val="00AE15FB"/>
    <w:rsid w:val="00AE3409"/>
    <w:rsid w:val="00AE3CA1"/>
    <w:rsid w:val="00AF10AE"/>
    <w:rsid w:val="00B00726"/>
    <w:rsid w:val="00B029B1"/>
    <w:rsid w:val="00B11A60"/>
    <w:rsid w:val="00B208C8"/>
    <w:rsid w:val="00B22613"/>
    <w:rsid w:val="00B25062"/>
    <w:rsid w:val="00B25430"/>
    <w:rsid w:val="00B37B02"/>
    <w:rsid w:val="00B52727"/>
    <w:rsid w:val="00B8028F"/>
    <w:rsid w:val="00BA1025"/>
    <w:rsid w:val="00BB365B"/>
    <w:rsid w:val="00BB4615"/>
    <w:rsid w:val="00BC3420"/>
    <w:rsid w:val="00BD459E"/>
    <w:rsid w:val="00BD4D83"/>
    <w:rsid w:val="00BE0B16"/>
    <w:rsid w:val="00BE63CA"/>
    <w:rsid w:val="00BE6E71"/>
    <w:rsid w:val="00BE7D3C"/>
    <w:rsid w:val="00BF5FF6"/>
    <w:rsid w:val="00C0207F"/>
    <w:rsid w:val="00C16117"/>
    <w:rsid w:val="00C3386E"/>
    <w:rsid w:val="00C3724D"/>
    <w:rsid w:val="00C41F46"/>
    <w:rsid w:val="00C72C4F"/>
    <w:rsid w:val="00C919A4"/>
    <w:rsid w:val="00C9515D"/>
    <w:rsid w:val="00CA3CF7"/>
    <w:rsid w:val="00CA5BAD"/>
    <w:rsid w:val="00CC393F"/>
    <w:rsid w:val="00CF191A"/>
    <w:rsid w:val="00D00411"/>
    <w:rsid w:val="00D10DCC"/>
    <w:rsid w:val="00D22208"/>
    <w:rsid w:val="00D258AA"/>
    <w:rsid w:val="00D3135C"/>
    <w:rsid w:val="00D34F70"/>
    <w:rsid w:val="00D516BE"/>
    <w:rsid w:val="00D632BE"/>
    <w:rsid w:val="00D7536F"/>
    <w:rsid w:val="00D76DAC"/>
    <w:rsid w:val="00D82A8A"/>
    <w:rsid w:val="00DE74C3"/>
    <w:rsid w:val="00E04E7B"/>
    <w:rsid w:val="00E12D80"/>
    <w:rsid w:val="00E26A0F"/>
    <w:rsid w:val="00E33499"/>
    <w:rsid w:val="00E404E6"/>
    <w:rsid w:val="00E44966"/>
    <w:rsid w:val="00E44AEF"/>
    <w:rsid w:val="00E61992"/>
    <w:rsid w:val="00E61E12"/>
    <w:rsid w:val="00E753E4"/>
    <w:rsid w:val="00E7596C"/>
    <w:rsid w:val="00E86DFE"/>
    <w:rsid w:val="00E878F2"/>
    <w:rsid w:val="00EA08A7"/>
    <w:rsid w:val="00EB1302"/>
    <w:rsid w:val="00EC0A11"/>
    <w:rsid w:val="00EC65A2"/>
    <w:rsid w:val="00ED0149"/>
    <w:rsid w:val="00EE6B04"/>
    <w:rsid w:val="00F03103"/>
    <w:rsid w:val="00F1652A"/>
    <w:rsid w:val="00F271DE"/>
    <w:rsid w:val="00F4313D"/>
    <w:rsid w:val="00F627DA"/>
    <w:rsid w:val="00F677D6"/>
    <w:rsid w:val="00F71306"/>
    <w:rsid w:val="00F7288F"/>
    <w:rsid w:val="00F7428E"/>
    <w:rsid w:val="00F9441B"/>
    <w:rsid w:val="00FA4B89"/>
    <w:rsid w:val="00FA4C32"/>
    <w:rsid w:val="00FB79B9"/>
    <w:rsid w:val="00FD6595"/>
    <w:rsid w:val="00FE40A3"/>
    <w:rsid w:val="00FE711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050BA8"/>
  <w15:docId w15:val="{33F47F5D-8628-4C86-807F-A0643C52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tabs>
        <w:tab w:val="left" w:pos="533"/>
      </w:tabs>
      <w:spacing w:before="80" w:after="20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C3386E"/>
    <w:pPr>
      <w:tabs>
        <w:tab w:val="center" w:pos="4513"/>
        <w:tab w:val="right" w:pos="9026"/>
      </w:tabs>
    </w:pPr>
  </w:style>
  <w:style w:type="character" w:customStyle="1" w:styleId="HeaderChar">
    <w:name w:val="Header Char"/>
    <w:link w:val="Header"/>
    <w:rsid w:val="00C3386E"/>
    <w:rPr>
      <w:lang w:val="en-US" w:eastAsia="en-US"/>
    </w:rPr>
  </w:style>
  <w:style w:type="paragraph" w:styleId="Footer">
    <w:name w:val="footer"/>
    <w:basedOn w:val="Normal"/>
    <w:link w:val="FooterChar"/>
    <w:uiPriority w:val="99"/>
    <w:rsid w:val="00C3386E"/>
    <w:pPr>
      <w:tabs>
        <w:tab w:val="center" w:pos="4513"/>
        <w:tab w:val="right" w:pos="9026"/>
      </w:tabs>
    </w:pPr>
  </w:style>
  <w:style w:type="character" w:customStyle="1" w:styleId="FooterChar">
    <w:name w:val="Footer Char"/>
    <w:link w:val="Footer"/>
    <w:uiPriority w:val="99"/>
    <w:rsid w:val="00C3386E"/>
    <w:rPr>
      <w:lang w:val="en-US" w:eastAsia="en-US"/>
    </w:rPr>
  </w:style>
  <w:style w:type="paragraph" w:customStyle="1" w:styleId="Titledocument">
    <w:name w:val="Title_document"/>
    <w:autoRedefine/>
    <w:rsid w:val="00607FFB"/>
    <w:pPr>
      <w:spacing w:before="100" w:after="100"/>
      <w:jc w:val="center"/>
    </w:pPr>
    <w:rPr>
      <w:rFonts w:ascii="Arial" w:eastAsia="Times New Roman" w:hAnsi="Arial" w:cs="Arial"/>
      <w:b/>
      <w:bCs/>
      <w:sz w:val="34"/>
      <w:lang w:val="en-US" w:eastAsia="en-US"/>
    </w:rPr>
  </w:style>
  <w:style w:type="paragraph" w:customStyle="1" w:styleId="Para">
    <w:name w:val="Para"/>
    <w:autoRedefine/>
    <w:rsid w:val="00FA4B89"/>
    <w:pPr>
      <w:spacing w:line="264" w:lineRule="auto"/>
      <w:jc w:val="both"/>
    </w:pPr>
    <w:rPr>
      <w:rFonts w:eastAsia="Cambria"/>
      <w:color w:val="3D3D3D"/>
      <w:shd w:val="clear" w:color="auto" w:fill="FFFFFF"/>
      <w:lang w:val="en-US" w:eastAsia="en-US"/>
    </w:rPr>
  </w:style>
  <w:style w:type="character" w:styleId="FootnoteReference">
    <w:name w:val="footnote reference"/>
    <w:rsid w:val="00F1652A"/>
    <w:rPr>
      <w:rFonts w:ascii="Times New Roman" w:hAnsi="Times New Roman" w:cs="Times New Roman" w:hint="default"/>
      <w:vertAlign w:val="superscript"/>
    </w:rPr>
  </w:style>
  <w:style w:type="paragraph" w:customStyle="1" w:styleId="FigureCaption0">
    <w:name w:val="FigureCaption"/>
    <w:link w:val="FigureCaptionChar"/>
    <w:autoRedefine/>
    <w:rsid w:val="00A53FA6"/>
    <w:pPr>
      <w:keepNext/>
      <w:spacing w:after="240"/>
      <w:jc w:val="center"/>
    </w:pPr>
    <w:rPr>
      <w:rFonts w:eastAsia="Cambria"/>
      <w:bCs/>
      <w:sz w:val="16"/>
      <w:lang w:val="en-US" w:eastAsia="ja-JP"/>
    </w:rPr>
  </w:style>
  <w:style w:type="character" w:customStyle="1" w:styleId="FigureCaptionChar">
    <w:name w:val="FigureCaption Char"/>
    <w:link w:val="FigureCaption0"/>
    <w:locked/>
    <w:rsid w:val="00A53FA6"/>
    <w:rPr>
      <w:rFonts w:eastAsia="Cambria"/>
      <w:bCs/>
      <w:sz w:val="16"/>
      <w:lang w:val="en-US" w:eastAsia="ja-JP"/>
    </w:rPr>
  </w:style>
  <w:style w:type="paragraph" w:customStyle="1" w:styleId="Image">
    <w:name w:val="Image"/>
    <w:basedOn w:val="Normal"/>
    <w:rsid w:val="00076FAD"/>
    <w:pPr>
      <w:spacing w:after="200"/>
      <w:jc w:val="left"/>
    </w:pPr>
    <w:rPr>
      <w:rFonts w:ascii="Cambria" w:eastAsia="Cambria" w:hAnsi="Cambria"/>
      <w:sz w:val="24"/>
      <w:szCs w:val="24"/>
    </w:rPr>
  </w:style>
  <w:style w:type="paragraph" w:customStyle="1" w:styleId="TableCaption">
    <w:name w:val="TableCaption"/>
    <w:link w:val="TableCaptionChar"/>
    <w:autoRedefine/>
    <w:rsid w:val="0025613A"/>
    <w:pPr>
      <w:keepNext/>
      <w:spacing w:after="200"/>
      <w:jc w:val="center"/>
    </w:pPr>
    <w:rPr>
      <w:rFonts w:eastAsia="Cambria"/>
      <w:b/>
      <w:sz w:val="24"/>
      <w:szCs w:val="24"/>
      <w:lang w:val="en-US" w:eastAsia="ja-JP"/>
    </w:rPr>
  </w:style>
  <w:style w:type="character" w:customStyle="1" w:styleId="TableCaptionChar">
    <w:name w:val="TableCaption Char"/>
    <w:link w:val="TableCaption"/>
    <w:locked/>
    <w:rsid w:val="0025613A"/>
    <w:rPr>
      <w:rFonts w:eastAsia="Cambria"/>
      <w:b/>
      <w:sz w:val="24"/>
      <w:szCs w:val="24"/>
      <w:lang w:val="en-US" w:eastAsia="ja-JP"/>
    </w:rPr>
  </w:style>
  <w:style w:type="paragraph" w:styleId="FootnoteText">
    <w:name w:val="footnote text"/>
    <w:basedOn w:val="Normal"/>
    <w:link w:val="FootnoteTextChar"/>
    <w:rsid w:val="0025613A"/>
    <w:pPr>
      <w:spacing w:after="200"/>
      <w:jc w:val="left"/>
    </w:pPr>
    <w:rPr>
      <w:rFonts w:ascii="Cambria" w:eastAsia="Cambria" w:hAnsi="Cambria"/>
      <w:sz w:val="14"/>
      <w:szCs w:val="24"/>
    </w:rPr>
  </w:style>
  <w:style w:type="character" w:customStyle="1" w:styleId="FootnoteTextChar">
    <w:name w:val="Footnote Text Char"/>
    <w:basedOn w:val="DefaultParagraphFont"/>
    <w:link w:val="FootnoteText"/>
    <w:rsid w:val="0025613A"/>
    <w:rPr>
      <w:rFonts w:ascii="Cambria" w:eastAsia="Cambria" w:hAnsi="Cambria"/>
      <w:sz w:val="14"/>
      <w:szCs w:val="24"/>
      <w:lang w:val="en-US" w:eastAsia="en-US"/>
    </w:rPr>
  </w:style>
  <w:style w:type="character" w:styleId="Hyperlink">
    <w:name w:val="Hyperlink"/>
    <w:rsid w:val="00614FA6"/>
    <w:rPr>
      <w:rFonts w:ascii="Times New Roman" w:hAnsi="Times New Roman" w:cs="Times New Roman" w:hint="default"/>
      <w:color w:val="0000FF"/>
      <w:u w:val="single"/>
    </w:rPr>
  </w:style>
  <w:style w:type="paragraph" w:styleId="ListParagraph">
    <w:name w:val="List Paragraph"/>
    <w:autoRedefine/>
    <w:qFormat/>
    <w:rsid w:val="00F677D6"/>
    <w:pPr>
      <w:numPr>
        <w:numId w:val="27"/>
      </w:numPr>
      <w:shd w:val="clear" w:color="auto" w:fill="FFFFFF"/>
      <w:spacing w:before="100" w:beforeAutospacing="1" w:after="100" w:afterAutospacing="1"/>
      <w:contextualSpacing/>
      <w:jc w:val="both"/>
    </w:pPr>
    <w:rPr>
      <w:rFonts w:eastAsia="Cambria"/>
      <w:color w:val="3D3D3D"/>
      <w:lang w:val="en-US" w:eastAsia="en-US"/>
    </w:rPr>
  </w:style>
  <w:style w:type="table" w:styleId="TableGrid">
    <w:name w:val="Table Grid"/>
    <w:basedOn w:val="TableNormal"/>
    <w:uiPriority w:val="39"/>
    <w:rsid w:val="00A83A1B"/>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1">
    <w:name w:val="AppendixH1"/>
    <w:rsid w:val="00A53FA6"/>
    <w:pPr>
      <w:spacing w:before="140" w:after="40"/>
    </w:pPr>
    <w:rPr>
      <w:rFonts w:ascii="Arial" w:eastAsia="Times New Roman" w:hAnsi="Arial" w:cs="Arial"/>
      <w:b/>
      <w:sz w:val="22"/>
      <w:lang w:val="en-US" w:eastAsia="en-US"/>
    </w:rPr>
  </w:style>
  <w:style w:type="paragraph" w:customStyle="1" w:styleId="AppendixH2">
    <w:name w:val="AppendixH2"/>
    <w:rsid w:val="00A53FA6"/>
    <w:pPr>
      <w:autoSpaceDE w:val="0"/>
      <w:autoSpaceDN w:val="0"/>
      <w:adjustRightInd w:val="0"/>
      <w:spacing w:before="60" w:after="40"/>
    </w:pPr>
    <w:rPr>
      <w:rFonts w:ascii="Arial" w:eastAsia="Cambria" w:hAnsi="Arial" w:cs="Arial"/>
      <w:b/>
      <w:sz w:val="22"/>
      <w:szCs w:val="24"/>
      <w:lang w:val="en-US" w:eastAsia="en-US"/>
    </w:rPr>
  </w:style>
  <w:style w:type="paragraph" w:styleId="Caption">
    <w:name w:val="caption"/>
    <w:basedOn w:val="Normal"/>
    <w:next w:val="Normal"/>
    <w:unhideWhenUsed/>
    <w:qFormat/>
    <w:rsid w:val="00D10DCC"/>
    <w:pPr>
      <w:spacing w:after="200"/>
    </w:pPr>
    <w:rPr>
      <w:i/>
      <w:iCs/>
      <w:color w:val="1F497D" w:themeColor="text2"/>
      <w:sz w:val="18"/>
      <w:szCs w:val="18"/>
    </w:rPr>
  </w:style>
  <w:style w:type="paragraph" w:styleId="EndnoteText">
    <w:name w:val="endnote text"/>
    <w:basedOn w:val="Normal"/>
    <w:link w:val="EndnoteTextChar"/>
    <w:semiHidden/>
    <w:unhideWhenUsed/>
    <w:rsid w:val="003A4BC7"/>
  </w:style>
  <w:style w:type="character" w:customStyle="1" w:styleId="EndnoteTextChar">
    <w:name w:val="Endnote Text Char"/>
    <w:basedOn w:val="DefaultParagraphFont"/>
    <w:link w:val="EndnoteText"/>
    <w:semiHidden/>
    <w:rsid w:val="003A4BC7"/>
    <w:rPr>
      <w:lang w:val="en-US" w:eastAsia="en-US"/>
    </w:rPr>
  </w:style>
  <w:style w:type="character" w:styleId="EndnoteReference">
    <w:name w:val="endnote reference"/>
    <w:basedOn w:val="DefaultParagraphFont"/>
    <w:semiHidden/>
    <w:unhideWhenUsed/>
    <w:rsid w:val="003A4B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chart" Target="charts/chart5.xml"/><Relationship Id="rId21" Type="http://schemas.openxmlformats.org/officeDocument/2006/relationships/image" Target="media/image12.png"/><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oleObject" Target="embeddings/oleObject3.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chart" Target="charts/chart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1.xml"/><Relationship Id="rId28" Type="http://schemas.openxmlformats.org/officeDocument/2006/relationships/image" Target="media/image16.png"/><Relationship Id="rId36" Type="http://schemas.openxmlformats.org/officeDocument/2006/relationships/chart" Target="charts/chart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oleObject" Target="embeddings/oleObject2.bin"/><Relationship Id="rId30" Type="http://schemas.openxmlformats.org/officeDocument/2006/relationships/image" Target="media/image17.png"/><Relationship Id="rId35" Type="http://schemas.openxmlformats.org/officeDocument/2006/relationships/oleObject" Target="embeddings/oleObject6.bin"/><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chart" Target="charts/chart4.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JTCodeStore/ArabicDLOCR" TargetMode="External"/><Relationship Id="rId1" Type="http://schemas.openxmlformats.org/officeDocument/2006/relationships/hyperlink" Target="https://github.com/JTCodeStore/TextIimagesToolki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Google%20Drive\Active%20Research\HTR\Accuracy%20Ch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oogle%20Drive\Active%20Research\HTR\RNN%20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Sheet1!$A$1</c:f>
              <c:strCache>
                <c:ptCount val="1"/>
                <c:pt idx="0">
                  <c:v>CRR</c:v>
                </c:pt>
              </c:strCache>
            </c:strRef>
          </c:tx>
          <c:spPr>
            <a:solidFill>
              <a:schemeClr val="dk1">
                <a:tint val="88500"/>
              </a:schemeClr>
            </a:solidFill>
            <a:ln>
              <a:noFill/>
            </a:ln>
            <a:effectLst/>
          </c:spPr>
          <c:invertIfNegative val="0"/>
          <c:trendline>
            <c:spPr>
              <a:ln w="19050" cap="rnd" cmpd="sng" algn="ctr">
                <a:solidFill>
                  <a:schemeClr val="accent1"/>
                </a:solidFill>
                <a:prstDash val="sysDot"/>
                <a:round/>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c:v>
                </c:pt>
                <c:pt idx="6">
                  <c:v>85.15</c:v>
                </c:pt>
                <c:pt idx="7">
                  <c:v>82.01</c:v>
                </c:pt>
                <c:pt idx="8">
                  <c:v>77.290000000000006</c:v>
                </c:pt>
              </c:numCache>
            </c:numRef>
          </c:val>
          <c:extLst>
            <c:ext xmlns:c16="http://schemas.microsoft.com/office/drawing/2014/chart" uri="{C3380CC4-5D6E-409C-BE32-E72D297353CC}">
              <c16:uniqueId val="{00000000-8FAE-498C-84F7-48A0F9E1CDE2}"/>
            </c:ext>
          </c:extLst>
        </c:ser>
        <c:ser>
          <c:idx val="1"/>
          <c:order val="1"/>
          <c:tx>
            <c:strRef>
              <c:f>Sheet1!$B$1</c:f>
              <c:strCache>
                <c:ptCount val="1"/>
                <c:pt idx="0">
                  <c:v>WRR</c:v>
                </c:pt>
              </c:strCache>
            </c:strRef>
          </c:tx>
          <c:spPr>
            <a:solidFill>
              <a:schemeClr val="dk1">
                <a:tint val="55000"/>
              </a:schemeClr>
            </a:solidFill>
            <a:ln>
              <a:noFill/>
            </a:ln>
            <a:effectLst/>
          </c:spPr>
          <c:invertIfNegative val="0"/>
          <c:val>
            <c:numRef>
              <c:f>Sheet1!$B$2:$B$10</c:f>
              <c:numCache>
                <c:formatCode>General</c:formatCode>
                <c:ptCount val="9"/>
                <c:pt idx="0">
                  <c:v>85.18</c:v>
                </c:pt>
                <c:pt idx="1">
                  <c:v>94.29</c:v>
                </c:pt>
                <c:pt idx="2">
                  <c:v>99.2</c:v>
                </c:pt>
                <c:pt idx="3">
                  <c:v>94.32</c:v>
                </c:pt>
                <c:pt idx="4">
                  <c:v>90.22</c:v>
                </c:pt>
                <c:pt idx="5">
                  <c:v>92.4</c:v>
                </c:pt>
                <c:pt idx="6">
                  <c:v>23.7</c:v>
                </c:pt>
                <c:pt idx="7">
                  <c:v>21.48</c:v>
                </c:pt>
                <c:pt idx="8">
                  <c:v>14.18</c:v>
                </c:pt>
              </c:numCache>
            </c:numRef>
          </c:val>
          <c:extLst>
            <c:ext xmlns:c16="http://schemas.microsoft.com/office/drawing/2014/chart" uri="{C3380CC4-5D6E-409C-BE32-E72D297353CC}">
              <c16:uniqueId val="{00000001-8FAE-498C-84F7-48A0F9E1CDE2}"/>
            </c:ext>
          </c:extLst>
        </c:ser>
        <c:dLbls>
          <c:showLegendKey val="0"/>
          <c:showVal val="0"/>
          <c:showCatName val="0"/>
          <c:showSerName val="0"/>
          <c:showPercent val="0"/>
          <c:showBubbleSize val="0"/>
        </c:dLbls>
        <c:gapWidth val="219"/>
        <c:overlap val="-27"/>
        <c:axId val="158157056"/>
        <c:axId val="159525504"/>
      </c:barChart>
      <c:catAx>
        <c:axId val="15815705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900" b="1"/>
                  <a:t>Tes</a:t>
                </a:r>
                <a:r>
                  <a:rPr lang="en-US" sz="900" b="1" baseline="0"/>
                  <a:t>t Scenario</a:t>
                </a:r>
                <a:endParaRPr lang="en-US" sz="900"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525504"/>
        <c:crosses val="autoZero"/>
        <c:auto val="1"/>
        <c:lblAlgn val="ctr"/>
        <c:lblOffset val="100"/>
        <c:noMultiLvlLbl val="0"/>
      </c:catAx>
      <c:valAx>
        <c:axId val="159525504"/>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Accuracy</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815705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Results.xlsx]result'!$A$3:$AM$3</c:f>
              <c:numCache>
                <c:formatCode>General</c:formatCode>
                <c:ptCount val="39"/>
                <c:pt idx="0">
                  <c:v>0</c:v>
                </c:pt>
                <c:pt idx="1">
                  <c:v>0</c:v>
                </c:pt>
                <c:pt idx="2">
                  <c:v>5.8671860694885032</c:v>
                </c:pt>
                <c:pt idx="3">
                  <c:v>7.3951869010925133</c:v>
                </c:pt>
                <c:pt idx="4">
                  <c:v>0</c:v>
                </c:pt>
                <c:pt idx="5">
                  <c:v>3.9751434326171777</c:v>
                </c:pt>
                <c:pt idx="6">
                  <c:v>0</c:v>
                </c:pt>
                <c:pt idx="7">
                  <c:v>18.512611389160089</c:v>
                </c:pt>
                <c:pt idx="8">
                  <c:v>0</c:v>
                </c:pt>
                <c:pt idx="9">
                  <c:v>0</c:v>
                </c:pt>
                <c:pt idx="10">
                  <c:v>0</c:v>
                </c:pt>
                <c:pt idx="11">
                  <c:v>0</c:v>
                </c:pt>
                <c:pt idx="12">
                  <c:v>0</c:v>
                </c:pt>
                <c:pt idx="13">
                  <c:v>0</c:v>
                </c:pt>
                <c:pt idx="14">
                  <c:v>0</c:v>
                </c:pt>
                <c:pt idx="15">
                  <c:v>1.4439853429794274</c:v>
                </c:pt>
                <c:pt idx="16">
                  <c:v>0</c:v>
                </c:pt>
                <c:pt idx="17">
                  <c:v>2.3650741577148398</c:v>
                </c:pt>
                <c:pt idx="18">
                  <c:v>0</c:v>
                </c:pt>
                <c:pt idx="19">
                  <c:v>0</c:v>
                </c:pt>
                <c:pt idx="20">
                  <c:v>0</c:v>
                </c:pt>
                <c:pt idx="21">
                  <c:v>0</c:v>
                </c:pt>
                <c:pt idx="22">
                  <c:v>0</c:v>
                </c:pt>
                <c:pt idx="23">
                  <c:v>0</c:v>
                </c:pt>
                <c:pt idx="24">
                  <c:v>0</c:v>
                </c:pt>
                <c:pt idx="25">
                  <c:v>0</c:v>
                </c:pt>
                <c:pt idx="26">
                  <c:v>0</c:v>
                </c:pt>
                <c:pt idx="27">
                  <c:v>0</c:v>
                </c:pt>
                <c:pt idx="28">
                  <c:v>0</c:v>
                </c:pt>
                <c:pt idx="29">
                  <c:v>0</c:v>
                </c:pt>
                <c:pt idx="30">
                  <c:v>0</c:v>
                </c:pt>
                <c:pt idx="31">
                  <c:v>3.8291389942169101</c:v>
                </c:pt>
                <c:pt idx="32">
                  <c:v>0</c:v>
                </c:pt>
                <c:pt idx="33">
                  <c:v>0</c:v>
                </c:pt>
                <c:pt idx="34">
                  <c:v>0</c:v>
                </c:pt>
                <c:pt idx="35">
                  <c:v>0</c:v>
                </c:pt>
                <c:pt idx="36">
                  <c:v>0</c:v>
                </c:pt>
                <c:pt idx="37">
                  <c:v>0</c:v>
                </c:pt>
                <c:pt idx="38">
                  <c:v>4.8318700790405202</c:v>
                </c:pt>
              </c:numCache>
            </c:numRef>
          </c:val>
          <c:extLst>
            <c:ext xmlns:c16="http://schemas.microsoft.com/office/drawing/2014/chart" uri="{C3380CC4-5D6E-409C-BE32-E72D297353CC}">
              <c16:uniqueId val="{00000000-9A70-4821-A058-A93742D83651}"/>
            </c:ext>
          </c:extLst>
        </c:ser>
        <c:dLbls>
          <c:showLegendKey val="0"/>
          <c:showVal val="0"/>
          <c:showCatName val="0"/>
          <c:showSerName val="0"/>
          <c:showPercent val="0"/>
          <c:showBubbleSize val="0"/>
        </c:dLbls>
        <c:gapWidth val="219"/>
        <c:overlap val="-27"/>
        <c:axId val="138620928"/>
        <c:axId val="138622464"/>
      </c:barChart>
      <c:catAx>
        <c:axId val="13862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2464"/>
        <c:crosses val="autoZero"/>
        <c:auto val="1"/>
        <c:lblAlgn val="ctr"/>
        <c:lblOffset val="100"/>
        <c:noMultiLvlLbl val="0"/>
      </c:catAx>
      <c:valAx>
        <c:axId val="1386224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0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Results.xlsx]result'!$A$4:$AM$4</c:f>
              <c:numCache>
                <c:formatCode>General</c:formatCode>
                <c:ptCount val="39"/>
                <c:pt idx="0">
                  <c:v>0</c:v>
                </c:pt>
                <c:pt idx="1">
                  <c:v>0</c:v>
                </c:pt>
                <c:pt idx="2">
                  <c:v>1.9517415761947601</c:v>
                </c:pt>
                <c:pt idx="3">
                  <c:v>5.0923407077789314E-2</c:v>
                </c:pt>
                <c:pt idx="4">
                  <c:v>0</c:v>
                </c:pt>
                <c:pt idx="5">
                  <c:v>2.0037450790405198</c:v>
                </c:pt>
                <c:pt idx="6">
                  <c:v>0.34990894794464233</c:v>
                </c:pt>
                <c:pt idx="7">
                  <c:v>3.6083455085754346</c:v>
                </c:pt>
                <c:pt idx="8">
                  <c:v>0</c:v>
                </c:pt>
                <c:pt idx="9">
                  <c:v>0</c:v>
                </c:pt>
                <c:pt idx="10">
                  <c:v>0</c:v>
                </c:pt>
                <c:pt idx="11">
                  <c:v>1.5354189872741582</c:v>
                </c:pt>
                <c:pt idx="12">
                  <c:v>0</c:v>
                </c:pt>
                <c:pt idx="13">
                  <c:v>0</c:v>
                </c:pt>
                <c:pt idx="14">
                  <c:v>0</c:v>
                </c:pt>
                <c:pt idx="15">
                  <c:v>1.1560264825820898</c:v>
                </c:pt>
                <c:pt idx="16">
                  <c:v>0</c:v>
                </c:pt>
                <c:pt idx="17">
                  <c:v>0.12204122543334921</c:v>
                </c:pt>
                <c:pt idx="18">
                  <c:v>0</c:v>
                </c:pt>
                <c:pt idx="19">
                  <c:v>0</c:v>
                </c:pt>
                <c:pt idx="20">
                  <c:v>0</c:v>
                </c:pt>
                <c:pt idx="21">
                  <c:v>0</c:v>
                </c:pt>
                <c:pt idx="22">
                  <c:v>0</c:v>
                </c:pt>
                <c:pt idx="23">
                  <c:v>0</c:v>
                </c:pt>
                <c:pt idx="24">
                  <c:v>0</c:v>
                </c:pt>
                <c:pt idx="25">
                  <c:v>0</c:v>
                </c:pt>
                <c:pt idx="26">
                  <c:v>0</c:v>
                </c:pt>
                <c:pt idx="27">
                  <c:v>3.32716965675354</c:v>
                </c:pt>
                <c:pt idx="28">
                  <c:v>0</c:v>
                </c:pt>
                <c:pt idx="29">
                  <c:v>0</c:v>
                </c:pt>
                <c:pt idx="30">
                  <c:v>1.8909788131713801</c:v>
                </c:pt>
                <c:pt idx="31">
                  <c:v>19.938219070434489</c:v>
                </c:pt>
                <c:pt idx="32">
                  <c:v>0</c:v>
                </c:pt>
                <c:pt idx="33">
                  <c:v>0</c:v>
                </c:pt>
                <c:pt idx="34">
                  <c:v>0</c:v>
                </c:pt>
                <c:pt idx="35">
                  <c:v>0</c:v>
                </c:pt>
                <c:pt idx="36">
                  <c:v>1.7843493223190299</c:v>
                </c:pt>
                <c:pt idx="37">
                  <c:v>0</c:v>
                </c:pt>
                <c:pt idx="38">
                  <c:v>14.882710456848116</c:v>
                </c:pt>
              </c:numCache>
            </c:numRef>
          </c:val>
          <c:extLst>
            <c:ext xmlns:c16="http://schemas.microsoft.com/office/drawing/2014/chart" uri="{C3380CC4-5D6E-409C-BE32-E72D297353CC}">
              <c16:uniqueId val="{00000000-731B-479F-B693-FC7E3D85C070}"/>
            </c:ext>
          </c:extLst>
        </c:ser>
        <c:dLbls>
          <c:showLegendKey val="0"/>
          <c:showVal val="0"/>
          <c:showCatName val="0"/>
          <c:showSerName val="0"/>
          <c:showPercent val="0"/>
          <c:showBubbleSize val="0"/>
        </c:dLbls>
        <c:gapWidth val="219"/>
        <c:overlap val="-27"/>
        <c:axId val="138662656"/>
        <c:axId val="138664192"/>
      </c:barChart>
      <c:catAx>
        <c:axId val="13866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4192"/>
        <c:crosses val="autoZero"/>
        <c:auto val="1"/>
        <c:lblAlgn val="ctr"/>
        <c:lblOffset val="100"/>
        <c:noMultiLvlLbl val="0"/>
      </c:catAx>
      <c:valAx>
        <c:axId val="1386641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2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Results.xlsx]result'!$A$5:$AM$5</c:f>
              <c:numCache>
                <c:formatCode>General</c:formatCode>
                <c:ptCount val="39"/>
                <c:pt idx="0">
                  <c:v>0</c:v>
                </c:pt>
                <c:pt idx="1">
                  <c:v>0.30579710006713773</c:v>
                </c:pt>
                <c:pt idx="2">
                  <c:v>2.2865109443664551</c:v>
                </c:pt>
                <c:pt idx="3">
                  <c:v>0.95691126585006658</c:v>
                </c:pt>
                <c:pt idx="4">
                  <c:v>0</c:v>
                </c:pt>
                <c:pt idx="5">
                  <c:v>1.9904232025146398</c:v>
                </c:pt>
                <c:pt idx="6">
                  <c:v>0.46778011322021451</c:v>
                </c:pt>
                <c:pt idx="7">
                  <c:v>2.9801340103149441</c:v>
                </c:pt>
                <c:pt idx="8">
                  <c:v>0</c:v>
                </c:pt>
                <c:pt idx="9">
                  <c:v>0</c:v>
                </c:pt>
                <c:pt idx="10">
                  <c:v>0</c:v>
                </c:pt>
                <c:pt idx="11">
                  <c:v>1.7568734884262001</c:v>
                </c:pt>
                <c:pt idx="12">
                  <c:v>0</c:v>
                </c:pt>
                <c:pt idx="13">
                  <c:v>0</c:v>
                </c:pt>
                <c:pt idx="14">
                  <c:v>0</c:v>
                </c:pt>
                <c:pt idx="15">
                  <c:v>0.842040956020356</c:v>
                </c:pt>
                <c:pt idx="16">
                  <c:v>0</c:v>
                </c:pt>
                <c:pt idx="17">
                  <c:v>0.56664907932281516</c:v>
                </c:pt>
                <c:pt idx="18">
                  <c:v>0.71099442243576116</c:v>
                </c:pt>
                <c:pt idx="19">
                  <c:v>0</c:v>
                </c:pt>
                <c:pt idx="20">
                  <c:v>0</c:v>
                </c:pt>
                <c:pt idx="21">
                  <c:v>0</c:v>
                </c:pt>
                <c:pt idx="22">
                  <c:v>0</c:v>
                </c:pt>
                <c:pt idx="23">
                  <c:v>0</c:v>
                </c:pt>
                <c:pt idx="24">
                  <c:v>0</c:v>
                </c:pt>
                <c:pt idx="25">
                  <c:v>0</c:v>
                </c:pt>
                <c:pt idx="26">
                  <c:v>0</c:v>
                </c:pt>
                <c:pt idx="27">
                  <c:v>1.81143486499786</c:v>
                </c:pt>
                <c:pt idx="28">
                  <c:v>0</c:v>
                </c:pt>
                <c:pt idx="29">
                  <c:v>0</c:v>
                </c:pt>
                <c:pt idx="30">
                  <c:v>3.5131061077117902</c:v>
                </c:pt>
                <c:pt idx="31">
                  <c:v>18.9747505187988</c:v>
                </c:pt>
                <c:pt idx="32">
                  <c:v>0</c:v>
                </c:pt>
                <c:pt idx="33">
                  <c:v>0</c:v>
                </c:pt>
                <c:pt idx="34">
                  <c:v>0</c:v>
                </c:pt>
                <c:pt idx="35">
                  <c:v>0</c:v>
                </c:pt>
                <c:pt idx="36">
                  <c:v>1.3276863098144498</c:v>
                </c:pt>
                <c:pt idx="37">
                  <c:v>0</c:v>
                </c:pt>
                <c:pt idx="38">
                  <c:v>9.1218929290771289</c:v>
                </c:pt>
              </c:numCache>
            </c:numRef>
          </c:val>
          <c:extLst>
            <c:ext xmlns:c16="http://schemas.microsoft.com/office/drawing/2014/chart" uri="{C3380CC4-5D6E-409C-BE32-E72D297353CC}">
              <c16:uniqueId val="{00000000-C77A-4F5C-A2AB-3B87D2A6B2D7}"/>
            </c:ext>
          </c:extLst>
        </c:ser>
        <c:dLbls>
          <c:showLegendKey val="0"/>
          <c:showVal val="0"/>
          <c:showCatName val="0"/>
          <c:showSerName val="0"/>
          <c:showPercent val="0"/>
          <c:showBubbleSize val="0"/>
        </c:dLbls>
        <c:gapWidth val="219"/>
        <c:overlap val="-27"/>
        <c:axId val="138753536"/>
        <c:axId val="138755072"/>
      </c:barChart>
      <c:catAx>
        <c:axId val="13875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5072"/>
        <c:crosses val="autoZero"/>
        <c:auto val="1"/>
        <c:lblAlgn val="ctr"/>
        <c:lblOffset val="100"/>
        <c:noMultiLvlLbl val="0"/>
      </c:catAx>
      <c:valAx>
        <c:axId val="1387550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result!$A$6:$AM$6</c:f>
              <c:numCache>
                <c:formatCode>General</c:formatCode>
                <c:ptCount val="39"/>
                <c:pt idx="0">
                  <c:v>0</c:v>
                </c:pt>
                <c:pt idx="1">
                  <c:v>1.3925342559814398</c:v>
                </c:pt>
                <c:pt idx="2">
                  <c:v>3.02807140350341</c:v>
                </c:pt>
                <c:pt idx="3">
                  <c:v>0</c:v>
                </c:pt>
                <c:pt idx="4">
                  <c:v>0</c:v>
                </c:pt>
                <c:pt idx="5">
                  <c:v>0</c:v>
                </c:pt>
                <c:pt idx="6">
                  <c:v>0.21797800064086925</c:v>
                </c:pt>
                <c:pt idx="7">
                  <c:v>0</c:v>
                </c:pt>
                <c:pt idx="8">
                  <c:v>0</c:v>
                </c:pt>
                <c:pt idx="9">
                  <c:v>0</c:v>
                </c:pt>
                <c:pt idx="10">
                  <c:v>0.27480605244636475</c:v>
                </c:pt>
                <c:pt idx="11">
                  <c:v>0</c:v>
                </c:pt>
                <c:pt idx="12">
                  <c:v>0</c:v>
                </c:pt>
                <c:pt idx="13">
                  <c:v>0</c:v>
                </c:pt>
                <c:pt idx="14">
                  <c:v>0</c:v>
                </c:pt>
                <c:pt idx="15">
                  <c:v>2.6504211425781201</c:v>
                </c:pt>
                <c:pt idx="16">
                  <c:v>0</c:v>
                </c:pt>
                <c:pt idx="17">
                  <c:v>10.488877296447702</c:v>
                </c:pt>
                <c:pt idx="18">
                  <c:v>5.1478075981140075</c:v>
                </c:pt>
                <c:pt idx="19">
                  <c:v>0</c:v>
                </c:pt>
                <c:pt idx="20">
                  <c:v>0</c:v>
                </c:pt>
                <c:pt idx="21">
                  <c:v>0</c:v>
                </c:pt>
                <c:pt idx="22">
                  <c:v>0</c:v>
                </c:pt>
                <c:pt idx="23">
                  <c:v>0</c:v>
                </c:pt>
                <c:pt idx="24">
                  <c:v>0</c:v>
                </c:pt>
                <c:pt idx="25">
                  <c:v>0</c:v>
                </c:pt>
                <c:pt idx="26">
                  <c:v>0</c:v>
                </c:pt>
                <c:pt idx="27">
                  <c:v>2.8965563774108767</c:v>
                </c:pt>
                <c:pt idx="28">
                  <c:v>0</c:v>
                </c:pt>
                <c:pt idx="29">
                  <c:v>0</c:v>
                </c:pt>
                <c:pt idx="30">
                  <c:v>2.2894229888916002</c:v>
                </c:pt>
                <c:pt idx="31">
                  <c:v>9.3710708618163991</c:v>
                </c:pt>
                <c:pt idx="32">
                  <c:v>1.3716669082641582</c:v>
                </c:pt>
                <c:pt idx="33">
                  <c:v>0</c:v>
                </c:pt>
                <c:pt idx="34">
                  <c:v>0</c:v>
                </c:pt>
                <c:pt idx="35">
                  <c:v>0.66722202301025302</c:v>
                </c:pt>
                <c:pt idx="36">
                  <c:v>2.2836649417877171</c:v>
                </c:pt>
                <c:pt idx="37">
                  <c:v>0</c:v>
                </c:pt>
                <c:pt idx="38">
                  <c:v>6.8051686286926198</c:v>
                </c:pt>
              </c:numCache>
            </c:numRef>
          </c:val>
          <c:extLst>
            <c:ext xmlns:c16="http://schemas.microsoft.com/office/drawing/2014/chart" uri="{C3380CC4-5D6E-409C-BE32-E72D297353CC}">
              <c16:uniqueId val="{00000000-950D-4CC9-BF3A-5BEDAABA11EB}"/>
            </c:ext>
          </c:extLst>
        </c:ser>
        <c:dLbls>
          <c:showLegendKey val="0"/>
          <c:showVal val="0"/>
          <c:showCatName val="0"/>
          <c:showSerName val="0"/>
          <c:showPercent val="0"/>
          <c:showBubbleSize val="0"/>
        </c:dLbls>
        <c:gapWidth val="219"/>
        <c:overlap val="-27"/>
        <c:axId val="138786688"/>
        <c:axId val="138788224"/>
      </c:barChart>
      <c:catAx>
        <c:axId val="138786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8224"/>
        <c:crosses val="autoZero"/>
        <c:auto val="1"/>
        <c:lblAlgn val="ctr"/>
        <c:lblOffset val="100"/>
        <c:noMultiLvlLbl val="0"/>
      </c:catAx>
      <c:valAx>
        <c:axId val="13878822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6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6B7A6-42CD-47D2-BD79-2E80E1B59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Pages>
  <Words>12512</Words>
  <Characters>71320</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me</cp:lastModifiedBy>
  <cp:revision>49</cp:revision>
  <cp:lastPrinted>2020-08-20T20:23:00Z</cp:lastPrinted>
  <dcterms:created xsi:type="dcterms:W3CDTF">2020-08-20T11:23:00Z</dcterms:created>
  <dcterms:modified xsi:type="dcterms:W3CDTF">2020-08-20T20:23:00Z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http://www.zotero.org/styles/ieee</vt:lpwstr>
  </property>
</Properties>
</file>