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82C01E" w14:textId="1C944AFF" w:rsidR="007461C1" w:rsidRDefault="009333CC" w:rsidP="00FC685E">
      <w:pPr>
        <w:pStyle w:val="Titledocument"/>
        <w:rPr>
          <w:shd w:val="clear" w:color="auto" w:fill="FFFFFF"/>
        </w:rPr>
      </w:pPr>
      <w:bookmarkStart w:id="0" w:name="_Ref35753959"/>
      <w:r w:rsidRPr="004F3950">
        <w:rPr>
          <w:shd w:val="clear" w:color="auto" w:fill="FFFFFF"/>
        </w:rPr>
        <w:t xml:space="preserve">A Hybrid Deep Learning Model for </w:t>
      </w:r>
      <w:r w:rsidR="005857B6" w:rsidRPr="004F3950">
        <w:rPr>
          <w:shd w:val="clear" w:color="auto" w:fill="FFFFFF"/>
        </w:rPr>
        <w:t xml:space="preserve">Arabic Text </w:t>
      </w:r>
      <w:r w:rsidRPr="004F3950">
        <w:rPr>
          <w:shd w:val="clear" w:color="auto" w:fill="FFFFFF"/>
        </w:rPr>
        <w:t>Recognition</w:t>
      </w:r>
    </w:p>
    <w:p w14:paraId="1E631526" w14:textId="77777777" w:rsidR="009C62FE" w:rsidRDefault="009C62FE" w:rsidP="00DF6E14">
      <w:pPr>
        <w:pStyle w:val="Titledocument"/>
        <w:rPr>
          <w:shd w:val="clear" w:color="auto" w:fill="FFFFFF"/>
        </w:rPr>
      </w:pPr>
    </w:p>
    <w:p w14:paraId="67F304C2" w14:textId="3CBBAD0B" w:rsidR="004060F7" w:rsidRDefault="004060F7" w:rsidP="004060F7">
      <w:pPr>
        <w:pStyle w:val="Authors"/>
        <w:rPr>
          <w:bdr w:val="dotted" w:sz="4" w:space="0" w:color="auto" w:frame="1"/>
        </w:rPr>
      </w:pPr>
      <w:r>
        <w:t xml:space="preserve">Mohammad </w:t>
      </w:r>
      <w:proofErr w:type="spellStart"/>
      <w:r>
        <w:t>Fasha</w:t>
      </w:r>
      <w:proofErr w:type="spellEnd"/>
    </w:p>
    <w:p w14:paraId="710A74D8" w14:textId="55F54BFA" w:rsidR="004060F7" w:rsidRPr="00660075" w:rsidRDefault="004060F7" w:rsidP="004060F7">
      <w:pPr>
        <w:pStyle w:val="Affiliation"/>
        <w:rPr>
          <w:rFonts w:eastAsia="Cambria"/>
        </w:rPr>
      </w:pPr>
      <w:r>
        <w:t>Amman, Jordan, mohd.fasha@gmail.com</w:t>
      </w:r>
    </w:p>
    <w:p w14:paraId="54DFA96C" w14:textId="77777777" w:rsidR="006236BB" w:rsidRDefault="006236BB" w:rsidP="006236BB">
      <w:pPr>
        <w:pStyle w:val="Authors"/>
      </w:pPr>
      <w:r>
        <w:t xml:space="preserve">Bassam </w:t>
      </w:r>
      <w:proofErr w:type="spellStart"/>
      <w:r>
        <w:t>Hammo</w:t>
      </w:r>
      <w:proofErr w:type="spellEnd"/>
    </w:p>
    <w:p w14:paraId="41BEEEE5" w14:textId="3F54B777" w:rsidR="006236BB" w:rsidRDefault="006236BB" w:rsidP="006236BB">
      <w:pPr>
        <w:pStyle w:val="Affiliation"/>
      </w:pPr>
      <w:r>
        <w:t xml:space="preserve">King Abdullah II School for Information Technology, The University of Jordan, Amman, Jordan, b.hammo@ju.edu.jo </w:t>
      </w:r>
    </w:p>
    <w:p w14:paraId="393171AA" w14:textId="2B1E3AB5" w:rsidR="004060F7" w:rsidRDefault="004060F7" w:rsidP="004060F7">
      <w:pPr>
        <w:pStyle w:val="Authors"/>
      </w:pPr>
      <w:proofErr w:type="spellStart"/>
      <w:r>
        <w:t>Nadim</w:t>
      </w:r>
      <w:proofErr w:type="spellEnd"/>
      <w:r>
        <w:t xml:space="preserve"> Obeid</w:t>
      </w:r>
    </w:p>
    <w:p w14:paraId="5D113CBD" w14:textId="1B1BE189" w:rsidR="004060F7" w:rsidRDefault="004060F7" w:rsidP="00E46F4A">
      <w:pPr>
        <w:pStyle w:val="Affiliation"/>
      </w:pPr>
      <w:r>
        <w:t xml:space="preserve">King Abdullah II School for Information Technology, </w:t>
      </w:r>
      <w:r w:rsidR="00DB0BE1">
        <w:t>The University of Jordan, Amman, Jordan, nadim@ju.edu.jo</w:t>
      </w:r>
      <w:r>
        <w:t xml:space="preserve"> </w:t>
      </w:r>
    </w:p>
    <w:p w14:paraId="020C2408" w14:textId="740B833D" w:rsidR="00DB0BE1" w:rsidRDefault="00DB0BE1" w:rsidP="00DB0BE1">
      <w:pPr>
        <w:pStyle w:val="Authors"/>
      </w:pPr>
      <w:r>
        <w:t xml:space="preserve">Jabir al </w:t>
      </w:r>
      <w:proofErr w:type="spellStart"/>
      <w:r>
        <w:t>Widyan</w:t>
      </w:r>
      <w:proofErr w:type="spellEnd"/>
    </w:p>
    <w:p w14:paraId="26CEE926" w14:textId="79CA7598" w:rsidR="00DB0BE1" w:rsidRDefault="00940F73" w:rsidP="00940F73">
      <w:pPr>
        <w:pStyle w:val="Affiliation"/>
      </w:pPr>
      <w:r>
        <w:t xml:space="preserve">Princess </w:t>
      </w:r>
      <w:proofErr w:type="spellStart"/>
      <w:r>
        <w:t>Sumayah</w:t>
      </w:r>
      <w:proofErr w:type="spellEnd"/>
      <w:r>
        <w:t xml:space="preserve"> School for Technology</w:t>
      </w:r>
      <w:r w:rsidR="00DB0BE1">
        <w:t>, Amman, Jordan,</w:t>
      </w:r>
      <w:r>
        <w:t xml:space="preserve"> </w:t>
      </w:r>
      <w:r w:rsidRPr="00940F73">
        <w:t>j.alwidian@psut.edu.jo</w:t>
      </w:r>
      <w:r w:rsidR="00DB0BE1">
        <w:t xml:space="preserve"> </w:t>
      </w:r>
    </w:p>
    <w:p w14:paraId="3031B2D3" w14:textId="77777777" w:rsidR="004060F7" w:rsidRPr="004F3950" w:rsidRDefault="004060F7" w:rsidP="00DF6E14">
      <w:pPr>
        <w:pStyle w:val="Titledocument"/>
        <w:rPr>
          <w:shd w:val="clear" w:color="auto" w:fill="FFFFFF"/>
        </w:rPr>
      </w:pPr>
    </w:p>
    <w:bookmarkEnd w:id="0"/>
    <w:p w14:paraId="231CC8DA" w14:textId="77777777" w:rsidR="00985F8D" w:rsidRPr="00985F8D" w:rsidRDefault="00304F54" w:rsidP="00985F8D">
      <w:pPr>
        <w:pStyle w:val="AbsHead"/>
      </w:pPr>
      <w:r w:rsidRPr="00985F8D">
        <w:t>Abstract</w:t>
      </w:r>
    </w:p>
    <w:p w14:paraId="7A424543" w14:textId="7630A9F5" w:rsidR="005005FA" w:rsidRDefault="00F11889" w:rsidP="00C761E9">
      <w:pPr>
        <w:pStyle w:val="Abstract"/>
        <w:rPr>
          <w:shd w:val="clear" w:color="auto" w:fill="FFFFFF"/>
        </w:rPr>
      </w:pPr>
      <w:r w:rsidRPr="004F3950">
        <w:rPr>
          <w:shd w:val="clear" w:color="auto" w:fill="FFFFFF"/>
        </w:rPr>
        <w:t xml:space="preserve">Arabic text recognition </w:t>
      </w:r>
      <w:r w:rsidR="00694D92" w:rsidRPr="004F3950">
        <w:rPr>
          <w:shd w:val="clear" w:color="auto" w:fill="FFFFFF"/>
        </w:rPr>
        <w:t>is a challenging task because of the cursive nature</w:t>
      </w:r>
      <w:r w:rsidR="00310F96" w:rsidRPr="004F3950">
        <w:rPr>
          <w:shd w:val="clear" w:color="auto" w:fill="FFFFFF"/>
        </w:rPr>
        <w:t xml:space="preserve"> of Arabic writing system, its joint writing scheme, large number of ligatures and many others</w:t>
      </w:r>
      <w:r w:rsidR="00694D92" w:rsidRPr="004F3950">
        <w:rPr>
          <w:shd w:val="clear" w:color="auto" w:fill="FFFFFF"/>
        </w:rPr>
        <w:t>.</w:t>
      </w:r>
      <w:r w:rsidR="0050099D" w:rsidRPr="004F3950">
        <w:rPr>
          <w:shd w:val="clear" w:color="auto" w:fill="FFFFFF"/>
        </w:rPr>
        <w:t xml:space="preserve"> Deep Learning (DL) </w:t>
      </w:r>
      <w:r w:rsidR="000313CF" w:rsidRPr="004F3950">
        <w:rPr>
          <w:shd w:val="clear" w:color="auto" w:fill="FFFFFF"/>
        </w:rPr>
        <w:t>paradigm</w:t>
      </w:r>
      <w:r w:rsidR="0050099D" w:rsidRPr="004F3950">
        <w:rPr>
          <w:shd w:val="clear" w:color="auto" w:fill="FFFFFF"/>
        </w:rPr>
        <w:t xml:space="preserve"> </w:t>
      </w:r>
      <w:r w:rsidR="00EA567C" w:rsidRPr="004F3950">
        <w:rPr>
          <w:shd w:val="clear" w:color="auto" w:fill="FFFFFF"/>
        </w:rPr>
        <w:t>achieved</w:t>
      </w:r>
      <w:r w:rsidR="0050099D" w:rsidRPr="004F3950">
        <w:rPr>
          <w:shd w:val="clear" w:color="auto" w:fill="FFFFFF"/>
        </w:rPr>
        <w:t xml:space="preserve"> </w:t>
      </w:r>
      <w:r w:rsidR="005005FA" w:rsidRPr="004F3950">
        <w:rPr>
          <w:shd w:val="clear" w:color="auto" w:fill="FFFFFF"/>
        </w:rPr>
        <w:t>significant progress</w:t>
      </w:r>
      <w:r w:rsidR="0050099D" w:rsidRPr="004F3950">
        <w:rPr>
          <w:shd w:val="clear" w:color="auto" w:fill="FFFFFF"/>
        </w:rPr>
        <w:t xml:space="preserve"> in numerous domains including</w:t>
      </w:r>
      <w:r w:rsidR="00B67630" w:rsidRPr="004F3950">
        <w:rPr>
          <w:shd w:val="clear" w:color="auto" w:fill="FFFFFF"/>
        </w:rPr>
        <w:t xml:space="preserve"> </w:t>
      </w:r>
      <w:r w:rsidR="000313CF" w:rsidRPr="004F3950">
        <w:rPr>
          <w:shd w:val="clear" w:color="auto" w:fill="FFFFFF"/>
        </w:rPr>
        <w:t>computer vision</w:t>
      </w:r>
      <w:r w:rsidR="0050099D" w:rsidRPr="004F3950">
        <w:rPr>
          <w:shd w:val="clear" w:color="auto" w:fill="FFFFFF"/>
        </w:rPr>
        <w:t xml:space="preserve"> </w:t>
      </w:r>
      <w:r w:rsidR="00EA567C" w:rsidRPr="004F3950">
        <w:rPr>
          <w:shd w:val="clear" w:color="auto" w:fill="FFFFFF"/>
        </w:rPr>
        <w:t>and</w:t>
      </w:r>
      <w:r w:rsidR="0050099D" w:rsidRPr="004F3950">
        <w:rPr>
          <w:shd w:val="clear" w:color="auto" w:fill="FFFFFF"/>
        </w:rPr>
        <w:t xml:space="preserve"> sequence modelling. In this </w:t>
      </w:r>
      <w:r w:rsidR="00E84D47" w:rsidRPr="004F3950">
        <w:rPr>
          <w:shd w:val="clear" w:color="auto" w:fill="FFFFFF"/>
        </w:rPr>
        <w:t>paper</w:t>
      </w:r>
      <w:r w:rsidR="0050099D" w:rsidRPr="004F3950">
        <w:rPr>
          <w:shd w:val="clear" w:color="auto" w:fill="FFFFFF"/>
        </w:rPr>
        <w:t xml:space="preserve">, we </w:t>
      </w:r>
      <w:r w:rsidR="00723516">
        <w:rPr>
          <w:shd w:val="clear" w:color="auto" w:fill="FFFFFF"/>
        </w:rPr>
        <w:t>examine</w:t>
      </w:r>
      <w:r w:rsidR="00E84D47" w:rsidRPr="004F3950">
        <w:rPr>
          <w:shd w:val="clear" w:color="auto" w:fill="FFFFFF"/>
        </w:rPr>
        <w:t xml:space="preserve"> a</w:t>
      </w:r>
      <w:r w:rsidR="00FC0FB1" w:rsidRPr="004F3950">
        <w:rPr>
          <w:shd w:val="clear" w:color="auto" w:fill="FFFFFF"/>
        </w:rPr>
        <w:t xml:space="preserve"> </w:t>
      </w:r>
      <w:r w:rsidR="0050099D" w:rsidRPr="004F3950">
        <w:rPr>
          <w:shd w:val="clear" w:color="auto" w:fill="FFFFFF"/>
        </w:rPr>
        <w:t xml:space="preserve">model </w:t>
      </w:r>
      <w:r w:rsidR="00E84D47" w:rsidRPr="004F3950">
        <w:rPr>
          <w:shd w:val="clear" w:color="auto" w:fill="FFFFFF"/>
        </w:rPr>
        <w:t xml:space="preserve">that </w:t>
      </w:r>
      <w:r w:rsidR="0050099D" w:rsidRPr="004F3950">
        <w:rPr>
          <w:shd w:val="clear" w:color="auto" w:fill="FFFFFF"/>
        </w:rPr>
        <w:t xml:space="preserve">employs a hybrid DL network </w:t>
      </w:r>
      <w:r w:rsidR="00694D92" w:rsidRPr="004F3950">
        <w:rPr>
          <w:shd w:val="clear" w:color="auto" w:fill="FFFFFF"/>
        </w:rPr>
        <w:t xml:space="preserve">to </w:t>
      </w:r>
      <w:r w:rsidR="0050099D" w:rsidRPr="004F3950">
        <w:rPr>
          <w:shd w:val="clear" w:color="auto" w:fill="FFFFFF"/>
        </w:rPr>
        <w:t>recognize</w:t>
      </w:r>
      <w:r w:rsidR="00C761E9">
        <w:rPr>
          <w:shd w:val="clear" w:color="auto" w:fill="FFFFFF"/>
        </w:rPr>
        <w:t xml:space="preserve"> Arabic text that is printed using</w:t>
      </w:r>
      <w:r w:rsidR="0050099D" w:rsidRPr="004F3950">
        <w:rPr>
          <w:shd w:val="clear" w:color="auto" w:fill="FFFFFF"/>
        </w:rPr>
        <w:t xml:space="preserve"> </w:t>
      </w:r>
      <w:r w:rsidR="00F825DE" w:rsidRPr="004F3950">
        <w:rPr>
          <w:shd w:val="clear" w:color="auto" w:fill="FFFFFF"/>
        </w:rPr>
        <w:t>multiple</w:t>
      </w:r>
      <w:r w:rsidR="0050099D" w:rsidRPr="004F3950">
        <w:rPr>
          <w:shd w:val="clear" w:color="auto" w:fill="FFFFFF"/>
        </w:rPr>
        <w:t xml:space="preserve"> </w:t>
      </w:r>
      <w:r w:rsidR="00694D92" w:rsidRPr="004F3950">
        <w:rPr>
          <w:shd w:val="clear" w:color="auto" w:fill="FFFFFF"/>
        </w:rPr>
        <w:t xml:space="preserve">font types </w:t>
      </w:r>
      <w:r w:rsidR="0050099D" w:rsidRPr="004F3950">
        <w:rPr>
          <w:shd w:val="clear" w:color="auto" w:fill="FFFFFF"/>
        </w:rPr>
        <w:t xml:space="preserve">including </w:t>
      </w:r>
      <w:r w:rsidR="00EB2927" w:rsidRPr="004F3950">
        <w:rPr>
          <w:shd w:val="clear" w:color="auto" w:fill="FFFFFF"/>
        </w:rPr>
        <w:t xml:space="preserve">the </w:t>
      </w:r>
      <w:r w:rsidR="00694D92" w:rsidRPr="004F3950">
        <w:rPr>
          <w:shd w:val="clear" w:color="auto" w:fill="FFFFFF"/>
        </w:rPr>
        <w:t xml:space="preserve">ones </w:t>
      </w:r>
      <w:r w:rsidR="00F11F03" w:rsidRPr="004F3950">
        <w:rPr>
          <w:shd w:val="clear" w:color="auto" w:fill="FFFFFF"/>
        </w:rPr>
        <w:t>that mimic hand</w:t>
      </w:r>
      <w:r w:rsidR="0050099D" w:rsidRPr="004F3950">
        <w:rPr>
          <w:shd w:val="clear" w:color="auto" w:fill="FFFFFF"/>
        </w:rPr>
        <w:t>written script</w:t>
      </w:r>
      <w:r w:rsidR="00C761E9">
        <w:rPr>
          <w:shd w:val="clear" w:color="auto" w:fill="FFFFFF"/>
        </w:rPr>
        <w:t>s</w:t>
      </w:r>
      <w:r w:rsidR="0050099D" w:rsidRPr="004F3950">
        <w:rPr>
          <w:shd w:val="clear" w:color="auto" w:fill="FFFFFF"/>
        </w:rPr>
        <w:t xml:space="preserve">. </w:t>
      </w:r>
      <w:r w:rsidR="00F11F03" w:rsidRPr="004F3950">
        <w:rPr>
          <w:shd w:val="clear" w:color="auto" w:fill="FFFFFF"/>
        </w:rPr>
        <w:t>T</w:t>
      </w:r>
      <w:r w:rsidR="0050099D" w:rsidRPr="004F3950">
        <w:rPr>
          <w:shd w:val="clear" w:color="auto" w:fill="FFFFFF"/>
        </w:rPr>
        <w:t xml:space="preserve">he model operates in an end-to-end </w:t>
      </w:r>
      <w:r w:rsidR="00EB2927" w:rsidRPr="004F3950">
        <w:rPr>
          <w:shd w:val="clear" w:color="auto" w:fill="FFFFFF"/>
        </w:rPr>
        <w:t>fashion</w:t>
      </w:r>
      <w:r w:rsidR="0050099D" w:rsidRPr="004F3950">
        <w:rPr>
          <w:shd w:val="clear" w:color="auto" w:fill="FFFFFF"/>
        </w:rPr>
        <w:t xml:space="preserve"> </w:t>
      </w:r>
      <w:r w:rsidRPr="004F3950">
        <w:rPr>
          <w:shd w:val="clear" w:color="auto" w:fill="FFFFFF"/>
        </w:rPr>
        <w:t>and</w:t>
      </w:r>
      <w:r w:rsidR="0050099D" w:rsidRPr="004F3950">
        <w:rPr>
          <w:shd w:val="clear" w:color="auto" w:fill="FFFFFF"/>
        </w:rPr>
        <w:t xml:space="preserve"> does not require character segmentation. </w:t>
      </w:r>
      <w:r w:rsidR="00B67630" w:rsidRPr="004F3950">
        <w:rPr>
          <w:shd w:val="clear" w:color="auto" w:fill="FFFFFF"/>
        </w:rPr>
        <w:t xml:space="preserve">We </w:t>
      </w:r>
      <w:r w:rsidR="00056706" w:rsidRPr="004F3950">
        <w:rPr>
          <w:shd w:val="clear" w:color="auto" w:fill="FFFFFF"/>
        </w:rPr>
        <w:t>tested</w:t>
      </w:r>
      <w:r w:rsidR="0050099D" w:rsidRPr="004F3950">
        <w:rPr>
          <w:shd w:val="clear" w:color="auto" w:fill="FFFFFF"/>
        </w:rPr>
        <w:t xml:space="preserve"> </w:t>
      </w:r>
      <w:r w:rsidR="00B67630" w:rsidRPr="004F3950">
        <w:rPr>
          <w:shd w:val="clear" w:color="auto" w:fill="FFFFFF"/>
        </w:rPr>
        <w:t xml:space="preserve">the model </w:t>
      </w:r>
      <w:r w:rsidR="0050099D" w:rsidRPr="004F3950">
        <w:rPr>
          <w:shd w:val="clear" w:color="auto" w:fill="FFFFFF"/>
        </w:rPr>
        <w:t>on a custom dataset comprise</w:t>
      </w:r>
      <w:r w:rsidR="00BD1C02" w:rsidRPr="004F3950">
        <w:rPr>
          <w:shd w:val="clear" w:color="auto" w:fill="FFFFFF"/>
        </w:rPr>
        <w:t xml:space="preserve">s </w:t>
      </w:r>
      <w:r w:rsidR="0050099D" w:rsidRPr="004F3950">
        <w:rPr>
          <w:shd w:val="clear" w:color="auto" w:fill="FFFFFF"/>
        </w:rPr>
        <w:t xml:space="preserve">over </w:t>
      </w:r>
      <w:r w:rsidR="00BD1C02" w:rsidRPr="004F3950">
        <w:rPr>
          <w:shd w:val="clear" w:color="auto" w:fill="FFFFFF"/>
        </w:rPr>
        <w:t>two million</w:t>
      </w:r>
      <w:r w:rsidR="0050099D" w:rsidRPr="004F3950">
        <w:rPr>
          <w:shd w:val="clear" w:color="auto" w:fill="FFFFFF"/>
        </w:rPr>
        <w:t xml:space="preserve"> word samples </w:t>
      </w:r>
      <w:r w:rsidR="00B67630" w:rsidRPr="004F3950">
        <w:rPr>
          <w:shd w:val="clear" w:color="auto" w:fill="FFFFFF"/>
        </w:rPr>
        <w:t xml:space="preserve">generated using </w:t>
      </w:r>
      <w:r w:rsidR="0050099D" w:rsidRPr="004F3950">
        <w:rPr>
          <w:shd w:val="clear" w:color="auto" w:fill="FFFFFF"/>
        </w:rPr>
        <w:t xml:space="preserve">(18) different font </w:t>
      </w:r>
      <w:r w:rsidR="00B67630" w:rsidRPr="004F3950">
        <w:rPr>
          <w:shd w:val="clear" w:color="auto" w:fill="FFFFFF"/>
        </w:rPr>
        <w:t>types. The model achieved good results in Character</w:t>
      </w:r>
      <w:r w:rsidR="0050099D" w:rsidRPr="004F3950">
        <w:rPr>
          <w:shd w:val="clear" w:color="auto" w:fill="FFFFFF"/>
        </w:rPr>
        <w:t xml:space="preserve"> Recognition Rate (CRR) an</w:t>
      </w:r>
      <w:r w:rsidR="005005FA" w:rsidRPr="004F3950">
        <w:rPr>
          <w:shd w:val="clear" w:color="auto" w:fill="FFFFFF"/>
        </w:rPr>
        <w:t>d Words Recognition Rate (WRR)</w:t>
      </w:r>
      <w:r w:rsidR="0050099D" w:rsidRPr="004F3950">
        <w:rPr>
          <w:shd w:val="clear" w:color="auto" w:fill="FFFFFF"/>
        </w:rPr>
        <w:t xml:space="preserve">. </w:t>
      </w:r>
      <w:r w:rsidR="00BD1C02" w:rsidRPr="004F3950">
        <w:rPr>
          <w:shd w:val="clear" w:color="auto" w:fill="FFFFFF"/>
        </w:rPr>
        <w:t>The model also achieved promising CR</w:t>
      </w:r>
      <w:r w:rsidR="00E97450">
        <w:rPr>
          <w:shd w:val="clear" w:color="auto" w:fill="FFFFFF"/>
        </w:rPr>
        <w:t>R</w:t>
      </w:r>
      <w:r w:rsidR="00BD1C02" w:rsidRPr="004F3950">
        <w:rPr>
          <w:shd w:val="clear" w:color="auto" w:fill="FFFFFF"/>
        </w:rPr>
        <w:t xml:space="preserve"> results when tested with unseen data. </w:t>
      </w:r>
    </w:p>
    <w:p w14:paraId="70FF3467" w14:textId="77777777" w:rsidR="00985F8D" w:rsidRDefault="00985F8D" w:rsidP="00985F8D">
      <w:pPr>
        <w:pStyle w:val="KeyWordHead"/>
        <w:rPr>
          <w:lang w:eastAsia="it-IT"/>
        </w:rPr>
      </w:pPr>
      <w:r>
        <w:rPr>
          <w:lang w:eastAsia="it-IT"/>
        </w:rPr>
        <w:t>KEYWORDS</w:t>
      </w:r>
    </w:p>
    <w:p w14:paraId="5B68042A" w14:textId="6EA5A6A5" w:rsidR="00343CCC" w:rsidRPr="004F3950" w:rsidRDefault="006F5C9F" w:rsidP="00985F8D">
      <w:pPr>
        <w:pStyle w:val="KeyWords"/>
        <w:rPr>
          <w:shd w:val="clear" w:color="auto" w:fill="FFFFFF"/>
        </w:rPr>
      </w:pPr>
      <w:r w:rsidRPr="004F3950">
        <w:rPr>
          <w:shd w:val="clear" w:color="auto" w:fill="FFFFFF"/>
        </w:rPr>
        <w:t>Arabic OCR, RCNN</w:t>
      </w:r>
      <w:r w:rsidR="008155DF" w:rsidRPr="004F3950">
        <w:rPr>
          <w:shd w:val="clear" w:color="auto" w:fill="FFFFFF"/>
        </w:rPr>
        <w:t>, Multi-Font Text Recognition</w:t>
      </w:r>
      <w:r w:rsidRPr="004F3950">
        <w:rPr>
          <w:shd w:val="clear" w:color="auto" w:fill="FFFFFF"/>
        </w:rPr>
        <w:t>.</w:t>
      </w:r>
    </w:p>
    <w:p w14:paraId="40749D98" w14:textId="1C4CE3D5" w:rsidR="0092489F" w:rsidRPr="004F3950" w:rsidRDefault="00454050" w:rsidP="00913E7C">
      <w:pPr>
        <w:pStyle w:val="Head1"/>
        <w:rPr>
          <w:shd w:val="clear" w:color="auto" w:fill="FFFFFF"/>
        </w:rPr>
      </w:pPr>
      <w:r>
        <w:rPr>
          <w:shd w:val="clear" w:color="auto" w:fill="FFFFFF"/>
        </w:rPr>
        <w:t>Introduction</w:t>
      </w:r>
    </w:p>
    <w:p w14:paraId="54CE9DFE" w14:textId="1E12B94A" w:rsidR="0092489F" w:rsidRPr="00AD3BE9" w:rsidRDefault="0092489F" w:rsidP="001B436B">
      <w:pPr>
        <w:pStyle w:val="Para"/>
      </w:pPr>
      <w:r w:rsidRPr="00AD3BE9">
        <w:t>Optical Character Recognition</w:t>
      </w:r>
      <w:r w:rsidR="00CB1B81" w:rsidRPr="00AD3BE9">
        <w:t xml:space="preserve"> (OCR)</w:t>
      </w:r>
      <w:r w:rsidRPr="00AD3BE9">
        <w:t xml:space="preserve"> </w:t>
      </w:r>
      <w:r w:rsidR="00CB1B81" w:rsidRPr="00AD3BE9">
        <w:t>is</w:t>
      </w:r>
      <w:r w:rsidR="00F57B58" w:rsidRPr="00AD3BE9">
        <w:t xml:space="preserve"> the process</w:t>
      </w:r>
      <w:r w:rsidR="000655E9" w:rsidRPr="00AD3BE9">
        <w:t xml:space="preserve"> of recognizing text in </w:t>
      </w:r>
      <w:r w:rsidR="00B67630" w:rsidRPr="00AD3BE9">
        <w:t xml:space="preserve">images and transforming it into a </w:t>
      </w:r>
      <w:r w:rsidR="00BE71AE" w:rsidRPr="00AD3BE9">
        <w:t xml:space="preserve">machine encoded text. </w:t>
      </w:r>
      <w:r w:rsidR="00EF735E" w:rsidRPr="00AD3BE9">
        <w:t>OCR is</w:t>
      </w:r>
      <w:r w:rsidR="00BE71AE" w:rsidRPr="00AD3BE9">
        <w:t xml:space="preserve"> </w:t>
      </w:r>
      <w:r w:rsidR="00B05BD4" w:rsidRPr="00AD3BE9">
        <w:t>an</w:t>
      </w:r>
      <w:r w:rsidR="002B11FE" w:rsidRPr="00AD3BE9">
        <w:t xml:space="preserve"> </w:t>
      </w:r>
      <w:r w:rsidR="00F57B58" w:rsidRPr="00AD3BE9">
        <w:t>important</w:t>
      </w:r>
      <w:r w:rsidR="00B05BD4" w:rsidRPr="00AD3BE9">
        <w:t xml:space="preserve"> research</w:t>
      </w:r>
      <w:r w:rsidR="00F57B58" w:rsidRPr="00AD3BE9">
        <w:t xml:space="preserve"> </w:t>
      </w:r>
      <w:r w:rsidR="00BD1C02" w:rsidRPr="00AD3BE9">
        <w:t>area</w:t>
      </w:r>
      <w:r w:rsidR="00EF735E" w:rsidRPr="00AD3BE9">
        <w:t xml:space="preserve"> and </w:t>
      </w:r>
      <w:r w:rsidR="00B30B11" w:rsidRPr="00AD3BE9">
        <w:t>generally,</w:t>
      </w:r>
      <w:r w:rsidR="00EF735E" w:rsidRPr="00AD3BE9">
        <w:t xml:space="preserve"> it can be </w:t>
      </w:r>
      <w:r w:rsidR="00B30B11" w:rsidRPr="00AD3BE9">
        <w:t>classified</w:t>
      </w:r>
      <w:r w:rsidRPr="00AD3BE9">
        <w:t xml:space="preserve"> </w:t>
      </w:r>
      <w:r w:rsidR="00FC0FB1" w:rsidRPr="00AD3BE9">
        <w:t>into</w:t>
      </w:r>
      <w:r w:rsidR="00B44AAE" w:rsidRPr="00AD3BE9">
        <w:t xml:space="preserve"> two main </w:t>
      </w:r>
      <w:r w:rsidR="00FC0FB1" w:rsidRPr="00AD3BE9">
        <w:t>groups</w:t>
      </w:r>
      <w:r w:rsidR="00C761E9" w:rsidRPr="00AD3BE9">
        <w:t>,</w:t>
      </w:r>
      <w:r w:rsidRPr="00AD3BE9">
        <w:t xml:space="preserve"> online OCR </w:t>
      </w:r>
      <w:r w:rsidR="00B44AAE" w:rsidRPr="00AD3BE9">
        <w:t xml:space="preserve">and offline OCR. Online OCR </w:t>
      </w:r>
      <w:r w:rsidR="00836F51" w:rsidRPr="00AD3BE9">
        <w:t xml:space="preserve">involves recognizing text </w:t>
      </w:r>
      <w:r w:rsidR="00B30B11" w:rsidRPr="00AD3BE9">
        <w:t xml:space="preserve">while typing </w:t>
      </w:r>
      <w:r w:rsidR="00B44AAE" w:rsidRPr="00AD3BE9">
        <w:t xml:space="preserve">in real </w:t>
      </w:r>
      <w:r w:rsidR="000655E9" w:rsidRPr="00AD3BE9">
        <w:t>time</w:t>
      </w:r>
      <w:r w:rsidR="00B30B11" w:rsidRPr="00AD3BE9">
        <w:t xml:space="preserve"> such as recognizing </w:t>
      </w:r>
      <w:r w:rsidR="00B05BD4" w:rsidRPr="00AD3BE9">
        <w:t xml:space="preserve">digital stylus writing on </w:t>
      </w:r>
      <w:r w:rsidR="00502986" w:rsidRPr="00AD3BE9">
        <w:t>mobile phone</w:t>
      </w:r>
      <w:r w:rsidR="00B05BD4" w:rsidRPr="00AD3BE9">
        <w:t>s</w:t>
      </w:r>
      <w:r w:rsidR="00C761E9" w:rsidRPr="00AD3BE9">
        <w:t xml:space="preserve">, while </w:t>
      </w:r>
      <w:r w:rsidR="002D6F47" w:rsidRPr="00AD3BE9">
        <w:t>offline</w:t>
      </w:r>
      <w:r w:rsidR="00502986" w:rsidRPr="00AD3BE9">
        <w:t xml:space="preserve"> OCR involves the recognition of text</w:t>
      </w:r>
      <w:r w:rsidR="00B44AAE" w:rsidRPr="00AD3BE9">
        <w:t xml:space="preserve"> </w:t>
      </w:r>
      <w:r w:rsidR="00502986" w:rsidRPr="00AD3BE9">
        <w:t>in document</w:t>
      </w:r>
      <w:r w:rsidR="00B05BD4" w:rsidRPr="00AD3BE9">
        <w:t xml:space="preserve"> images </w:t>
      </w:r>
      <w:r w:rsidR="00FC0FB1" w:rsidRPr="00AD3BE9">
        <w:t xml:space="preserve">such </w:t>
      </w:r>
      <w:r w:rsidR="00BE71AE" w:rsidRPr="00AD3BE9">
        <w:t>as</w:t>
      </w:r>
      <w:r w:rsidR="00FC0FB1" w:rsidRPr="00AD3BE9">
        <w:t xml:space="preserve"> scanned </w:t>
      </w:r>
      <w:r w:rsidR="00B67630" w:rsidRPr="00AD3BE9">
        <w:t xml:space="preserve">documents archives, </w:t>
      </w:r>
      <w:r w:rsidR="002A6576" w:rsidRPr="00AD3BE9">
        <w:t>printed</w:t>
      </w:r>
      <w:r w:rsidR="009F62A0" w:rsidRPr="00AD3BE9">
        <w:t xml:space="preserve"> application forms</w:t>
      </w:r>
      <w:r w:rsidR="00B67630" w:rsidRPr="00AD3BE9">
        <w:t xml:space="preserve">, bank </w:t>
      </w:r>
      <w:proofErr w:type="spellStart"/>
      <w:r w:rsidR="00B67630" w:rsidRPr="00AD3BE9">
        <w:t>cheques</w:t>
      </w:r>
      <w:proofErr w:type="spellEnd"/>
      <w:r w:rsidR="00B67630" w:rsidRPr="00AD3BE9">
        <w:t>, postal mail and many others</w:t>
      </w:r>
      <w:r w:rsidR="00502986" w:rsidRPr="00AD3BE9">
        <w:t>.</w:t>
      </w:r>
      <w:r w:rsidRPr="00AD3BE9">
        <w:t xml:space="preserve"> </w:t>
      </w:r>
      <w:r w:rsidR="002D6F47" w:rsidRPr="00AD3BE9">
        <w:t>In addition</w:t>
      </w:r>
      <w:r w:rsidRPr="00AD3BE9">
        <w:t>, OCR addresses two main categories of text</w:t>
      </w:r>
      <w:r w:rsidR="005370CA" w:rsidRPr="00AD3BE9">
        <w:t>;</w:t>
      </w:r>
      <w:r w:rsidR="00BE7320" w:rsidRPr="00AD3BE9">
        <w:t xml:space="preserve"> machine printed text and hand</w:t>
      </w:r>
      <w:r w:rsidRPr="00AD3BE9">
        <w:t xml:space="preserve">written </w:t>
      </w:r>
      <w:r w:rsidR="00B05BD4" w:rsidRPr="00AD3BE9">
        <w:t>text</w:t>
      </w:r>
      <w:r w:rsidR="00C761E9" w:rsidRPr="00AD3BE9">
        <w:t xml:space="preserve"> and </w:t>
      </w:r>
      <w:r w:rsidR="005370CA" w:rsidRPr="00AD3BE9">
        <w:t>each</w:t>
      </w:r>
      <w:r w:rsidR="00BE71AE" w:rsidRPr="00AD3BE9">
        <w:t xml:space="preserve"> </w:t>
      </w:r>
      <w:r w:rsidR="00C761E9" w:rsidRPr="00AD3BE9">
        <w:t xml:space="preserve">of these two </w:t>
      </w:r>
      <w:r w:rsidR="00BE71AE" w:rsidRPr="00AD3BE9">
        <w:t>area</w:t>
      </w:r>
      <w:r w:rsidR="00C761E9" w:rsidRPr="00AD3BE9">
        <w:t>s</w:t>
      </w:r>
      <w:r w:rsidR="00BE71AE" w:rsidRPr="00AD3BE9">
        <w:t xml:space="preserve"> ha</w:t>
      </w:r>
      <w:r w:rsidR="005370CA" w:rsidRPr="00AD3BE9">
        <w:t>s</w:t>
      </w:r>
      <w:r w:rsidR="00BE71AE" w:rsidRPr="00AD3BE9">
        <w:t xml:space="preserve"> </w:t>
      </w:r>
      <w:r w:rsidR="005370CA" w:rsidRPr="00AD3BE9">
        <w:t>its</w:t>
      </w:r>
      <w:r w:rsidR="00BE71AE" w:rsidRPr="00AD3BE9">
        <w:t xml:space="preserve"> own challenges. Printed text is</w:t>
      </w:r>
      <w:r w:rsidR="005370CA" w:rsidRPr="00AD3BE9">
        <w:t xml:space="preserve"> faced </w:t>
      </w:r>
      <w:r w:rsidR="00DF4D4C" w:rsidRPr="00AD3BE9">
        <w:t>with</w:t>
      </w:r>
      <w:r w:rsidR="005370CA" w:rsidRPr="00AD3BE9">
        <w:t xml:space="preserve"> the</w:t>
      </w:r>
      <w:r w:rsidR="00BE71AE" w:rsidRPr="00AD3BE9">
        <w:t xml:space="preserve"> diversity of font types and formatting styles</w:t>
      </w:r>
      <w:r w:rsidR="00C761E9" w:rsidRPr="00AD3BE9">
        <w:t xml:space="preserve"> as well as printing and scanning quality</w:t>
      </w:r>
      <w:r w:rsidR="00BE71AE" w:rsidRPr="00AD3BE9">
        <w:t xml:space="preserve">, while handwritten text </w:t>
      </w:r>
      <w:r w:rsidR="00C761E9" w:rsidRPr="00AD3BE9">
        <w:t xml:space="preserve">is considered more challenging because of the </w:t>
      </w:r>
      <w:r w:rsidRPr="00AD3BE9">
        <w:t xml:space="preserve">diverse writing styles </w:t>
      </w:r>
      <w:r w:rsidR="00836F51" w:rsidRPr="00AD3BE9">
        <w:t>of</w:t>
      </w:r>
      <w:r w:rsidR="00FC0FB1" w:rsidRPr="00AD3BE9">
        <w:t xml:space="preserve"> individuals.</w:t>
      </w:r>
    </w:p>
    <w:p w14:paraId="159007F2" w14:textId="591B64F4" w:rsidR="00503DAA" w:rsidRPr="00AD3BE9" w:rsidRDefault="005E3B5D" w:rsidP="001B436B">
      <w:pPr>
        <w:pStyle w:val="Para"/>
      </w:pPr>
      <w:r w:rsidRPr="00AD3BE9">
        <w:t xml:space="preserve">Recognizing Arabic </w:t>
      </w:r>
      <w:r w:rsidR="002A6576" w:rsidRPr="00AD3BE9">
        <w:t xml:space="preserve">text </w:t>
      </w:r>
      <w:r w:rsidR="003539F7" w:rsidRPr="00AD3BE9">
        <w:t xml:space="preserve">in images </w:t>
      </w:r>
      <w:r w:rsidR="002A6576" w:rsidRPr="00AD3BE9">
        <w:t>has additional challenges</w:t>
      </w:r>
      <w:r w:rsidR="003539F7" w:rsidRPr="00AD3BE9">
        <w:t xml:space="preserve">. These challenges are mainly </w:t>
      </w:r>
      <w:r w:rsidR="00C761E9" w:rsidRPr="00AD3BE9">
        <w:t xml:space="preserve">driven by </w:t>
      </w:r>
      <w:r w:rsidR="003539F7" w:rsidRPr="00AD3BE9">
        <w:t xml:space="preserve">the cursive nature of Arabic </w:t>
      </w:r>
      <w:r w:rsidR="00F11F03" w:rsidRPr="00AD3BE9">
        <w:t>script</w:t>
      </w:r>
      <w:r w:rsidR="003539F7" w:rsidRPr="00AD3BE9">
        <w:t>. In addition, Arabic characters are connected in words</w:t>
      </w:r>
      <w:r w:rsidR="00BE71AE" w:rsidRPr="00AD3BE9">
        <w:t xml:space="preserve">, and the writing system has a </w:t>
      </w:r>
      <w:r w:rsidR="00FD2E33" w:rsidRPr="00AD3BE9">
        <w:t>large number of ligatures</w:t>
      </w:r>
      <w:r w:rsidR="00FC0FB1" w:rsidRPr="00AD3BE9">
        <w:t>, which increase the challenge</w:t>
      </w:r>
      <w:r w:rsidR="003539F7" w:rsidRPr="00AD3BE9">
        <w:t xml:space="preserve"> of recognizing text based on </w:t>
      </w:r>
      <w:r w:rsidR="00EB5E45" w:rsidRPr="00AD3BE9">
        <w:t>characters’</w:t>
      </w:r>
      <w:r w:rsidR="003539F7" w:rsidRPr="00AD3BE9">
        <w:t xml:space="preserve"> boundaries.</w:t>
      </w:r>
      <w:r w:rsidR="007A7089" w:rsidRPr="00AD3BE9">
        <w:t xml:space="preserve"> </w:t>
      </w:r>
      <w:r w:rsidR="00F611C6" w:rsidRPr="00AD3BE9">
        <w:t>Fu</w:t>
      </w:r>
      <w:r w:rsidR="00BE7320" w:rsidRPr="00AD3BE9">
        <w:t xml:space="preserve">rther, </w:t>
      </w:r>
      <w:r w:rsidR="00F20600" w:rsidRPr="00AD3BE9">
        <w:t xml:space="preserve">the </w:t>
      </w:r>
      <w:r w:rsidR="00502986" w:rsidRPr="00AD3BE9">
        <w:t>scarcity of</w:t>
      </w:r>
      <w:r w:rsidR="00ED4C34" w:rsidRPr="00AD3BE9">
        <w:t xml:space="preserve"> </w:t>
      </w:r>
      <w:r w:rsidR="00F20600" w:rsidRPr="00AD3BE9">
        <w:t>labelled datasets for Arabic language increases the challenge</w:t>
      </w:r>
      <w:r w:rsidR="00503DAA" w:rsidRPr="00AD3BE9">
        <w:t>s</w:t>
      </w:r>
      <w:r w:rsidR="00F20600" w:rsidRPr="00AD3BE9">
        <w:t xml:space="preserve"> </w:t>
      </w:r>
      <w:r w:rsidR="002A6576" w:rsidRPr="00AD3BE9">
        <w:t xml:space="preserve">of </w:t>
      </w:r>
      <w:r w:rsidR="00503DAA" w:rsidRPr="00AD3BE9">
        <w:t>developing new solutions that depend on supervised learning models.</w:t>
      </w:r>
    </w:p>
    <w:p w14:paraId="518D8D41" w14:textId="7447AF4D" w:rsidR="00E609A5" w:rsidRPr="004F3950" w:rsidRDefault="003539F7" w:rsidP="001B436B">
      <w:pPr>
        <w:pStyle w:val="Para"/>
      </w:pPr>
      <w:r w:rsidRPr="00F82619">
        <w:t xml:space="preserve">In this work, </w:t>
      </w:r>
      <w:r w:rsidR="001703AC" w:rsidRPr="00F82619">
        <w:t xml:space="preserve">we </w:t>
      </w:r>
      <w:r w:rsidR="00C761E9">
        <w:t>examine</w:t>
      </w:r>
      <w:r w:rsidR="001703AC" w:rsidRPr="00F82619">
        <w:t xml:space="preserve"> a model that employs a hybrid DL network to recognize multiple font types including the ones that mimic handwritten scripts in printed Arabic text</w:t>
      </w:r>
      <w:r w:rsidRPr="00F82619">
        <w:t>.</w:t>
      </w:r>
      <w:r w:rsidRPr="004F3950">
        <w:t xml:space="preserve"> </w:t>
      </w:r>
      <w:r w:rsidR="0019513B" w:rsidRPr="004F3950">
        <w:t xml:space="preserve">The </w:t>
      </w:r>
      <w:r w:rsidR="001703AC" w:rsidRPr="004F3950">
        <w:t>hybrid DL</w:t>
      </w:r>
      <w:r w:rsidR="0019513B" w:rsidRPr="004F3950">
        <w:t xml:space="preserve"> </w:t>
      </w:r>
      <w:r w:rsidRPr="004F3950">
        <w:t xml:space="preserve">model </w:t>
      </w:r>
      <w:r w:rsidR="001703AC" w:rsidRPr="004F3950">
        <w:t>uses</w:t>
      </w:r>
      <w:r w:rsidR="006F04D1" w:rsidRPr="004F3950">
        <w:t xml:space="preserve"> a </w:t>
      </w:r>
      <w:r w:rsidR="006F04D1" w:rsidRPr="004F3950">
        <w:lastRenderedPageBreak/>
        <w:t>Convolution Neural Network</w:t>
      </w:r>
      <w:r w:rsidR="00F20600" w:rsidRPr="004F3950">
        <w:t xml:space="preserve"> (CNN)</w:t>
      </w:r>
      <w:r w:rsidR="006F04D1" w:rsidRPr="004F3950">
        <w:t xml:space="preserve"> and a Bi-Directional </w:t>
      </w:r>
      <w:r w:rsidR="0019513B" w:rsidRPr="004F3950">
        <w:t>Short Long Term Memory</w:t>
      </w:r>
      <w:r w:rsidR="006F04D1" w:rsidRPr="004F3950">
        <w:t xml:space="preserve"> </w:t>
      </w:r>
      <w:r w:rsidR="0019513B" w:rsidRPr="004F3950">
        <w:t>network</w:t>
      </w:r>
      <w:r w:rsidR="00F20600" w:rsidRPr="004F3950">
        <w:t xml:space="preserve"> (</w:t>
      </w:r>
      <w:r w:rsidR="0019513B" w:rsidRPr="004F3950">
        <w:t>BDLSTM</w:t>
      </w:r>
      <w:r w:rsidR="00F20600" w:rsidRPr="004F3950">
        <w:t>)</w:t>
      </w:r>
      <w:r w:rsidRPr="004F3950">
        <w:t xml:space="preserve"> and it operates in an end-to-end </w:t>
      </w:r>
      <w:r w:rsidR="001703AC" w:rsidRPr="004F3950">
        <w:t>fashion</w:t>
      </w:r>
      <w:r w:rsidRPr="004F3950">
        <w:t xml:space="preserve"> without the need for character segmentation.</w:t>
      </w:r>
    </w:p>
    <w:p w14:paraId="3E70D540" w14:textId="3B66D1E9" w:rsidR="005D0AF2" w:rsidRPr="004F3950" w:rsidRDefault="0019513B" w:rsidP="001B436B">
      <w:pPr>
        <w:pStyle w:val="Para"/>
      </w:pPr>
      <w:r w:rsidRPr="004F3950">
        <w:t xml:space="preserve">To </w:t>
      </w:r>
      <w:r w:rsidR="001703AC" w:rsidRPr="004F3950">
        <w:t>test</w:t>
      </w:r>
      <w:r w:rsidRPr="004F3950">
        <w:t xml:space="preserve"> the performance of the model, we </w:t>
      </w:r>
      <w:r w:rsidR="001703AC" w:rsidRPr="004F3950">
        <w:t>compiled</w:t>
      </w:r>
      <w:r w:rsidRPr="004F3950">
        <w:t xml:space="preserve"> a </w:t>
      </w:r>
      <w:r w:rsidR="00695EC4" w:rsidRPr="004F3950">
        <w:t xml:space="preserve">custom </w:t>
      </w:r>
      <w:r w:rsidR="00F20600" w:rsidRPr="004F3950">
        <w:t>dataset</w:t>
      </w:r>
      <w:r w:rsidR="001431F2" w:rsidRPr="004F3950">
        <w:t xml:space="preserve"> </w:t>
      </w:r>
      <w:r w:rsidR="001703AC" w:rsidRPr="004F3950">
        <w:t>made of</w:t>
      </w:r>
      <w:r w:rsidRPr="004F3950">
        <w:t xml:space="preserve"> </w:t>
      </w:r>
      <w:r w:rsidR="005D0AF2" w:rsidRPr="004F3950">
        <w:t xml:space="preserve">(18) different </w:t>
      </w:r>
      <w:r w:rsidR="00652867" w:rsidRPr="004F3950">
        <w:t>fonts</w:t>
      </w:r>
      <w:r w:rsidR="001703AC" w:rsidRPr="004F3950">
        <w:t xml:space="preserve"> types</w:t>
      </w:r>
      <w:r w:rsidRPr="004F3950">
        <w:t xml:space="preserve"> </w:t>
      </w:r>
      <w:r w:rsidR="00652867" w:rsidRPr="004F3950">
        <w:t xml:space="preserve">collected from online </w:t>
      </w:r>
      <w:r w:rsidR="00ED7A80" w:rsidRPr="004F3950">
        <w:t xml:space="preserve">sources. </w:t>
      </w:r>
      <w:r w:rsidR="001431F2" w:rsidRPr="004F3950">
        <w:t>The</w:t>
      </w:r>
      <w:r w:rsidR="00ED7A80" w:rsidRPr="004F3950">
        <w:t xml:space="preserve"> selected fonts</w:t>
      </w:r>
      <w:r w:rsidR="001431F2" w:rsidRPr="004F3950">
        <w:t xml:space="preserve"> were chosen because they</w:t>
      </w:r>
      <w:r w:rsidR="00F20600" w:rsidRPr="004F3950">
        <w:t xml:space="preserve"> exhibit </w:t>
      </w:r>
      <w:r w:rsidR="00503DAA" w:rsidRPr="004F3950">
        <w:t xml:space="preserve">high </w:t>
      </w:r>
      <w:r w:rsidR="00F20600" w:rsidRPr="004F3950">
        <w:t xml:space="preserve">cursive </w:t>
      </w:r>
      <w:r w:rsidRPr="004F3950">
        <w:t>nature that mimics</w:t>
      </w:r>
      <w:r w:rsidR="00F20600" w:rsidRPr="004F3950">
        <w:t xml:space="preserve"> Arabic </w:t>
      </w:r>
      <w:r w:rsidR="00652867" w:rsidRPr="004F3950">
        <w:t>handwriting</w:t>
      </w:r>
      <w:r w:rsidR="005D0AF2" w:rsidRPr="004F3950">
        <w:t xml:space="preserve"> </w:t>
      </w:r>
      <w:r w:rsidR="00503DAA" w:rsidRPr="004F3950">
        <w:t>styles</w:t>
      </w:r>
      <w:r w:rsidR="005D0AF2" w:rsidRPr="004F3950">
        <w:t>. The dataset</w:t>
      </w:r>
      <w:r w:rsidR="00ED7A80" w:rsidRPr="004F3950">
        <w:t xml:space="preserve"> </w:t>
      </w:r>
      <w:r w:rsidR="00FC0FB1" w:rsidRPr="004F3950">
        <w:t>was</w:t>
      </w:r>
      <w:r w:rsidR="005D0AF2" w:rsidRPr="004F3950">
        <w:t xml:space="preserve"> </w:t>
      </w:r>
      <w:r w:rsidR="001703AC" w:rsidRPr="004F3950">
        <w:t>extracted</w:t>
      </w:r>
      <w:r w:rsidR="005D0AF2" w:rsidRPr="004F3950">
        <w:t xml:space="preserve"> from</w:t>
      </w:r>
      <w:r w:rsidR="00895D4C" w:rsidRPr="004F3950">
        <w:t xml:space="preserve"> </w:t>
      </w:r>
      <w:r w:rsidR="00ED7A80" w:rsidRPr="004F3950">
        <w:t>Arabic</w:t>
      </w:r>
      <w:r w:rsidR="005D0AF2" w:rsidRPr="004F3950">
        <w:t xml:space="preserve"> Wikipedia</w:t>
      </w:r>
      <w:r w:rsidR="00ED7A80" w:rsidRPr="004F3950">
        <w:t xml:space="preserve"> </w:t>
      </w:r>
      <w:r w:rsidR="001431F2" w:rsidRPr="004F3950">
        <w:t>D</w:t>
      </w:r>
      <w:r w:rsidR="00ED7A80" w:rsidRPr="004F3950">
        <w:t xml:space="preserve">ump and </w:t>
      </w:r>
      <w:r w:rsidR="005D0AF2" w:rsidRPr="004F3950">
        <w:t xml:space="preserve">it contains over </w:t>
      </w:r>
      <w:r w:rsidR="001703AC" w:rsidRPr="004F3950">
        <w:t xml:space="preserve">two </w:t>
      </w:r>
      <w:r w:rsidR="00503DAA" w:rsidRPr="004F3950">
        <w:t>million</w:t>
      </w:r>
      <w:r w:rsidR="00C761E9">
        <w:t xml:space="preserve"> words</w:t>
      </w:r>
      <w:r w:rsidR="00503DAA" w:rsidRPr="004F3950">
        <w:t xml:space="preserve"> samples</w:t>
      </w:r>
      <w:r w:rsidR="00895D4C" w:rsidRPr="004F3950">
        <w:t>.</w:t>
      </w:r>
    </w:p>
    <w:p w14:paraId="09B1BB8A" w14:textId="3FB1FD7B" w:rsidR="00EF60A6" w:rsidRPr="004F3950" w:rsidRDefault="0019513B" w:rsidP="001B436B">
      <w:pPr>
        <w:pStyle w:val="Para"/>
      </w:pPr>
      <w:r w:rsidRPr="004F3950">
        <w:t xml:space="preserve">We </w:t>
      </w:r>
      <w:r w:rsidR="001703AC" w:rsidRPr="004F3950">
        <w:t>conducted</w:t>
      </w:r>
      <w:r w:rsidRPr="004F3950">
        <w:t xml:space="preserve"> several</w:t>
      </w:r>
      <w:r w:rsidR="00652867" w:rsidRPr="004F3950">
        <w:t xml:space="preserve"> experiment</w:t>
      </w:r>
      <w:r w:rsidR="00FC0FB1" w:rsidRPr="004F3950">
        <w:t>s</w:t>
      </w:r>
      <w:r w:rsidR="00652867" w:rsidRPr="004F3950">
        <w:t xml:space="preserve"> </w:t>
      </w:r>
      <w:r w:rsidRPr="004F3950">
        <w:t>t</w:t>
      </w:r>
      <w:r w:rsidR="00652867" w:rsidRPr="004F3950">
        <w:t xml:space="preserve">o examine the model’s performance and </w:t>
      </w:r>
      <w:r w:rsidRPr="004F3950">
        <w:t>to assess its</w:t>
      </w:r>
      <w:r w:rsidR="00652867" w:rsidRPr="004F3950">
        <w:t xml:space="preserve"> generalization capabilit</w:t>
      </w:r>
      <w:r w:rsidR="00BE71AE" w:rsidRPr="004F3950">
        <w:t>ies</w:t>
      </w:r>
      <w:r w:rsidR="00652867" w:rsidRPr="004F3950">
        <w:t xml:space="preserve">. </w:t>
      </w:r>
      <w:r w:rsidR="001703AC" w:rsidRPr="004F3950">
        <w:t xml:space="preserve">Despite being </w:t>
      </w:r>
      <w:r w:rsidR="00FC0FB1" w:rsidRPr="004F3950">
        <w:t>a</w:t>
      </w:r>
      <w:r w:rsidR="00A56D7D" w:rsidRPr="004F3950">
        <w:t xml:space="preserve"> moderate model in terms of its complexity</w:t>
      </w:r>
      <w:r w:rsidR="00652867" w:rsidRPr="004F3950">
        <w:t xml:space="preserve"> (</w:t>
      </w:r>
      <w:r w:rsidR="001703AC" w:rsidRPr="004F3950">
        <w:t xml:space="preserve">i.e. it </w:t>
      </w:r>
      <w:r w:rsidR="00652867" w:rsidRPr="004F3950">
        <w:t>can be trained on</w:t>
      </w:r>
      <w:r w:rsidR="00302AAB" w:rsidRPr="004F3950">
        <w:t xml:space="preserve"> a single</w:t>
      </w:r>
      <w:r w:rsidR="00652867" w:rsidRPr="004F3950">
        <w:t xml:space="preserve"> CPU), </w:t>
      </w:r>
      <w:r w:rsidR="00A56D7D" w:rsidRPr="004F3950">
        <w:t>the</w:t>
      </w:r>
      <w:r w:rsidR="00C761E9">
        <w:t xml:space="preserve"> same </w:t>
      </w:r>
      <w:r w:rsidR="00A56D7D" w:rsidRPr="004F3950">
        <w:t>model</w:t>
      </w:r>
      <w:r w:rsidR="00C761E9">
        <w:t xml:space="preserve"> was able to</w:t>
      </w:r>
      <w:r w:rsidR="00A56D7D" w:rsidRPr="004F3950">
        <w:t xml:space="preserve"> achieved (98.76%) </w:t>
      </w:r>
      <w:r w:rsidR="00EF60A6" w:rsidRPr="004F3950">
        <w:t xml:space="preserve">in </w:t>
      </w:r>
      <w:r w:rsidR="00A56D7D" w:rsidRPr="004F3950">
        <w:t xml:space="preserve">Character Recognition Rate (CRR) and (90.22%) </w:t>
      </w:r>
      <w:r w:rsidR="00EF60A6" w:rsidRPr="004F3950">
        <w:t xml:space="preserve">in </w:t>
      </w:r>
      <w:r w:rsidR="00E609A5" w:rsidRPr="004F3950">
        <w:t xml:space="preserve">Words </w:t>
      </w:r>
      <w:r w:rsidR="0046418B" w:rsidRPr="004F3950">
        <w:t>Recognition</w:t>
      </w:r>
      <w:r w:rsidR="00E609A5" w:rsidRPr="004F3950">
        <w:t xml:space="preserve"> Rate (WRR)</w:t>
      </w:r>
      <w:r w:rsidR="00C761E9">
        <w:t xml:space="preserve"> for all the tested font types</w:t>
      </w:r>
      <w:r w:rsidR="00EF60A6" w:rsidRPr="004F3950">
        <w:t xml:space="preserve">. </w:t>
      </w:r>
      <w:r w:rsidR="00BE71AE" w:rsidRPr="004F3950">
        <w:t>However</w:t>
      </w:r>
      <w:r w:rsidR="00B61048" w:rsidRPr="004F3950">
        <w:t xml:space="preserve">, the </w:t>
      </w:r>
      <w:r w:rsidR="00EF60A6" w:rsidRPr="004F3950">
        <w:t>model demonstrated degrad</w:t>
      </w:r>
      <w:r w:rsidR="00BE71AE" w:rsidRPr="004F3950">
        <w:t>ation</w:t>
      </w:r>
      <w:r w:rsidR="00EF60A6" w:rsidRPr="004F3950">
        <w:t xml:space="preserve"> in its performance</w:t>
      </w:r>
      <w:r w:rsidR="001431F2" w:rsidRPr="004F3950">
        <w:t xml:space="preserve"> </w:t>
      </w:r>
      <w:r w:rsidR="00B61048" w:rsidRPr="004F3950">
        <w:t xml:space="preserve">when </w:t>
      </w:r>
      <w:r w:rsidRPr="004F3950">
        <w:t>we</w:t>
      </w:r>
      <w:r w:rsidR="00B61048" w:rsidRPr="004F3950">
        <w:t xml:space="preserve"> test</w:t>
      </w:r>
      <w:r w:rsidR="001431F2" w:rsidRPr="004F3950">
        <w:t>ed</w:t>
      </w:r>
      <w:r w:rsidR="00B61048" w:rsidRPr="004F3950">
        <w:t xml:space="preserve"> on</w:t>
      </w:r>
      <w:r w:rsidR="00EF60A6" w:rsidRPr="004F3950">
        <w:t xml:space="preserve"> an</w:t>
      </w:r>
      <w:r w:rsidR="00B61048" w:rsidRPr="004F3950">
        <w:t xml:space="preserve"> </w:t>
      </w:r>
      <w:r w:rsidR="00E85FE3" w:rsidRPr="004F3950">
        <w:t>unseen</w:t>
      </w:r>
      <w:r w:rsidR="00A56D7D" w:rsidRPr="004F3950">
        <w:t xml:space="preserve"> dataset </w:t>
      </w:r>
      <w:r w:rsidR="00B61048" w:rsidRPr="004F3950">
        <w:t xml:space="preserve">or </w:t>
      </w:r>
      <w:r w:rsidR="001431F2" w:rsidRPr="004F3950">
        <w:t>noisy images</w:t>
      </w:r>
      <w:r w:rsidR="00E85FE3" w:rsidRPr="004F3950">
        <w:t>. In the case of unseen dataset, it achieved a CR</w:t>
      </w:r>
      <w:r w:rsidR="00E97450">
        <w:t>R success</w:t>
      </w:r>
      <w:r w:rsidR="00E85FE3" w:rsidRPr="004F3950">
        <w:t xml:space="preserve"> rate of </w:t>
      </w:r>
      <w:r w:rsidR="00EF60A6" w:rsidRPr="004F3950">
        <w:t>(</w:t>
      </w:r>
      <w:r w:rsidR="00367C0F" w:rsidRPr="004F3950">
        <w:t>85.15%</w:t>
      </w:r>
      <w:r w:rsidR="00EF60A6" w:rsidRPr="004F3950">
        <w:t>)</w:t>
      </w:r>
      <w:r w:rsidR="00E85FE3" w:rsidRPr="004F3950">
        <w:t>, while in the case of noisy images it achieved a CR</w:t>
      </w:r>
      <w:r w:rsidR="00E97450">
        <w:t>R</w:t>
      </w:r>
      <w:r w:rsidR="00E85FE3" w:rsidRPr="004F3950">
        <w:t xml:space="preserve"> </w:t>
      </w:r>
      <w:r w:rsidR="00E97450">
        <w:t xml:space="preserve">success </w:t>
      </w:r>
      <w:r w:rsidR="00E85FE3" w:rsidRPr="004F3950">
        <w:t xml:space="preserve">rate of </w:t>
      </w:r>
      <w:r w:rsidR="00EF60A6" w:rsidRPr="004F3950">
        <w:t>(</w:t>
      </w:r>
      <w:r w:rsidR="003034D6" w:rsidRPr="004F3950">
        <w:t>77</w:t>
      </w:r>
      <w:r w:rsidR="00E73B45" w:rsidRPr="004F3950">
        <w:t>.</w:t>
      </w:r>
      <w:r w:rsidR="00367C0F" w:rsidRPr="004F3950">
        <w:t>29%</w:t>
      </w:r>
      <w:r w:rsidR="00EF60A6" w:rsidRPr="004F3950">
        <w:t>)</w:t>
      </w:r>
      <w:r w:rsidR="00E85FE3" w:rsidRPr="004F3950">
        <w:t>. However, r</w:t>
      </w:r>
      <w:r w:rsidR="001431F2" w:rsidRPr="004F3950">
        <w:t xml:space="preserve">esolving </w:t>
      </w:r>
      <w:r w:rsidR="00E85FE3" w:rsidRPr="004F3950">
        <w:t>these issues require</w:t>
      </w:r>
      <w:r w:rsidR="00EF60A6" w:rsidRPr="004F3950">
        <w:t xml:space="preserve"> </w:t>
      </w:r>
      <w:r w:rsidR="001431F2" w:rsidRPr="004F3950">
        <w:t xml:space="preserve">additional </w:t>
      </w:r>
      <w:r w:rsidR="00E85FE3" w:rsidRPr="004F3950">
        <w:t>investigations, which</w:t>
      </w:r>
      <w:r w:rsidR="00EF60A6" w:rsidRPr="004F3950">
        <w:t xml:space="preserve"> are out of the scope of this work.</w:t>
      </w:r>
    </w:p>
    <w:p w14:paraId="027454F5" w14:textId="4761978E" w:rsidR="00C448B9" w:rsidRPr="004F3950" w:rsidRDefault="00C448B9" w:rsidP="001B436B">
      <w:pPr>
        <w:pStyle w:val="Para"/>
      </w:pPr>
      <w:r w:rsidRPr="004F3950">
        <w:t xml:space="preserve">The </w:t>
      </w:r>
      <w:r w:rsidR="007E5025" w:rsidRPr="004F3950">
        <w:t>remaining</w:t>
      </w:r>
      <w:r w:rsidR="001431F2" w:rsidRPr="004F3950">
        <w:t xml:space="preserve"> of the paper is</w:t>
      </w:r>
      <w:r w:rsidR="00302AAB" w:rsidRPr="004F3950">
        <w:t xml:space="preserve"> </w:t>
      </w:r>
      <w:r w:rsidR="001431F2" w:rsidRPr="004F3950">
        <w:t>organized as</w:t>
      </w:r>
      <w:r w:rsidR="00EF60A6" w:rsidRPr="004F3950">
        <w:t xml:space="preserve"> follow</w:t>
      </w:r>
      <w:r w:rsidR="007E5025" w:rsidRPr="004F3950">
        <w:t>s</w:t>
      </w:r>
      <w:r w:rsidR="00EF60A6" w:rsidRPr="004F3950">
        <w:t>:</w:t>
      </w:r>
      <w:r w:rsidR="001431F2" w:rsidRPr="004F3950">
        <w:t xml:space="preserve"> </w:t>
      </w:r>
      <w:r w:rsidR="00EF60A6" w:rsidRPr="004F3950">
        <w:t>I</w:t>
      </w:r>
      <w:r w:rsidR="001431F2" w:rsidRPr="004F3950">
        <w:t>n</w:t>
      </w:r>
      <w:r w:rsidR="006B3F07" w:rsidRPr="004F3950">
        <w:t xml:space="preserve"> section</w:t>
      </w:r>
      <w:r w:rsidR="00FC685E">
        <w:t xml:space="preserve"> </w:t>
      </w:r>
      <w:r w:rsidR="00FC685E">
        <w:fldChar w:fldCharType="begin"/>
      </w:r>
      <w:r w:rsidR="00FC685E">
        <w:instrText xml:space="preserve"> REF _Ref38803558 \w \h </w:instrText>
      </w:r>
      <w:r w:rsidR="00FC685E">
        <w:fldChar w:fldCharType="separate"/>
      </w:r>
      <w:r w:rsidR="003E69D7">
        <w:rPr>
          <w:cs/>
        </w:rPr>
        <w:t>‎</w:t>
      </w:r>
      <w:r w:rsidR="003E69D7">
        <w:t>2</w:t>
      </w:r>
      <w:r w:rsidR="00FC685E">
        <w:fldChar w:fldCharType="end"/>
      </w:r>
      <w:r w:rsidR="00302AAB" w:rsidRPr="004F3950">
        <w:t>,</w:t>
      </w:r>
      <w:r w:rsidRPr="004F3950">
        <w:t xml:space="preserve"> we </w:t>
      </w:r>
      <w:r w:rsidR="00FC0FB1" w:rsidRPr="004F3950">
        <w:t>present</w:t>
      </w:r>
      <w:r w:rsidR="00B61048" w:rsidRPr="004F3950">
        <w:t xml:space="preserve"> </w:t>
      </w:r>
      <w:r w:rsidR="0019513B" w:rsidRPr="004F3950">
        <w:t xml:space="preserve">an overview </w:t>
      </w:r>
      <w:r w:rsidR="008741F0" w:rsidRPr="004F3950">
        <w:t>of</w:t>
      </w:r>
      <w:r w:rsidR="0019513B" w:rsidRPr="004F3950">
        <w:t xml:space="preserve"> the </w:t>
      </w:r>
      <w:r w:rsidR="00B61048" w:rsidRPr="004F3950">
        <w:t>related</w:t>
      </w:r>
      <w:r w:rsidR="008741F0" w:rsidRPr="004F3950">
        <w:t xml:space="preserve"> </w:t>
      </w:r>
      <w:r w:rsidRPr="004F3950">
        <w:t xml:space="preserve">work. </w:t>
      </w:r>
      <w:r w:rsidR="00C52F7D" w:rsidRPr="004F3950">
        <w:t>In s</w:t>
      </w:r>
      <w:r w:rsidRPr="004F3950">
        <w:t>ection</w:t>
      </w:r>
      <w:r w:rsidR="00C52F7D" w:rsidRPr="004F3950">
        <w:t xml:space="preserve"> </w:t>
      </w:r>
      <w:r w:rsidR="00614CFF" w:rsidRPr="004F3950">
        <w:fldChar w:fldCharType="begin"/>
      </w:r>
      <w:r w:rsidR="00C52F7D" w:rsidRPr="004F3950">
        <w:instrText xml:space="preserve"> REF _Ref36634758 \w \h </w:instrText>
      </w:r>
      <w:r w:rsidR="004F3950">
        <w:instrText xml:space="preserve"> \* MERGEFORMAT </w:instrText>
      </w:r>
      <w:r w:rsidR="00614CFF" w:rsidRPr="004F3950">
        <w:fldChar w:fldCharType="separate"/>
      </w:r>
      <w:r w:rsidR="003E69D7">
        <w:rPr>
          <w:cs/>
        </w:rPr>
        <w:t>‎</w:t>
      </w:r>
      <w:r w:rsidR="003E69D7">
        <w:t>3</w:t>
      </w:r>
      <w:r w:rsidR="00614CFF" w:rsidRPr="004F3950">
        <w:fldChar w:fldCharType="end"/>
      </w:r>
      <w:r w:rsidR="00302AAB" w:rsidRPr="004F3950">
        <w:t>,</w:t>
      </w:r>
      <w:r w:rsidRPr="004F3950">
        <w:t xml:space="preserve"> </w:t>
      </w:r>
      <w:r w:rsidR="00FC0FB1" w:rsidRPr="004F3950">
        <w:t>we discuss</w:t>
      </w:r>
      <w:r w:rsidR="00B61048" w:rsidRPr="004F3950">
        <w:t xml:space="preserve"> </w:t>
      </w:r>
      <w:r w:rsidR="0019513B" w:rsidRPr="004F3950">
        <w:t>t</w:t>
      </w:r>
      <w:r w:rsidR="00B61048" w:rsidRPr="004F3950">
        <w:t>he challenges related to Arabic text recognition</w:t>
      </w:r>
      <w:r w:rsidRPr="004F3950">
        <w:t>.</w:t>
      </w:r>
      <w:r w:rsidR="007E5025" w:rsidRPr="004F3950">
        <w:t xml:space="preserve"> </w:t>
      </w:r>
      <w:r w:rsidR="0019513B" w:rsidRPr="004F3950">
        <w:t>In s</w:t>
      </w:r>
      <w:r w:rsidR="007E5025" w:rsidRPr="004F3950">
        <w:t>ection</w:t>
      </w:r>
      <w:r w:rsidR="00C52F7D" w:rsidRPr="004F3950">
        <w:t xml:space="preserve"> </w:t>
      </w:r>
      <w:r w:rsidR="00614CFF" w:rsidRPr="004F3950">
        <w:fldChar w:fldCharType="begin"/>
      </w:r>
      <w:r w:rsidR="00C52F7D" w:rsidRPr="004F3950">
        <w:instrText xml:space="preserve"> REF _Ref36634786 \w \h </w:instrText>
      </w:r>
      <w:r w:rsidR="004F3950">
        <w:instrText xml:space="preserve"> \* MERGEFORMAT </w:instrText>
      </w:r>
      <w:r w:rsidR="00614CFF" w:rsidRPr="004F3950">
        <w:fldChar w:fldCharType="separate"/>
      </w:r>
      <w:r w:rsidR="003E69D7">
        <w:rPr>
          <w:cs/>
        </w:rPr>
        <w:t>‎</w:t>
      </w:r>
      <w:r w:rsidR="003E69D7">
        <w:t>4</w:t>
      </w:r>
      <w:r w:rsidR="00614CFF" w:rsidRPr="004F3950">
        <w:fldChar w:fldCharType="end"/>
      </w:r>
      <w:r w:rsidR="00302AAB" w:rsidRPr="004F3950">
        <w:t>,</w:t>
      </w:r>
      <w:r w:rsidR="007E5025" w:rsidRPr="004F3950">
        <w:t xml:space="preserve"> </w:t>
      </w:r>
      <w:r w:rsidR="0019513B" w:rsidRPr="004F3950">
        <w:t>we present</w:t>
      </w:r>
      <w:r w:rsidR="00EF60A6" w:rsidRPr="004F3950">
        <w:t xml:space="preserve"> the </w:t>
      </w:r>
      <w:r w:rsidR="00DC4D59" w:rsidRPr="004F3950">
        <w:t>compiled</w:t>
      </w:r>
      <w:r w:rsidR="00EF60A6" w:rsidRPr="004F3950">
        <w:t xml:space="preserve"> dataset</w:t>
      </w:r>
      <w:r w:rsidR="007E5025" w:rsidRPr="004F3950">
        <w:t xml:space="preserve">. </w:t>
      </w:r>
      <w:r w:rsidR="00FC0FB1" w:rsidRPr="004F3950">
        <w:t xml:space="preserve">In section </w:t>
      </w:r>
      <w:r w:rsidR="00614CFF" w:rsidRPr="004F3950">
        <w:fldChar w:fldCharType="begin"/>
      </w:r>
      <w:r w:rsidR="00FC0FB1" w:rsidRPr="004F3950">
        <w:instrText xml:space="preserve"> REF _Ref36646160 \w \h </w:instrText>
      </w:r>
      <w:r w:rsidR="004F3950">
        <w:instrText xml:space="preserve"> \* MERGEFORMAT </w:instrText>
      </w:r>
      <w:r w:rsidR="00614CFF" w:rsidRPr="004F3950">
        <w:fldChar w:fldCharType="separate"/>
      </w:r>
      <w:r w:rsidR="003E69D7">
        <w:rPr>
          <w:cs/>
        </w:rPr>
        <w:t>‎</w:t>
      </w:r>
      <w:r w:rsidR="003E69D7">
        <w:t>0</w:t>
      </w:r>
      <w:r w:rsidR="00614CFF" w:rsidRPr="004F3950">
        <w:fldChar w:fldCharType="end"/>
      </w:r>
      <w:r w:rsidR="00DC4D59" w:rsidRPr="004F3950">
        <w:t>,</w:t>
      </w:r>
      <w:r w:rsidR="00FC0FB1" w:rsidRPr="004F3950">
        <w:t xml:space="preserve"> we discuss the</w:t>
      </w:r>
      <w:r w:rsidR="00EF60A6" w:rsidRPr="004F3950">
        <w:t xml:space="preserve"> </w:t>
      </w:r>
      <w:r w:rsidR="00A735B2" w:rsidRPr="004F3950">
        <w:t>proposed model</w:t>
      </w:r>
      <w:r w:rsidR="0019513B" w:rsidRPr="004F3950">
        <w:t xml:space="preserve"> in detail</w:t>
      </w:r>
      <w:r w:rsidR="00DC4D59" w:rsidRPr="004F3950">
        <w:t>s</w:t>
      </w:r>
      <w:r w:rsidR="00A735B2" w:rsidRPr="004F3950">
        <w:t xml:space="preserve">. Section </w:t>
      </w:r>
      <w:r w:rsidR="00614CFF" w:rsidRPr="004F3950">
        <w:fldChar w:fldCharType="begin"/>
      </w:r>
      <w:r w:rsidR="00370F3C" w:rsidRPr="004F3950">
        <w:instrText xml:space="preserve"> REF _Ref37102144 \w \h </w:instrText>
      </w:r>
      <w:r w:rsidR="004F3950">
        <w:instrText xml:space="preserve"> \* MERGEFORMAT </w:instrText>
      </w:r>
      <w:r w:rsidR="00614CFF" w:rsidRPr="004F3950">
        <w:fldChar w:fldCharType="separate"/>
      </w:r>
      <w:r w:rsidR="003E69D7">
        <w:rPr>
          <w:cs/>
        </w:rPr>
        <w:t>‎</w:t>
      </w:r>
      <w:r w:rsidR="003E69D7">
        <w:t>6</w:t>
      </w:r>
      <w:r w:rsidR="00614CFF" w:rsidRPr="004F3950">
        <w:fldChar w:fldCharType="end"/>
      </w:r>
      <w:r w:rsidR="00A735B2" w:rsidRPr="004F3950">
        <w:t xml:space="preserve"> </w:t>
      </w:r>
      <w:r w:rsidR="00B61048" w:rsidRPr="004F3950">
        <w:t xml:space="preserve">presents </w:t>
      </w:r>
      <w:r w:rsidR="001431F2" w:rsidRPr="004F3950">
        <w:t xml:space="preserve">the </w:t>
      </w:r>
      <w:r w:rsidR="00B61048" w:rsidRPr="004F3950">
        <w:t>e</w:t>
      </w:r>
      <w:r w:rsidRPr="004F3950">
        <w:t>x</w:t>
      </w:r>
      <w:r w:rsidR="00A735B2" w:rsidRPr="004F3950">
        <w:t>periments</w:t>
      </w:r>
      <w:r w:rsidR="001431F2" w:rsidRPr="004F3950">
        <w:t xml:space="preserve"> </w:t>
      </w:r>
      <w:r w:rsidR="00EF60A6" w:rsidRPr="004F3950">
        <w:t xml:space="preserve">and </w:t>
      </w:r>
      <w:r w:rsidR="00DC4D59" w:rsidRPr="004F3950">
        <w:t xml:space="preserve">obtained </w:t>
      </w:r>
      <w:r w:rsidR="00EF60A6" w:rsidRPr="004F3950">
        <w:t>results</w:t>
      </w:r>
      <w:r w:rsidR="00DC4D59" w:rsidRPr="004F3950">
        <w:t>. F</w:t>
      </w:r>
      <w:r w:rsidR="006B3F07" w:rsidRPr="004F3950">
        <w:t>inally</w:t>
      </w:r>
      <w:r w:rsidR="00DC4D59" w:rsidRPr="004F3950">
        <w:t>,</w:t>
      </w:r>
      <w:r w:rsidR="006B3F07" w:rsidRPr="004F3950">
        <w:t xml:space="preserve"> </w:t>
      </w:r>
      <w:r w:rsidR="005267FB" w:rsidRPr="004F3950">
        <w:t xml:space="preserve">section </w:t>
      </w:r>
      <w:r w:rsidR="00614CFF" w:rsidRPr="004F3950">
        <w:fldChar w:fldCharType="begin"/>
      </w:r>
      <w:r w:rsidR="005267FB" w:rsidRPr="004F3950">
        <w:instrText xml:space="preserve"> REF _Ref34837642 \r \h </w:instrText>
      </w:r>
      <w:r w:rsidR="00F344C5" w:rsidRPr="004F3950">
        <w:instrText xml:space="preserve"> \* MERGEFORMAT </w:instrText>
      </w:r>
      <w:r w:rsidR="00614CFF" w:rsidRPr="004F3950">
        <w:fldChar w:fldCharType="separate"/>
      </w:r>
      <w:r w:rsidR="003E69D7">
        <w:rPr>
          <w:cs/>
        </w:rPr>
        <w:t>‎</w:t>
      </w:r>
      <w:r w:rsidR="003E69D7">
        <w:t>7</w:t>
      </w:r>
      <w:r w:rsidR="00614CFF" w:rsidRPr="004F3950">
        <w:fldChar w:fldCharType="end"/>
      </w:r>
      <w:r w:rsidR="002E54C9" w:rsidRPr="004F3950">
        <w:t xml:space="preserve"> </w:t>
      </w:r>
      <w:r w:rsidR="006B3F07" w:rsidRPr="004F3950">
        <w:t>conclu</w:t>
      </w:r>
      <w:r w:rsidR="00DC4D59" w:rsidRPr="004F3950">
        <w:t>de</w:t>
      </w:r>
      <w:r w:rsidR="002E54C9" w:rsidRPr="004F3950">
        <w:t>s the paper</w:t>
      </w:r>
      <w:r w:rsidR="00DC4D59" w:rsidRPr="004F3950">
        <w:t xml:space="preserve"> and </w:t>
      </w:r>
      <w:r w:rsidR="002E54C9" w:rsidRPr="004F3950">
        <w:t>identify</w:t>
      </w:r>
      <w:r w:rsidR="00DC4D59" w:rsidRPr="004F3950">
        <w:t xml:space="preserve"> some future research avenues.</w:t>
      </w:r>
    </w:p>
    <w:p w14:paraId="43EBFAD8" w14:textId="39357C87" w:rsidR="00703F53" w:rsidRPr="00FB7CF9" w:rsidRDefault="00454050" w:rsidP="00FB7CF9">
      <w:pPr>
        <w:pStyle w:val="Head1"/>
        <w:rPr>
          <w:shd w:val="clear" w:color="auto" w:fill="FFFFFF"/>
        </w:rPr>
      </w:pPr>
      <w:bookmarkStart w:id="1" w:name="_Ref38803558"/>
      <w:r>
        <w:rPr>
          <w:shd w:val="clear" w:color="auto" w:fill="FFFFFF"/>
        </w:rPr>
        <w:t>Related Word</w:t>
      </w:r>
      <w:bookmarkEnd w:id="1"/>
    </w:p>
    <w:p w14:paraId="4F030105" w14:textId="2926D53B" w:rsidR="00566AEE" w:rsidRPr="00AD3BE9" w:rsidRDefault="00CF0EF1" w:rsidP="001B436B">
      <w:pPr>
        <w:pStyle w:val="Para"/>
      </w:pPr>
      <w:r w:rsidRPr="00AD3BE9">
        <w:t xml:space="preserve">The recognition of </w:t>
      </w:r>
      <w:r w:rsidR="002F0322" w:rsidRPr="00AD3BE9">
        <w:t>Arabic text</w:t>
      </w:r>
      <w:r w:rsidR="005D22E0" w:rsidRPr="00AD3BE9">
        <w:t xml:space="preserve"> </w:t>
      </w:r>
      <w:r w:rsidR="002F0322" w:rsidRPr="00AD3BE9">
        <w:t>is</w:t>
      </w:r>
      <w:r w:rsidR="00370F3C" w:rsidRPr="00AD3BE9">
        <w:t xml:space="preserve"> still</w:t>
      </w:r>
      <w:r w:rsidR="002F0322" w:rsidRPr="00AD3BE9">
        <w:t xml:space="preserve"> a challenging task</w:t>
      </w:r>
      <w:r w:rsidR="00A61409" w:rsidRPr="00AD3BE9">
        <w:t xml:space="preserve"> </w:t>
      </w:r>
      <w:r w:rsidR="00566AEE" w:rsidRPr="00AD3BE9">
        <w:t xml:space="preserve">because </w:t>
      </w:r>
      <w:r w:rsidR="005D22E0" w:rsidRPr="00AD3BE9">
        <w:t xml:space="preserve">of </w:t>
      </w:r>
      <w:r w:rsidR="00566AEE" w:rsidRPr="00AD3BE9">
        <w:t xml:space="preserve">many </w:t>
      </w:r>
      <w:r w:rsidR="005D22E0" w:rsidRPr="00AD3BE9">
        <w:t xml:space="preserve">intricate features </w:t>
      </w:r>
      <w:r w:rsidR="00566AEE" w:rsidRPr="00AD3BE9">
        <w:t>related to</w:t>
      </w:r>
      <w:r w:rsidR="005D22E0" w:rsidRPr="00AD3BE9">
        <w:t xml:space="preserve"> </w:t>
      </w:r>
      <w:r w:rsidR="002E54C9" w:rsidRPr="00AD3BE9">
        <w:t xml:space="preserve">the nature of </w:t>
      </w:r>
      <w:r w:rsidR="005D22E0" w:rsidRPr="00AD3BE9">
        <w:t xml:space="preserve">Arabic </w:t>
      </w:r>
      <w:r w:rsidR="00C761E9" w:rsidRPr="00AD3BE9">
        <w:t>writing system</w:t>
      </w:r>
      <w:r w:rsidR="00F825DE" w:rsidRPr="00AD3BE9">
        <w:t xml:space="preserve"> </w:t>
      </w:r>
      <w:r w:rsidR="00361734" w:rsidRPr="00AD3BE9">
        <w:rPr>
          <w:rStyle w:val="FootnoteReference"/>
          <w:vertAlign w:val="baseline"/>
        </w:rPr>
        <w:fldChar w:fldCharType="begin" w:fldLock="1"/>
      </w:r>
      <w:r w:rsidR="00C20279">
        <w:instrText>ADDIN CSL_CITATION {"citationItems":[{"id":"ITEM-1","itemData":{"DOI":"10.14569/ijacsa.2017.080129","ISSN":"2158107X","abstract":"—Arabic language is one of the most popular languages in the world. Hundreds of millions of people in many countries around the world speak Arabic as their native speaking. However, due to complexity of Arabic language, recognition of printed and handwritten Arabic text remained untouched for a very long time compared with English and Chinese. Although, in the last few years, significant number of researches has been done in recognizing printed and handwritten Arabic text, it stills an open research field due to cursive nature of Arabic script. This paper proposes automatic printed Arabic text recognition technique based on linear and ellipse regression techniques. After collecting all possible forms of each character, unique code is generated to represent each character form. Each code contains a sequence of lines and ellipses. To recognize fonts, a unique list of codes is identified to be used as a fingerprint of font. The proposed technique has been evaluated using over 14000 different Arabic words with different fonts and experimental results show that average recognition rate of the proposed technique is 86%.","author":[{"dropping-particle":"","family":"Shahin","given":"Ashraf A.","non-dropping-particle":"","parse-names":false,"suffix":""}],"container-title":"International Journal of Advanced Computer Science and Applications","id":"ITEM-1","issue":"1","issued":{"date-parts":[["2017"]]},"page":"227-235","title":"Printed Arabic Text Recognition using Linear and Nonlinear Regression","type":"article-journal","volume":"8"},"uris":["http://www.mendeley.com/documents/?uuid=636f521c-5e00-43bc-b625-331a39fccfec"]}],"mendeley":{"formattedCitation":"(Shahin, 2017)","plainTextFormattedCitation":"(Shahin, 2017)","previouslyFormattedCitation":"(Ashraf A. Shahin.2017)"},"properties":{"noteIndex":0},"schema":"https://github.com/citation-style-language/schema/raw/master/csl-citation.json"}</w:instrText>
      </w:r>
      <w:r w:rsidR="00361734" w:rsidRPr="00AD3BE9">
        <w:rPr>
          <w:rStyle w:val="FootnoteReference"/>
          <w:vertAlign w:val="baseline"/>
        </w:rPr>
        <w:fldChar w:fldCharType="separate"/>
      </w:r>
      <w:r w:rsidR="00C20279" w:rsidRPr="00C20279">
        <w:rPr>
          <w:noProof/>
        </w:rPr>
        <w:t>(Shahin, 2017)</w:t>
      </w:r>
      <w:r w:rsidR="00361734" w:rsidRPr="00AD3BE9">
        <w:rPr>
          <w:rStyle w:val="FootnoteReference"/>
          <w:vertAlign w:val="baseline"/>
        </w:rPr>
        <w:fldChar w:fldCharType="end"/>
      </w:r>
      <w:r w:rsidR="004E2B78" w:rsidRPr="00AD3BE9">
        <w:t>.</w:t>
      </w:r>
      <w:r w:rsidR="00566AEE" w:rsidRPr="00AD3BE9">
        <w:t xml:space="preserve"> Work in this domain is an active research area </w:t>
      </w:r>
      <w:r w:rsidR="00DF4D4C" w:rsidRPr="00AD3BE9">
        <w:t>where</w:t>
      </w:r>
      <w:r w:rsidR="00566AEE" w:rsidRPr="00AD3BE9">
        <w:t xml:space="preserve"> many models are continuously </w:t>
      </w:r>
      <w:r w:rsidR="002E54C9" w:rsidRPr="00AD3BE9">
        <w:t>proposed</w:t>
      </w:r>
      <w:r w:rsidR="00566AEE" w:rsidRPr="00AD3BE9">
        <w:t xml:space="preserve"> </w:t>
      </w:r>
      <w:r w:rsidR="00DF4D4C" w:rsidRPr="00AD3BE9">
        <w:t xml:space="preserve">for the problem of automatically recognizing </w:t>
      </w:r>
      <w:r w:rsidR="00566AEE" w:rsidRPr="00AD3BE9">
        <w:t xml:space="preserve">printed </w:t>
      </w:r>
      <w:r w:rsidR="00DF4D4C" w:rsidRPr="00AD3BE9">
        <w:t>o</w:t>
      </w:r>
      <w:r w:rsidR="00566AEE" w:rsidRPr="00AD3BE9">
        <w:t>r handwritten</w:t>
      </w:r>
      <w:r w:rsidR="00DF4D4C" w:rsidRPr="00AD3BE9">
        <w:t xml:space="preserve"> text</w:t>
      </w:r>
      <w:r w:rsidR="00566AEE" w:rsidRPr="00AD3BE9">
        <w:t xml:space="preserve">. </w:t>
      </w:r>
      <w:r w:rsidR="006863DB" w:rsidRPr="00AD3BE9">
        <w:t xml:space="preserve">Each </w:t>
      </w:r>
      <w:r w:rsidR="00566AEE" w:rsidRPr="00AD3BE9">
        <w:t>domain</w:t>
      </w:r>
      <w:r w:rsidR="006863DB" w:rsidRPr="00AD3BE9">
        <w:t xml:space="preserve"> has</w:t>
      </w:r>
      <w:r w:rsidR="00566AEE" w:rsidRPr="00AD3BE9">
        <w:t xml:space="preserve"> its own challenges and requirements. The </w:t>
      </w:r>
      <w:r w:rsidR="00811C24" w:rsidRPr="00AD3BE9">
        <w:t xml:space="preserve">challenges of recognizing </w:t>
      </w:r>
      <w:r w:rsidR="00566AEE" w:rsidRPr="00AD3BE9">
        <w:t>printed</w:t>
      </w:r>
      <w:r w:rsidR="00811C24" w:rsidRPr="00AD3BE9">
        <w:t xml:space="preserve"> Arabic</w:t>
      </w:r>
      <w:r w:rsidR="00566AEE" w:rsidRPr="00AD3BE9">
        <w:t xml:space="preserve"> text are driven by the need f</w:t>
      </w:r>
      <w:r w:rsidR="00370F3C" w:rsidRPr="00AD3BE9">
        <w:t xml:space="preserve">or a ubiquitous model that </w:t>
      </w:r>
      <w:r w:rsidR="003A123E" w:rsidRPr="00AD3BE9">
        <w:t>can efficiently</w:t>
      </w:r>
      <w:r w:rsidR="00566AEE" w:rsidRPr="00AD3BE9">
        <w:t xml:space="preserve"> recognize Arabic text </w:t>
      </w:r>
      <w:r w:rsidR="00811C24" w:rsidRPr="00AD3BE9">
        <w:t xml:space="preserve">that is </w:t>
      </w:r>
      <w:r w:rsidR="00566AEE" w:rsidRPr="00AD3BE9">
        <w:t>print</w:t>
      </w:r>
      <w:r w:rsidR="00811C24" w:rsidRPr="00AD3BE9">
        <w:t>ed</w:t>
      </w:r>
      <w:r w:rsidR="00566AEE" w:rsidRPr="00AD3BE9">
        <w:t xml:space="preserve"> using multiple font types and formatting styles</w:t>
      </w:r>
      <w:r w:rsidR="00687848" w:rsidRPr="00AD3BE9">
        <w:t>.</w:t>
      </w:r>
      <w:r w:rsidR="003A123E" w:rsidRPr="00AD3BE9">
        <w:t xml:space="preserve"> On the other hand,</w:t>
      </w:r>
      <w:r w:rsidR="00566AEE" w:rsidRPr="00AD3BE9">
        <w:t xml:space="preserve"> the challenges </w:t>
      </w:r>
      <w:r w:rsidR="003A123E" w:rsidRPr="00AD3BE9">
        <w:t>facing the</w:t>
      </w:r>
      <w:r w:rsidR="00566AEE" w:rsidRPr="00AD3BE9">
        <w:t xml:space="preserve"> handwritten</w:t>
      </w:r>
      <w:r w:rsidR="00811C24" w:rsidRPr="00AD3BE9">
        <w:t xml:space="preserve"> Arabic</w:t>
      </w:r>
      <w:r w:rsidR="00566AEE" w:rsidRPr="00AD3BE9">
        <w:t xml:space="preserve"> text </w:t>
      </w:r>
      <w:r w:rsidR="003A123E" w:rsidRPr="00AD3BE9">
        <w:t>are</w:t>
      </w:r>
      <w:r w:rsidR="00566AEE" w:rsidRPr="00AD3BE9">
        <w:t xml:space="preserve"> driven by its high variety due to the diversity of individuals writing styles. In this section, we present an overview </w:t>
      </w:r>
      <w:r w:rsidR="00811C24" w:rsidRPr="00AD3BE9">
        <w:t>on</w:t>
      </w:r>
      <w:r w:rsidR="00566AEE" w:rsidRPr="00AD3BE9">
        <w:t xml:space="preserve"> the related </w:t>
      </w:r>
      <w:r w:rsidR="00811C24" w:rsidRPr="00AD3BE9">
        <w:t xml:space="preserve">recent </w:t>
      </w:r>
      <w:r w:rsidR="00566AEE" w:rsidRPr="00AD3BE9">
        <w:t>work in both domains</w:t>
      </w:r>
      <w:r w:rsidR="00811C24" w:rsidRPr="00AD3BE9">
        <w:t xml:space="preserve"> and the methods </w:t>
      </w:r>
      <w:r w:rsidR="003A123E" w:rsidRPr="00AD3BE9">
        <w:t xml:space="preserve">that have been </w:t>
      </w:r>
      <w:r w:rsidR="00811C24" w:rsidRPr="00AD3BE9">
        <w:t>employed to recognize text.</w:t>
      </w:r>
    </w:p>
    <w:p w14:paraId="414AF169" w14:textId="386B012D" w:rsidR="002806AE" w:rsidRPr="00FB7CF9" w:rsidRDefault="003A123E" w:rsidP="001B436B">
      <w:pPr>
        <w:pStyle w:val="Para"/>
      </w:pPr>
      <w:r w:rsidRPr="00FB7CF9">
        <w:t xml:space="preserve">A </w:t>
      </w:r>
      <w:r w:rsidR="00A61409" w:rsidRPr="00FB7CF9">
        <w:t xml:space="preserve">recent </w:t>
      </w:r>
      <w:r w:rsidR="00207776" w:rsidRPr="00FB7CF9">
        <w:t xml:space="preserve">model for recognizing printed Arabic characters in isolation mode was presented in </w:t>
      </w:r>
      <w:r w:rsidR="00361734">
        <w:rPr>
          <w:rStyle w:val="FootnoteReference"/>
        </w:rPr>
        <w:fldChar w:fldCharType="begin" w:fldLock="1"/>
      </w:r>
      <w:r w:rsidR="00C20279">
        <w:instrText>ADDIN CSL_CITATION {"citationItems":[{"id":"ITEM-1","itemData":{"DOI":"10.1007/978-3-319-13461-1","ISBN":"9783319134604","ISSN":"18650929","author":[{"dropping-particle":"","family":"Hassanien","given":"Aboul Ella","non-dropping-particle":"","parse-names":false,"suffix":""},{"dropping-particle":"","family":"Tolba","given":"Mohamed F.","non-dropping-particle":"","parse-names":false,"suffix":""},{"dropping-particle":"","family":"Azar","given":"Ahmad Taher","non-dropping-particle":"","parse-names":false,"suffix":""}],"container-title":"Communications in Computer and Information Science","id":"ITEM-1","issue":"November","issued":{"date-parts":[["2014"]]},"page":"10-17","title":"Isolated Printed Arabic Character Recognition Using KNN and Random Forest Tree Classifier","type":"article-journal","volume":"488"},"uris":["http://www.mendeley.com/documents/?uuid=c7568a8d-172c-468f-a1ea-7bf17eea4259"]}],"mendeley":{"formattedCitation":"(Hassanien et al., 2014)","plainTextFormattedCitation":"(Hassanien et al., 2014)","previouslyFormattedCitation":"(Aboul Ella Hassanien, Mohamed F. Tolba, and Ahmad Taher Azar.2014)"},"properties":{"noteIndex":0},"schema":"https://github.com/citation-style-language/schema/raw/master/csl-citation.json"}</w:instrText>
      </w:r>
      <w:r w:rsidR="00361734">
        <w:rPr>
          <w:rStyle w:val="FootnoteReference"/>
        </w:rPr>
        <w:fldChar w:fldCharType="separate"/>
      </w:r>
      <w:r w:rsidR="00C20279" w:rsidRPr="00C20279">
        <w:rPr>
          <w:bCs/>
          <w:noProof/>
        </w:rPr>
        <w:t>(Hassanien et al., 2014)</w:t>
      </w:r>
      <w:r w:rsidR="00361734">
        <w:rPr>
          <w:rStyle w:val="FootnoteReference"/>
        </w:rPr>
        <w:fldChar w:fldCharType="end"/>
      </w:r>
      <w:r w:rsidR="00207776" w:rsidRPr="00FB7CF9">
        <w:t xml:space="preserve">. </w:t>
      </w:r>
      <w:r w:rsidRPr="00FB7CF9">
        <w:t>The proposed</w:t>
      </w:r>
      <w:r w:rsidR="00207776" w:rsidRPr="00FB7CF9">
        <w:t xml:space="preserve"> model </w:t>
      </w:r>
      <w:r w:rsidR="00881381" w:rsidRPr="00FB7CF9">
        <w:t>applied the</w:t>
      </w:r>
      <w:r w:rsidR="00207776" w:rsidRPr="00FB7CF9">
        <w:t xml:space="preserve"> </w:t>
      </w:r>
      <w:r w:rsidR="00811C24" w:rsidRPr="00FB7CF9">
        <w:t xml:space="preserve">K-Nearest Neighbor (KNN) and Random Forest Tree (RFT) </w:t>
      </w:r>
      <w:r w:rsidR="00881381" w:rsidRPr="00FB7CF9">
        <w:t xml:space="preserve">algorithms </w:t>
      </w:r>
      <w:r w:rsidR="00811C24" w:rsidRPr="00FB7CF9">
        <w:t xml:space="preserve">to recognize Arabic text. The model used </w:t>
      </w:r>
      <w:r w:rsidR="00207776" w:rsidRPr="00FB7CF9">
        <w:t xml:space="preserve">statistical methods to extract features from text </w:t>
      </w:r>
      <w:r w:rsidR="00811C24" w:rsidRPr="00FB7CF9">
        <w:t>images</w:t>
      </w:r>
      <w:r w:rsidRPr="00FB7CF9">
        <w:t>. These</w:t>
      </w:r>
      <w:r w:rsidR="00811C24" w:rsidRPr="00FB7CF9">
        <w:t xml:space="preserve"> </w:t>
      </w:r>
      <w:r w:rsidR="00207776" w:rsidRPr="00FB7CF9">
        <w:t>features include</w:t>
      </w:r>
      <w:r w:rsidR="00370F3C" w:rsidRPr="00FB7CF9">
        <w:t>d the</w:t>
      </w:r>
      <w:r w:rsidR="00207776" w:rsidRPr="00FB7CF9">
        <w:t xml:space="preserve"> </w:t>
      </w:r>
      <w:r w:rsidR="00370F3C" w:rsidRPr="00FB7CF9">
        <w:t xml:space="preserve">dimensions of the text </w:t>
      </w:r>
      <w:r w:rsidR="00207776" w:rsidRPr="00FB7CF9">
        <w:t>shape, pixels transitions, number of black vs white pixels, and regional ratios of pixel values.</w:t>
      </w:r>
      <w:r w:rsidR="00370F3C" w:rsidRPr="00FB7CF9">
        <w:t xml:space="preserve"> </w:t>
      </w:r>
      <w:r w:rsidR="00881381" w:rsidRPr="00FB7CF9">
        <w:t xml:space="preserve">The </w:t>
      </w:r>
      <w:r w:rsidR="00811C24" w:rsidRPr="00FB7CF9">
        <w:t>KNN</w:t>
      </w:r>
      <w:r w:rsidR="00881381" w:rsidRPr="00FB7CF9">
        <w:t xml:space="preserve"> classifier achieved a successful rate of (98%), while the </w:t>
      </w:r>
      <w:r w:rsidR="00207776" w:rsidRPr="00FB7CF9">
        <w:t>RFT</w:t>
      </w:r>
      <w:r w:rsidR="00811C24" w:rsidRPr="00FB7CF9">
        <w:t xml:space="preserve"> </w:t>
      </w:r>
      <w:r w:rsidR="00881381" w:rsidRPr="00FB7CF9">
        <w:t>classifier achieved (87%).</w:t>
      </w:r>
      <w:r w:rsidR="00403CDF" w:rsidRPr="00FB7CF9">
        <w:t xml:space="preserve"> </w:t>
      </w:r>
      <w:r w:rsidR="00074640" w:rsidRPr="00FB7CF9">
        <w:t>Similarly, the authors in</w:t>
      </w:r>
      <w:r w:rsidR="00403CDF" w:rsidRPr="00FB7CF9">
        <w:t xml:space="preserve"> </w:t>
      </w:r>
      <w:r w:rsidR="00361734">
        <w:rPr>
          <w:rStyle w:val="FootnoteReference"/>
        </w:rPr>
        <w:fldChar w:fldCharType="begin" w:fldLock="1"/>
      </w:r>
      <w:r w:rsidR="00C20279">
        <w:instrText>ADDIN CSL_CITATION {"citationItems":[{"id":"ITEM-1","itemData":{"DOI":"10.14569/ijacsa.2017.080129","ISSN":"2158107X","abstract":"—Arabic language is one of the most popular languages in the world. Hundreds of millions of people in many countries around the world speak Arabic as their native speaking. However, due to complexity of Arabic language, recognition of printed and handwritten Arabic text remained untouched for a very long time compared with English and Chinese. Although, in the last few years, significant number of researches has been done in recognizing printed and handwritten Arabic text, it stills an open research field due to cursive nature of Arabic script. This paper proposes automatic printed Arabic text recognition technique based on linear and ellipse regression techniques. After collecting all possible forms of each character, unique code is generated to represent each character form. Each code contains a sequence of lines and ellipses. To recognize fonts, a unique list of codes is identified to be used as a fingerprint of font. The proposed technique has been evaluated using over 14000 different Arabic words with different fonts and experimental results show that average recognition rate of the proposed technique is 86%.","author":[{"dropping-particle":"","family":"Shahin","given":"Ashraf A.","non-dropping-particle":"","parse-names":false,"suffix":""}],"container-title":"International Journal of Advanced Computer Science and Applications","id":"ITEM-1","issue":"1","issued":{"date-parts":[["2017"]]},"page":"227-235","title":"Printed Arabic Text Recognition using Linear and Nonlinear Regression","type":"article-journal","volume":"8"},"uris":["http://www.mendeley.com/documents/?uuid=636f521c-5e00-43bc-b625-331a39fccfec"]}],"mendeley":{"formattedCitation":"(Shahin, 2017)","plainTextFormattedCitation":"(Shahin, 2017)","previouslyFormattedCitation":"(Ashraf A. Shahin.2017)"},"properties":{"noteIndex":0},"schema":"https://github.com/citation-style-language/schema/raw/master/csl-citation.json"}</w:instrText>
      </w:r>
      <w:r w:rsidR="00361734">
        <w:rPr>
          <w:rStyle w:val="FootnoteReference"/>
        </w:rPr>
        <w:fldChar w:fldCharType="separate"/>
      </w:r>
      <w:r w:rsidR="00C20279" w:rsidRPr="00C20279">
        <w:rPr>
          <w:noProof/>
        </w:rPr>
        <w:t>(Shahin, 2017)</w:t>
      </w:r>
      <w:r w:rsidR="00361734">
        <w:rPr>
          <w:rStyle w:val="FootnoteReference"/>
        </w:rPr>
        <w:fldChar w:fldCharType="end"/>
      </w:r>
      <w:r w:rsidR="00403CDF" w:rsidRPr="00FB7CF9">
        <w:t xml:space="preserve"> introduced a model for recognizing Arabic </w:t>
      </w:r>
      <w:r w:rsidR="0055030A" w:rsidRPr="00FB7CF9">
        <w:t xml:space="preserve">printed </w:t>
      </w:r>
      <w:r w:rsidR="00403CDF" w:rsidRPr="00FB7CF9">
        <w:t xml:space="preserve">text </w:t>
      </w:r>
      <w:r w:rsidR="00074640" w:rsidRPr="00FB7CF9">
        <w:t>using linear and nonlinear r</w:t>
      </w:r>
      <w:r w:rsidR="00403CDF" w:rsidRPr="00FB7CF9">
        <w:t>egression</w:t>
      </w:r>
      <w:r w:rsidR="00396C39" w:rsidRPr="00FB7CF9">
        <w:t xml:space="preserve">. In </w:t>
      </w:r>
      <w:r w:rsidR="00074640" w:rsidRPr="00FB7CF9">
        <w:t>their</w:t>
      </w:r>
      <w:r w:rsidR="00396C39" w:rsidRPr="00FB7CF9">
        <w:t xml:space="preserve"> work, </w:t>
      </w:r>
      <w:r w:rsidR="00866CDC" w:rsidRPr="00FB7CF9">
        <w:t xml:space="preserve">text in images is initially thinned and segmented into sub words. </w:t>
      </w:r>
      <w:r w:rsidR="003E00F0" w:rsidRPr="00FB7CF9">
        <w:t>R</w:t>
      </w:r>
      <w:r w:rsidR="002D1ED7" w:rsidRPr="00FB7CF9">
        <w:t xml:space="preserve">elations between word segments </w:t>
      </w:r>
      <w:r w:rsidR="00074640" w:rsidRPr="00FB7CF9">
        <w:t>were</w:t>
      </w:r>
      <w:r w:rsidR="002D1ED7" w:rsidRPr="00FB7CF9">
        <w:t xml:space="preserve"> represented using </w:t>
      </w:r>
      <w:r w:rsidR="00866CDC" w:rsidRPr="00FB7CF9">
        <w:t xml:space="preserve">a </w:t>
      </w:r>
      <w:r w:rsidR="00427FA7" w:rsidRPr="00FB7CF9">
        <w:t>numerical</w:t>
      </w:r>
      <w:r w:rsidR="00866CDC" w:rsidRPr="00FB7CF9">
        <w:t xml:space="preserve"> coding scheme</w:t>
      </w:r>
      <w:r w:rsidR="00427FA7" w:rsidRPr="00FB7CF9">
        <w:t xml:space="preserve">. </w:t>
      </w:r>
      <w:r w:rsidR="00074640" w:rsidRPr="00FB7CF9">
        <w:t>The</w:t>
      </w:r>
      <w:r w:rsidR="00427FA7" w:rsidRPr="00FB7CF9">
        <w:t xml:space="preserve"> </w:t>
      </w:r>
      <w:r w:rsidR="00370F3C" w:rsidRPr="00FB7CF9">
        <w:t xml:space="preserve">coding </w:t>
      </w:r>
      <w:r w:rsidR="00427FA7" w:rsidRPr="00FB7CF9">
        <w:t xml:space="preserve">scheme </w:t>
      </w:r>
      <w:r w:rsidR="00370F3C" w:rsidRPr="00FB7CF9">
        <w:t>was</w:t>
      </w:r>
      <w:r w:rsidR="00866CDC" w:rsidRPr="00FB7CF9">
        <w:t xml:space="preserve"> used to </w:t>
      </w:r>
      <w:r w:rsidR="00074640" w:rsidRPr="00FB7CF9">
        <w:t>represent</w:t>
      </w:r>
      <w:r w:rsidR="00866CDC" w:rsidRPr="00FB7CF9">
        <w:t xml:space="preserve"> characters as a sequence of points, lines, ellipses and curves</w:t>
      </w:r>
      <w:r w:rsidR="000A4BBD" w:rsidRPr="00FB7CF9">
        <w:t xml:space="preserve">. </w:t>
      </w:r>
      <w:r w:rsidR="00866CDC" w:rsidRPr="00FB7CF9">
        <w:t xml:space="preserve">A unique code </w:t>
      </w:r>
      <w:r w:rsidR="00370F3C" w:rsidRPr="00FB7CF9">
        <w:t>was</w:t>
      </w:r>
      <w:r w:rsidR="00866CDC" w:rsidRPr="00FB7CF9">
        <w:t xml:space="preserve"> established for each character form and a unique list of codes </w:t>
      </w:r>
      <w:r w:rsidR="00370F3C" w:rsidRPr="00FB7CF9">
        <w:t>were</w:t>
      </w:r>
      <w:r w:rsidR="00866CDC" w:rsidRPr="00FB7CF9">
        <w:t xml:space="preserve"> used to recognize each font type. Linear regression </w:t>
      </w:r>
      <w:r w:rsidR="00370F3C" w:rsidRPr="00FB7CF9">
        <w:t>was</w:t>
      </w:r>
      <w:r w:rsidR="00866CDC" w:rsidRPr="00FB7CF9">
        <w:t xml:space="preserve"> used to validate the representations against a ground truth table </w:t>
      </w:r>
      <w:r w:rsidR="00370F3C" w:rsidRPr="00FB7CF9">
        <w:t>using distance measures</w:t>
      </w:r>
      <w:r w:rsidR="00427FA7" w:rsidRPr="00FB7CF9">
        <w:t>.</w:t>
      </w:r>
      <w:r w:rsidR="00866CDC" w:rsidRPr="00FB7CF9">
        <w:t xml:space="preserve"> The model was evaluated using (14000) words samples and</w:t>
      </w:r>
      <w:r w:rsidR="00074640" w:rsidRPr="00FB7CF9">
        <w:t xml:space="preserve"> it has achieved an</w:t>
      </w:r>
      <w:r w:rsidR="00866CDC" w:rsidRPr="00FB7CF9">
        <w:t xml:space="preserve"> accuracy </w:t>
      </w:r>
      <w:r w:rsidR="00074640" w:rsidRPr="00FB7CF9">
        <w:t>rate</w:t>
      </w:r>
      <w:r w:rsidR="00866CDC" w:rsidRPr="00FB7CF9">
        <w:t xml:space="preserve"> of (86%).</w:t>
      </w:r>
    </w:p>
    <w:p w14:paraId="731C25C1" w14:textId="5691AB07" w:rsidR="007D17E4" w:rsidRPr="00FB7CF9" w:rsidRDefault="00074640" w:rsidP="001B436B">
      <w:pPr>
        <w:pStyle w:val="Para"/>
      </w:pPr>
      <w:r w:rsidRPr="00FB7CF9">
        <w:t xml:space="preserve">In </w:t>
      </w:r>
      <w:r w:rsidR="00361734">
        <w:rPr>
          <w:rStyle w:val="FootnoteReference"/>
        </w:rPr>
        <w:fldChar w:fldCharType="begin" w:fldLock="1"/>
      </w:r>
      <w:r w:rsidR="00C20279">
        <w:instrText>ADDIN CSL_CITATION {"citationItems":[{"id":"ITEM-1","itemData":{"DOI":"10.1016/j.jksuci.2018.07.003","ISSN":"22131248","abstract":"In analytical systems of Arabic text recognition, segmentation is a critical and decisive stage. In this stage, words after being extracted from the text document are segmented into individual characters to allow the feature extraction and classification. The absence of standard corpus for printed Arabic text does not allow a good and objective comparison between different segmentation systems. In this paper, we propose two contributions. The first one is a multi-font reference corpus of printed Arabic text, in which we grouped all segmentation problems and which can be used as a reference to compare different segmentation systems. The second is a hybrid method for segmentation of printed multi-font Arabic text. The proposed method is based on two of the most known techniques in the field: contour based and Template matching techniques. This method is insensitive to the font variability and the characters overlapping. To evaluate the results of this method, we have studied, implemented and tested other methods in literature by using the proposed corpus. The experimental results show that our method gives better segmentation rates.","author":[{"dropping-particle":"","family":"Zoizou","given":"Abdelhay","non-dropping-particle":"","parse-names":false,"suffix":""},{"dropping-particle":"","family":"Zarghili","given":"Arsalane","non-dropping-particle":"","parse-names":false,"suffix":""},{"dropping-particle":"","family":"Chaker","given":"Ilham","non-dropping-particle":"","parse-names":false,"suffix":""}],"container-title":"Journal of King Saud University - Computer and Information Sciences","id":"ITEM-1","issued":{"date-parts":[["2018"]]},"title":"A new hybrid method for Arabic multi-font text segmentation, and a reference corpus construction","type":"article-journal"},"uris":["http://www.mendeley.com/documents/?uuid=d06d2c55-e459-4c04-aeb0-d12c50b6b365"]}],"mendeley":{"formattedCitation":"(Zoizou et al., 2018)","plainTextFormattedCitation":"(Zoizou et al., 2018)","previouslyFormattedCitation":"(Abdelhay Zoizou, Arsalane Zarghili, and Ilham Chaker.2018)"},"properties":{"noteIndex":0},"schema":"https://github.com/citation-style-language/schema/raw/master/csl-citation.json"}</w:instrText>
      </w:r>
      <w:r w:rsidR="00361734">
        <w:rPr>
          <w:rStyle w:val="FootnoteReference"/>
        </w:rPr>
        <w:fldChar w:fldCharType="separate"/>
      </w:r>
      <w:r w:rsidR="00C20279" w:rsidRPr="00C20279">
        <w:rPr>
          <w:noProof/>
        </w:rPr>
        <w:t>(Zoizou et al., 2018)</w:t>
      </w:r>
      <w:r w:rsidR="00361734">
        <w:rPr>
          <w:rStyle w:val="FootnoteReference"/>
        </w:rPr>
        <w:fldChar w:fldCharType="end"/>
      </w:r>
      <w:r w:rsidR="00370F3C" w:rsidRPr="00FB7CF9">
        <w:t xml:space="preserve">, </w:t>
      </w:r>
      <w:r w:rsidRPr="00FB7CF9">
        <w:t>the authors proposed</w:t>
      </w:r>
      <w:r w:rsidR="007D17E4" w:rsidRPr="00FB7CF9">
        <w:t xml:space="preserve"> a model for segmenting Arabic printed text that can serve as a preliminary step in text recognition. The model used contours</w:t>
      </w:r>
      <w:r w:rsidR="00225D2F" w:rsidRPr="00FB7CF9">
        <w:t xml:space="preserve"> analysis</w:t>
      </w:r>
      <w:r w:rsidR="007D17E4" w:rsidRPr="00FB7CF9">
        <w:t xml:space="preserve"> and template matching</w:t>
      </w:r>
      <w:r w:rsidR="0035288C" w:rsidRPr="00FB7CF9">
        <w:t xml:space="preserve"> techniques</w:t>
      </w:r>
      <w:r w:rsidR="007D17E4" w:rsidRPr="00FB7CF9">
        <w:t>.</w:t>
      </w:r>
      <w:r w:rsidR="0035288C" w:rsidRPr="00FB7CF9">
        <w:t xml:space="preserve"> The contour segmentation was </w:t>
      </w:r>
      <w:r w:rsidR="00370F3C" w:rsidRPr="00FB7CF9">
        <w:t xml:space="preserve">determined by the </w:t>
      </w:r>
      <w:r w:rsidR="0035288C" w:rsidRPr="00FB7CF9">
        <w:t>local minima</w:t>
      </w:r>
      <w:r w:rsidR="00370F3C" w:rsidRPr="00FB7CF9">
        <w:t xml:space="preserve"> values</w:t>
      </w:r>
      <w:r w:rsidR="0035288C" w:rsidRPr="00FB7CF9">
        <w:t xml:space="preserve"> of the contour and the </w:t>
      </w:r>
      <w:r w:rsidR="00B8413B" w:rsidRPr="00FB7CF9">
        <w:t>template-based</w:t>
      </w:r>
      <w:r w:rsidR="0035288C" w:rsidRPr="00FB7CF9">
        <w:t xml:space="preserve"> technique </w:t>
      </w:r>
      <w:r w:rsidR="00370F3C" w:rsidRPr="00FB7CF9">
        <w:t>involved</w:t>
      </w:r>
      <w:r w:rsidR="0035288C" w:rsidRPr="00FB7CF9">
        <w:t xml:space="preserve"> scanning the black </w:t>
      </w:r>
      <w:proofErr w:type="gramStart"/>
      <w:r w:rsidR="0035288C" w:rsidRPr="00FB7CF9">
        <w:t>pixels</w:t>
      </w:r>
      <w:proofErr w:type="gramEnd"/>
      <w:r w:rsidR="0035288C" w:rsidRPr="00FB7CF9">
        <w:t xml:space="preserve"> positions after segmenting the text into lines and </w:t>
      </w:r>
      <w:r w:rsidR="002C5B14" w:rsidRPr="00FB7CF9">
        <w:t>sub words</w:t>
      </w:r>
      <w:r w:rsidR="0035288C" w:rsidRPr="00FB7CF9">
        <w:t xml:space="preserve"> using horizontal and vertical projections. A custom multi</w:t>
      </w:r>
      <w:r w:rsidR="007D17E4" w:rsidRPr="00FB7CF9">
        <w:t>-font corpus was prepared</w:t>
      </w:r>
      <w:r w:rsidR="00370F3C" w:rsidRPr="00FB7CF9">
        <w:t xml:space="preserve"> to evaluate the model, which </w:t>
      </w:r>
      <w:r w:rsidR="0035288C" w:rsidRPr="00FB7CF9">
        <w:t xml:space="preserve">was </w:t>
      </w:r>
      <w:r w:rsidR="00370F3C" w:rsidRPr="00FB7CF9">
        <w:t xml:space="preserve">evaluated against </w:t>
      </w:r>
      <w:r w:rsidR="0035288C" w:rsidRPr="00FB7CF9">
        <w:t xml:space="preserve">five similar methods. </w:t>
      </w:r>
      <w:r w:rsidR="001D5E82" w:rsidRPr="00FB7CF9">
        <w:t xml:space="preserve">The model achieved </w:t>
      </w:r>
      <w:r w:rsidR="008E4BDD" w:rsidRPr="00FB7CF9">
        <w:t xml:space="preserve">an </w:t>
      </w:r>
      <w:r w:rsidR="001D5E82" w:rsidRPr="00FB7CF9">
        <w:t>enhanced accuracy over the other model</w:t>
      </w:r>
      <w:r w:rsidR="00370F3C" w:rsidRPr="00FB7CF9">
        <w:t>s</w:t>
      </w:r>
      <w:r w:rsidR="001D5E82" w:rsidRPr="00FB7CF9">
        <w:t xml:space="preserve"> with a score of </w:t>
      </w:r>
      <w:r w:rsidR="0035288C" w:rsidRPr="00FB7CF9">
        <w:t>(94.74%)</w:t>
      </w:r>
      <w:r w:rsidR="00342826" w:rsidRPr="00FB7CF9">
        <w:t>.</w:t>
      </w:r>
      <w:r w:rsidR="00334EEE" w:rsidRPr="00FB7CF9">
        <w:t xml:space="preserve"> </w:t>
      </w:r>
    </w:p>
    <w:p w14:paraId="19E14A70" w14:textId="3F116026" w:rsidR="00191BE0" w:rsidRPr="00FB7CF9" w:rsidRDefault="00191BE0" w:rsidP="001B436B">
      <w:pPr>
        <w:pStyle w:val="Para"/>
      </w:pPr>
      <w:r w:rsidRPr="00FB7CF9">
        <w:t xml:space="preserve">Arabic text recognition research was also influenced by the progress that was achieved </w:t>
      </w:r>
      <w:r w:rsidR="00B8413B" w:rsidRPr="00FB7CF9">
        <w:t>by</w:t>
      </w:r>
      <w:r w:rsidR="008E4BDD" w:rsidRPr="00FB7CF9">
        <w:t xml:space="preserve"> the advancement of the deep learning technology</w:t>
      </w:r>
      <w:r w:rsidRPr="00FB7CF9">
        <w:t xml:space="preserve">. Earliest work in implementing DL approaches to Arabic text recognition can be traced back to </w:t>
      </w:r>
      <w:r w:rsidR="00361734">
        <w:rPr>
          <w:rStyle w:val="FootnoteReference"/>
        </w:rPr>
        <w:fldChar w:fldCharType="begin" w:fldLock="1"/>
      </w:r>
      <w:r w:rsidR="00C20279">
        <w:rPr>
          <w:rFonts w:asciiTheme="minorHAnsi" w:hAnsiTheme="minorHAnsi" w:cstheme="minorBidi"/>
        </w:rPr>
        <w:instrText>ADDIN CSL_CITATION {"citationItems":[{"id":"ITEM-1","itemData":{"DOI":"10.1007/978-1-4471-4072-6","ISBN":"9781447140726","abstract":"Offline handwriting recognition—the transcription of images of handwritten text—is an interesting task, in that it combines computer vision with sequence learning. In most systems the two elements are handled separately, with sophisti- cated preprocessing techniques used to extract the image features and sequential models such as HMMs used to provide the transcriptions. By combining two re- cent innovations in neural networks—multidimensional recurrent neural networks and connectionist temporal classification—this paper introduces a globally trained offline handwriting recogniser that takes rawpixel data as input. Unlike competing systems, it does not require any alphabet specific preprocessing, and can therefore be used unchanged for any language. Evidence of its generality and power is pro- vided by data from a recent international Arabic recognition competition, where it outperformed all entries (91.4% accuracy compared to 87.2% for the competition winner) despite the fact that neither author understands a word of Arabic.","author":[{"dropping-particle":"","family":"Graves","given":"Alex","non-dropping-particle":"","parse-names":false,"suffix":""}],"container-title":"Advances in neural information processing systems","id":"ITEM-1","issue":"January 2008","issued":{"date-parts":[["2008"]]},"title":"Offline Arabic Handwriting Recognition with Multidimensional Recurrent Neural with Multidimensional Recurrent Neural Networks","type":"article-journal"},"uris":["http://www.mendeley.com/documents/?uuid=a63df534-7d7a-407f-80ec-de6e877ce2ad"]}],"mendeley":{"formattedCitation":"(Graves, 2008)","plainTextFormattedCitation":"(Graves, 2008)","previouslyFormattedCitation":"(Alex Graves.2008)"},"properties":{"noteIndex":0},"schema":"https://github.com/citation-style-language/schema/raw/master/csl-citation.json"}</w:instrText>
      </w:r>
      <w:r w:rsidR="00361734">
        <w:rPr>
          <w:rStyle w:val="FootnoteReference"/>
        </w:rPr>
        <w:fldChar w:fldCharType="separate"/>
      </w:r>
      <w:r w:rsidR="00C20279" w:rsidRPr="00C20279">
        <w:rPr>
          <w:rFonts w:asciiTheme="minorHAnsi" w:hAnsiTheme="minorHAnsi" w:cstheme="minorBidi"/>
          <w:noProof/>
        </w:rPr>
        <w:t>(Graves, 2008)</w:t>
      </w:r>
      <w:r w:rsidR="00361734">
        <w:rPr>
          <w:rStyle w:val="FootnoteReference"/>
        </w:rPr>
        <w:fldChar w:fldCharType="end"/>
      </w:r>
      <w:r w:rsidRPr="00FB7CF9">
        <w:t xml:space="preserve">. In </w:t>
      </w:r>
      <w:r w:rsidR="00102ACD">
        <w:t>that</w:t>
      </w:r>
      <w:r w:rsidRPr="00FB7CF9">
        <w:t xml:space="preserve"> work, a Multi-Dimensional Long Short Memory (MDLSTM) network and Connectionist Temporal Loss (CTC) </w:t>
      </w:r>
      <w:r w:rsidR="00370F3C" w:rsidRPr="00FB7CF9">
        <w:t>were</w:t>
      </w:r>
      <w:r w:rsidRPr="00FB7CF9">
        <w:t xml:space="preserve"> used to recognize Arabic </w:t>
      </w:r>
      <w:r w:rsidRPr="00FB7CF9">
        <w:lastRenderedPageBreak/>
        <w:t>text in images. The model was tested on the IFN/ENIT</w:t>
      </w:r>
      <w:r w:rsidR="00102ACD">
        <w:t xml:space="preserve"> </w:t>
      </w:r>
      <w:r w:rsidRPr="00FB7CF9">
        <w:t xml:space="preserve">dataset of handwritten Tunisian Town names </w:t>
      </w:r>
      <w:r w:rsidR="00361734">
        <w:rPr>
          <w:rStyle w:val="FootnoteReference"/>
        </w:rPr>
        <w:fldChar w:fldCharType="begin" w:fldLock="1"/>
      </w:r>
      <w:r w:rsidR="00C20279">
        <w:rPr>
          <w:rFonts w:asciiTheme="minorHAnsi" w:hAnsiTheme="minorHAnsi" w:cstheme="minorBidi"/>
        </w:rPr>
        <w:instrText>ADDIN CSL_CITATION {"citationItems":[{"id":"ITEM-1","itemData":{"author":[{"dropping-particle":"","family":"Pechwitz","given":"Mario","non-dropping-particle":"","parse-names":false,"suffix":""},{"dropping-particle":"","family":"Snoussi","given":"Samia","non-dropping-particle":"","parse-names":false,"suffix":""},{"dropping-particle":"","family":"Ellouze","given":"Noureddine","non-dropping-particle":"","parse-names":false,"suffix":""}],"id":"ITEM-1","issue":"May 2014","issued":{"date-parts":[["2002"]]},"title":"IFN / ENIT-database of handwritten Arabic words","type":"article-journal"},"uris":["http://www.mendeley.com/documents/?uuid=f84b467c-00a0-4fe3-9941-487a0f577495"]}],"mendeley":{"formattedCitation":"(Pechwitz et al., 2002)","plainTextFormattedCitation":"(Pechwitz et al., 2002)","previouslyFormattedCitation":"(Mario Pechwitz, Samia Snoussi, and Noureddine Ellouze.2002)"},"properties":{"noteIndex":0},"schema":"https://github.com/citation-style-language/schema/raw/master/csl-citation.json"}</w:instrText>
      </w:r>
      <w:r w:rsidR="00361734">
        <w:rPr>
          <w:rStyle w:val="FootnoteReference"/>
        </w:rPr>
        <w:fldChar w:fldCharType="separate"/>
      </w:r>
      <w:r w:rsidR="00C20279" w:rsidRPr="00C20279">
        <w:rPr>
          <w:rFonts w:asciiTheme="minorHAnsi" w:hAnsiTheme="minorHAnsi" w:cstheme="minorBidi"/>
          <w:noProof/>
        </w:rPr>
        <w:t>(Pechwitz et al., 2002)</w:t>
      </w:r>
      <w:r w:rsidR="00361734">
        <w:rPr>
          <w:rStyle w:val="FootnoteReference"/>
        </w:rPr>
        <w:fldChar w:fldCharType="end"/>
      </w:r>
      <w:r w:rsidRPr="00FB7CF9">
        <w:t xml:space="preserve"> and an accuracy </w:t>
      </w:r>
      <w:r w:rsidR="00370F3C" w:rsidRPr="00FB7CF9">
        <w:t xml:space="preserve">levels </w:t>
      </w:r>
      <w:r w:rsidRPr="00FB7CF9">
        <w:t xml:space="preserve">of (91.4%) </w:t>
      </w:r>
      <w:r w:rsidR="00102ACD">
        <w:t>were</w:t>
      </w:r>
      <w:r w:rsidRPr="00FB7CF9">
        <w:t xml:space="preserve"> reported.</w:t>
      </w:r>
    </w:p>
    <w:p w14:paraId="72F15EC3" w14:textId="4581C74A" w:rsidR="004C1286" w:rsidRPr="00FB7CF9" w:rsidRDefault="008E4BDD" w:rsidP="001B436B">
      <w:pPr>
        <w:pStyle w:val="Para"/>
      </w:pPr>
      <w:r w:rsidRPr="00FB7CF9">
        <w:t>A m</w:t>
      </w:r>
      <w:r w:rsidR="003D1D19" w:rsidRPr="00FB7CF9">
        <w:t>ore recent work</w:t>
      </w:r>
      <w:r w:rsidR="001800DB" w:rsidRPr="00FB7CF9">
        <w:t xml:space="preserve"> in the field of Arabic text recognition</w:t>
      </w:r>
      <w:r w:rsidR="003D1D19" w:rsidRPr="00FB7CF9">
        <w:t xml:space="preserve"> </w:t>
      </w:r>
      <w:r w:rsidR="000A4BBD" w:rsidRPr="00FB7CF9">
        <w:t xml:space="preserve">using DL </w:t>
      </w:r>
      <w:r w:rsidR="00370F3C" w:rsidRPr="00FB7CF9">
        <w:t>models</w:t>
      </w:r>
      <w:r w:rsidR="000A4BBD" w:rsidRPr="00FB7CF9">
        <w:t xml:space="preserve"> was </w:t>
      </w:r>
      <w:r w:rsidRPr="00FB7CF9">
        <w:t>carried out by</w:t>
      </w:r>
      <w:r w:rsidR="0086527F" w:rsidRPr="00FB7CF9">
        <w:t xml:space="preserve"> </w:t>
      </w:r>
      <w:r w:rsidR="00361734">
        <w:rPr>
          <w:rStyle w:val="FootnoteReference"/>
        </w:rPr>
        <w:fldChar w:fldCharType="begin" w:fldLock="1"/>
      </w:r>
      <w:r w:rsidR="00C20279">
        <w:instrText>ADDIN CSL_CITATION {"citationItems":[{"id":"ITEM-1","itemData":{"author":[{"dropping-particle":"","family":"Bodour Alreha,Najla Alsaedi","given":"Hanan Alahmad","non-dropping-particle":"","parse-names":false,"suffix":""}],"container-title":"Conference on Data Science and Machine Learning Applications (CDMA) Historical","id":"ITEM-1","issued":{"date-parts":[["2020"]]},"title":"Historical Arabic Manuscripts Text Recognition Using Convolutional Neural Network","type":"article-journal"},"uris":["http://www.mendeley.com/documents/?uuid=5df387cd-1139-47df-bc3b-23cca339996f"]}],"mendeley":{"formattedCitation":"(Bodour Alreha,Najla Alsaedi, 2020)","plainTextFormattedCitation":"(Bodour Alreha,Najla Alsaedi, 2020)","previouslyFormattedCitation":"(Hanan Alahmad Bodour Alreha,Najla Alsaedi.2020)"},"properties":{"noteIndex":0},"schema":"https://github.com/citation-style-language/schema/raw/master/csl-citation.json"}</w:instrText>
      </w:r>
      <w:r w:rsidR="00361734">
        <w:rPr>
          <w:rStyle w:val="FootnoteReference"/>
        </w:rPr>
        <w:fldChar w:fldCharType="separate"/>
      </w:r>
      <w:r w:rsidR="00C20279" w:rsidRPr="00C20279">
        <w:rPr>
          <w:noProof/>
        </w:rPr>
        <w:t>(Bodour Alreha,Najla Alsaedi, 2020)</w:t>
      </w:r>
      <w:r w:rsidR="00361734">
        <w:rPr>
          <w:rStyle w:val="FootnoteReference"/>
        </w:rPr>
        <w:fldChar w:fldCharType="end"/>
      </w:r>
      <w:r w:rsidR="0086527F" w:rsidRPr="00FB7CF9">
        <w:t xml:space="preserve">. </w:t>
      </w:r>
      <w:r w:rsidR="006F2F7E" w:rsidRPr="00FB7CF9">
        <w:t xml:space="preserve">The domain of </w:t>
      </w:r>
      <w:r w:rsidRPr="00FB7CF9">
        <w:t>their</w:t>
      </w:r>
      <w:r w:rsidR="006F2F7E" w:rsidRPr="00FB7CF9">
        <w:t xml:space="preserve"> work </w:t>
      </w:r>
      <w:r w:rsidR="0055030A" w:rsidRPr="00FB7CF9">
        <w:t xml:space="preserve">was the recognition of Arabic script </w:t>
      </w:r>
      <w:r w:rsidR="006F2F7E" w:rsidRPr="00FB7CF9">
        <w:t>in historical Islamic manuscripts. The</w:t>
      </w:r>
      <w:r w:rsidR="00D55D45" w:rsidRPr="00FB7CF9">
        <w:t xml:space="preserve"> presented</w:t>
      </w:r>
      <w:r w:rsidR="006F2F7E" w:rsidRPr="00FB7CF9">
        <w:t xml:space="preserve"> </w:t>
      </w:r>
      <w:r w:rsidR="000A4BBD" w:rsidRPr="00FB7CF9">
        <w:t xml:space="preserve">model used various preprocessing techniques to enhance the quality of </w:t>
      </w:r>
      <w:r w:rsidR="00370F3C" w:rsidRPr="00FB7CF9">
        <w:t xml:space="preserve">the </w:t>
      </w:r>
      <w:r w:rsidR="000A4BBD" w:rsidRPr="00FB7CF9">
        <w:t>scanned images and to</w:t>
      </w:r>
      <w:r w:rsidR="00D55D45" w:rsidRPr="00FB7CF9">
        <w:t xml:space="preserve"> segment </w:t>
      </w:r>
      <w:r w:rsidRPr="00FB7CF9">
        <w:t xml:space="preserve">the </w:t>
      </w:r>
      <w:r w:rsidR="00D55D45" w:rsidRPr="00FB7CF9">
        <w:t>text</w:t>
      </w:r>
      <w:r w:rsidR="00370F3C" w:rsidRPr="00FB7CF9">
        <w:t xml:space="preserve"> prior to the recognition process</w:t>
      </w:r>
      <w:r w:rsidR="000A4BBD" w:rsidRPr="00FB7CF9">
        <w:t xml:space="preserve">. </w:t>
      </w:r>
      <w:r w:rsidR="0051792F" w:rsidRPr="00FB7CF9">
        <w:t>CNNs</w:t>
      </w:r>
      <w:r w:rsidR="00D55D45" w:rsidRPr="00FB7CF9">
        <w:t xml:space="preserve"> </w:t>
      </w:r>
      <w:r w:rsidR="000A4BBD" w:rsidRPr="00FB7CF9">
        <w:t xml:space="preserve">were used to recognize the preprocessed text and </w:t>
      </w:r>
      <w:r w:rsidR="00D55D45" w:rsidRPr="00FB7CF9">
        <w:t xml:space="preserve">accuracy levels ranging </w:t>
      </w:r>
      <w:r w:rsidR="000A4BBD" w:rsidRPr="00FB7CF9">
        <w:t>from (74.29%) to (88.20%) were reported.</w:t>
      </w:r>
    </w:p>
    <w:p w14:paraId="30CD41E5" w14:textId="4C262FAE" w:rsidR="00F37CD5" w:rsidRPr="00FB7CF9" w:rsidRDefault="008E4BDD" w:rsidP="001B436B">
      <w:pPr>
        <w:pStyle w:val="Para"/>
      </w:pPr>
      <w:r w:rsidRPr="00FB7CF9">
        <w:t>I</w:t>
      </w:r>
      <w:r w:rsidR="008B10EF" w:rsidRPr="00FB7CF9">
        <w:t xml:space="preserve">n </w:t>
      </w:r>
      <w:r w:rsidR="00361734">
        <w:rPr>
          <w:rStyle w:val="FootnoteReference"/>
        </w:rPr>
        <w:fldChar w:fldCharType="begin" w:fldLock="1"/>
      </w:r>
      <w:r w:rsidR="00C20279">
        <w:instrText>ADDIN CSL_CITATION {"citationItems":[{"id":"ITEM-1","itemData":{"DOI":"10.36478/jeasci.2020.1.3","ISSN":"1816949X","author":[{"dropping-particle":"","family":"Mohsin","given":"Ali","non-dropping-particle":"","parse-names":false,"suffix":""},{"dropping-particle":"","family":"Sadoon","given":"Mohammed","non-dropping-particle":"","parse-names":false,"suffix":""}],"container-title":"Journal of Engineering and Applied Sciences","id":"ITEM-1","issue":"1","issued":{"date-parts":[["2019"]]},"page":"1-3","title":"Developing an Arabic Handwritten Recognition System by Means of Artificial Neural Network","type":"article-journal","volume":"15"},"uris":["http://www.mendeley.com/documents/?uuid=d2629aad-2375-48de-8ab9-01cd0e8913a5"]}],"mendeley":{"formattedCitation":"(Mohsin and Sadoon, 2019)","plainTextFormattedCitation":"(Mohsin and Sadoon, 2019)","previouslyFormattedCitation":"(Ali Mohsin and Mohammed Sadoon.2019)"},"properties":{"noteIndex":0},"schema":"https://github.com/citation-style-language/schema/raw/master/csl-citation.json"}</w:instrText>
      </w:r>
      <w:r w:rsidR="00361734">
        <w:rPr>
          <w:rStyle w:val="FootnoteReference"/>
        </w:rPr>
        <w:fldChar w:fldCharType="separate"/>
      </w:r>
      <w:r w:rsidR="00C20279" w:rsidRPr="00C20279">
        <w:rPr>
          <w:bCs/>
          <w:noProof/>
        </w:rPr>
        <w:t>(Mohsin and Sadoon, 2019)</w:t>
      </w:r>
      <w:r w:rsidR="00361734">
        <w:rPr>
          <w:rStyle w:val="FootnoteReference"/>
        </w:rPr>
        <w:fldChar w:fldCharType="end"/>
      </w:r>
      <w:r w:rsidRPr="00FB7CF9">
        <w:t>,</w:t>
      </w:r>
      <w:r w:rsidR="008B10EF" w:rsidRPr="00FB7CF9">
        <w:t xml:space="preserve"> a model for recognizing Arabic handwritten text using neural networks was presented.</w:t>
      </w:r>
      <w:r w:rsidR="00370F3C" w:rsidRPr="00FB7CF9">
        <w:t xml:space="preserve"> Initially, the noise in images was reduced using m</w:t>
      </w:r>
      <w:r w:rsidR="008B10EF" w:rsidRPr="00FB7CF9">
        <w:t>ulti</w:t>
      </w:r>
      <w:r w:rsidR="00370F3C" w:rsidRPr="00FB7CF9">
        <w:t>ple</w:t>
      </w:r>
      <w:r w:rsidR="008B10EF" w:rsidRPr="00FB7CF9">
        <w:t xml:space="preserve"> </w:t>
      </w:r>
      <w:r w:rsidR="00370F3C" w:rsidRPr="00FB7CF9">
        <w:t xml:space="preserve">image </w:t>
      </w:r>
      <w:r w:rsidR="008B10EF" w:rsidRPr="00FB7CF9">
        <w:t xml:space="preserve">preprocessing </w:t>
      </w:r>
      <w:r w:rsidR="00370F3C" w:rsidRPr="00FB7CF9">
        <w:t xml:space="preserve">techniques. </w:t>
      </w:r>
      <w:r w:rsidR="008B10EF" w:rsidRPr="00FB7CF9">
        <w:t>The characters</w:t>
      </w:r>
      <w:r w:rsidR="00741C33" w:rsidRPr="00FB7CF9">
        <w:t xml:space="preserve"> in words</w:t>
      </w:r>
      <w:r w:rsidR="008B10EF" w:rsidRPr="00FB7CF9">
        <w:t xml:space="preserve"> were segmented</w:t>
      </w:r>
      <w:r w:rsidR="00741C33" w:rsidRPr="00FB7CF9">
        <w:t xml:space="preserve"> into regions</w:t>
      </w:r>
      <w:r w:rsidR="008B10EF" w:rsidRPr="00FB7CF9">
        <w:t xml:space="preserve"> using a threshold-based </w:t>
      </w:r>
      <w:r w:rsidR="0051792F" w:rsidRPr="00FB7CF9">
        <w:t xml:space="preserve">method and these </w:t>
      </w:r>
      <w:r w:rsidR="00741C33" w:rsidRPr="00FB7CF9">
        <w:t xml:space="preserve">regions were used to construct feature vectors. The model was examined on a custom dataset </w:t>
      </w:r>
      <w:r w:rsidRPr="00FB7CF9">
        <w:t>collected from</w:t>
      </w:r>
      <w:r w:rsidR="00741C33" w:rsidRPr="00FB7CF9">
        <w:t xml:space="preserve"> volunteer</w:t>
      </w:r>
      <w:r w:rsidR="003E3E05" w:rsidRPr="00FB7CF9">
        <w:t>ed</w:t>
      </w:r>
      <w:r w:rsidR="00741C33" w:rsidRPr="00FB7CF9">
        <w:t xml:space="preserve"> writers and </w:t>
      </w:r>
      <w:r w:rsidR="0055030A" w:rsidRPr="00FB7CF9">
        <w:t xml:space="preserve">a </w:t>
      </w:r>
      <w:r w:rsidR="00741C33" w:rsidRPr="00FB7CF9">
        <w:t>CRR of (83%) was reported.</w:t>
      </w:r>
      <w:r w:rsidR="0051792F" w:rsidRPr="00FB7CF9">
        <w:t xml:space="preserve"> </w:t>
      </w:r>
      <w:r w:rsidR="003E3E05" w:rsidRPr="00FB7CF9">
        <w:t xml:space="preserve">Similarly, the work of </w:t>
      </w:r>
      <w:r w:rsidR="00361734">
        <w:rPr>
          <w:rStyle w:val="FootnoteReference"/>
        </w:rPr>
        <w:fldChar w:fldCharType="begin" w:fldLock="1"/>
      </w:r>
      <w:r w:rsidR="00C20279">
        <w:instrText>ADDIN CSL_CITATION {"citationItems":[{"id":"ITEM-1","itemData":{"DOI":"10.5455/jjcit.71-1498142206","ISSN":"2413-9351","abstract":"The automatic analysis and recognition of offline Arabic handwritten characters from images is an important problem in many applications. Even with the great progress of recent research in optical character recognition, a few problems still wait to be solved, especially for Arabic characters. The emergence of Deep Neural Networks promises a strong solution to some of these problems. We present a deep neural network for the handwritten Arabic character recognition problem that uses convolutional neural network (CNN) models with regularization parameters such as batch normalization to prevent overfitting. We applied the Deep CNN for the AIA9k and the AHCD databases and the classification accuracies for the two datasets were 94.8% and 97.6%, respectively. A study of the network performance on the EMNIST and a form-based AHCD dataset were performed to aid in the analysis.","author":[{"dropping-particle":"","family":"Younis","given":"Khaled","non-dropping-particle":"","parse-names":false,"suffix":""},{"dropping-particle":"","family":"Khateeb","given":"Abdullah","non-dropping-particle":"","parse-names":false,"suffix":""}],"container-title":"Jordanian Journal of Computers and Information Technology","id":"ITEM-1","issue":"3","issued":{"date-parts":[["2017"]]},"page":"186","title":"Arabic Hand-Written Character Recognition Based on Deep Convolutional Neural Networks","type":"article-journal","volume":"3"},"uris":["http://www.mendeley.com/documents/?uuid=e7065f30-2937-4c30-9262-2a3fbf9315ec"]}],"mendeley":{"formattedCitation":"(Younis and Khateeb, 2017)","plainTextFormattedCitation":"(Younis and Khateeb, 2017)","previouslyFormattedCitation":"(Khaled Younis and Abdullah Khateeb.2017)"},"properties":{"noteIndex":0},"schema":"https://github.com/citation-style-language/schema/raw/master/csl-citation.json"}</w:instrText>
      </w:r>
      <w:r w:rsidR="00361734">
        <w:rPr>
          <w:rStyle w:val="FootnoteReference"/>
        </w:rPr>
        <w:fldChar w:fldCharType="separate"/>
      </w:r>
      <w:r w:rsidR="00C20279" w:rsidRPr="00C20279">
        <w:rPr>
          <w:bCs/>
          <w:noProof/>
        </w:rPr>
        <w:t>(Younis and Khateeb, 2017)</w:t>
      </w:r>
      <w:r w:rsidR="00361734">
        <w:rPr>
          <w:rStyle w:val="FootnoteReference"/>
        </w:rPr>
        <w:fldChar w:fldCharType="end"/>
      </w:r>
      <w:r w:rsidR="003D1D19" w:rsidRPr="00FB7CF9">
        <w:t xml:space="preserve"> </w:t>
      </w:r>
      <w:r w:rsidR="0055030A" w:rsidRPr="00FB7CF9">
        <w:t xml:space="preserve">presented </w:t>
      </w:r>
      <w:r w:rsidR="00F13977" w:rsidRPr="00FB7CF9">
        <w:t>a</w:t>
      </w:r>
      <w:r w:rsidR="003D1D19" w:rsidRPr="00FB7CF9">
        <w:t xml:space="preserve"> </w:t>
      </w:r>
      <w:r w:rsidR="003E3E05" w:rsidRPr="00FB7CF9">
        <w:t>three-</w:t>
      </w:r>
      <w:r w:rsidR="00F13977" w:rsidRPr="00FB7CF9">
        <w:t>layers CNN model</w:t>
      </w:r>
      <w:r w:rsidR="003C13A3" w:rsidRPr="00FB7CF9">
        <w:t xml:space="preserve"> for recognizing Arabic handwritt</w:t>
      </w:r>
      <w:r w:rsidR="0055030A" w:rsidRPr="00FB7CF9">
        <w:t>en characters in isolated model</w:t>
      </w:r>
      <w:r w:rsidR="003E3E05" w:rsidRPr="00FB7CF9">
        <w:t>.</w:t>
      </w:r>
      <w:r w:rsidR="001800DB" w:rsidRPr="00FB7CF9">
        <w:t xml:space="preserve"> </w:t>
      </w:r>
      <w:r w:rsidR="00240A39" w:rsidRPr="00FB7CF9">
        <w:t xml:space="preserve">The model was examined on AIA9k </w:t>
      </w:r>
      <w:r w:rsidR="00361734">
        <w:rPr>
          <w:rStyle w:val="FootnoteReference"/>
        </w:rPr>
        <w:fldChar w:fldCharType="begin" w:fldLock="1"/>
      </w:r>
      <w:r w:rsidR="00C20279">
        <w:instrText>ADDIN CSL_CITATION {"citationItems":[{"id":"ITEM-1","itemData":{"abstract":"This paper presents a comparative study for window-based descriptors on the application of Arabic handwritten alphabet recognition. We show a detailed experimental evaluation of different descriptors with several classifiers. The objective of the paper is to evaluate different window-based descriptors on the problem of Arabic letter recognition. Our experiments clearly show that they perform very well. Moreover, we introduce a novel spatial pyramid partitioning scheme that enhances the recognition accuracy for most descriptors. In addition, we introduce a novel dataset for Arabic handwritten isolated alphabet letters, which can serve as a benchmark for future research.","author":[{"dropping-particle":"","family":"Torki","given":"Marwan","non-dropping-particle":"","parse-names":false,"suffix":""},{"dropping-particle":"","family":"Hussein","given":"Mohamed E.","non-dropping-particle":"","parse-names":false,"suffix":""},{"dropping-particle":"","family":"Elsallamy","given":"Ahmed","non-dropping-particle":"","parse-names":false,"suffix":""},{"dropping-particle":"","family":"Fayyaz","given":"Mahmoud","non-dropping-particle":"","parse-names":false,"suffix":""},{"dropping-particle":"","family":"Yaser","given":"Shehab","non-dropping-particle":"","parse-names":false,"suffix":""}],"id":"ITEM-1","issued":{"date-parts":[["2014"]]},"number-of-pages":"1-5","title":"Window-Based Descriptors for Arabic Handwritten Alphabet Recognition: A Comparative Study on a Novel Dataset","type":"book"},"uris":["http://www.mendeley.com/documents/?uuid=87162384-dcbf-43f7-acd0-400878ba6674"]}],"mendeley":{"formattedCitation":"(Torki et al., 2014)","plainTextFormattedCitation":"(Torki et al., 2014)","previouslyFormattedCitation":"(Marwan Torki, Mohamed E. Hussein, Ahmed Elsallamy, Mahmoud Fayyaz, and Shehab Yaser.2014)"},"properties":{"noteIndex":0},"schema":"https://github.com/citation-style-language/schema/raw/master/csl-citation.json"}</w:instrText>
      </w:r>
      <w:r w:rsidR="00361734">
        <w:rPr>
          <w:rStyle w:val="FootnoteReference"/>
        </w:rPr>
        <w:fldChar w:fldCharType="separate"/>
      </w:r>
      <w:r w:rsidR="00C20279" w:rsidRPr="00C20279">
        <w:rPr>
          <w:noProof/>
        </w:rPr>
        <w:t>(Torki et al., 2014)</w:t>
      </w:r>
      <w:r w:rsidR="00361734">
        <w:rPr>
          <w:rStyle w:val="FootnoteReference"/>
        </w:rPr>
        <w:fldChar w:fldCharType="end"/>
      </w:r>
      <w:r w:rsidR="00240A39" w:rsidRPr="00FB7CF9">
        <w:t xml:space="preserve"> and AHCD </w:t>
      </w:r>
      <w:r w:rsidR="00361734">
        <w:rPr>
          <w:rStyle w:val="FootnoteReference"/>
        </w:rPr>
        <w:fldChar w:fldCharType="begin" w:fldLock="1"/>
      </w:r>
      <w:r w:rsidR="00C20279">
        <w:instrText>ADDIN CSL_CITATION {"citationItems":[{"id":"ITEM-1","itemData":{"DOI":"10.1109/IACS.2019.8809122","ISBN":"9781728100456","abstract":"Recognition of Arabic handwritten characters is very important due to its various benefits and usages. Ancient documents, bank processing, postal mailing and others are examples where we may need character recognition systems. But many obstacles may be faced due to diversity of human writing styles. Language characters recognition has been widely covered in many languages and many algorithms and paradigms were used. With the strong appealing of deep CNN classifier promise results were reached in many classification problems. CNN is a feed forward neural network that is extensively used in several applications such as image classification. The main benefit of using CNN is the merging of feature extraction and classification itself. Some researchers used CNN in Arabic character recognition, one of those El-Sawy et al [1] who applied CNN architecture on a dataset namely (AHCD) of 16800 characters. They obtained a good accuracy of 94.9% and a misclassification error of 5.1% on testing data. In our paper we will explore their dataset by proposing a modified CNN architecture hopefully to overcome their results.","author":[{"dropping-particle":"","family":"Ahmed El-Sawy, Mohamed Loey","given":"Hazem EL-Bakry","non-dropping-particle":"","parse-names":false,"suffix":""}],"container-title":"WSEAS Transactions on Computer Research","id":"ITEM-1","issue":"5","issued":{"date-parts":[["2017"]]},"page":"11–19","title":"Arabic Handwritten Characters Recognition using Convolutional Neural Network","type":"article-journal"},"uris":["http://www.mendeley.com/documents/?uuid=0c4f5e97-f147-4302-8a24-1f0ee8e82065"]}],"mendeley":{"formattedCitation":"(Ahmed El-Sawy, Mohamed Loey, 2017)","plainTextFormattedCitation":"(Ahmed El-Sawy, Mohamed Loey, 2017)","previouslyFormattedCitation":"(Hazem EL-Bakry Ahmed El-Sawy, Mohamed Loey.2017)"},"properties":{"noteIndex":0},"schema":"https://github.com/citation-style-language/schema/raw/master/csl-citation.json"}</w:instrText>
      </w:r>
      <w:r w:rsidR="00361734">
        <w:rPr>
          <w:rStyle w:val="FootnoteReference"/>
        </w:rPr>
        <w:fldChar w:fldCharType="separate"/>
      </w:r>
      <w:r w:rsidR="00C20279" w:rsidRPr="00C20279">
        <w:rPr>
          <w:bCs/>
          <w:noProof/>
        </w:rPr>
        <w:t>(Ahmed El-Sawy, Mohamed Loey, 2017)</w:t>
      </w:r>
      <w:r w:rsidR="00361734">
        <w:rPr>
          <w:rStyle w:val="FootnoteReference"/>
        </w:rPr>
        <w:fldChar w:fldCharType="end"/>
      </w:r>
      <w:r w:rsidR="00240A39" w:rsidRPr="00FB7CF9">
        <w:t xml:space="preserve"> datasets</w:t>
      </w:r>
      <w:r w:rsidR="00922923" w:rsidRPr="00FB7CF9">
        <w:t xml:space="preserve"> and</w:t>
      </w:r>
      <w:r w:rsidR="0051792F" w:rsidRPr="00FB7CF9">
        <w:t xml:space="preserve"> CRR of</w:t>
      </w:r>
      <w:r w:rsidR="00922923" w:rsidRPr="00FB7CF9">
        <w:t xml:space="preserve"> </w:t>
      </w:r>
      <w:r w:rsidR="0055030A" w:rsidRPr="00FB7CF9">
        <w:t>(97.6%</w:t>
      </w:r>
      <w:r w:rsidR="001800DB" w:rsidRPr="00FB7CF9">
        <w:t xml:space="preserve">) </w:t>
      </w:r>
      <w:r w:rsidR="0051792F" w:rsidRPr="00FB7CF9">
        <w:t>was</w:t>
      </w:r>
      <w:r w:rsidR="002C5502" w:rsidRPr="00FB7CF9">
        <w:t xml:space="preserve"> reported</w:t>
      </w:r>
      <w:r w:rsidR="00240A39" w:rsidRPr="00FB7CF9">
        <w:t>.</w:t>
      </w:r>
      <w:r w:rsidR="003E3E05" w:rsidRPr="00FB7CF9">
        <w:t xml:space="preserve"> In</w:t>
      </w:r>
      <w:r w:rsidR="0055030A" w:rsidRPr="00FB7CF9">
        <w:t xml:space="preserve"> </w:t>
      </w:r>
      <w:r w:rsidR="00361734">
        <w:rPr>
          <w:rStyle w:val="FootnoteReference"/>
        </w:rPr>
        <w:fldChar w:fldCharType="begin" w:fldLock="1"/>
      </w:r>
      <w:r w:rsidR="00C20279">
        <w:instrText>ADDIN CSL_CITATION {"citationItems":[{"id":"ITEM-1","itemData":{"author":[{"dropping-particle":"","family":"Riaz Ahmad, Saeeda Naz, Muhammad Afzal, Sheikh Rashid, Marcus Liwicki","given":"Andreas Dengel","non-dropping-particle":"","parse-names":false,"suffix":""}],"container-title":"International Arab Journal of Information Technology","id":"ITEM-1","issue":"October","issued":{"date-parts":[["2017"]]},"title":"A Deep Learning based Arabic Script Recognition System","type":"article-journal"},"uris":["http://www.mendeley.com/documents/?uuid=0627829f-9e73-47ee-b452-771640a62bcc"]}],"mendeley":{"formattedCitation":"(Riaz Ahmad, Saeeda Naz, Muhammad Afzal, Sheikh Rashid, Marcus Liwicki, 2017)","plainTextFormattedCitation":"(Riaz Ahmad, Saeeda Naz, Muhammad Afzal, Sheikh Rashid, Marcus Liwicki, 2017)","previouslyFormattedCitation":"(Andreas Dengel Riaz Ahmad, Saeeda Naz, Muhammad Afzal, Sheikh Rashid, Marcus Liwicki.2017)"},"properties":{"noteIndex":0},"schema":"https://github.com/citation-style-language/schema/raw/master/csl-citation.json"}</w:instrText>
      </w:r>
      <w:r w:rsidR="00361734">
        <w:rPr>
          <w:rStyle w:val="FootnoteReference"/>
        </w:rPr>
        <w:fldChar w:fldCharType="separate"/>
      </w:r>
      <w:r w:rsidR="00C20279" w:rsidRPr="00C20279">
        <w:rPr>
          <w:noProof/>
        </w:rPr>
        <w:t>(Riaz Ahmad, Saeeda Naz, Muhammad Afzal, Sheikh Rashid, Marcus Liwicki, 2017)</w:t>
      </w:r>
      <w:r w:rsidR="00361734">
        <w:rPr>
          <w:rStyle w:val="FootnoteReference"/>
        </w:rPr>
        <w:fldChar w:fldCharType="end"/>
      </w:r>
      <w:r w:rsidR="003E3E05" w:rsidRPr="00FB7CF9">
        <w:t>, the authors p</w:t>
      </w:r>
      <w:r w:rsidR="00953A03" w:rsidRPr="00FB7CF9">
        <w:t>resented</w:t>
      </w:r>
      <w:r w:rsidR="00695DD6" w:rsidRPr="00FB7CF9">
        <w:t xml:space="preserve"> </w:t>
      </w:r>
      <w:r w:rsidR="0089789D" w:rsidRPr="00FB7CF9">
        <w:t>a</w:t>
      </w:r>
      <w:r w:rsidR="00695DD6" w:rsidRPr="00FB7CF9">
        <w:t xml:space="preserve"> DL based model for recognizing </w:t>
      </w:r>
      <w:r w:rsidR="00F13977" w:rsidRPr="00FB7CF9">
        <w:t xml:space="preserve">handwritten Arabic </w:t>
      </w:r>
      <w:r w:rsidR="00695DD6" w:rsidRPr="00FB7CF9">
        <w:t>text</w:t>
      </w:r>
      <w:r w:rsidR="00F13977" w:rsidRPr="00FB7CF9">
        <w:t xml:space="preserve"> using</w:t>
      </w:r>
      <w:r w:rsidR="005213FD" w:rsidRPr="00FB7CF9">
        <w:t xml:space="preserve"> a </w:t>
      </w:r>
      <w:r w:rsidR="00603168" w:rsidRPr="00FB7CF9">
        <w:t>MDLSTM</w:t>
      </w:r>
      <w:r w:rsidR="000A4BBD" w:rsidRPr="00FB7CF9">
        <w:t xml:space="preserve"> n</w:t>
      </w:r>
      <w:r w:rsidR="005213FD" w:rsidRPr="00FB7CF9">
        <w:t>etwork</w:t>
      </w:r>
      <w:r w:rsidR="00603168" w:rsidRPr="00FB7CF9">
        <w:t xml:space="preserve"> and CTC loss</w:t>
      </w:r>
      <w:r w:rsidR="000A4BBD" w:rsidRPr="00FB7CF9">
        <w:t xml:space="preserve"> function</w:t>
      </w:r>
      <w:r w:rsidR="00695DD6" w:rsidRPr="00FB7CF9">
        <w:t>.</w:t>
      </w:r>
      <w:r w:rsidR="00F13977" w:rsidRPr="00FB7CF9">
        <w:t xml:space="preserve"> </w:t>
      </w:r>
      <w:r w:rsidR="0089789D" w:rsidRPr="00FB7CF9">
        <w:t xml:space="preserve">The objective was to </w:t>
      </w:r>
      <w:r w:rsidR="00ED1DB5" w:rsidRPr="00FB7CF9">
        <w:t>compare the performance of the</w:t>
      </w:r>
      <w:r w:rsidR="003E3E05" w:rsidRPr="00FB7CF9">
        <w:t>ir</w:t>
      </w:r>
      <w:r w:rsidR="00ED1DB5" w:rsidRPr="00FB7CF9">
        <w:t xml:space="preserve"> proposed</w:t>
      </w:r>
      <w:r w:rsidR="00C22AD9" w:rsidRPr="00FB7CF9">
        <w:t xml:space="preserve"> model</w:t>
      </w:r>
      <w:r w:rsidR="00ED1DB5" w:rsidRPr="00FB7CF9">
        <w:t xml:space="preserve"> against similar models after</w:t>
      </w:r>
      <w:r w:rsidR="00F93147" w:rsidRPr="00FB7CF9">
        <w:t xml:space="preserve"> extending the dataset using </w:t>
      </w:r>
      <w:r w:rsidR="003034D6" w:rsidRPr="00FB7CF9">
        <w:t xml:space="preserve">data </w:t>
      </w:r>
      <w:r w:rsidR="00F93147" w:rsidRPr="00FB7CF9">
        <w:t>augmentation</w:t>
      </w:r>
      <w:r w:rsidR="000A4BBD" w:rsidRPr="00FB7CF9">
        <w:t xml:space="preserve"> techniques</w:t>
      </w:r>
      <w:r w:rsidR="00F93147" w:rsidRPr="00FB7CF9">
        <w:t xml:space="preserve">. </w:t>
      </w:r>
      <w:r w:rsidR="003E3E05" w:rsidRPr="00FB7CF9">
        <w:t xml:space="preserve">The </w:t>
      </w:r>
      <w:r w:rsidR="00F93147" w:rsidRPr="00FB7CF9">
        <w:t xml:space="preserve">KHAT handwritten dataset </w:t>
      </w:r>
      <w:r w:rsidR="00361734">
        <w:rPr>
          <w:rStyle w:val="FootnoteReference"/>
        </w:rPr>
        <w:fldChar w:fldCharType="begin" w:fldLock="1"/>
      </w:r>
      <w:r w:rsidR="00C20279">
        <w:instrText>ADDIN CSL_CITATION {"citationItems":[{"id":"ITEM-1","itemData":{"DOI":"10.1109/ICFHR.2012.224","ISBN":"9780769547749","ISSN":"15505235","abstract":"In this paper, we report our comprehensive Arabic offline Handwritten Text database (KHATT) after completion of the collection of 1000 handwritten forms written by 1000 writers from different countries. It is composed of an image database containing images of the written text at 200, 300, and 600 dpi resolutions, a manually verified ground truth database that contains meta-data describing the written text at the page, paragraph, and line levels. A formal verification procedure is implemented to align the handwritten text with its ground truth at the form, paragraph and line levels. Tools to extract paragraphs from pages and segment paragraphs into lines are developed. Preliminary experiments on Arabic handwritten text recognition are conducted using sample data from the database and the results are reported. The database will be made freely available to researchers world-wide for research in various handwritten-related problems such as text recognition, writer identification and verification, etc. © 2012 IEEE.","author":[{"dropping-particle":"","family":"Mahmoud","given":"Sabri A.","non-dropping-particle":"","parse-names":false,"suffix":""},{"dropping-particle":"","family":"Ahmad","given":"Irfan","non-dropping-particle":"","parse-names":false,"suffix":""},{"dropping-particle":"","family":"Alshayeb","given":"Mohammad","non-dropping-particle":"","parse-names":false,"suffix":""},{"dropping-particle":"","family":"Al-Khatib","given":"Wasfi G.","non-dropping-particle":"","parse-names":false,"suffix":""},{"dropping-particle":"","family":"Parvez","given":"Mohammad Tanvir","non-dropping-particle":"","parse-names":false,"suffix":""},{"dropping-particle":"","family":"Fink","given":"Gernot A.","non-dropping-particle":"","parse-names":false,"suffix":""},{"dropping-particle":"","family":"Märgner","given":"Volker","non-dropping-particle":"","parse-names":false,"suffix":""},{"dropping-particle":"","family":"Abed","given":"Haikal","non-dropping-particle":"El","parse-names":false,"suffix":""}],"container-title":"Proceedings - International Workshop on Frontiers in Handwriting Recognition, IWFHR","id":"ITEM-1","issued":{"date-parts":[["2012"]]},"page":"449-454","title":"KHATT: Arabic offline Handwritten Text Database","type":"article-journal"},"uris":["http://www.mendeley.com/documents/?uuid=207b085b-0d8a-4997-b44a-937ef2648f89"]}],"mendeley":{"formattedCitation":"(Mahmoud et al., 2012)","plainTextFormattedCitation":"(Mahmoud et al., 2012)","previouslyFormattedCitation":"(Sabri A. Mahmoud, Irfan Ahmad, Mohammad Alshayeb, Wasfi G. Al-Khatib, Mohammad Tanvir Parvez, Gernot A. Fink, Volker Märgner, and Haikal El Abed.2012)"},"properties":{"noteIndex":0},"schema":"https://github.com/citation-style-language/schema/raw/master/csl-citation.json"}</w:instrText>
      </w:r>
      <w:r w:rsidR="00361734">
        <w:rPr>
          <w:rStyle w:val="FootnoteReference"/>
        </w:rPr>
        <w:fldChar w:fldCharType="separate"/>
      </w:r>
      <w:r w:rsidR="00C20279" w:rsidRPr="00C20279">
        <w:rPr>
          <w:noProof/>
        </w:rPr>
        <w:t>(Mahmoud et al., 2012)</w:t>
      </w:r>
      <w:r w:rsidR="00361734">
        <w:rPr>
          <w:rStyle w:val="FootnoteReference"/>
        </w:rPr>
        <w:fldChar w:fldCharType="end"/>
      </w:r>
      <w:r w:rsidR="000A4BBD" w:rsidRPr="00FB7CF9">
        <w:t xml:space="preserve"> was used </w:t>
      </w:r>
      <w:r w:rsidR="00F93147" w:rsidRPr="00FB7CF9">
        <w:t xml:space="preserve"> </w:t>
      </w:r>
      <w:r w:rsidR="000A4BBD" w:rsidRPr="00FB7CF9">
        <w:t xml:space="preserve">to train and evaluate the model </w:t>
      </w:r>
      <w:r w:rsidR="00102ACD">
        <w:t>and</w:t>
      </w:r>
      <w:r w:rsidR="003E3E05" w:rsidRPr="00FB7CF9">
        <w:t xml:space="preserve"> a</w:t>
      </w:r>
      <w:r w:rsidR="003034D6" w:rsidRPr="00FB7CF9">
        <w:t xml:space="preserve"> CRR </w:t>
      </w:r>
      <w:r w:rsidR="000A4BBD" w:rsidRPr="00FB7CF9">
        <w:t xml:space="preserve">level of  (80.02%) </w:t>
      </w:r>
      <w:r w:rsidR="003E3E05" w:rsidRPr="00FB7CF9">
        <w:t>was</w:t>
      </w:r>
      <w:r w:rsidR="000A4BBD" w:rsidRPr="00FB7CF9">
        <w:t xml:space="preserve"> reported.</w:t>
      </w:r>
      <w:r w:rsidR="0055030A" w:rsidRPr="00FB7CF9">
        <w:t xml:space="preserve"> </w:t>
      </w:r>
      <w:r w:rsidR="000228BD" w:rsidRPr="00FB7CF9">
        <w:t xml:space="preserve">Finally, in </w:t>
      </w:r>
      <w:r w:rsidR="00361734">
        <w:rPr>
          <w:rStyle w:val="FootnoteReference"/>
        </w:rPr>
        <w:fldChar w:fldCharType="begin" w:fldLock="1"/>
      </w:r>
      <w:r w:rsidR="00C20279">
        <w:instrText>ADDIN CSL_CITATION {"citationItems":[{"id":"ITEM-1","itemData":{"DOI":"10.1109/ACPR.2017.5","ISBN":"9781538633540","abstract":"Building robust text recognition systems for languages with cursive scripts like Urdu has always been challenging. Intricacies of the script and the absence of ample annotated data further act as adversaries to this task. We demonstrate the effectiveness of an end-To-end trainable hybrid CNN-RNN architecture in recognizing Urdu text from printed documents, typically known as Urdu OCR. The solution proposed is not bounded by any language specific lexicon with the model following a segmentation-free, sequence-Tosequence transcription approach. The network transcribes a sequence of convolutional features from an input image to a sequence of target labels. This discards the need to segment the input image into its constituent characters/glyphs, which is often arduous for scripts like Urdu. Furthermore, past and future contexts modelled by bidirectional recurrent layers AIDS the transcription. We outperform previous state-of-Theart techniques on the synthetic UPTI dataset. Additionally, we publish a new dataset curated by scanning printed Urdu publications in various writing styles and fonts, annotated at the line level. We also provide benchmark results of our model on this dataset.","author":[{"dropping-particle":"","family":"Jain","given":"Mohit","non-dropping-particle":"","parse-names":false,"suffix":""},{"dropping-particle":"","family":"Mathew","given":"Minesh","non-dropping-particle":"","parse-names":false,"suffix":""},{"dropping-particle":"V.","family":"Jawahar","given":"C.","non-dropping-particle":"","parse-names":false,"suffix":""}],"container-title":"Proceedings - 4th Asian Conference on Pattern Recognition, ACPR 2017","id":"ITEM-1","issued":{"date-parts":[["2018"]]},"page":"753-758","title":"Unconstrained OCR for Urdu using deep CNN-RNN hybrid networks","type":"article-journal"},"uris":["http://www.mendeley.com/documents/?uuid=637c0648-6c1e-48f4-bdd3-0534975f6460"]}],"mendeley":{"formattedCitation":"(Jain et al., 2018)","plainTextFormattedCitation":"(Jain et al., 2018)","previouslyFormattedCitation":"(Mohit Jain, Minesh Mathew, and C. V. Jawahar.2018)"},"properties":{"noteIndex":0},"schema":"https://github.com/citation-style-language/schema/raw/master/csl-citation.json"}</w:instrText>
      </w:r>
      <w:r w:rsidR="00361734">
        <w:rPr>
          <w:rStyle w:val="FootnoteReference"/>
        </w:rPr>
        <w:fldChar w:fldCharType="separate"/>
      </w:r>
      <w:r w:rsidR="00C20279" w:rsidRPr="00C20279">
        <w:rPr>
          <w:bCs/>
          <w:noProof/>
        </w:rPr>
        <w:t>(Jain et al., 2018)</w:t>
      </w:r>
      <w:r w:rsidR="00361734">
        <w:rPr>
          <w:rStyle w:val="FootnoteReference"/>
        </w:rPr>
        <w:fldChar w:fldCharType="end"/>
      </w:r>
      <w:r w:rsidR="000228BD" w:rsidRPr="00FB7CF9">
        <w:t xml:space="preserve"> a </w:t>
      </w:r>
      <w:r w:rsidR="00F46E22" w:rsidRPr="00FB7CF9">
        <w:t xml:space="preserve">hybrid DL </w:t>
      </w:r>
      <w:r w:rsidR="000228BD" w:rsidRPr="00FB7CF9">
        <w:t xml:space="preserve">model for detecting </w:t>
      </w:r>
      <w:r w:rsidR="0055030A" w:rsidRPr="00FB7CF9">
        <w:t xml:space="preserve">printed </w:t>
      </w:r>
      <w:r w:rsidR="000228BD" w:rsidRPr="00FB7CF9">
        <w:t xml:space="preserve">Urdu text in scanned documents was presented. </w:t>
      </w:r>
      <w:r w:rsidR="00F46E22" w:rsidRPr="00FB7CF9">
        <w:t xml:space="preserve">The model </w:t>
      </w:r>
      <w:r w:rsidR="0055030A" w:rsidRPr="00FB7CF9">
        <w:t>employed a</w:t>
      </w:r>
      <w:r w:rsidR="00F46E22" w:rsidRPr="00FB7CF9">
        <w:t xml:space="preserve"> </w:t>
      </w:r>
      <w:r w:rsidR="001F5E10" w:rsidRPr="00FB7CF9">
        <w:t xml:space="preserve">hybrid combination of CNN and </w:t>
      </w:r>
      <w:r w:rsidR="00F46E22" w:rsidRPr="00FB7CF9">
        <w:t>BDLSTM a</w:t>
      </w:r>
      <w:r w:rsidR="001F5E10" w:rsidRPr="00FB7CF9">
        <w:t xml:space="preserve">long with </w:t>
      </w:r>
      <w:r w:rsidR="00F46E22" w:rsidRPr="00FB7CF9">
        <w:t xml:space="preserve">CTC loss. The model was tested on URDU </w:t>
      </w:r>
      <w:r w:rsidR="001F5E10" w:rsidRPr="00FB7CF9">
        <w:t xml:space="preserve">and </w:t>
      </w:r>
      <w:r w:rsidR="00584580" w:rsidRPr="00FB7CF9">
        <w:t>APTI</w:t>
      </w:r>
      <w:r w:rsidR="000B29E1" w:rsidRPr="00FB7CF9">
        <w:t xml:space="preserve"> datasets</w:t>
      </w:r>
      <w:r w:rsidR="00EB799C" w:rsidRPr="00FB7CF9">
        <w:t xml:space="preserve"> </w:t>
      </w:r>
      <w:r w:rsidR="00361734">
        <w:rPr>
          <w:rStyle w:val="FootnoteReference"/>
        </w:rPr>
        <w:fldChar w:fldCharType="begin" w:fldLock="1"/>
      </w:r>
      <w:r w:rsidR="00C20279">
        <w:instrText>ADDIN CSL_CITATION {"citationItems":[{"id":"ITEM-1","itemData":{"DOI":"10.1109/ICDAR.2013.289","ISSN":"15205363","abstract":"This paper describes the Arabic Recognition Competition: Multi-font Multi-size Digitally Represented Text held in the context of the 12th International Conference on Document Analysis and Recognition (ICDAR'2013), during August 25-28, 2013, Washington DC, United States of America. This competition has used the freely available Arabic Printed Text Image (APTI) database. A first edition took place in ICDAR'2011. In this edition, four groups with six systems are participating in the competition. The systems are compared using the recognition rates at character and word levels. The systems were tested in a blind manner using set 6 of APTI database. A short description of the participating groups, their systems, the experimental setup, and the observed results are presented. © 2013 IEEE.","author":[{"dropping-particle":"","family":"Slimane","given":"Fouad","non-dropping-particle":"","parse-names":false,"suffix":""},{"dropping-particle":"","family":"Kanoun","given":"Slim","non-dropping-particle":"","parse-names":false,"suffix":""},{"dropping-particle":"","family":"Abed","given":"Haikal","non-dropping-particle":"El","parse-names":false,"suffix":""},{"dropping-particle":"","family":"Alimi","given":"Adel M.","non-dropping-particle":"","parse-names":false,"suffix":""},{"dropping-particle":"","family":"Ingold","given":"Rolf","non-dropping-particle":"","parse-names":false,"suffix":""},{"dropping-particle":"","family":"Hennebert","given":"Jean","non-dropping-particle":"","parse-names":false,"suffix":""}],"container-title":"Proceedings of the International Conference on Document Analysis and Recognition, ICDAR","id":"ITEM-1","issue":"August","issued":{"date-parts":[["2013"]]},"page":"1433-1437","title":"ICDAR2013 competition on multi-font and multi-size digitally represented arabic text","type":"article-journal"},"uris":["http://www.mendeley.com/documents/?uuid=04ff4da4-94f5-4128-beeb-e6f6c9dcb39f"]}],"mendeley":{"formattedCitation":"(Slimane et al., 2013)","plainTextFormattedCitation":"(Slimane et al., 2013)","previouslyFormattedCitation":"(Fouad Slimane, Slim Kanoun, Haikal El Abed, Adel M. Alimi, Rolf Ingold, and Jean Hennebert.2013)"},"properties":{"noteIndex":0},"schema":"https://github.com/citation-style-language/schema/raw/master/csl-citation.json"}</w:instrText>
      </w:r>
      <w:r w:rsidR="00361734">
        <w:rPr>
          <w:rStyle w:val="FootnoteReference"/>
        </w:rPr>
        <w:fldChar w:fldCharType="separate"/>
      </w:r>
      <w:r w:rsidR="00C20279" w:rsidRPr="00C20279">
        <w:rPr>
          <w:noProof/>
        </w:rPr>
        <w:t>(Slimane et al., 2013)</w:t>
      </w:r>
      <w:r w:rsidR="00361734">
        <w:rPr>
          <w:rStyle w:val="FootnoteReference"/>
        </w:rPr>
        <w:fldChar w:fldCharType="end"/>
      </w:r>
      <w:r w:rsidR="001F5E10" w:rsidRPr="00FB7CF9">
        <w:t xml:space="preserve"> </w:t>
      </w:r>
      <w:r w:rsidR="000B29E1" w:rsidRPr="00FB7CF9">
        <w:t>where</w:t>
      </w:r>
      <w:r w:rsidR="00F46E22" w:rsidRPr="00FB7CF9">
        <w:t xml:space="preserve"> it </w:t>
      </w:r>
      <w:r w:rsidR="000B29E1" w:rsidRPr="00FB7CF9">
        <w:t>achieved CRR rates of</w:t>
      </w:r>
      <w:r w:rsidR="00F46E22" w:rsidRPr="00FB7CF9">
        <w:t xml:space="preserve"> (89.84%</w:t>
      </w:r>
      <w:r w:rsidR="000B29E1" w:rsidRPr="00FB7CF9">
        <w:t>) and</w:t>
      </w:r>
      <w:r w:rsidR="00F46E22" w:rsidRPr="00FB7CF9">
        <w:t xml:space="preserve"> </w:t>
      </w:r>
      <w:r w:rsidR="000B29E1" w:rsidRPr="00FB7CF9">
        <w:t>(</w:t>
      </w:r>
      <w:r w:rsidR="00F46E22" w:rsidRPr="00FB7CF9">
        <w:t xml:space="preserve">98.80%) </w:t>
      </w:r>
      <w:r w:rsidR="000B29E1" w:rsidRPr="00FB7CF9">
        <w:t>respectively</w:t>
      </w:r>
      <w:r w:rsidR="00F46E22" w:rsidRPr="00FB7CF9">
        <w:t>.</w:t>
      </w:r>
    </w:p>
    <w:p w14:paraId="4D65CD20" w14:textId="77777777" w:rsidR="0055030A" w:rsidRPr="00FB7CF9" w:rsidRDefault="0055030A" w:rsidP="001B436B">
      <w:pPr>
        <w:pStyle w:val="Para"/>
      </w:pPr>
      <w:r w:rsidRPr="00FB7CF9">
        <w:t xml:space="preserve">Reviewing the related work revealed that there is a shortage in work that addresses printed Arabic text using DL models. Our work should present some contribution and </w:t>
      </w:r>
      <w:r w:rsidR="00B55C09" w:rsidRPr="00FB7CF9">
        <w:t>set some footsteps</w:t>
      </w:r>
      <w:r w:rsidRPr="00FB7CF9">
        <w:t xml:space="preserve"> in this </w:t>
      </w:r>
      <w:r w:rsidR="000B29E1" w:rsidRPr="00FB7CF9">
        <w:t xml:space="preserve">research </w:t>
      </w:r>
      <w:r w:rsidR="00B55C09" w:rsidRPr="00FB7CF9">
        <w:t>area</w:t>
      </w:r>
      <w:r w:rsidRPr="00FB7CF9">
        <w:t>.</w:t>
      </w:r>
    </w:p>
    <w:p w14:paraId="557B23C8" w14:textId="72E7ABEB" w:rsidR="00357D1B" w:rsidRPr="00FB7CF9" w:rsidRDefault="00454050" w:rsidP="00454050">
      <w:pPr>
        <w:pStyle w:val="Head1"/>
        <w:rPr>
          <w:shd w:val="clear" w:color="auto" w:fill="FFFFFF"/>
        </w:rPr>
      </w:pPr>
      <w:bookmarkStart w:id="2" w:name="_Ref36634758"/>
      <w:r>
        <w:rPr>
          <w:shd w:val="clear" w:color="auto" w:fill="FFFFFF"/>
        </w:rPr>
        <w:t>Challenges</w:t>
      </w:r>
      <w:r w:rsidR="00E607D1" w:rsidRPr="00FB7CF9">
        <w:rPr>
          <w:shd w:val="clear" w:color="auto" w:fill="FFFFFF"/>
        </w:rPr>
        <w:t xml:space="preserve"> </w:t>
      </w:r>
      <w:r>
        <w:rPr>
          <w:shd w:val="clear" w:color="auto" w:fill="FFFFFF"/>
        </w:rPr>
        <w:t>Related</w:t>
      </w:r>
      <w:r w:rsidR="00E607D1" w:rsidRPr="00FB7CF9">
        <w:rPr>
          <w:shd w:val="clear" w:color="auto" w:fill="FFFFFF"/>
        </w:rPr>
        <w:t xml:space="preserve"> </w:t>
      </w:r>
      <w:r>
        <w:rPr>
          <w:shd w:val="clear" w:color="auto" w:fill="FFFFFF"/>
        </w:rPr>
        <w:t>to</w:t>
      </w:r>
      <w:r w:rsidR="00E607D1" w:rsidRPr="00FB7CF9">
        <w:rPr>
          <w:shd w:val="clear" w:color="auto" w:fill="FFFFFF"/>
        </w:rPr>
        <w:t xml:space="preserve"> </w:t>
      </w:r>
      <w:r>
        <w:rPr>
          <w:shd w:val="clear" w:color="auto" w:fill="FFFFFF"/>
        </w:rPr>
        <w:t>Arabic</w:t>
      </w:r>
      <w:r w:rsidR="00E607D1" w:rsidRPr="00FB7CF9">
        <w:rPr>
          <w:shd w:val="clear" w:color="auto" w:fill="FFFFFF"/>
        </w:rPr>
        <w:t xml:space="preserve"> </w:t>
      </w:r>
      <w:r>
        <w:rPr>
          <w:shd w:val="clear" w:color="auto" w:fill="FFFFFF"/>
        </w:rPr>
        <w:t>Text</w:t>
      </w:r>
      <w:r w:rsidR="00E607D1" w:rsidRPr="00FB7CF9">
        <w:rPr>
          <w:shd w:val="clear" w:color="auto" w:fill="FFFFFF"/>
        </w:rPr>
        <w:t xml:space="preserve"> </w:t>
      </w:r>
      <w:bookmarkEnd w:id="2"/>
      <w:r>
        <w:rPr>
          <w:shd w:val="clear" w:color="auto" w:fill="FFFFFF"/>
        </w:rPr>
        <w:t>Recognition</w:t>
      </w:r>
    </w:p>
    <w:p w14:paraId="7018A3B8" w14:textId="5FA528FB" w:rsidR="00357D1B" w:rsidRDefault="00357D1B" w:rsidP="001B436B">
      <w:pPr>
        <w:pStyle w:val="Para"/>
      </w:pPr>
      <w:r w:rsidRPr="00FB7CF9">
        <w:t xml:space="preserve">Arabic writing system is used by different </w:t>
      </w:r>
      <w:r w:rsidR="00E44AD0" w:rsidRPr="00FB7CF9">
        <w:t>nations around the world</w:t>
      </w:r>
      <w:r w:rsidR="00894388" w:rsidRPr="00FB7CF9">
        <w:t xml:space="preserve"> including </w:t>
      </w:r>
      <w:r w:rsidR="001771CA" w:rsidRPr="00FB7CF9">
        <w:t xml:space="preserve">the </w:t>
      </w:r>
      <w:r w:rsidR="004A4AE7">
        <w:t xml:space="preserve">(21) Arab countries </w:t>
      </w:r>
      <w:r w:rsidRPr="00FB7CF9">
        <w:t>as well as other</w:t>
      </w:r>
      <w:r w:rsidR="00964A6C" w:rsidRPr="00FB7CF9">
        <w:t xml:space="preserve"> nations </w:t>
      </w:r>
      <w:r w:rsidR="00894388" w:rsidRPr="00FB7CF9">
        <w:t>such as</w:t>
      </w:r>
      <w:r w:rsidRPr="00FB7CF9">
        <w:t xml:space="preserve"> Kurdish, Pashto, Persian, Sindhi, Uighur and Urdu. </w:t>
      </w:r>
      <w:r w:rsidR="00894388" w:rsidRPr="00FB7CF9">
        <w:t xml:space="preserve">The </w:t>
      </w:r>
      <w:r w:rsidR="004A4AE7">
        <w:t xml:space="preserve">base </w:t>
      </w:r>
      <w:r w:rsidR="00894388" w:rsidRPr="00FB7CF9">
        <w:t>writing system is made of the</w:t>
      </w:r>
      <w:r w:rsidRPr="00FB7CF9">
        <w:t xml:space="preserve"> base alphabet</w:t>
      </w:r>
      <w:r w:rsidR="00894388" w:rsidRPr="00FB7CF9">
        <w:t>s</w:t>
      </w:r>
      <w:r w:rsidRPr="00FB7CF9">
        <w:t xml:space="preserve"> of Arabic language</w:t>
      </w:r>
      <w:r w:rsidR="00894388" w:rsidRPr="00FB7CF9">
        <w:t xml:space="preserve">, which </w:t>
      </w:r>
      <w:r w:rsidRPr="00FB7CF9">
        <w:t>consist of (28) alphabets</w:t>
      </w:r>
      <w:r w:rsidR="00894388" w:rsidRPr="00FB7CF9">
        <w:t xml:space="preserve"> and (10) Hindi format numerals</w:t>
      </w:r>
      <w:r w:rsidR="00E93EAB">
        <w:t>. Nevertheless, the shape of Arabic alphabets can change according to its position in the word.</w:t>
      </w:r>
      <w:r w:rsidR="00E93EAB" w:rsidRPr="00FB7CF9">
        <w:t xml:space="preserve"> </w:t>
      </w:r>
      <w:r w:rsidR="001D58BB">
        <w:fldChar w:fldCharType="begin"/>
      </w:r>
      <w:r w:rsidR="001D58BB">
        <w:instrText xml:space="preserve"> REF _Ref38795576 \h </w:instrText>
      </w:r>
      <w:r w:rsidR="001D58BB">
        <w:fldChar w:fldCharType="separate"/>
      </w:r>
      <w:r w:rsidR="003E69D7">
        <w:t xml:space="preserve">Figure </w:t>
      </w:r>
      <w:r w:rsidR="003E69D7">
        <w:rPr>
          <w:noProof/>
        </w:rPr>
        <w:t>1</w:t>
      </w:r>
      <w:r w:rsidR="001D58BB">
        <w:fldChar w:fldCharType="end"/>
      </w:r>
      <w:r w:rsidR="001D58BB">
        <w:t xml:space="preserve"> </w:t>
      </w:r>
      <w:r w:rsidR="00E93EAB">
        <w:t xml:space="preserve">shows the based alphabets of Arabic language </w:t>
      </w:r>
      <w:r w:rsidR="00DE7A71">
        <w:t>as well as their variations according to their position in the word.</w:t>
      </w:r>
    </w:p>
    <w:p w14:paraId="2C850E5D" w14:textId="12FF5E50" w:rsidR="00CC7342" w:rsidRPr="00FB7CF9" w:rsidRDefault="00CC7342" w:rsidP="001B436B">
      <w:pPr>
        <w:pStyle w:val="Para"/>
      </w:pPr>
      <w:r w:rsidRPr="00FB7CF9">
        <w:t>Arabic alphabets are written from right-to-left while the numbers are written from left-to-right.</w:t>
      </w:r>
      <w:r>
        <w:t xml:space="preserve"> </w:t>
      </w:r>
      <w:r w:rsidRPr="00FB7CF9">
        <w:t xml:space="preserve">A main challenge related to Arabic writing system is due to its cursive nature while alphabets are written in a joint flowing style. Characters in Arabic script, whether handwritten, typed or printed are connected within words and they might overlap within the same word or across words (i.e. inter and intra overlapping). In addition, spaces can occur within words and across them. Various Arabic characters share the same main shape (e.g. </w:t>
      </w:r>
      <w:proofErr w:type="spellStart"/>
      <w:r w:rsidRPr="00FB7CF9">
        <w:t>ba</w:t>
      </w:r>
      <w:proofErr w:type="spellEnd"/>
      <w:r w:rsidRPr="00FB7CF9">
        <w:t xml:space="preserve">, ta, </w:t>
      </w:r>
      <w:proofErr w:type="spellStart"/>
      <w:r w:rsidRPr="00FB7CF9">
        <w:t>tha</w:t>
      </w:r>
      <w:proofErr w:type="spellEnd"/>
      <w:r w:rsidRPr="00FB7CF9">
        <w:t xml:space="preserve"> as shown in</w:t>
      </w:r>
      <w:r w:rsidR="001C48CD">
        <w:t xml:space="preserve"> </w:t>
      </w:r>
      <w:r w:rsidR="001C48CD">
        <w:fldChar w:fldCharType="begin"/>
      </w:r>
      <w:r w:rsidR="001C48CD">
        <w:instrText xml:space="preserve"> REF _Ref38795576 \h </w:instrText>
      </w:r>
      <w:r w:rsidR="001C48CD">
        <w:fldChar w:fldCharType="separate"/>
      </w:r>
      <w:r w:rsidR="003E69D7">
        <w:t xml:space="preserve">Figure </w:t>
      </w:r>
      <w:r w:rsidR="003E69D7">
        <w:rPr>
          <w:noProof/>
        </w:rPr>
        <w:t>1</w:t>
      </w:r>
      <w:r w:rsidR="001C48CD">
        <w:fldChar w:fldCharType="end"/>
      </w:r>
      <w:r w:rsidRPr="00FB7CF9">
        <w:t>).</w:t>
      </w:r>
    </w:p>
    <w:p w14:paraId="5E61700C" w14:textId="77777777" w:rsidR="00333116" w:rsidRDefault="00357D1B" w:rsidP="00333116">
      <w:pPr>
        <w:pStyle w:val="Image"/>
        <w:keepNext/>
        <w:spacing w:before="240"/>
      </w:pPr>
      <w:r w:rsidRPr="00130C87">
        <w:rPr>
          <w:noProof/>
        </w:rPr>
        <w:lastRenderedPageBreak/>
        <w:drawing>
          <wp:inline distT="0" distB="0" distL="0" distR="0" wp14:anchorId="556493C5" wp14:editId="2AF86397">
            <wp:extent cx="3887480" cy="2872596"/>
            <wp:effectExtent l="0" t="0" r="0" b="4445"/>
            <wp:docPr id="2" name="Picture 2" descr="Arabic alphabet comprised of base (28) alphabets. Alphabets can have different shapes according to their position in a word (beginning, middle, end). This makes the recognition task more challenging." title="Arabic base alphab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01452" cy="2882921"/>
                    </a:xfrm>
                    <a:prstGeom prst="rect">
                      <a:avLst/>
                    </a:prstGeom>
                    <a:noFill/>
                    <a:ln>
                      <a:noFill/>
                    </a:ln>
                  </pic:spPr>
                </pic:pic>
              </a:graphicData>
            </a:graphic>
          </wp:inline>
        </w:drawing>
      </w:r>
    </w:p>
    <w:p w14:paraId="5442CD69" w14:textId="0A1B88D0" w:rsidR="00EC628B" w:rsidRDefault="00EC628B" w:rsidP="00D40F4D">
      <w:pPr>
        <w:pStyle w:val="FigureCaption"/>
      </w:pPr>
      <w:bookmarkStart w:id="3" w:name="_Ref38795576"/>
      <w:r>
        <w:t xml:space="preserve">Figure </w:t>
      </w:r>
      <w:r w:rsidR="009508DF">
        <w:fldChar w:fldCharType="begin"/>
      </w:r>
      <w:r w:rsidR="009508DF">
        <w:instrText xml:space="preserve"> SEQ Figure \* ARABIC </w:instrText>
      </w:r>
      <w:r w:rsidR="009508DF">
        <w:fldChar w:fldCharType="separate"/>
      </w:r>
      <w:r w:rsidR="003E69D7">
        <w:rPr>
          <w:noProof/>
        </w:rPr>
        <w:t>1</w:t>
      </w:r>
      <w:r w:rsidR="009508DF">
        <w:rPr>
          <w:noProof/>
        </w:rPr>
        <w:fldChar w:fldCharType="end"/>
      </w:r>
      <w:bookmarkEnd w:id="3"/>
      <w:r>
        <w:t xml:space="preserve">: </w:t>
      </w:r>
      <w:r w:rsidRPr="00107A92">
        <w:t>Arabic base alphabet</w:t>
      </w:r>
    </w:p>
    <w:p w14:paraId="09BB471A" w14:textId="7154F8E8" w:rsidR="00DF6E14" w:rsidRPr="00FB7CF9" w:rsidRDefault="00DF6E14" w:rsidP="001B436B">
      <w:pPr>
        <w:pStyle w:val="Para"/>
      </w:pPr>
      <w:r w:rsidRPr="00FB7CF9">
        <w:t xml:space="preserve">However, they are distinguished by the number of dots added under or above the base alphabet, which increase the challenge of identifying the correct alphabet. Further, the shapes of Arabic characters are represented using different glyphs according to the </w:t>
      </w:r>
      <w:r w:rsidR="00EB5E45" w:rsidRPr="00FB7CF9">
        <w:t>characters’</w:t>
      </w:r>
      <w:r w:rsidRPr="00FB7CF9">
        <w:t xml:space="preserve"> position in the word. Accordingly, different shapes are used when the character appears at the beginning, middle or at the end of a word. </w:t>
      </w:r>
    </w:p>
    <w:p w14:paraId="467466E0" w14:textId="518DAC95" w:rsidR="00F66554" w:rsidRPr="00FB7CF9" w:rsidRDefault="007C627E" w:rsidP="001B436B">
      <w:pPr>
        <w:pStyle w:val="Para"/>
      </w:pPr>
      <w:r w:rsidRPr="00FB7CF9">
        <w:t>Furthermore</w:t>
      </w:r>
      <w:r w:rsidR="00963D66" w:rsidRPr="00FB7CF9">
        <w:t xml:space="preserve">, the </w:t>
      </w:r>
      <w:r w:rsidR="00F66554" w:rsidRPr="00FB7CF9">
        <w:t xml:space="preserve">shape of </w:t>
      </w:r>
      <w:r w:rsidRPr="00FB7CF9">
        <w:t xml:space="preserve">Arabic </w:t>
      </w:r>
      <w:r w:rsidR="00F66554" w:rsidRPr="00FB7CF9">
        <w:t>characters in printed text varies</w:t>
      </w:r>
      <w:r w:rsidR="00963D66" w:rsidRPr="00FB7CF9">
        <w:t xml:space="preserve"> dependi</w:t>
      </w:r>
      <w:r w:rsidR="00596B80" w:rsidRPr="00FB7CF9">
        <w:t>ng on the used font</w:t>
      </w:r>
      <w:r w:rsidR="00CA546A" w:rsidRPr="00FB7CF9">
        <w:t>,</w:t>
      </w:r>
      <w:r w:rsidR="00665263" w:rsidRPr="00FB7CF9">
        <w:t xml:space="preserve"> its </w:t>
      </w:r>
      <w:r w:rsidR="0051792F" w:rsidRPr="00FB7CF9">
        <w:t>formatting</w:t>
      </w:r>
      <w:r w:rsidR="00CA546A" w:rsidRPr="00FB7CF9">
        <w:t>,</w:t>
      </w:r>
      <w:r w:rsidR="0051792F" w:rsidRPr="00FB7CF9">
        <w:t xml:space="preserve"> and </w:t>
      </w:r>
      <w:r w:rsidR="00665263" w:rsidRPr="00FB7CF9">
        <w:t xml:space="preserve">printing style. </w:t>
      </w:r>
      <w:r w:rsidR="0051792F" w:rsidRPr="00FB7CF9">
        <w:t>Besides</w:t>
      </w:r>
      <w:r w:rsidR="001771CA" w:rsidRPr="00FB7CF9">
        <w:t>, natural languages that use the Arabic writing system extend</w:t>
      </w:r>
      <w:r w:rsidR="00DE7A71">
        <w:t xml:space="preserve">s </w:t>
      </w:r>
      <w:r w:rsidR="001771CA" w:rsidRPr="00FB7CF9">
        <w:t>the base alphabet</w:t>
      </w:r>
      <w:r w:rsidR="00CA546A" w:rsidRPr="00FB7CF9">
        <w:t>s</w:t>
      </w:r>
      <w:r w:rsidR="001771CA" w:rsidRPr="00FB7CF9">
        <w:t xml:space="preserve"> by </w:t>
      </w:r>
      <w:r w:rsidR="00CA546A" w:rsidRPr="00FB7CF9">
        <w:t>adding</w:t>
      </w:r>
      <w:r w:rsidR="001771CA" w:rsidRPr="00FB7CF9">
        <w:t xml:space="preserve"> special diacritics over some characters to better adapt the writing system to the phonemes of the designated language.</w:t>
      </w:r>
      <w:r w:rsidR="00665263" w:rsidRPr="00FB7CF9">
        <w:t xml:space="preserve"> </w:t>
      </w:r>
      <w:r w:rsidR="000F2122" w:rsidRPr="00FB7CF9">
        <w:t xml:space="preserve">A thorough discussing about these challenges can be found in </w:t>
      </w:r>
      <w:r w:rsidR="00361734">
        <w:rPr>
          <w:rStyle w:val="FootnoteReference"/>
        </w:rPr>
        <w:fldChar w:fldCharType="begin" w:fldLock="1"/>
      </w:r>
      <w:r w:rsidR="00C20279">
        <w:rPr>
          <w:rFonts w:asciiTheme="minorHAnsi" w:hAnsiTheme="minorHAnsi" w:cstheme="minorBidi"/>
        </w:rPr>
        <w:instrText>ADDIN CSL_CITATION {"citationItems":[{"id":"ITEM-1","itemData":{"DOI":"10.14569/ijacsa.2018.090953","ISSN":"21565570","abstract":"Optical character recognition (OCR) is essential in various real-world applications, such as digitizing learning resources to assist visually impaired people and transforming printed resources into electronic media. However, the development of OCR for printed Arabic script is a challenging task. These challenges are due to the specific characteristics of Arabic script. Therefore, different methods have been proposed for developing Arabic OCR systems, and this paper aims to provide a comprehensive review of these methods. This paper also discusses relevant issues of printed Arabic OCR including the challenges of printed Arabic script and performance evaluation. It concludes with a discussion of the current status of printed Arabic OCR, analyzing the remaining problems in the field of printed Arabic OCR and providing several directions for future research.","author":[{"dropping-particle":"","family":"Alghamdi","given":"Mansoor","non-dropping-particle":"","parse-names":false,"suffix":""},{"dropping-particle":"","family":"Teahan","given":"William","non-dropping-particle":"","parse-names":false,"suffix":""}],"container-title":"International Journal of Advanced Computer Science and Applications","id":"ITEM-1","issue":"9","issued":{"date-parts":[["2018"]]},"page":"415-428","title":"Printed Arabic script recognition: A survey","type":"article-journal","volume":"9"},"uris":["http://www.mendeley.com/documents/?uuid=d031d7d4-53e8-424d-ab87-fcf859a84e5c"]}],"mendeley":{"formattedCitation":"(Alghamdi and Teahan, 2018)","plainTextFormattedCitation":"(Alghamdi and Teahan, 2018)","previouslyFormattedCitation":"(Mansoor Alghamdi and William Teahan.2018)"},"properties":{"noteIndex":0},"schema":"https://github.com/citation-style-language/schema/raw/master/csl-citation.json"}</w:instrText>
      </w:r>
      <w:r w:rsidR="00361734">
        <w:rPr>
          <w:rStyle w:val="FootnoteReference"/>
        </w:rPr>
        <w:fldChar w:fldCharType="separate"/>
      </w:r>
      <w:r w:rsidR="00C20279" w:rsidRPr="00C20279">
        <w:rPr>
          <w:rFonts w:asciiTheme="minorHAnsi" w:hAnsiTheme="minorHAnsi" w:cstheme="minorBidi"/>
          <w:bCs/>
          <w:noProof/>
        </w:rPr>
        <w:t>(Alghamdi and Teahan, 2018)</w:t>
      </w:r>
      <w:r w:rsidR="00361734">
        <w:rPr>
          <w:rStyle w:val="FootnoteReference"/>
        </w:rPr>
        <w:fldChar w:fldCharType="end"/>
      </w:r>
      <w:r w:rsidR="000F2122" w:rsidRPr="00FB7CF9">
        <w:t xml:space="preserve">. </w:t>
      </w:r>
      <w:r w:rsidR="00357D1B" w:rsidRPr="00FB7CF9">
        <w:t xml:space="preserve">All these characteristics make the </w:t>
      </w:r>
      <w:r w:rsidRPr="00FB7CF9">
        <w:t xml:space="preserve">recognition of </w:t>
      </w:r>
      <w:r w:rsidR="00357D1B" w:rsidRPr="00FB7CF9">
        <w:t>Arabic text a challenging task</w:t>
      </w:r>
      <w:r w:rsidRPr="00FB7CF9">
        <w:t>,</w:t>
      </w:r>
      <w:r w:rsidR="00357D1B" w:rsidRPr="00FB7CF9">
        <w:t xml:space="preserve"> especially for </w:t>
      </w:r>
      <w:r w:rsidR="00F66554" w:rsidRPr="00FB7CF9">
        <w:t xml:space="preserve">the </w:t>
      </w:r>
      <w:r w:rsidR="00357D1B" w:rsidRPr="00FB7CF9">
        <w:t xml:space="preserve">models that </w:t>
      </w:r>
      <w:r w:rsidR="0051792F" w:rsidRPr="00FB7CF9">
        <w:t>depend</w:t>
      </w:r>
      <w:r w:rsidR="00357D1B" w:rsidRPr="00FB7CF9">
        <w:t xml:space="preserve"> on segmenting characters prior </w:t>
      </w:r>
      <w:r w:rsidR="00CA546A" w:rsidRPr="00FB7CF9">
        <w:t xml:space="preserve">to </w:t>
      </w:r>
      <w:r w:rsidR="00665263" w:rsidRPr="00FB7CF9">
        <w:t xml:space="preserve">recognizing text </w:t>
      </w:r>
      <w:r w:rsidR="00361734">
        <w:rPr>
          <w:rStyle w:val="FootnoteReference"/>
        </w:rPr>
        <w:fldChar w:fldCharType="begin" w:fldLock="1"/>
      </w:r>
      <w:r w:rsidR="00C20279">
        <w:rPr>
          <w:rFonts w:asciiTheme="minorHAnsi" w:hAnsiTheme="minorHAnsi" w:cstheme="minorBidi"/>
        </w:rPr>
        <w:instrText>ADDIN CSL_CITATION {"citationItems":[{"id":"ITEM-1","itemData":{"author":[{"dropping-particle":"","family":"Riaz Ahmad, Saeeda Naz, Muhammad Afzal, Sheikh Rashid, Marcus Liwicki","given":"Andreas Dengel","non-dropping-particle":"","parse-names":false,"suffix":""}],"container-title":"International Arab Journal of Information Technology","id":"ITEM-1","issue":"October","issued":{"date-parts":[["2017"]]},"title":"A Deep Learning based Arabic Script Recognition System","type":"article-journal"},"uris":["http://www.mendeley.com/documents/?uuid=0627829f-9e73-47ee-b452-771640a62bcc"]}],"mendeley":{"formattedCitation":"(Riaz Ahmad, Saeeda Naz, Muhammad Afzal, Sheikh Rashid, Marcus Liwicki, 2017)","plainTextFormattedCitation":"(Riaz Ahmad, Saeeda Naz, Muhammad Afzal, Sheikh Rashid, Marcus Liwicki, 2017)","previouslyFormattedCitation":"(Andreas Dengel Riaz Ahmad, Saeeda Naz, Muhammad Afzal, Sheikh Rashid, Marcus Liwicki.2017)"},"properties":{"noteIndex":0},"schema":"https://github.com/citation-style-language/schema/raw/master/csl-citation.json"}</w:instrText>
      </w:r>
      <w:r w:rsidR="00361734">
        <w:rPr>
          <w:rStyle w:val="FootnoteReference"/>
        </w:rPr>
        <w:fldChar w:fldCharType="separate"/>
      </w:r>
      <w:r w:rsidR="00C20279" w:rsidRPr="00C20279">
        <w:rPr>
          <w:rFonts w:asciiTheme="minorHAnsi" w:hAnsiTheme="minorHAnsi" w:cstheme="minorBidi"/>
          <w:noProof/>
        </w:rPr>
        <w:t>(Riaz Ahmad, Saeeda Naz, Muhammad Afzal, Sheikh Rashid, Marcus Liwicki, 2017)</w:t>
      </w:r>
      <w:r w:rsidR="00361734">
        <w:rPr>
          <w:rStyle w:val="FootnoteReference"/>
        </w:rPr>
        <w:fldChar w:fldCharType="end"/>
      </w:r>
      <w:r w:rsidR="00357D1B" w:rsidRPr="00FB7CF9">
        <w:t>.</w:t>
      </w:r>
      <w:r w:rsidR="000F2122" w:rsidRPr="00FB7CF9">
        <w:t xml:space="preserve"> </w:t>
      </w:r>
    </w:p>
    <w:p w14:paraId="7A9B6BB9" w14:textId="77777777" w:rsidR="00F66554" w:rsidRPr="00FB7CF9" w:rsidRDefault="00357D1B" w:rsidP="001B436B">
      <w:pPr>
        <w:pStyle w:val="Para"/>
      </w:pPr>
      <w:r w:rsidRPr="00FB7CF9">
        <w:t xml:space="preserve">The model we present in this work operates in an end-to-end </w:t>
      </w:r>
      <w:r w:rsidR="00CA546A" w:rsidRPr="00FB7CF9">
        <w:t>fashion</w:t>
      </w:r>
      <w:r w:rsidRPr="00FB7CF9">
        <w:t xml:space="preserve"> without the need for character segmentation, </w:t>
      </w:r>
      <w:r w:rsidR="007C627E" w:rsidRPr="00FB7CF9">
        <w:t xml:space="preserve">which </w:t>
      </w:r>
      <w:r w:rsidRPr="00FB7CF9">
        <w:t>facilitates the recognition process</w:t>
      </w:r>
      <w:r w:rsidR="0051792F" w:rsidRPr="00FB7CF9">
        <w:t xml:space="preserve"> and increases its accuracy</w:t>
      </w:r>
      <w:r w:rsidR="009D2C5E" w:rsidRPr="00FB7CF9">
        <w:t>,</w:t>
      </w:r>
      <w:r w:rsidR="0051792F" w:rsidRPr="00FB7CF9">
        <w:t xml:space="preserve"> as </w:t>
      </w:r>
      <w:r w:rsidR="00CA546A" w:rsidRPr="00FB7CF9">
        <w:t>we will discuss</w:t>
      </w:r>
      <w:r w:rsidR="009D2C5E" w:rsidRPr="00FB7CF9">
        <w:t xml:space="preserve"> in the forthcoming </w:t>
      </w:r>
      <w:r w:rsidR="0051792F" w:rsidRPr="00FB7CF9">
        <w:t>sections</w:t>
      </w:r>
      <w:r w:rsidRPr="00FB7CF9">
        <w:t>.</w:t>
      </w:r>
    </w:p>
    <w:p w14:paraId="37809BEF" w14:textId="67546C14" w:rsidR="008E7C6A" w:rsidRPr="00FB7CF9" w:rsidRDefault="00454050" w:rsidP="00454050">
      <w:pPr>
        <w:pStyle w:val="Head1"/>
        <w:rPr>
          <w:shd w:val="clear" w:color="auto" w:fill="FFFFFF"/>
        </w:rPr>
      </w:pPr>
      <w:bookmarkStart w:id="4" w:name="_Ref36634786"/>
      <w:r>
        <w:rPr>
          <w:shd w:val="clear" w:color="auto" w:fill="FFFFFF"/>
        </w:rPr>
        <w:t>The</w:t>
      </w:r>
      <w:r w:rsidR="008E7C6A" w:rsidRPr="00FB7CF9">
        <w:rPr>
          <w:shd w:val="clear" w:color="auto" w:fill="FFFFFF"/>
        </w:rPr>
        <w:t xml:space="preserve"> </w:t>
      </w:r>
      <w:r>
        <w:rPr>
          <w:shd w:val="clear" w:color="auto" w:fill="FFFFFF"/>
        </w:rPr>
        <w:t>Compiled</w:t>
      </w:r>
      <w:r w:rsidR="008E7C6A" w:rsidRPr="00FB7CF9">
        <w:rPr>
          <w:shd w:val="clear" w:color="auto" w:fill="FFFFFF"/>
        </w:rPr>
        <w:t xml:space="preserve"> </w:t>
      </w:r>
      <w:bookmarkEnd w:id="4"/>
      <w:r>
        <w:rPr>
          <w:shd w:val="clear" w:color="auto" w:fill="FFFFFF"/>
        </w:rPr>
        <w:t>Dataset</w:t>
      </w:r>
    </w:p>
    <w:p w14:paraId="00CE5058" w14:textId="4894CEBD" w:rsidR="0029075F" w:rsidRPr="009E0303" w:rsidRDefault="004504CF" w:rsidP="001B436B">
      <w:pPr>
        <w:pStyle w:val="Para"/>
      </w:pPr>
      <w:r w:rsidRPr="009E0303">
        <w:t>During the last period, several</w:t>
      </w:r>
      <w:r w:rsidR="0027602A" w:rsidRPr="009E0303">
        <w:t xml:space="preserve"> Arabic printed datasets were </w:t>
      </w:r>
      <w:r w:rsidR="00937801" w:rsidRPr="009E0303">
        <w:t>introduced</w:t>
      </w:r>
      <w:r w:rsidR="002D58B1" w:rsidRPr="009E0303">
        <w:t xml:space="preserve"> by the community</w:t>
      </w:r>
      <w:r w:rsidR="00937801" w:rsidRPr="009E0303">
        <w:t xml:space="preserve"> </w:t>
      </w:r>
      <w:r w:rsidR="0051792F" w:rsidRPr="009E0303">
        <w:t>including</w:t>
      </w:r>
      <w:r w:rsidR="009D2C5E" w:rsidRPr="009E0303">
        <w:t xml:space="preserve">: </w:t>
      </w:r>
      <w:r w:rsidR="00937801" w:rsidRPr="009E0303">
        <w:t xml:space="preserve">DARPA, APTI , PATDB, APTID/MF, </w:t>
      </w:r>
      <w:r w:rsidR="009D2C5E" w:rsidRPr="009E0303">
        <w:t>and</w:t>
      </w:r>
      <w:r w:rsidR="00937801" w:rsidRPr="009E0303">
        <w:t xml:space="preserve"> RCATSS </w:t>
      </w:r>
      <w:r w:rsidR="00361734" w:rsidRPr="009E0303">
        <w:rPr>
          <w:rStyle w:val="FootnoteReference"/>
          <w:vertAlign w:val="baseline"/>
        </w:rPr>
        <w:fldChar w:fldCharType="begin" w:fldLock="1"/>
      </w:r>
      <w:r w:rsidR="00C20279">
        <w:instrText>ADDIN CSL_CITATION {"citationItems":[{"id":"ITEM-1","itemData":{"DOI":"10.1007/978-3-642-41181-6_26","ISBN":"9783642411809","ISSN":"03029743","abstract":"This paper presents a real database for the Arabic printed text recognition, APTID / MF (Arabic Printed Text Image Database / Multi-Font).This database can be used to evaluate the system that recognizes Arabic printed texts with an open vocabulary. APTID / MF may be also used for research in word segmentation and font identification. APTID / MF is obtained from 387 pages of Arabic printed documents scanned with grayscale format and 300 dpi resolutions. From this documents, 1,845 text-blocks have been extracted. In addition ground truth file is provided for each texts-block. APTID / MF also includes an Arabic printed character image dataset made up of 27,402 samples. The database is freely available to interested researchers. © 2013 Springer-Verlag.","author":[{"dropping-particle":"","family":"Jaiem","given":"Faten Kallel","non-dropping-particle":"","parse-names":false,"suffix":""},{"dropping-particle":"","family":"Kanoun","given":"Slim","non-dropping-particle":"","parse-names":false,"suffix":""},{"dropping-particle":"","family":"Khemakhem","given":"Maher","non-dropping-particle":"","parse-names":false,"suffix":""},{"dropping-particle":"","family":"Abed","given":"Haikal","non-dropping-particle":"El","parse-names":false,"suffix":""},{"dropping-particle":"","family":"Kardoun","given":"Jihain","non-dropping-particle":"","parse-names":false,"suffix":""}],"container-title":"Lecture Notes in Computer Science (including subseries Lecture Notes in Artificial Intelligence and Lecture Notes in Bioinformatics)","id":"ITEM-1","issue":"PART 1","issued":{"date-parts":[["2013"]]},"page":"251-259","title":"Database for Arabic printed text recognition research","type":"article-journal","volume":"8156 LNCS"},"uris":["http://www.mendeley.com/documents/?uuid=cf4f0248-c9df-458d-9770-b7b699a4b028"]},{"id":"ITEM-2","itemData":{"DOI":"10.1109/ICDAR.2013.289","ISSN":"15205363","abstract":"This paper describes the Arabic Recognition Competition: Multi-font Multi-size Digitally Represented Text held in the context of the 12th International Conference on Document Analysis and Recognition (ICDAR'2013), during August 25-28, 2013, Washington DC, United States of America. This competition has used the freely available Arabic Printed Text Image (APTI) database. A first edition took place in ICDAR'2011. In this edition, four groups with six systems are participating in the competition. The systems are compared using the recognition rates at character and word levels. The systems were tested in a blind manner using set 6 of APTI database. A short description of the participating groups, their systems, the experimental setup, and the observed results are presented. © 2013 IEEE.","author":[{"dropping-particle":"","family":"Slimane","given":"Fouad","non-dropping-particle":"","parse-names":false,"suffix":""},{"dropping-particle":"","family":"Kanoun","given":"Slim","non-dropping-particle":"","parse-names":false,"suffix":""},{"dropping-particle":"","family":"Abed","given":"Haikal","non-dropping-particle":"El","parse-names":false,"suffix":""},{"dropping-particle":"","family":"Alimi","given":"Adel M.","non-dropping-particle":"","parse-names":false,"suffix":""},{"dropping-particle":"","family":"Ingold","given":"Rolf","non-dropping-particle":"","parse-names":false,"suffix":""},{"dropping-particle":"","family":"Hennebert","given":"Jean","non-dropping-particle":"","parse-names":false,"suffix":""}],"container-title":"Proceedings of the International Conference on Document Analysis and Recognition, ICDAR","id":"ITEM-2","issue":"August","issued":{"date-parts":[["2013"]]},"page":"1433-1437","title":"ICDAR2013 competition on multi-font and multi-size digitally represented arabic text","type":"article-journal"},"uris":["http://www.mendeley.com/documents/?uuid=04ff4da4-94f5-4128-beeb-e6f6c9dcb39f"]},{"id":"ITEM-3","itemData":{"DOI":"10.1016/j.jksuci.2018.07.003","ISSN":"22131248","abstract":"In analytical systems of Arabic text recognition, segmentation is a critical and decisive stage. In this stage, words after being extracted from the text document are segmented into individual characters to allow the feature extraction and classification. The absence of standard corpus for printed Arabic text does not allow a good and objective comparison between different segmentation systems. In this paper, we propose two contributions. The first one is a multi-font reference corpus of printed Arabic text, in which we grouped all segmentation problems and which can be used as a reference to compare different segmentation systems. The second is a hybrid method for segmentation of printed multi-font Arabic text. The proposed method is based on two of the most known techniques in the field: contour based and Template matching techniques. This method is insensitive to the font variability and the characters overlapping. To evaluate the results of this method, we have studied, implemented and tested other methods in literature by using the proposed corpus. The experimental results show that our method gives better segmentation rates.","author":[{"dropping-particle":"","family":"Zoizou","given":"Abdelhay","non-dropping-particle":"","parse-names":false,"suffix":""},{"dropping-particle":"","family":"Zarghili","given":"Arsalane","non-dropping-particle":"","parse-names":false,"suffix":""},{"dropping-particle":"","family":"Chaker","given":"Ilham","non-dropping-particle":"","parse-names":false,"suffix":""}],"container-title":"Journal of King Saud University - Computer and Information Sciences","id":"ITEM-3","issued":{"date-parts":[["2018"]]},"title":"A new hybrid method for Arabic multi-font text segmentation, and a reference corpus construction","type":"article-journal"},"uris":["http://www.mendeley.com/documents/?uuid=d06d2c55-e459-4c04-aeb0-d12c50b6b365"]},{"id":"ITEM-4","itemData":{"ISSN":"17900832","abstract":"This paper presents the details of a comprehensive database of Printed Arabic text for Arabic text recognition research. It consists of scanned images of different forms of Arabic printed text (viz. book chapters, advertisements, magazines, newspapers, and reports) scanned with 200, 300, and 600 dpi resolutions. A total of 6954 pages are scanned. The database may be utilized by Arabic printed text recognition research community. It may be used as a benchmark database where researchers can evaluate their algorithms and results compared with published work of other researchers using the same database. To the best of our knowledge, there is no public comprehensive printed Arabic text database that is freely available. Hence, this database may address this deficiency in Arabic printed text recognition research. This database will be made freely available to interested researchers. In addition, this paper presents a software GUI environment to make the manipulation of the created database easier. Moreover, the software GUI provides a number of imageprocessing functions that can be used in the field of automatic text recognition.","author":[{"dropping-particle":"","family":"Al-Hashim","given":"Amin G.","non-dropping-particle":"","parse-names":false,"suffix":""},{"dropping-particle":"","family":"Mahmoud","given":"Sabri A.","non-dropping-particle":"","parse-names":false,"suffix":""}],"container-title":"WSEAS Transactions on Information Science and Applications","id":"ITEM-4","issue":"4","issued":{"date-parts":[["2010"]]},"page":"587-597","title":"Benchmark database and GUI environment for printed arabic text recognition research","type":"article-journal","volume":"7"},"uris":["http://www.mendeley.com/documents/?uuid=d9f9d519-e457-4228-8e3b-70b207648945"]},{"id":"ITEM-5","itemData":{"author":[{"dropping-particle":"","family":"Davidson, R., Hopely","given":"R","non-dropping-particle":"","parse-names":false,"suffix":""}],"container-title":"Proceedings of Symposium. On Document Image Understanding Technology","id":"ITEM-5","issued":{"date-parts":[["1997"]]},"title":"Arabic and Persian Training and Test Data Sets","type":"paper-conference"},"uris":["http://www.mendeley.com/documents/?uuid=5542fc4f-3e00-4787-99c5-a26bac4f2bb8"]}],"mendeley":{"formattedCitation":"(Al-Hashim and Mahmoud, 2010; Davidson, R., Hopely, 1997; Jaiem et al., 2013; Slimane et al., 2013; Zoizou et al., 2018)","plainTextFormattedCitation":"(Al-Hashim and Mahmoud, 2010; Davidson, R., Hopely, 1997; Jaiem et al., 2013; Slimane et al., 2013; Zoizou et al., 2018)","previouslyFormattedCitation":"(Abdelhay Zoizou, Arsalane Zarghili, and Ilham Chaker.2018,Faten Kallel Jaiem, Slim Kanoun, Maher Khemakhem, Haikal El Abed, and Jihain Kardoun.2013,Fouad Slimane, Slim Kanoun, Haikal El Abed, Adel M. Alimi, Rolf Ingold, and Jean Hennebert.2013,Amin G. Al-Hashim and Sabri A. Mahmoud.2010,R Davidson, R., Hopely.1997)"},"properties":{"noteIndex":0},"schema":"https://github.com/citation-style-language/schema/raw/master/csl-citation.json"}</w:instrText>
      </w:r>
      <w:r w:rsidR="00361734" w:rsidRPr="009E0303">
        <w:rPr>
          <w:rStyle w:val="FootnoteReference"/>
          <w:vertAlign w:val="baseline"/>
        </w:rPr>
        <w:fldChar w:fldCharType="separate"/>
      </w:r>
      <w:r w:rsidR="00C20279" w:rsidRPr="00C20279">
        <w:rPr>
          <w:noProof/>
        </w:rPr>
        <w:t>(Al-Hashim and Mahmoud, 2010; Davidson, R., Hopely, 1997; Jaiem et al., 2013; Slimane et al., 2013; Zoizou et al., 2018)</w:t>
      </w:r>
      <w:r w:rsidR="00361734" w:rsidRPr="009E0303">
        <w:rPr>
          <w:rStyle w:val="FootnoteReference"/>
          <w:vertAlign w:val="baseline"/>
        </w:rPr>
        <w:fldChar w:fldCharType="end"/>
      </w:r>
      <w:r w:rsidR="00937801" w:rsidRPr="009E0303">
        <w:t>. Nevertheless, there</w:t>
      </w:r>
      <w:r w:rsidR="0051792F" w:rsidRPr="009E0303">
        <w:t xml:space="preserve"> is</w:t>
      </w:r>
      <w:r w:rsidR="00937801" w:rsidRPr="009E0303">
        <w:t xml:space="preserve"> no</w:t>
      </w:r>
      <w:r w:rsidR="001C00F5" w:rsidRPr="009E0303">
        <w:t xml:space="preserve"> consensus </w:t>
      </w:r>
      <w:r w:rsidRPr="009E0303">
        <w:t>on</w:t>
      </w:r>
      <w:r w:rsidR="001C00F5" w:rsidRPr="009E0303">
        <w:t xml:space="preserve"> a</w:t>
      </w:r>
      <w:r w:rsidR="0027602A" w:rsidRPr="009E0303">
        <w:t xml:space="preserve"> standard dataset</w:t>
      </w:r>
      <w:r w:rsidR="00937801" w:rsidRPr="009E0303">
        <w:t xml:space="preserve"> and </w:t>
      </w:r>
      <w:r w:rsidR="009D2C5E" w:rsidRPr="009E0303">
        <w:t xml:space="preserve">the </w:t>
      </w:r>
      <w:r w:rsidR="00937801" w:rsidRPr="009E0303">
        <w:t>available dataset</w:t>
      </w:r>
      <w:r w:rsidR="009D2C5E" w:rsidRPr="009E0303">
        <w:t>s</w:t>
      </w:r>
      <w:r w:rsidR="00937801" w:rsidRPr="009E0303">
        <w:t xml:space="preserve"> var</w:t>
      </w:r>
      <w:r w:rsidR="009D2C5E" w:rsidRPr="009E0303">
        <w:t>y</w:t>
      </w:r>
      <w:r w:rsidR="00937801" w:rsidRPr="009E0303">
        <w:t xml:space="preserve"> in </w:t>
      </w:r>
      <w:r w:rsidR="002D58B1" w:rsidRPr="009E0303">
        <w:t>their</w:t>
      </w:r>
      <w:r w:rsidR="0051792F" w:rsidRPr="009E0303">
        <w:t xml:space="preserve"> </w:t>
      </w:r>
      <w:r w:rsidR="00937801" w:rsidRPr="009E0303">
        <w:t>content</w:t>
      </w:r>
      <w:r w:rsidR="0051792F" w:rsidRPr="009E0303">
        <w:t xml:space="preserve"> type</w:t>
      </w:r>
      <w:r w:rsidR="009D2C5E" w:rsidRPr="009E0303">
        <w:t>s</w:t>
      </w:r>
      <w:r w:rsidR="00937801" w:rsidRPr="009E0303">
        <w:t>, size</w:t>
      </w:r>
      <w:r w:rsidR="009D2C5E" w:rsidRPr="009E0303">
        <w:t>s</w:t>
      </w:r>
      <w:r w:rsidR="00937801" w:rsidRPr="009E0303">
        <w:t xml:space="preserve">, </w:t>
      </w:r>
      <w:r w:rsidR="0051792F" w:rsidRPr="009E0303">
        <w:t xml:space="preserve">formatting </w:t>
      </w:r>
      <w:r w:rsidR="00937801" w:rsidRPr="009E0303">
        <w:t>styles and fonts</w:t>
      </w:r>
      <w:r w:rsidR="0051792F" w:rsidRPr="009E0303">
        <w:t xml:space="preserve"> types</w:t>
      </w:r>
      <w:r w:rsidR="00937801" w:rsidRPr="009E0303">
        <w:t xml:space="preserve"> </w:t>
      </w:r>
      <w:r w:rsidR="0027602A" w:rsidRPr="009E0303">
        <w:t xml:space="preserve"> </w:t>
      </w:r>
      <w:r w:rsidR="00361734" w:rsidRPr="009E0303">
        <w:rPr>
          <w:rStyle w:val="FootnoteReference"/>
          <w:vertAlign w:val="baseline"/>
        </w:rPr>
        <w:fldChar w:fldCharType="begin" w:fldLock="1"/>
      </w:r>
      <w:r w:rsidR="00C20279">
        <w:instrText>ADDIN CSL_CITATION {"citationItems":[{"id":"ITEM-1","itemData":{"DOI":"10.17148/IJARCCE.2018.7213","author":[{"dropping-particle":"","family":"Alhomed","given":"LS","non-dropping-particle":"","parse-names":false,"suffix":""},{"dropping-particle":"","family":"Jambi</w:instrText>
      </w:r>
      <w:r w:rsidR="00C20279">
        <w:rPr>
          <w:rtl/>
        </w:rPr>
        <w:instrText>‏</w:instrText>
      </w:r>
      <w:r w:rsidR="00C20279">
        <w:instrText>","given":"KM","non-dropping-particle":"","parse-names":false,"suffix":""}],"container-title":"International Journal of Advanced Research in Computer and Communication Engineering","id":"ITEM-1","issue":"3","issued":{"date-parts":[["2018"]]},"page":"78-88","title":"A Survey on the Existing Arabic Optical Character Recognition and Future Trends</w:instrText>
      </w:r>
      <w:r w:rsidR="00C20279">
        <w:rPr>
          <w:rtl/>
        </w:rPr>
        <w:instrText>‏</w:instrText>
      </w:r>
      <w:r w:rsidR="00C20279">
        <w:instrText>","type":"article-journal","volume":"7"},"uris":["http://www.mendeley.com/documents/?uuid=117ec93f-e7e6-4ad3-a21e-12f2877cf9a2"]}],"mendeley":{"formattedCitation":"(Alhomed and Jambi</w:instrText>
      </w:r>
      <w:r w:rsidR="00C20279">
        <w:rPr>
          <w:rtl/>
        </w:rPr>
        <w:instrText>‏, 2018</w:instrText>
      </w:r>
      <w:r w:rsidR="00C20279">
        <w:instrText>)","manualFormatting":"(Alhomed and Jambi</w:instrText>
      </w:r>
      <w:r w:rsidR="00C20279">
        <w:rPr>
          <w:rtl/>
        </w:rPr>
        <w:instrText>‏  2018</w:instrText>
      </w:r>
      <w:r w:rsidR="00C20279">
        <w:instrText>)","plainTextFormattedCitation":"(Alhomed and Jambi</w:instrText>
      </w:r>
      <w:r w:rsidR="00C20279">
        <w:rPr>
          <w:rtl/>
        </w:rPr>
        <w:instrText>‏, 2018</w:instrText>
      </w:r>
      <w:r w:rsidR="00C20279">
        <w:instrText>)","previouslyFormattedCitation":"(LS Alhomed and KM Jambi</w:instrText>
      </w:r>
      <w:r w:rsidR="00C20279">
        <w:rPr>
          <w:rtl/>
        </w:rPr>
        <w:instrText>‏.2018</w:instrText>
      </w:r>
      <w:r w:rsidR="00C20279">
        <w:instrText>)"},"properties":{"noteIndex":0},"schema":"https://github.com/citation-style-language/schema/raw/master/csl-citation.json"}</w:instrText>
      </w:r>
      <w:r w:rsidR="00361734" w:rsidRPr="009E0303">
        <w:rPr>
          <w:rStyle w:val="FootnoteReference"/>
          <w:vertAlign w:val="baseline"/>
        </w:rPr>
        <w:fldChar w:fldCharType="separate"/>
      </w:r>
      <w:r w:rsidR="00361734" w:rsidRPr="009E0303">
        <w:rPr>
          <w:noProof/>
        </w:rPr>
        <w:t>(Alhomed and Jambi</w:t>
      </w:r>
      <w:r w:rsidR="00361734" w:rsidRPr="009E0303">
        <w:rPr>
          <w:noProof/>
          <w:rtl/>
        </w:rPr>
        <w:t xml:space="preserve">‏ </w:t>
      </w:r>
      <w:r w:rsidR="00361734" w:rsidRPr="009E0303">
        <w:rPr>
          <w:noProof/>
        </w:rPr>
        <w:t xml:space="preserve"> </w:t>
      </w:r>
      <w:r w:rsidR="00361734" w:rsidRPr="009E0303">
        <w:rPr>
          <w:noProof/>
          <w:rtl/>
        </w:rPr>
        <w:t>2018</w:t>
      </w:r>
      <w:r w:rsidR="00361734" w:rsidRPr="009E0303">
        <w:rPr>
          <w:noProof/>
        </w:rPr>
        <w:t>)</w:t>
      </w:r>
      <w:r w:rsidR="00361734" w:rsidRPr="009E0303">
        <w:rPr>
          <w:rStyle w:val="FootnoteReference"/>
          <w:vertAlign w:val="baseline"/>
        </w:rPr>
        <w:fldChar w:fldCharType="end"/>
      </w:r>
      <w:r w:rsidR="00937801" w:rsidRPr="009E0303">
        <w:t xml:space="preserve">. </w:t>
      </w:r>
      <w:r w:rsidR="000A60C7" w:rsidRPr="009E0303">
        <w:t xml:space="preserve">A more thorough listing of similar datasets can be found in </w:t>
      </w:r>
      <w:r w:rsidR="00361734" w:rsidRPr="009E0303">
        <w:rPr>
          <w:rStyle w:val="FootnoteReference"/>
          <w:vertAlign w:val="baseline"/>
        </w:rPr>
        <w:fldChar w:fldCharType="begin" w:fldLock="1"/>
      </w:r>
      <w:r w:rsidR="00C20279">
        <w:instrText>ADDIN CSL_CITATION {"citationItems":[{"id":"ITEM-1","itemData":{"DOI":"10.1007/978-1-4471-4072-6","ISBN":"9781447140726","abstract":"Offline handwriting recognition—the transcription of images of handwritten text—is an interesting task, in that it combines computer vision with sequence learning. In most systems the two elements are handled separately, with sophisti- cated preprocessing techniques used to extract the image features and sequential models such as HMMs used to provide the transcriptions. By combining two re- cent innovations in neural networks—multidimensional recurrent neural networks and connectionist temporal classification—this paper introduces a globally trained offline handwriting recogniser that takes rawpixel data as input. Unlike competing systems, it does not require any alphabet specific preprocessing, and can therefore be used unchanged for any language. Evidence of its generality and power is pro- vided by data from a recent international Arabic recognition competition, where it outperformed all entries (91.4% accuracy compared to 87.2% for the competition winner) despite the fact that neither author understands a word of Arabic.","author":[{"dropping-particle":"","family":"Ahmed","given":"Irfan","non-dropping-particle":"","parse-names":false,"suffix":""},{"dropping-particle":"","family":"Mahmoud","given":"Sabri A","non-dropping-particle":"","parse-names":false,"suffix":""},{"dropping-particle":"","family":"Parvez","given":"Mohammed Tanvir","non-dropping-particle":"","parse-names":false,"suffix":""}],"container-title":"Guide to OCR for Arabic Scripts","id":"ITEM-1","issue":"November 2017","issued":{"date-parts":[["2012"]]},"title":"Guide to OCR for Arabic Scripts","type":"article-journal"},"uris":["http://www.mendeley.com/documents/?uuid=a1df61c4-c812-45a8-b198-51c4e58a5350"]}],"mendeley":{"formattedCitation":"(Ahmed et al., 2012)","plainTextFormattedCitation":"(Ahmed et al., 2012)","previouslyFormattedCitation":"(Irfan Ahmed, Sabri A Mahmoud, and Mohammed Tanvir Parvez.2012)"},"properties":{"noteIndex":0},"schema":"https://github.com/citation-style-language/schema/raw/master/csl-citation.json"}</w:instrText>
      </w:r>
      <w:r w:rsidR="00361734" w:rsidRPr="009E0303">
        <w:rPr>
          <w:rStyle w:val="FootnoteReference"/>
          <w:vertAlign w:val="baseline"/>
        </w:rPr>
        <w:fldChar w:fldCharType="separate"/>
      </w:r>
      <w:r w:rsidR="00C20279" w:rsidRPr="00C20279">
        <w:rPr>
          <w:noProof/>
        </w:rPr>
        <w:t>(Ahmed et al., 2012)</w:t>
      </w:r>
      <w:r w:rsidR="00361734" w:rsidRPr="009E0303">
        <w:rPr>
          <w:rStyle w:val="FootnoteReference"/>
          <w:vertAlign w:val="baseline"/>
        </w:rPr>
        <w:fldChar w:fldCharType="end"/>
      </w:r>
      <w:r w:rsidR="00937801" w:rsidRPr="009E0303">
        <w:t>.</w:t>
      </w:r>
      <w:r w:rsidR="0051792F" w:rsidRPr="009E0303">
        <w:t xml:space="preserve"> </w:t>
      </w:r>
      <w:r w:rsidR="000C5906" w:rsidRPr="009E0303">
        <w:t xml:space="preserve">As stated earlier, the main target of this research is to recognize the fonts that exhibit printing styles that mimic Arabic hand writing forms in terms of the informality of </w:t>
      </w:r>
      <w:r w:rsidR="00EB5E45" w:rsidRPr="009E0303">
        <w:t>characters’</w:t>
      </w:r>
      <w:r w:rsidR="000C5906" w:rsidRPr="009E0303">
        <w:t xml:space="preserve"> shapes and their high cursive nature. Hence, </w:t>
      </w:r>
      <w:r w:rsidR="00937801" w:rsidRPr="009E0303">
        <w:t xml:space="preserve">we </w:t>
      </w:r>
      <w:r w:rsidR="008F27C4" w:rsidRPr="009E0303">
        <w:t>were not able to identify</w:t>
      </w:r>
      <w:r w:rsidR="00937801" w:rsidRPr="009E0303">
        <w:t xml:space="preserve"> a</w:t>
      </w:r>
      <w:r w:rsidR="000B59F4" w:rsidRPr="009E0303">
        <w:t>n available</w:t>
      </w:r>
      <w:r w:rsidR="000C5906" w:rsidRPr="009E0303">
        <w:t xml:space="preserve"> </w:t>
      </w:r>
      <w:r w:rsidR="00937801" w:rsidRPr="009E0303">
        <w:t xml:space="preserve">dataset that </w:t>
      </w:r>
      <w:r w:rsidR="00DE7A71" w:rsidRPr="009E0303">
        <w:t>can</w:t>
      </w:r>
      <w:r w:rsidR="000B59F4" w:rsidRPr="009E0303">
        <w:t xml:space="preserve"> </w:t>
      </w:r>
      <w:r w:rsidR="00937801" w:rsidRPr="009E0303">
        <w:t xml:space="preserve">support </w:t>
      </w:r>
      <w:r w:rsidR="000C5906" w:rsidRPr="009E0303">
        <w:t>our target goal.</w:t>
      </w:r>
      <w:r w:rsidR="00C94061" w:rsidRPr="009E0303">
        <w:t xml:space="preserve"> </w:t>
      </w:r>
      <w:r w:rsidR="004039F0" w:rsidRPr="009E0303">
        <w:t>Accordingly</w:t>
      </w:r>
      <w:r w:rsidR="008E7C6A" w:rsidRPr="009E0303">
        <w:t>, we</w:t>
      </w:r>
      <w:r w:rsidR="000B59F4" w:rsidRPr="009E0303">
        <w:t xml:space="preserve"> were opted to</w:t>
      </w:r>
      <w:r w:rsidR="008E7C6A" w:rsidRPr="009E0303">
        <w:t xml:space="preserve"> </w:t>
      </w:r>
      <w:r w:rsidR="000C5906" w:rsidRPr="009E0303">
        <w:t>compile</w:t>
      </w:r>
      <w:r w:rsidR="008E7C6A" w:rsidRPr="009E0303">
        <w:t xml:space="preserve"> a </w:t>
      </w:r>
      <w:r w:rsidR="00A24463" w:rsidRPr="009E0303">
        <w:t xml:space="preserve">number of </w:t>
      </w:r>
      <w:r w:rsidR="00DE7A71" w:rsidRPr="009E0303">
        <w:t>custom</w:t>
      </w:r>
      <w:r w:rsidR="00301896" w:rsidRPr="009E0303">
        <w:t xml:space="preserve"> synthetic</w:t>
      </w:r>
      <w:r w:rsidR="00533480" w:rsidRPr="009E0303">
        <w:t xml:space="preserve"> dataset</w:t>
      </w:r>
      <w:r w:rsidR="00A24463" w:rsidRPr="009E0303">
        <w:t>s</w:t>
      </w:r>
      <w:r w:rsidR="00361734" w:rsidRPr="009E0303">
        <w:t xml:space="preserve"> i.e. </w:t>
      </w:r>
      <w:r w:rsidR="00533480" w:rsidRPr="009E0303">
        <w:t>Arabic Multi-Fonts Dataset (AMFDS)</w:t>
      </w:r>
      <w:r w:rsidR="00361734" w:rsidRPr="009E0303">
        <w:t>,</w:t>
      </w:r>
      <w:r w:rsidR="00533480" w:rsidRPr="009E0303">
        <w:t xml:space="preserve"> </w:t>
      </w:r>
      <w:r w:rsidR="004E2DF5" w:rsidRPr="009E0303">
        <w:t xml:space="preserve">using the (18) fonts </w:t>
      </w:r>
      <w:r w:rsidR="000C5906" w:rsidRPr="009E0303">
        <w:t>depicted</w:t>
      </w:r>
      <w:r w:rsidR="006D78A1" w:rsidRPr="009E0303">
        <w:t xml:space="preserve"> in</w:t>
      </w:r>
      <w:r w:rsidR="003310F7" w:rsidRPr="009E0303">
        <w:t xml:space="preserve"> </w:t>
      </w:r>
      <w:r w:rsidR="001C48CD">
        <w:fldChar w:fldCharType="begin"/>
      </w:r>
      <w:r w:rsidR="001C48CD">
        <w:instrText xml:space="preserve"> REF _Ref38795842 \h </w:instrText>
      </w:r>
      <w:r w:rsidR="001C48CD">
        <w:fldChar w:fldCharType="separate"/>
      </w:r>
      <w:r w:rsidR="003E69D7">
        <w:t xml:space="preserve">Figure </w:t>
      </w:r>
      <w:r w:rsidR="003E69D7">
        <w:rPr>
          <w:noProof/>
        </w:rPr>
        <w:t>2</w:t>
      </w:r>
      <w:r w:rsidR="001C48CD">
        <w:fldChar w:fldCharType="end"/>
      </w:r>
      <w:r w:rsidR="001C48CD">
        <w:t>.</w:t>
      </w:r>
    </w:p>
    <w:p w14:paraId="19733972" w14:textId="77777777" w:rsidR="00EC628B" w:rsidRDefault="008E7C6A" w:rsidP="00EC628B">
      <w:pPr>
        <w:pStyle w:val="Image"/>
        <w:keepNext/>
        <w:spacing w:before="240"/>
      </w:pPr>
      <w:r w:rsidRPr="00333116">
        <w:rPr>
          <w:noProof/>
        </w:rPr>
        <w:lastRenderedPageBreak/>
        <w:drawing>
          <wp:inline distT="0" distB="0" distL="0" distR="0" wp14:anchorId="409A2D1B" wp14:editId="65639688">
            <wp:extent cx="3799089" cy="3875964"/>
            <wp:effectExtent l="0" t="0" r="0" b="0"/>
            <wp:docPr id="10" name="Picture 10" descr="The fonts that were selected to implement the text recognition model. The printing styles of these fonts is varied and includes fonts that resemble hand writting style.&#10;The figure is provided as an image because rendering them in word requires installing the fonts in windows." title="The set of selected fo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3995038" cy="4075878"/>
                    </a:xfrm>
                    <a:prstGeom prst="rect">
                      <a:avLst/>
                    </a:prstGeom>
                    <a:noFill/>
                    <a:ln>
                      <a:noFill/>
                    </a:ln>
                  </pic:spPr>
                </pic:pic>
              </a:graphicData>
            </a:graphic>
          </wp:inline>
        </w:drawing>
      </w:r>
    </w:p>
    <w:p w14:paraId="0E819C55" w14:textId="3E5BA23C" w:rsidR="00333116" w:rsidRDefault="00EC628B" w:rsidP="00D40F4D">
      <w:pPr>
        <w:pStyle w:val="FigureCaption"/>
      </w:pPr>
      <w:bookmarkStart w:id="5" w:name="_Ref38795842"/>
      <w:r>
        <w:t xml:space="preserve">Figure </w:t>
      </w:r>
      <w:r w:rsidR="009508DF">
        <w:fldChar w:fldCharType="begin"/>
      </w:r>
      <w:r w:rsidR="009508DF">
        <w:instrText xml:space="preserve"> SEQ Figure \* ARABIC </w:instrText>
      </w:r>
      <w:r w:rsidR="009508DF">
        <w:fldChar w:fldCharType="separate"/>
      </w:r>
      <w:r w:rsidR="003E69D7">
        <w:rPr>
          <w:noProof/>
        </w:rPr>
        <w:t>2</w:t>
      </w:r>
      <w:r w:rsidR="009508DF">
        <w:rPr>
          <w:noProof/>
        </w:rPr>
        <w:fldChar w:fldCharType="end"/>
      </w:r>
      <w:bookmarkEnd w:id="5"/>
      <w:r>
        <w:t xml:space="preserve">: </w:t>
      </w:r>
      <w:r w:rsidRPr="005D1A3E">
        <w:t>The set of the selected fonts</w:t>
      </w:r>
    </w:p>
    <w:p w14:paraId="0B04F830" w14:textId="4ED32DAD" w:rsidR="0029075F" w:rsidRDefault="0029075F" w:rsidP="001B436B">
      <w:pPr>
        <w:pStyle w:val="Para"/>
      </w:pPr>
      <w:bookmarkStart w:id="6" w:name="_Ref36646160"/>
      <w:r w:rsidRPr="00FB7CF9">
        <w:t>In order to compile the dataset</w:t>
      </w:r>
      <w:r w:rsidR="00A24463">
        <w:t>s</w:t>
      </w:r>
      <w:r w:rsidRPr="00FB7CF9">
        <w:t>, we devel</w:t>
      </w:r>
      <w:r>
        <w:t>oped a toolkit</w:t>
      </w:r>
      <w:r w:rsidRPr="00FB7CF9">
        <w:t xml:space="preserve"> that can be used to</w:t>
      </w:r>
      <w:r w:rsidR="00533480">
        <w:t xml:space="preserve"> generate any number of </w:t>
      </w:r>
      <w:r w:rsidR="00A24463">
        <w:t>text image</w:t>
      </w:r>
      <w:r w:rsidR="00533480">
        <w:t xml:space="preserve"> samples using different font types and formatting styles. T</w:t>
      </w:r>
      <w:r w:rsidRPr="00FB7CF9">
        <w:t xml:space="preserve">he toolkit can be configured to generate samples </w:t>
      </w:r>
      <w:r>
        <w:t xml:space="preserve">as separate </w:t>
      </w:r>
      <w:r w:rsidRPr="00FB7CF9">
        <w:t>image file</w:t>
      </w:r>
      <w:r>
        <w:t xml:space="preserve">s or as a </w:t>
      </w:r>
      <w:r w:rsidRPr="00FB7CF9">
        <w:t xml:space="preserve">single binary repository for all samples. </w:t>
      </w:r>
    </w:p>
    <w:p w14:paraId="6DF1C5B2" w14:textId="1CE8EE68" w:rsidR="00A24463" w:rsidRDefault="00A24463" w:rsidP="001B436B">
      <w:pPr>
        <w:pStyle w:val="Para"/>
      </w:pPr>
      <w:r>
        <w:fldChar w:fldCharType="begin"/>
      </w:r>
      <w:r>
        <w:instrText xml:space="preserve"> REF _Ref35754971 \h  \* MERGEFORMAT </w:instrText>
      </w:r>
      <w:r>
        <w:fldChar w:fldCharType="separate"/>
      </w:r>
      <w:r w:rsidR="003E69D7" w:rsidRPr="00EC628B">
        <w:t xml:space="preserve">Table </w:t>
      </w:r>
      <w:r w:rsidR="003E69D7">
        <w:t>1</w:t>
      </w:r>
      <w:r>
        <w:fldChar w:fldCharType="end"/>
      </w:r>
      <w:r w:rsidRPr="00991C56">
        <w:t xml:space="preserve"> shows the main characteristics of each</w:t>
      </w:r>
      <w:r>
        <w:t xml:space="preserve"> generated</w:t>
      </w:r>
      <w:r w:rsidRPr="00991C56">
        <w:t xml:space="preserve"> sample set. We selected the (</w:t>
      </w:r>
      <w:proofErr w:type="gramStart"/>
      <w:r w:rsidRPr="00991C56">
        <w:t>ae</w:t>
      </w:r>
      <w:proofErr w:type="gramEnd"/>
      <w:r w:rsidRPr="00991C56">
        <w:t xml:space="preserve">-Nice) font to </w:t>
      </w:r>
      <w:r>
        <w:t>generate</w:t>
      </w:r>
      <w:r w:rsidRPr="00991C56">
        <w:t xml:space="preserve"> the single font</w:t>
      </w:r>
      <w:r>
        <w:t xml:space="preserve"> datasets</w:t>
      </w:r>
      <w:r w:rsidRPr="00991C56">
        <w:t>. This font type was selected because its printing style clearly exhibits cursive structures that resemble Arabic hand writing script. Similarly, we selected the (</w:t>
      </w:r>
      <w:proofErr w:type="gramStart"/>
      <w:r w:rsidRPr="00991C56">
        <w:t>ae</w:t>
      </w:r>
      <w:proofErr w:type="gramEnd"/>
      <w:r w:rsidRPr="00991C56">
        <w:t xml:space="preserve">-Nice) and the (K-Karman) font’s types to </w:t>
      </w:r>
      <w:r>
        <w:t>generate the two font’s datasets</w:t>
      </w:r>
      <w:r w:rsidRPr="00991C56">
        <w:t xml:space="preserve">. Sample sets </w:t>
      </w:r>
      <w:r w:rsidR="00F16405">
        <w:t>(</w:t>
      </w:r>
      <w:r w:rsidRPr="00991C56">
        <w:t>4</w:t>
      </w:r>
      <w:r w:rsidR="00F16405">
        <w:t>)</w:t>
      </w:r>
      <w:r w:rsidRPr="00991C56">
        <w:t xml:space="preserve"> and </w:t>
      </w:r>
      <w:r w:rsidR="00F16405">
        <w:t>(</w:t>
      </w:r>
      <w:r w:rsidRPr="00991C56">
        <w:t>5</w:t>
      </w:r>
      <w:r w:rsidR="00F16405">
        <w:t>)</w:t>
      </w:r>
      <w:r w:rsidRPr="00991C56">
        <w:t xml:space="preserve"> in </w:t>
      </w:r>
      <w:r>
        <w:fldChar w:fldCharType="begin"/>
      </w:r>
      <w:r>
        <w:instrText xml:space="preserve"> REF _Ref35754971 \h  \* MERGEFORMAT </w:instrText>
      </w:r>
      <w:r>
        <w:fldChar w:fldCharType="separate"/>
      </w:r>
      <w:r w:rsidR="003E69D7" w:rsidRPr="00EC628B">
        <w:t xml:space="preserve">Table </w:t>
      </w:r>
      <w:r w:rsidR="003E69D7">
        <w:t>1</w:t>
      </w:r>
      <w:r>
        <w:fldChar w:fldCharType="end"/>
      </w:r>
      <w:r w:rsidRPr="00991C56">
        <w:t xml:space="preserve"> </w:t>
      </w:r>
      <w:r>
        <w:t xml:space="preserve">were generated using </w:t>
      </w:r>
      <w:r w:rsidRPr="00991C56">
        <w:t>the font types that were presented</w:t>
      </w:r>
      <w:r>
        <w:t xml:space="preserve"> in</w:t>
      </w:r>
      <w:r w:rsidR="001C48CD">
        <w:t xml:space="preserve"> </w:t>
      </w:r>
      <w:r w:rsidR="001C48CD">
        <w:fldChar w:fldCharType="begin"/>
      </w:r>
      <w:r w:rsidR="001C48CD">
        <w:instrText xml:space="preserve"> REF _Ref38795842 \h </w:instrText>
      </w:r>
      <w:r w:rsidR="001C48CD">
        <w:fldChar w:fldCharType="separate"/>
      </w:r>
      <w:r w:rsidR="003E69D7">
        <w:t xml:space="preserve">Figure </w:t>
      </w:r>
      <w:r w:rsidR="003E69D7">
        <w:rPr>
          <w:noProof/>
        </w:rPr>
        <w:t>2</w:t>
      </w:r>
      <w:r w:rsidR="001C48CD">
        <w:fldChar w:fldCharType="end"/>
      </w:r>
      <w:r w:rsidRPr="00991C56">
        <w:t>.</w:t>
      </w:r>
    </w:p>
    <w:p w14:paraId="6F3A2882" w14:textId="0472D14C" w:rsidR="00A24463" w:rsidRPr="00EC628B" w:rsidRDefault="00A24463" w:rsidP="00EC628B">
      <w:pPr>
        <w:pStyle w:val="TableCaption"/>
      </w:pPr>
      <w:bookmarkStart w:id="7" w:name="_Ref35754971"/>
      <w:bookmarkStart w:id="8" w:name="_Ref38555822"/>
      <w:r w:rsidRPr="00EC628B">
        <w:t xml:space="preserve">Table </w:t>
      </w:r>
      <w:r w:rsidR="009508DF">
        <w:fldChar w:fldCharType="begin"/>
      </w:r>
      <w:r w:rsidR="009508DF">
        <w:instrText xml:space="preserve"> SEQ Table \* ARABIC </w:instrText>
      </w:r>
      <w:r w:rsidR="009508DF">
        <w:fldChar w:fldCharType="separate"/>
      </w:r>
      <w:r w:rsidR="003E69D7">
        <w:rPr>
          <w:noProof/>
        </w:rPr>
        <w:t>1</w:t>
      </w:r>
      <w:r w:rsidR="009508DF">
        <w:rPr>
          <w:noProof/>
        </w:rPr>
        <w:fldChar w:fldCharType="end"/>
      </w:r>
      <w:bookmarkEnd w:id="7"/>
      <w:r w:rsidRPr="00EC628B">
        <w:t>-The selected sample sets</w:t>
      </w:r>
      <w:bookmarkEnd w:id="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7"/>
        <w:gridCol w:w="1169"/>
        <w:gridCol w:w="1293"/>
        <w:gridCol w:w="1440"/>
        <w:gridCol w:w="1204"/>
        <w:gridCol w:w="2160"/>
      </w:tblGrid>
      <w:tr w:rsidR="00A24463" w:rsidRPr="004F3950" w14:paraId="1DEB02D3" w14:textId="77777777" w:rsidTr="00836EC2">
        <w:trPr>
          <w:trHeight w:val="59"/>
          <w:jc w:val="center"/>
        </w:trPr>
        <w:tc>
          <w:tcPr>
            <w:tcW w:w="897" w:type="dxa"/>
            <w:tcBorders>
              <w:left w:val="nil"/>
              <w:bottom w:val="single" w:sz="4" w:space="0" w:color="auto"/>
              <w:right w:val="nil"/>
            </w:tcBorders>
            <w:shd w:val="clear" w:color="auto" w:fill="D9D9D9" w:themeFill="background1" w:themeFillShade="D9"/>
          </w:tcPr>
          <w:p w14:paraId="25310454" w14:textId="77777777" w:rsidR="00A24463" w:rsidRPr="004F442E" w:rsidRDefault="00A24463" w:rsidP="00D04718">
            <w:pPr>
              <w:spacing w:after="0"/>
              <w:jc w:val="center"/>
              <w:rPr>
                <w:rFonts w:asciiTheme="minorBidi" w:hAnsiTheme="minorBidi" w:cstheme="minorBidi"/>
                <w:sz w:val="20"/>
                <w:szCs w:val="20"/>
              </w:rPr>
            </w:pPr>
            <w:r w:rsidRPr="004F442E">
              <w:rPr>
                <w:rFonts w:asciiTheme="minorBidi" w:hAnsiTheme="minorBidi" w:cstheme="minorBidi"/>
                <w:sz w:val="20"/>
                <w:szCs w:val="20"/>
              </w:rPr>
              <w:t>Sample set #</w:t>
            </w:r>
          </w:p>
        </w:tc>
        <w:tc>
          <w:tcPr>
            <w:tcW w:w="1169" w:type="dxa"/>
            <w:tcBorders>
              <w:left w:val="nil"/>
              <w:bottom w:val="single" w:sz="4" w:space="0" w:color="auto"/>
              <w:right w:val="nil"/>
            </w:tcBorders>
            <w:shd w:val="clear" w:color="auto" w:fill="D9D9D9" w:themeFill="background1" w:themeFillShade="D9"/>
          </w:tcPr>
          <w:p w14:paraId="647FE327" w14:textId="77777777" w:rsidR="00A24463" w:rsidRPr="004F442E" w:rsidRDefault="00A24463" w:rsidP="00D04718">
            <w:pPr>
              <w:spacing w:after="0"/>
              <w:jc w:val="center"/>
              <w:rPr>
                <w:rFonts w:asciiTheme="minorBidi" w:hAnsiTheme="minorBidi" w:cstheme="minorBidi"/>
                <w:sz w:val="20"/>
                <w:szCs w:val="20"/>
              </w:rPr>
            </w:pPr>
            <w:r w:rsidRPr="004F442E">
              <w:rPr>
                <w:rFonts w:asciiTheme="minorBidi" w:hAnsiTheme="minorBidi" w:cstheme="minorBidi"/>
                <w:sz w:val="20"/>
                <w:szCs w:val="20"/>
              </w:rPr>
              <w:t>Number of fonts</w:t>
            </w:r>
          </w:p>
        </w:tc>
        <w:tc>
          <w:tcPr>
            <w:tcW w:w="1169" w:type="dxa"/>
            <w:tcBorders>
              <w:left w:val="nil"/>
              <w:bottom w:val="single" w:sz="4" w:space="0" w:color="auto"/>
              <w:right w:val="nil"/>
            </w:tcBorders>
            <w:shd w:val="clear" w:color="auto" w:fill="D9D9D9" w:themeFill="background1" w:themeFillShade="D9"/>
          </w:tcPr>
          <w:p w14:paraId="193A4ACD" w14:textId="77777777" w:rsidR="00A24463" w:rsidRPr="004F442E" w:rsidRDefault="00A24463" w:rsidP="00D04718">
            <w:pPr>
              <w:spacing w:after="0"/>
              <w:jc w:val="center"/>
              <w:rPr>
                <w:rFonts w:asciiTheme="minorBidi" w:hAnsiTheme="minorBidi" w:cstheme="minorBidi"/>
                <w:sz w:val="20"/>
                <w:szCs w:val="20"/>
              </w:rPr>
            </w:pPr>
            <w:r w:rsidRPr="004F442E">
              <w:rPr>
                <w:rFonts w:asciiTheme="minorBidi" w:hAnsiTheme="minorBidi" w:cstheme="minorBidi"/>
                <w:sz w:val="20"/>
                <w:szCs w:val="20"/>
              </w:rPr>
              <w:t>Number of samples</w:t>
            </w:r>
          </w:p>
        </w:tc>
        <w:tc>
          <w:tcPr>
            <w:tcW w:w="1440" w:type="dxa"/>
            <w:tcBorders>
              <w:left w:val="nil"/>
              <w:bottom w:val="single" w:sz="4" w:space="0" w:color="auto"/>
              <w:right w:val="nil"/>
            </w:tcBorders>
            <w:shd w:val="clear" w:color="auto" w:fill="D9D9D9" w:themeFill="background1" w:themeFillShade="D9"/>
          </w:tcPr>
          <w:p w14:paraId="6C546912" w14:textId="77777777" w:rsidR="00A24463" w:rsidRPr="004F442E" w:rsidRDefault="00A24463" w:rsidP="00D04718">
            <w:pPr>
              <w:spacing w:after="0"/>
              <w:jc w:val="center"/>
              <w:rPr>
                <w:rFonts w:asciiTheme="minorBidi" w:hAnsiTheme="minorBidi" w:cstheme="minorBidi"/>
                <w:sz w:val="20"/>
                <w:szCs w:val="20"/>
              </w:rPr>
            </w:pPr>
            <w:r w:rsidRPr="004F442E">
              <w:rPr>
                <w:rFonts w:asciiTheme="minorBidi" w:hAnsiTheme="minorBidi" w:cstheme="minorBidi"/>
                <w:sz w:val="20"/>
                <w:szCs w:val="20"/>
              </w:rPr>
              <w:t>Duplicates in samples</w:t>
            </w:r>
          </w:p>
        </w:tc>
        <w:tc>
          <w:tcPr>
            <w:tcW w:w="1080" w:type="dxa"/>
            <w:tcBorders>
              <w:left w:val="nil"/>
              <w:bottom w:val="single" w:sz="4" w:space="0" w:color="auto"/>
              <w:right w:val="nil"/>
            </w:tcBorders>
            <w:shd w:val="clear" w:color="auto" w:fill="D9D9D9" w:themeFill="background1" w:themeFillShade="D9"/>
          </w:tcPr>
          <w:p w14:paraId="7D4FC621" w14:textId="77777777" w:rsidR="00A24463" w:rsidRPr="004F442E" w:rsidRDefault="00A24463" w:rsidP="00D04718">
            <w:pPr>
              <w:spacing w:after="0"/>
              <w:jc w:val="center"/>
              <w:rPr>
                <w:rFonts w:asciiTheme="minorBidi" w:hAnsiTheme="minorBidi" w:cstheme="minorBidi"/>
                <w:sz w:val="20"/>
                <w:szCs w:val="20"/>
              </w:rPr>
            </w:pPr>
            <w:r w:rsidRPr="004F442E">
              <w:rPr>
                <w:rFonts w:asciiTheme="minorBidi" w:hAnsiTheme="minorBidi" w:cstheme="minorBidi"/>
                <w:sz w:val="20"/>
                <w:szCs w:val="20"/>
              </w:rPr>
              <w:t>Sample set size</w:t>
            </w:r>
          </w:p>
        </w:tc>
        <w:tc>
          <w:tcPr>
            <w:tcW w:w="2160" w:type="dxa"/>
            <w:tcBorders>
              <w:left w:val="nil"/>
              <w:bottom w:val="single" w:sz="4" w:space="0" w:color="auto"/>
              <w:right w:val="nil"/>
            </w:tcBorders>
            <w:shd w:val="clear" w:color="auto" w:fill="D9D9D9" w:themeFill="background1" w:themeFillShade="D9"/>
          </w:tcPr>
          <w:p w14:paraId="7870E415" w14:textId="77777777" w:rsidR="00A24463" w:rsidRPr="004F442E" w:rsidRDefault="00A24463" w:rsidP="00D04718">
            <w:pPr>
              <w:spacing w:after="0"/>
              <w:jc w:val="center"/>
              <w:rPr>
                <w:rFonts w:asciiTheme="minorBidi" w:hAnsiTheme="minorBidi" w:cstheme="minorBidi"/>
                <w:sz w:val="20"/>
                <w:szCs w:val="20"/>
              </w:rPr>
            </w:pPr>
            <w:r>
              <w:rPr>
                <w:rFonts w:asciiTheme="minorBidi" w:hAnsiTheme="minorBidi" w:cstheme="minorBidi"/>
                <w:sz w:val="20"/>
                <w:szCs w:val="20"/>
              </w:rPr>
              <w:t>Fonts</w:t>
            </w:r>
          </w:p>
        </w:tc>
      </w:tr>
      <w:tr w:rsidR="00A24463" w:rsidRPr="004F3950" w14:paraId="033D35F6" w14:textId="77777777" w:rsidTr="00123BFB">
        <w:trPr>
          <w:jc w:val="center"/>
        </w:trPr>
        <w:tc>
          <w:tcPr>
            <w:tcW w:w="0" w:type="auto"/>
            <w:tcBorders>
              <w:left w:val="nil"/>
              <w:right w:val="nil"/>
            </w:tcBorders>
          </w:tcPr>
          <w:p w14:paraId="5BD8229B"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1</w:t>
            </w:r>
          </w:p>
        </w:tc>
        <w:tc>
          <w:tcPr>
            <w:tcW w:w="0" w:type="auto"/>
            <w:tcBorders>
              <w:left w:val="nil"/>
              <w:right w:val="nil"/>
            </w:tcBorders>
          </w:tcPr>
          <w:p w14:paraId="0DB478DE"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1</w:t>
            </w:r>
          </w:p>
        </w:tc>
        <w:tc>
          <w:tcPr>
            <w:tcW w:w="1169" w:type="dxa"/>
            <w:tcBorders>
              <w:left w:val="nil"/>
              <w:right w:val="nil"/>
            </w:tcBorders>
          </w:tcPr>
          <w:p w14:paraId="5F8D86FB"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60,000</w:t>
            </w:r>
          </w:p>
        </w:tc>
        <w:tc>
          <w:tcPr>
            <w:tcW w:w="1440" w:type="dxa"/>
            <w:tcBorders>
              <w:left w:val="nil"/>
              <w:right w:val="nil"/>
            </w:tcBorders>
          </w:tcPr>
          <w:p w14:paraId="53803D13"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Exist</w:t>
            </w:r>
          </w:p>
        </w:tc>
        <w:tc>
          <w:tcPr>
            <w:tcW w:w="1080" w:type="dxa"/>
            <w:tcBorders>
              <w:left w:val="nil"/>
              <w:right w:val="nil"/>
            </w:tcBorders>
          </w:tcPr>
          <w:p w14:paraId="79B3DF56"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148MB</w:t>
            </w:r>
          </w:p>
        </w:tc>
        <w:tc>
          <w:tcPr>
            <w:tcW w:w="2160" w:type="dxa"/>
            <w:tcBorders>
              <w:left w:val="nil"/>
              <w:right w:val="nil"/>
            </w:tcBorders>
          </w:tcPr>
          <w:p w14:paraId="048BD37E"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ae-Nice</w:t>
            </w:r>
          </w:p>
        </w:tc>
      </w:tr>
      <w:tr w:rsidR="00A24463" w:rsidRPr="004F3950" w14:paraId="354B6766" w14:textId="77777777" w:rsidTr="00123BFB">
        <w:trPr>
          <w:jc w:val="center"/>
        </w:trPr>
        <w:tc>
          <w:tcPr>
            <w:tcW w:w="0" w:type="auto"/>
            <w:tcBorders>
              <w:left w:val="nil"/>
              <w:right w:val="nil"/>
            </w:tcBorders>
          </w:tcPr>
          <w:p w14:paraId="5E4BBFC9"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2</w:t>
            </w:r>
          </w:p>
        </w:tc>
        <w:tc>
          <w:tcPr>
            <w:tcW w:w="0" w:type="auto"/>
            <w:tcBorders>
              <w:left w:val="nil"/>
              <w:right w:val="nil"/>
            </w:tcBorders>
          </w:tcPr>
          <w:p w14:paraId="1B095C50"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1</w:t>
            </w:r>
          </w:p>
        </w:tc>
        <w:tc>
          <w:tcPr>
            <w:tcW w:w="1169" w:type="dxa"/>
            <w:tcBorders>
              <w:left w:val="nil"/>
              <w:right w:val="nil"/>
            </w:tcBorders>
          </w:tcPr>
          <w:p w14:paraId="51272ED2"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120,000</w:t>
            </w:r>
          </w:p>
        </w:tc>
        <w:tc>
          <w:tcPr>
            <w:tcW w:w="1440" w:type="dxa"/>
            <w:tcBorders>
              <w:left w:val="nil"/>
              <w:right w:val="nil"/>
            </w:tcBorders>
          </w:tcPr>
          <w:p w14:paraId="673C0C3F"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Exist</w:t>
            </w:r>
          </w:p>
        </w:tc>
        <w:tc>
          <w:tcPr>
            <w:tcW w:w="1080" w:type="dxa"/>
            <w:tcBorders>
              <w:left w:val="nil"/>
              <w:right w:val="nil"/>
            </w:tcBorders>
          </w:tcPr>
          <w:p w14:paraId="05AEC48D"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295MB</w:t>
            </w:r>
          </w:p>
        </w:tc>
        <w:tc>
          <w:tcPr>
            <w:tcW w:w="2160" w:type="dxa"/>
            <w:tcBorders>
              <w:left w:val="nil"/>
              <w:right w:val="nil"/>
            </w:tcBorders>
          </w:tcPr>
          <w:p w14:paraId="1CB70BC6"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ae-Nice</w:t>
            </w:r>
          </w:p>
        </w:tc>
      </w:tr>
      <w:tr w:rsidR="00A24463" w:rsidRPr="004F3950" w14:paraId="6318EBC5" w14:textId="77777777" w:rsidTr="00123BFB">
        <w:trPr>
          <w:jc w:val="center"/>
        </w:trPr>
        <w:tc>
          <w:tcPr>
            <w:tcW w:w="0" w:type="auto"/>
            <w:tcBorders>
              <w:left w:val="nil"/>
              <w:right w:val="nil"/>
            </w:tcBorders>
          </w:tcPr>
          <w:p w14:paraId="28CA7DF0"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3</w:t>
            </w:r>
          </w:p>
        </w:tc>
        <w:tc>
          <w:tcPr>
            <w:tcW w:w="0" w:type="auto"/>
            <w:tcBorders>
              <w:left w:val="nil"/>
              <w:right w:val="nil"/>
            </w:tcBorders>
          </w:tcPr>
          <w:p w14:paraId="7B4E1768"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2</w:t>
            </w:r>
          </w:p>
        </w:tc>
        <w:tc>
          <w:tcPr>
            <w:tcW w:w="1169" w:type="dxa"/>
            <w:tcBorders>
              <w:left w:val="nil"/>
              <w:right w:val="nil"/>
            </w:tcBorders>
          </w:tcPr>
          <w:p w14:paraId="7DE4EBF6"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240,000</w:t>
            </w:r>
          </w:p>
        </w:tc>
        <w:tc>
          <w:tcPr>
            <w:tcW w:w="1440" w:type="dxa"/>
            <w:tcBorders>
              <w:left w:val="nil"/>
              <w:right w:val="nil"/>
            </w:tcBorders>
          </w:tcPr>
          <w:p w14:paraId="523D2DE2"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Exist</w:t>
            </w:r>
          </w:p>
        </w:tc>
        <w:tc>
          <w:tcPr>
            <w:tcW w:w="1080" w:type="dxa"/>
            <w:tcBorders>
              <w:left w:val="nil"/>
              <w:right w:val="nil"/>
            </w:tcBorders>
          </w:tcPr>
          <w:p w14:paraId="10161823" w14:textId="411DFCFE" w:rsidR="00A24463" w:rsidRPr="00123BFB" w:rsidRDefault="0040115F"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490MB</w:t>
            </w:r>
          </w:p>
        </w:tc>
        <w:tc>
          <w:tcPr>
            <w:tcW w:w="2160" w:type="dxa"/>
            <w:tcBorders>
              <w:left w:val="nil"/>
              <w:right w:val="nil"/>
            </w:tcBorders>
          </w:tcPr>
          <w:p w14:paraId="3AA8B2CF" w14:textId="3FFEC3DB"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ae-Nice</w:t>
            </w:r>
          </w:p>
          <w:p w14:paraId="74E07C99" w14:textId="375B91B3"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K-Karman</w:t>
            </w:r>
          </w:p>
        </w:tc>
      </w:tr>
      <w:tr w:rsidR="00A24463" w:rsidRPr="004F3950" w14:paraId="711E6145" w14:textId="77777777" w:rsidTr="00123BFB">
        <w:trPr>
          <w:jc w:val="center"/>
        </w:trPr>
        <w:tc>
          <w:tcPr>
            <w:tcW w:w="0" w:type="auto"/>
            <w:tcBorders>
              <w:left w:val="nil"/>
              <w:right w:val="nil"/>
            </w:tcBorders>
          </w:tcPr>
          <w:p w14:paraId="4E19DDE0"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4</w:t>
            </w:r>
          </w:p>
        </w:tc>
        <w:tc>
          <w:tcPr>
            <w:tcW w:w="0" w:type="auto"/>
            <w:tcBorders>
              <w:left w:val="nil"/>
              <w:right w:val="nil"/>
            </w:tcBorders>
          </w:tcPr>
          <w:p w14:paraId="5161B723"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18</w:t>
            </w:r>
          </w:p>
        </w:tc>
        <w:tc>
          <w:tcPr>
            <w:tcW w:w="1169" w:type="dxa"/>
            <w:tcBorders>
              <w:left w:val="nil"/>
              <w:right w:val="nil"/>
            </w:tcBorders>
          </w:tcPr>
          <w:p w14:paraId="2CBB8E9C"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2,160,000</w:t>
            </w:r>
          </w:p>
        </w:tc>
        <w:tc>
          <w:tcPr>
            <w:tcW w:w="1440" w:type="dxa"/>
            <w:tcBorders>
              <w:left w:val="nil"/>
              <w:right w:val="nil"/>
            </w:tcBorders>
          </w:tcPr>
          <w:p w14:paraId="325AC8CB" w14:textId="77777777"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Exist</w:t>
            </w:r>
          </w:p>
        </w:tc>
        <w:tc>
          <w:tcPr>
            <w:tcW w:w="1080" w:type="dxa"/>
            <w:tcBorders>
              <w:left w:val="nil"/>
              <w:right w:val="nil"/>
            </w:tcBorders>
          </w:tcPr>
          <w:p w14:paraId="5FD5F095" w14:textId="2389348C" w:rsidR="00A24463" w:rsidRPr="00123BFB" w:rsidRDefault="00A24463"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6200 MB</w:t>
            </w:r>
          </w:p>
        </w:tc>
        <w:tc>
          <w:tcPr>
            <w:tcW w:w="2160" w:type="dxa"/>
            <w:tcBorders>
              <w:left w:val="nil"/>
              <w:right w:val="nil"/>
            </w:tcBorders>
          </w:tcPr>
          <w:p w14:paraId="2D7B5FFE" w14:textId="459D53D5" w:rsidR="00A24463" w:rsidRPr="00123BFB" w:rsidRDefault="00B054E0" w:rsidP="003771D2">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 xml:space="preserve">The fonts shown in </w:t>
            </w:r>
            <w:r w:rsidR="001C48CD" w:rsidRPr="00123BFB">
              <w:rPr>
                <w:rFonts w:ascii="Times New Roman" w:hAnsi="Times New Roman"/>
                <w:sz w:val="20"/>
                <w:szCs w:val="20"/>
                <w:lang w:val="it-IT" w:eastAsia="it-IT"/>
              </w:rPr>
              <w:fldChar w:fldCharType="begin"/>
            </w:r>
            <w:r w:rsidR="001C48CD" w:rsidRPr="00123BFB">
              <w:rPr>
                <w:rFonts w:ascii="Times New Roman" w:hAnsi="Times New Roman"/>
                <w:sz w:val="20"/>
                <w:szCs w:val="20"/>
                <w:lang w:val="it-IT" w:eastAsia="it-IT"/>
              </w:rPr>
              <w:instrText xml:space="preserve"> REF _Ref38795842 \h  \* MERGEFORMAT </w:instrText>
            </w:r>
            <w:r w:rsidR="001C48CD" w:rsidRPr="00123BFB">
              <w:rPr>
                <w:rFonts w:ascii="Times New Roman" w:hAnsi="Times New Roman"/>
                <w:sz w:val="20"/>
                <w:szCs w:val="20"/>
                <w:lang w:val="it-IT" w:eastAsia="it-IT"/>
              </w:rPr>
            </w:r>
            <w:r w:rsidR="001C48CD" w:rsidRPr="00123BFB">
              <w:rPr>
                <w:rFonts w:ascii="Times New Roman" w:hAnsi="Times New Roman"/>
                <w:sz w:val="20"/>
                <w:szCs w:val="20"/>
                <w:lang w:val="it-IT" w:eastAsia="it-IT"/>
              </w:rPr>
              <w:fldChar w:fldCharType="separate"/>
            </w:r>
            <w:r w:rsidR="003E69D7" w:rsidRPr="003E69D7">
              <w:rPr>
                <w:rFonts w:ascii="Times New Roman" w:hAnsi="Times New Roman"/>
                <w:sz w:val="20"/>
                <w:szCs w:val="20"/>
                <w:lang w:val="it-IT" w:eastAsia="it-IT"/>
              </w:rPr>
              <w:t>Figure 2</w:t>
            </w:r>
            <w:r w:rsidR="001C48CD" w:rsidRPr="00123BFB">
              <w:rPr>
                <w:rFonts w:ascii="Times New Roman" w:hAnsi="Times New Roman"/>
                <w:sz w:val="20"/>
                <w:szCs w:val="20"/>
                <w:lang w:val="it-IT" w:eastAsia="it-IT"/>
              </w:rPr>
              <w:fldChar w:fldCharType="end"/>
            </w:r>
          </w:p>
        </w:tc>
      </w:tr>
      <w:tr w:rsidR="001C48CD" w:rsidRPr="004F3950" w14:paraId="64EE59EF" w14:textId="77777777" w:rsidTr="00123BFB">
        <w:trPr>
          <w:jc w:val="center"/>
        </w:trPr>
        <w:tc>
          <w:tcPr>
            <w:tcW w:w="0" w:type="auto"/>
            <w:tcBorders>
              <w:left w:val="nil"/>
              <w:right w:val="nil"/>
            </w:tcBorders>
          </w:tcPr>
          <w:p w14:paraId="358697A4" w14:textId="77777777" w:rsidR="001C48CD" w:rsidRPr="00123BFB" w:rsidRDefault="001C48CD"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5</w:t>
            </w:r>
          </w:p>
        </w:tc>
        <w:tc>
          <w:tcPr>
            <w:tcW w:w="0" w:type="auto"/>
            <w:tcBorders>
              <w:left w:val="nil"/>
              <w:right w:val="nil"/>
            </w:tcBorders>
          </w:tcPr>
          <w:p w14:paraId="077446EC" w14:textId="77777777" w:rsidR="001C48CD" w:rsidRPr="00123BFB" w:rsidRDefault="001C48CD"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18</w:t>
            </w:r>
          </w:p>
        </w:tc>
        <w:tc>
          <w:tcPr>
            <w:tcW w:w="1169" w:type="dxa"/>
            <w:tcBorders>
              <w:left w:val="nil"/>
              <w:right w:val="nil"/>
            </w:tcBorders>
          </w:tcPr>
          <w:p w14:paraId="12D18522" w14:textId="77777777" w:rsidR="001C48CD" w:rsidRPr="00123BFB" w:rsidRDefault="001C48CD"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450,000</w:t>
            </w:r>
          </w:p>
        </w:tc>
        <w:tc>
          <w:tcPr>
            <w:tcW w:w="1440" w:type="dxa"/>
            <w:tcBorders>
              <w:left w:val="nil"/>
              <w:right w:val="nil"/>
            </w:tcBorders>
          </w:tcPr>
          <w:p w14:paraId="0AED2213" w14:textId="77777777" w:rsidR="001C48CD" w:rsidRPr="00123BFB" w:rsidRDefault="001C48CD"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Unique words</w:t>
            </w:r>
          </w:p>
        </w:tc>
        <w:tc>
          <w:tcPr>
            <w:tcW w:w="1080" w:type="dxa"/>
            <w:tcBorders>
              <w:left w:val="nil"/>
              <w:right w:val="nil"/>
            </w:tcBorders>
          </w:tcPr>
          <w:p w14:paraId="4640F9A2" w14:textId="77777777" w:rsidR="001C48CD" w:rsidRPr="00123BFB" w:rsidRDefault="001C48CD" w:rsidP="002B3DE0">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1300MB</w:t>
            </w:r>
          </w:p>
        </w:tc>
        <w:tc>
          <w:tcPr>
            <w:tcW w:w="2160" w:type="dxa"/>
            <w:tcBorders>
              <w:left w:val="nil"/>
              <w:right w:val="nil"/>
            </w:tcBorders>
          </w:tcPr>
          <w:p w14:paraId="45B5A7AC" w14:textId="7B092D3E" w:rsidR="001C48CD" w:rsidRPr="00123BFB" w:rsidRDefault="001C48CD" w:rsidP="003771D2">
            <w:pPr>
              <w:ind w:right="276"/>
              <w:jc w:val="center"/>
              <w:rPr>
                <w:rFonts w:ascii="Times New Roman" w:hAnsi="Times New Roman"/>
                <w:sz w:val="20"/>
                <w:szCs w:val="20"/>
                <w:lang w:val="it-IT" w:eastAsia="it-IT"/>
              </w:rPr>
            </w:pPr>
            <w:r w:rsidRPr="00123BFB">
              <w:rPr>
                <w:rFonts w:ascii="Times New Roman" w:hAnsi="Times New Roman"/>
                <w:sz w:val="20"/>
                <w:szCs w:val="20"/>
                <w:lang w:val="it-IT" w:eastAsia="it-IT"/>
              </w:rPr>
              <w:t xml:space="preserve">The fonts shown in </w:t>
            </w:r>
            <w:r w:rsidRPr="00123BFB">
              <w:rPr>
                <w:rFonts w:ascii="Times New Roman" w:hAnsi="Times New Roman"/>
                <w:sz w:val="20"/>
                <w:szCs w:val="20"/>
                <w:lang w:val="it-IT" w:eastAsia="it-IT"/>
              </w:rPr>
              <w:fldChar w:fldCharType="begin"/>
            </w:r>
            <w:r w:rsidRPr="00123BFB">
              <w:rPr>
                <w:rFonts w:ascii="Times New Roman" w:hAnsi="Times New Roman"/>
                <w:sz w:val="20"/>
                <w:szCs w:val="20"/>
                <w:lang w:val="it-IT" w:eastAsia="it-IT"/>
              </w:rPr>
              <w:instrText xml:space="preserve"> REF _Ref38795842 \h  \* MERGEFORMAT </w:instrText>
            </w:r>
            <w:r w:rsidRPr="00123BFB">
              <w:rPr>
                <w:rFonts w:ascii="Times New Roman" w:hAnsi="Times New Roman"/>
                <w:sz w:val="20"/>
                <w:szCs w:val="20"/>
                <w:lang w:val="it-IT" w:eastAsia="it-IT"/>
              </w:rPr>
            </w:r>
            <w:r w:rsidRPr="00123BFB">
              <w:rPr>
                <w:rFonts w:ascii="Times New Roman" w:hAnsi="Times New Roman"/>
                <w:sz w:val="20"/>
                <w:szCs w:val="20"/>
                <w:lang w:val="it-IT" w:eastAsia="it-IT"/>
              </w:rPr>
              <w:fldChar w:fldCharType="separate"/>
            </w:r>
            <w:r w:rsidR="003E69D7" w:rsidRPr="003E69D7">
              <w:rPr>
                <w:rFonts w:ascii="Times New Roman" w:hAnsi="Times New Roman"/>
                <w:sz w:val="20"/>
                <w:szCs w:val="20"/>
                <w:lang w:val="it-IT" w:eastAsia="it-IT"/>
              </w:rPr>
              <w:t>Figure 2</w:t>
            </w:r>
            <w:r w:rsidRPr="00123BFB">
              <w:rPr>
                <w:rFonts w:ascii="Times New Roman" w:hAnsi="Times New Roman"/>
                <w:sz w:val="20"/>
                <w:szCs w:val="20"/>
                <w:lang w:val="it-IT" w:eastAsia="it-IT"/>
              </w:rPr>
              <w:fldChar w:fldCharType="end"/>
            </w:r>
          </w:p>
        </w:tc>
      </w:tr>
    </w:tbl>
    <w:p w14:paraId="54412A94" w14:textId="77777777" w:rsidR="00F16405" w:rsidRDefault="00F16405" w:rsidP="001B436B">
      <w:pPr>
        <w:pStyle w:val="Para"/>
      </w:pPr>
    </w:p>
    <w:p w14:paraId="630B4C73" w14:textId="308138E8" w:rsidR="00F16405" w:rsidRPr="00FB7CF9" w:rsidRDefault="00F16405" w:rsidP="001B436B">
      <w:pPr>
        <w:pStyle w:val="Para"/>
      </w:pPr>
      <w:r>
        <w:t xml:space="preserve">The </w:t>
      </w:r>
      <w:r w:rsidR="00BE6949">
        <w:t xml:space="preserve">sample sets </w:t>
      </w:r>
      <w:r>
        <w:t xml:space="preserve">(1, 2, 3) in </w:t>
      </w:r>
      <w:r>
        <w:fldChar w:fldCharType="begin"/>
      </w:r>
      <w:r>
        <w:instrText xml:space="preserve"> REF _Ref35754971 \h  \* MERGEFORMAT </w:instrText>
      </w:r>
      <w:r>
        <w:fldChar w:fldCharType="separate"/>
      </w:r>
      <w:r w:rsidR="003E69D7" w:rsidRPr="00EC628B">
        <w:t xml:space="preserve">Table </w:t>
      </w:r>
      <w:r w:rsidR="003E69D7">
        <w:t>1</w:t>
      </w:r>
      <w:r>
        <w:fldChar w:fldCharType="end"/>
      </w:r>
      <w:r w:rsidRPr="00991C56">
        <w:t xml:space="preserve"> </w:t>
      </w:r>
      <w:r>
        <w:t xml:space="preserve">include </w:t>
      </w:r>
      <w:r w:rsidR="00BE6949">
        <w:t>duplicate samples</w:t>
      </w:r>
      <w:r>
        <w:t xml:space="preserve"> </w:t>
      </w:r>
      <w:r w:rsidRPr="00FB7CF9">
        <w:t xml:space="preserve">because the same set of words was used to generate samples for each font type. In addition, </w:t>
      </w:r>
      <w:r>
        <w:t>these datasets</w:t>
      </w:r>
      <w:r w:rsidRPr="00FB7CF9">
        <w:t xml:space="preserve"> </w:t>
      </w:r>
      <w:r w:rsidR="00EB5E45" w:rsidRPr="00FB7CF9">
        <w:t>have</w:t>
      </w:r>
      <w:r w:rsidRPr="00FB7CF9">
        <w:t xml:space="preserve"> minor redundancies within the </w:t>
      </w:r>
      <w:r w:rsidRPr="00FB7CF9">
        <w:lastRenderedPageBreak/>
        <w:t xml:space="preserve">samples of each font because </w:t>
      </w:r>
      <w:r>
        <w:t xml:space="preserve">words were </w:t>
      </w:r>
      <w:r w:rsidRPr="00FB7CF9">
        <w:t xml:space="preserve">randomly </w:t>
      </w:r>
      <w:r>
        <w:t>sampled</w:t>
      </w:r>
      <w:r w:rsidRPr="00FB7CF9">
        <w:t xml:space="preserve"> from Arabic Wikipedia Dump and no filtering was applied.</w:t>
      </w:r>
      <w:r>
        <w:t xml:space="preserve"> The datasets (4 and 5) in </w:t>
      </w:r>
      <w:r>
        <w:fldChar w:fldCharType="begin"/>
      </w:r>
      <w:r>
        <w:instrText xml:space="preserve"> REF _Ref35754971 \h  \* MERGEFORMAT </w:instrText>
      </w:r>
      <w:r>
        <w:fldChar w:fldCharType="separate"/>
      </w:r>
      <w:r w:rsidR="003E69D7" w:rsidRPr="00EC628B">
        <w:t xml:space="preserve">Table </w:t>
      </w:r>
      <w:r w:rsidR="003E69D7">
        <w:t>1</w:t>
      </w:r>
      <w:r>
        <w:fldChar w:fldCharType="end"/>
      </w:r>
      <w:r w:rsidRPr="00991C56">
        <w:t xml:space="preserve"> </w:t>
      </w:r>
      <w:r>
        <w:t xml:space="preserve">are </w:t>
      </w:r>
      <w:r w:rsidRPr="00FB7CF9">
        <w:t xml:space="preserve">unique (disjoint) </w:t>
      </w:r>
      <w:r>
        <w:t>and</w:t>
      </w:r>
      <w:r w:rsidRPr="00FB7CF9">
        <w:t xml:space="preserve"> a single word does not replicate across the </w:t>
      </w:r>
      <w:r>
        <w:t>entire dataset</w:t>
      </w:r>
      <w:r w:rsidRPr="00FB7CF9">
        <w:t>. The current version of the dataset</w:t>
      </w:r>
      <w:r>
        <w:t>s</w:t>
      </w:r>
      <w:r w:rsidRPr="00FB7CF9">
        <w:t xml:space="preserve"> contains words samples that have a length of (7 to 10) characters. All the words were generated using font size (26) and bold formatting style.</w:t>
      </w:r>
    </w:p>
    <w:p w14:paraId="2F708758" w14:textId="56F6C71B" w:rsidR="0029075F" w:rsidRDefault="00750DE0" w:rsidP="001B436B">
      <w:pPr>
        <w:pStyle w:val="Para"/>
      </w:pPr>
      <w:r>
        <w:t>Further, each</w:t>
      </w:r>
      <w:r w:rsidR="0029075F" w:rsidRPr="00FB7CF9">
        <w:t xml:space="preserve"> dataset is comprised of two main data files: labels files and binary files. The labels file is a text file that contains details about the word samples including the Arabic word represented in the image, font type, font style, font size and a value that represent the start index for that image in the binary file. Each image has a different storage size, which depends on the length of the word and its printing style. Therefore, the byte stream of the designated image starts at the start index and spans to a length equals to the image’s size</w:t>
      </w:r>
      <w:r>
        <w:t xml:space="preserve"> (in bytes)</w:t>
      </w:r>
      <w:r w:rsidR="0029075F" w:rsidRPr="00FB7CF9">
        <w:t>. The binary file represents a single repository for all the images in the set.</w:t>
      </w:r>
      <w:r>
        <w:t xml:space="preserve"> </w:t>
      </w:r>
      <w:r w:rsidR="0029075F" w:rsidRPr="00FB7CF9">
        <w:t>Unlike the common adopted approaches of using single image file for each word sample, we can argue that our approach in following the proposed structure is more appropriate for addressing large data files with large number of samples. This arrangement is more scalable as it facilitates moving the dataset around different execution environments such as cloud based environments, and facilitates the processing of image data in terms of loading, preprocessing and training.</w:t>
      </w:r>
    </w:p>
    <w:p w14:paraId="0F2B0593" w14:textId="7B3E30AD" w:rsidR="00A24463" w:rsidRDefault="00A24463" w:rsidP="001B436B">
      <w:pPr>
        <w:pStyle w:val="Para"/>
      </w:pPr>
      <w:r>
        <w:t xml:space="preserve">The datasets we used in our experiments are made publically available at </w:t>
      </w:r>
      <w:r w:rsidRPr="00D038C2">
        <w:rPr>
          <w:rStyle w:val="FootnoteReference"/>
        </w:rPr>
        <w:footnoteReference w:id="1"/>
      </w:r>
      <w:r>
        <w:t>, and the toolkit that can be used to generate different samples is made publically</w:t>
      </w:r>
      <w:r w:rsidR="0039460F">
        <w:t xml:space="preserve"> </w:t>
      </w:r>
      <w:r>
        <w:t xml:space="preserve">available at </w:t>
      </w:r>
      <w:r w:rsidRPr="00D038C2">
        <w:rPr>
          <w:rStyle w:val="FootnoteReference"/>
        </w:rPr>
        <w:footnoteReference w:id="2"/>
      </w:r>
      <w:r>
        <w:t>.</w:t>
      </w:r>
    </w:p>
    <w:p w14:paraId="388A6925" w14:textId="19F8F628" w:rsidR="005B0424" w:rsidRPr="00FB7CF9" w:rsidRDefault="00454050" w:rsidP="00454050">
      <w:pPr>
        <w:pStyle w:val="Head1"/>
        <w:rPr>
          <w:shd w:val="clear" w:color="auto" w:fill="FFFFFF"/>
          <w:rtl/>
        </w:rPr>
      </w:pPr>
      <w:r>
        <w:rPr>
          <w:shd w:val="clear" w:color="auto" w:fill="FFFFFF"/>
        </w:rPr>
        <w:t>The</w:t>
      </w:r>
      <w:r w:rsidR="00612732" w:rsidRPr="00FB7CF9">
        <w:rPr>
          <w:shd w:val="clear" w:color="auto" w:fill="FFFFFF"/>
        </w:rPr>
        <w:t xml:space="preserve"> </w:t>
      </w:r>
      <w:r>
        <w:rPr>
          <w:shd w:val="clear" w:color="auto" w:fill="FFFFFF"/>
        </w:rPr>
        <w:t>Proposed</w:t>
      </w:r>
      <w:r w:rsidR="00612732" w:rsidRPr="00FB7CF9">
        <w:rPr>
          <w:shd w:val="clear" w:color="auto" w:fill="FFFFFF"/>
        </w:rPr>
        <w:t xml:space="preserve"> </w:t>
      </w:r>
      <w:bookmarkEnd w:id="6"/>
      <w:r>
        <w:rPr>
          <w:shd w:val="clear" w:color="auto" w:fill="FFFFFF"/>
        </w:rPr>
        <w:t>Model</w:t>
      </w:r>
    </w:p>
    <w:p w14:paraId="30F07574" w14:textId="3A5EB077" w:rsidR="00790CE1" w:rsidRPr="00FB7CF9" w:rsidRDefault="006E386B" w:rsidP="001B436B">
      <w:pPr>
        <w:pStyle w:val="Para"/>
      </w:pPr>
      <w:r w:rsidRPr="00FB7CF9">
        <w:t>In general, t</w:t>
      </w:r>
      <w:r w:rsidR="00EF0121" w:rsidRPr="00FB7CF9">
        <w:t>ext</w:t>
      </w:r>
      <w:r w:rsidR="00E368E3" w:rsidRPr="00FB7CF9">
        <w:t xml:space="preserve"> recognition </w:t>
      </w:r>
      <w:r w:rsidR="00CE5109" w:rsidRPr="00FB7CF9">
        <w:t>systems</w:t>
      </w:r>
      <w:r w:rsidR="00D22227" w:rsidRPr="00FB7CF9">
        <w:t xml:space="preserve"> implement a number of </w:t>
      </w:r>
      <w:r w:rsidR="00EF0121" w:rsidRPr="00FB7CF9">
        <w:t xml:space="preserve">tasks before recognizing </w:t>
      </w:r>
      <w:r w:rsidR="00CE5109" w:rsidRPr="00FB7CF9">
        <w:t>text in images. These</w:t>
      </w:r>
      <w:r w:rsidR="00E368E3" w:rsidRPr="00FB7CF9">
        <w:t xml:space="preserve"> tasks</w:t>
      </w:r>
      <w:r w:rsidR="00D22227" w:rsidRPr="00FB7CF9">
        <w:t xml:space="preserve"> </w:t>
      </w:r>
      <w:r w:rsidR="004039F0" w:rsidRPr="00FB7CF9">
        <w:t>can be class</w:t>
      </w:r>
      <w:r w:rsidRPr="00FB7CF9">
        <w:t xml:space="preserve">ified into five main categories including: </w:t>
      </w:r>
      <w:r w:rsidR="004039F0" w:rsidRPr="00FB7CF9">
        <w:t xml:space="preserve">the normalizing of document images to enhance their quality, detecting text regions within a document and segmenting text accordingly, extracting useful features from text, implementing the recognition process and </w:t>
      </w:r>
      <w:r w:rsidR="000B3631" w:rsidRPr="00FB7CF9">
        <w:t>employ</w:t>
      </w:r>
      <w:r w:rsidRPr="00FB7CF9">
        <w:t>ing</w:t>
      </w:r>
      <w:r w:rsidR="000B3631" w:rsidRPr="00FB7CF9">
        <w:t xml:space="preserve"> a </w:t>
      </w:r>
      <w:r w:rsidR="004039F0" w:rsidRPr="00FB7CF9">
        <w:t>post processing</w:t>
      </w:r>
      <w:r w:rsidR="000B3631" w:rsidRPr="00FB7CF9">
        <w:t xml:space="preserve"> technique </w:t>
      </w:r>
      <w:r w:rsidR="004039F0" w:rsidRPr="00FB7CF9">
        <w:t xml:space="preserve">to enhance </w:t>
      </w:r>
      <w:r w:rsidR="000B3631" w:rsidRPr="00FB7CF9">
        <w:t>the</w:t>
      </w:r>
      <w:r w:rsidR="004039F0" w:rsidRPr="00FB7CF9">
        <w:t xml:space="preserve"> accuracy</w:t>
      </w:r>
      <w:r w:rsidR="000B3631" w:rsidRPr="00FB7CF9">
        <w:t xml:space="preserve"> of the results</w:t>
      </w:r>
      <w:r w:rsidR="004039F0" w:rsidRPr="00FB7CF9">
        <w:t xml:space="preserve">. </w:t>
      </w:r>
      <w:r w:rsidR="00CE5109" w:rsidRPr="00FB7CF9">
        <w:t>The focus of this work</w:t>
      </w:r>
      <w:r w:rsidR="00D22227" w:rsidRPr="00FB7CF9">
        <w:t xml:space="preserve"> is on the recognition process</w:t>
      </w:r>
      <w:r w:rsidR="00E62CC1" w:rsidRPr="00FB7CF9">
        <w:t>;</w:t>
      </w:r>
      <w:r w:rsidR="00790CE1" w:rsidRPr="00FB7CF9">
        <w:t xml:space="preserve"> </w:t>
      </w:r>
      <w:r w:rsidRPr="00FB7CF9">
        <w:t xml:space="preserve">while </w:t>
      </w:r>
      <w:r w:rsidR="00790CE1" w:rsidRPr="00FB7CF9">
        <w:t xml:space="preserve">the other </w:t>
      </w:r>
      <w:r w:rsidR="008D2F38" w:rsidRPr="00FB7CF9">
        <w:t>tasks</w:t>
      </w:r>
      <w:r w:rsidR="00790CE1" w:rsidRPr="00FB7CF9">
        <w:t xml:space="preserve"> are out of </w:t>
      </w:r>
      <w:r w:rsidRPr="00FB7CF9">
        <w:t xml:space="preserve">the </w:t>
      </w:r>
      <w:r w:rsidR="001A0727" w:rsidRPr="00FB7CF9">
        <w:t>current scope</w:t>
      </w:r>
      <w:r w:rsidR="000B3631" w:rsidRPr="00FB7CF9">
        <w:t xml:space="preserve"> of </w:t>
      </w:r>
      <w:r w:rsidRPr="00FB7CF9">
        <w:t>this work and might be addressed in future research</w:t>
      </w:r>
      <w:r w:rsidR="001A0727" w:rsidRPr="00FB7CF9">
        <w:t>.</w:t>
      </w:r>
    </w:p>
    <w:p w14:paraId="13D6A1C9" w14:textId="0319C9B3" w:rsidR="00F80BFE" w:rsidRPr="00FB7CF9" w:rsidRDefault="009C146A" w:rsidP="001B436B">
      <w:pPr>
        <w:pStyle w:val="Para"/>
      </w:pPr>
      <w:r w:rsidRPr="00FB7CF9">
        <w:t xml:space="preserve">The design and </w:t>
      </w:r>
      <w:r w:rsidR="004039F0" w:rsidRPr="00FB7CF9">
        <w:t xml:space="preserve">the </w:t>
      </w:r>
      <w:r w:rsidRPr="00FB7CF9">
        <w:t xml:space="preserve">implementation of our </w:t>
      </w:r>
      <w:r w:rsidR="00E62CC1" w:rsidRPr="00FB7CF9">
        <w:t>model</w:t>
      </w:r>
      <w:r w:rsidRPr="00FB7CF9">
        <w:t xml:space="preserve"> </w:t>
      </w:r>
      <w:r w:rsidR="00E62CC1" w:rsidRPr="00FB7CF9">
        <w:t>was based on the work</w:t>
      </w:r>
      <w:r w:rsidR="00F6717B" w:rsidRPr="00FB7CF9">
        <w:t xml:space="preserve"> presented in</w:t>
      </w:r>
      <w:r w:rsidR="00F80BFE" w:rsidRPr="00FB7CF9">
        <w:t xml:space="preserve"> </w:t>
      </w:r>
      <w:r w:rsidR="00361734">
        <w:rPr>
          <w:rStyle w:val="FootnoteReference"/>
        </w:rPr>
        <w:fldChar w:fldCharType="begin" w:fldLock="1"/>
      </w:r>
      <w:r w:rsidR="00C20279">
        <w:instrText>ADDIN CSL_CITATION {"citationItems":[{"id":"ITEM-1","itemData":{"ISBN":"9781450325882","abstract":"Die approbierte Originalversion dieser Diplom-/ Masterarbeit ist in der Hauptbibliothek der Tech-nischen Universität Wien aufgestellt und zugänglich.","author":[{"dropping-particle":"","family":"Scheidl","given":"Harald","non-dropping-particle":"","parse-names":false,"suffix":""}],"id":"ITEM-1","issued":{"date-parts":[["2011"]]},"title":"Handwritten Text Recognition in Historical Documents","type":"thesis"},"uris":["http://www.mendeley.com/documents/?uuid=c23f3bdb-b566-4aa9-812b-5ea85ac004c1"]}],"mendeley":{"formattedCitation":"(Scheidl, 2011)","plainTextFormattedCitation":"(Scheidl, 2011)","previouslyFormattedCitation":"(Harald Scheidl.2011)"},"properties":{"noteIndex":0},"schema":"https://github.com/citation-style-language/schema/raw/master/csl-citation.json"}</w:instrText>
      </w:r>
      <w:r w:rsidR="00361734">
        <w:rPr>
          <w:rStyle w:val="FootnoteReference"/>
        </w:rPr>
        <w:fldChar w:fldCharType="separate"/>
      </w:r>
      <w:r w:rsidR="00C20279" w:rsidRPr="00C20279">
        <w:rPr>
          <w:noProof/>
        </w:rPr>
        <w:t>(Scheidl, 2011)</w:t>
      </w:r>
      <w:r w:rsidR="00361734">
        <w:rPr>
          <w:rStyle w:val="FootnoteReference"/>
        </w:rPr>
        <w:fldChar w:fldCharType="end"/>
      </w:r>
      <w:r w:rsidR="00E62CC1" w:rsidRPr="00FB7CF9">
        <w:t xml:space="preserve">, where </w:t>
      </w:r>
      <w:r w:rsidRPr="00FB7CF9">
        <w:t xml:space="preserve">a hybrid NN was employed to </w:t>
      </w:r>
      <w:r w:rsidR="00F80BFE" w:rsidRPr="00FB7CF9">
        <w:t>recognize</w:t>
      </w:r>
      <w:r w:rsidR="000B51DC">
        <w:t xml:space="preserve"> handwritten</w:t>
      </w:r>
      <w:r w:rsidR="00F80BFE" w:rsidRPr="00FB7CF9">
        <w:t xml:space="preserve"> text</w:t>
      </w:r>
      <w:r w:rsidR="00F6717B" w:rsidRPr="00FB7CF9">
        <w:t xml:space="preserve"> in</w:t>
      </w:r>
      <w:r w:rsidR="00F80BFE" w:rsidRPr="00FB7CF9">
        <w:t xml:space="preserve"> </w:t>
      </w:r>
      <w:r w:rsidR="007E053A" w:rsidRPr="00FB7CF9">
        <w:t>scanned</w:t>
      </w:r>
      <w:r w:rsidR="00F80BFE" w:rsidRPr="00FB7CF9">
        <w:t xml:space="preserve"> historical </w:t>
      </w:r>
      <w:r w:rsidRPr="00FB7CF9">
        <w:t>documents</w:t>
      </w:r>
      <w:r w:rsidR="00F80BFE" w:rsidRPr="00FB7CF9">
        <w:t xml:space="preserve">. We </w:t>
      </w:r>
      <w:r w:rsidR="007E053A" w:rsidRPr="00FB7CF9">
        <w:t>employ</w:t>
      </w:r>
      <w:r w:rsidR="00E62CC1" w:rsidRPr="00FB7CF9">
        <w:t>ed</w:t>
      </w:r>
      <w:r w:rsidR="00F80BFE" w:rsidRPr="00FB7CF9">
        <w:t xml:space="preserve"> the same </w:t>
      </w:r>
      <w:r w:rsidR="00E62CC1" w:rsidRPr="00FB7CF9">
        <w:t>methodology of</w:t>
      </w:r>
      <w:r w:rsidR="000B51DC">
        <w:t xml:space="preserve"> </w:t>
      </w:r>
      <w:r w:rsidR="00361734">
        <w:rPr>
          <w:rStyle w:val="FootnoteReference"/>
        </w:rPr>
        <w:fldChar w:fldCharType="begin" w:fldLock="1"/>
      </w:r>
      <w:r w:rsidR="00C20279">
        <w:instrText>ADDIN CSL_CITATION {"citationItems":[{"id":"ITEM-1","itemData":{"ISBN":"9781450325882","abstract":"Die approbierte Originalversion dieser Diplom-/ Masterarbeit ist in der Hauptbibliothek der Tech-nischen Universität Wien aufgestellt und zugänglich.","author":[{"dropping-particle":"","family":"Scheidl","given":"Harald","non-dropping-particle":"","parse-names":false,"suffix":""}],"id":"ITEM-1","issued":{"date-parts":[["2011"]]},"title":"Handwritten Text Recognition in Historical Documents","type":"thesis"},"uris":["http://www.mendeley.com/documents/?uuid=c23f3bdb-b566-4aa9-812b-5ea85ac004c1"]}],"mendeley":{"formattedCitation":"(Scheidl, 2011)","plainTextFormattedCitation":"(Scheidl, 2011)","previouslyFormattedCitation":"(Harald Scheidl.2011)"},"properties":{"noteIndex":0},"schema":"https://github.com/citation-style-language/schema/raw/master/csl-citation.json"}</w:instrText>
      </w:r>
      <w:r w:rsidR="00361734">
        <w:rPr>
          <w:rStyle w:val="FootnoteReference"/>
        </w:rPr>
        <w:fldChar w:fldCharType="separate"/>
      </w:r>
      <w:r w:rsidR="00C20279" w:rsidRPr="00C20279">
        <w:rPr>
          <w:noProof/>
        </w:rPr>
        <w:t>(Scheidl, 2011)</w:t>
      </w:r>
      <w:r w:rsidR="00361734">
        <w:rPr>
          <w:rStyle w:val="FootnoteReference"/>
        </w:rPr>
        <w:fldChar w:fldCharType="end"/>
      </w:r>
      <w:r w:rsidR="000B51DC">
        <w:t xml:space="preserve"> </w:t>
      </w:r>
      <w:r w:rsidR="00F80BFE" w:rsidRPr="00FB7CF9">
        <w:t xml:space="preserve">to </w:t>
      </w:r>
      <w:r w:rsidR="00FD1E8F" w:rsidRPr="00FB7CF9">
        <w:t>test</w:t>
      </w:r>
      <w:r w:rsidRPr="00FB7CF9">
        <w:t xml:space="preserve"> the </w:t>
      </w:r>
      <w:r w:rsidR="00FD1E8F" w:rsidRPr="00FB7CF9">
        <w:t>ability</w:t>
      </w:r>
      <w:r w:rsidR="007E053A" w:rsidRPr="00FB7CF9">
        <w:t xml:space="preserve"> of </w:t>
      </w:r>
      <w:r w:rsidR="00FD1E8F" w:rsidRPr="00FB7CF9">
        <w:t>our</w:t>
      </w:r>
      <w:r w:rsidR="00F6717B" w:rsidRPr="00FB7CF9">
        <w:t xml:space="preserve"> </w:t>
      </w:r>
      <w:r w:rsidR="007E053A" w:rsidRPr="00FB7CF9">
        <w:t>model</w:t>
      </w:r>
      <w:r w:rsidRPr="00FB7CF9">
        <w:t xml:space="preserve"> </w:t>
      </w:r>
      <w:r w:rsidR="00F80BFE" w:rsidRPr="00FB7CF9">
        <w:t>in recognizing different styles of Arabic</w:t>
      </w:r>
      <w:r w:rsidRPr="00FB7CF9">
        <w:t xml:space="preserve"> printed</w:t>
      </w:r>
      <w:r w:rsidR="00F80BFE" w:rsidRPr="00FB7CF9">
        <w:t xml:space="preserve"> text.</w:t>
      </w:r>
    </w:p>
    <w:p w14:paraId="2C0949CD" w14:textId="26B22A72" w:rsidR="00E120B5" w:rsidRPr="00FB7CF9" w:rsidRDefault="00F6717B" w:rsidP="001B436B">
      <w:pPr>
        <w:pStyle w:val="Para"/>
      </w:pPr>
      <w:r w:rsidRPr="00FB7CF9">
        <w:t xml:space="preserve">The proposed model </w:t>
      </w:r>
      <w:r w:rsidR="00FD1E8F" w:rsidRPr="00FB7CF9">
        <w:t xml:space="preserve">has </w:t>
      </w:r>
      <w:r w:rsidR="00CE664E" w:rsidRPr="00FB7CF9">
        <w:t>two main components</w:t>
      </w:r>
      <w:r w:rsidR="00FD1E8F" w:rsidRPr="00FB7CF9">
        <w:t>;</w:t>
      </w:r>
      <w:r w:rsidR="00CE664E" w:rsidRPr="00FB7CF9">
        <w:t xml:space="preserve"> a </w:t>
      </w:r>
      <w:r w:rsidR="00BC23B3" w:rsidRPr="00FB7CF9">
        <w:t>C</w:t>
      </w:r>
      <w:r w:rsidR="00F80BFE" w:rsidRPr="00FB7CF9">
        <w:t xml:space="preserve">onvolutional </w:t>
      </w:r>
      <w:r w:rsidR="00D03BC4" w:rsidRPr="00FB7CF9">
        <w:t xml:space="preserve">NN and a </w:t>
      </w:r>
      <w:r w:rsidR="00545668" w:rsidRPr="00FB7CF9">
        <w:t>R</w:t>
      </w:r>
      <w:r w:rsidR="00F80BFE" w:rsidRPr="00FB7CF9">
        <w:t xml:space="preserve">ecurrent NN. These </w:t>
      </w:r>
      <w:r w:rsidR="00D03BC4" w:rsidRPr="00FB7CF9">
        <w:t xml:space="preserve">networks are stacked together </w:t>
      </w:r>
      <w:r w:rsidR="007E053A" w:rsidRPr="00FB7CF9">
        <w:t>in</w:t>
      </w:r>
      <w:r w:rsidR="00D03BC4" w:rsidRPr="00FB7CF9">
        <w:t xml:space="preserve"> an end-to-end </w:t>
      </w:r>
      <w:r w:rsidR="00FD1E8F" w:rsidRPr="00FB7CF9">
        <w:t>fashion</w:t>
      </w:r>
      <w:r w:rsidR="00545668" w:rsidRPr="00FB7CF9">
        <w:t xml:space="preserve"> that can perform word-level </w:t>
      </w:r>
      <w:r w:rsidR="006A44DB" w:rsidRPr="00FB7CF9">
        <w:t>recognition</w:t>
      </w:r>
      <w:r w:rsidR="00D75321" w:rsidRPr="00FB7CF9">
        <w:t xml:space="preserve"> without</w:t>
      </w:r>
      <w:r w:rsidR="007E053A" w:rsidRPr="00FB7CF9">
        <w:t xml:space="preserve"> </w:t>
      </w:r>
      <w:r w:rsidR="00D75321" w:rsidRPr="00FB7CF9">
        <w:t>character segmentation</w:t>
      </w:r>
      <w:r w:rsidRPr="00FB7CF9">
        <w:t>.</w:t>
      </w:r>
      <w:r w:rsidR="00B57D9E">
        <w:t xml:space="preserve"> </w:t>
      </w:r>
      <w:r w:rsidR="00FD1E8F" w:rsidRPr="00FB7CF9">
        <w:t>The</w:t>
      </w:r>
      <w:r w:rsidR="00E120B5" w:rsidRPr="00FB7CF9">
        <w:t xml:space="preserve"> </w:t>
      </w:r>
      <w:r w:rsidR="00FD1E8F" w:rsidRPr="00FB7CF9">
        <w:t>following subsections</w:t>
      </w:r>
      <w:r w:rsidR="00163902" w:rsidRPr="00FB7CF9">
        <w:t xml:space="preserve"> present background </w:t>
      </w:r>
      <w:r w:rsidR="008116AE">
        <w:t>about</w:t>
      </w:r>
      <w:r w:rsidR="00FD1E8F" w:rsidRPr="00FB7CF9">
        <w:t xml:space="preserve"> </w:t>
      </w:r>
      <w:r w:rsidR="00E120B5" w:rsidRPr="00FB7CF9">
        <w:t>the main components of the model and highlight their role in the recognition process.</w:t>
      </w:r>
    </w:p>
    <w:p w14:paraId="7B6116A2" w14:textId="77777777" w:rsidR="00EC36A6" w:rsidRPr="004F3950" w:rsidRDefault="00EC36A6" w:rsidP="00FB7CF9">
      <w:pPr>
        <w:pStyle w:val="Head2"/>
      </w:pPr>
      <w:r w:rsidRPr="004F3950">
        <w:t>Convolution Neural Networks</w:t>
      </w:r>
    </w:p>
    <w:p w14:paraId="56AE4AE6" w14:textId="2F3741EA" w:rsidR="00EC36A6" w:rsidRPr="00FB7CF9" w:rsidRDefault="00EC36A6" w:rsidP="001B436B">
      <w:pPr>
        <w:pStyle w:val="Para"/>
      </w:pPr>
      <w:r w:rsidRPr="00FB7CF9">
        <w:t xml:space="preserve">CNN is a variant of neural networks </w:t>
      </w:r>
      <w:r w:rsidR="00815551" w:rsidRPr="00FB7CF9">
        <w:t xml:space="preserve">that </w:t>
      </w:r>
      <w:r w:rsidR="008116AE">
        <w:t>can be</w:t>
      </w:r>
      <w:r w:rsidR="000B3631" w:rsidRPr="00FB7CF9">
        <w:t xml:space="preserve"> </w:t>
      </w:r>
      <w:r w:rsidR="00815551" w:rsidRPr="00FB7CF9">
        <w:t xml:space="preserve">used </w:t>
      </w:r>
      <w:r w:rsidR="000B3631" w:rsidRPr="00FB7CF9">
        <w:t>to implement va</w:t>
      </w:r>
      <w:r w:rsidR="00815551" w:rsidRPr="00FB7CF9">
        <w:t xml:space="preserve">rious </w:t>
      </w:r>
      <w:r w:rsidR="00163902" w:rsidRPr="00FB7CF9">
        <w:t>image-processing</w:t>
      </w:r>
      <w:r w:rsidRPr="00FB7CF9">
        <w:t xml:space="preserve"> </w:t>
      </w:r>
      <w:r w:rsidR="00815551" w:rsidRPr="00FB7CF9">
        <w:t>tasks</w:t>
      </w:r>
      <w:r w:rsidR="00163902" w:rsidRPr="00FB7CF9">
        <w:t xml:space="preserve"> such as</w:t>
      </w:r>
      <w:r w:rsidR="00124AE6" w:rsidRPr="00FB7CF9">
        <w:t xml:space="preserve"> classification, segmentation</w:t>
      </w:r>
      <w:r w:rsidR="00163902" w:rsidRPr="00FB7CF9">
        <w:t>, and</w:t>
      </w:r>
      <w:r w:rsidR="00815551" w:rsidRPr="00FB7CF9">
        <w:t xml:space="preserve"> </w:t>
      </w:r>
      <w:r w:rsidRPr="00FB7CF9">
        <w:t>objects d</w:t>
      </w:r>
      <w:r w:rsidR="00124AE6" w:rsidRPr="00FB7CF9">
        <w:t>etection</w:t>
      </w:r>
      <w:r w:rsidRPr="00FB7CF9">
        <w:t xml:space="preserve">. </w:t>
      </w:r>
      <w:r w:rsidR="00815551" w:rsidRPr="00FB7CF9">
        <w:t>CNNs have a key feature in term</w:t>
      </w:r>
      <w:r w:rsidR="005A47BA" w:rsidRPr="00FB7CF9">
        <w:t>s</w:t>
      </w:r>
      <w:r w:rsidR="00815551" w:rsidRPr="00FB7CF9">
        <w:t xml:space="preserve"> of their ability to learn sharable feature extractors (filters) during </w:t>
      </w:r>
      <w:r w:rsidRPr="00FB7CF9">
        <w:t xml:space="preserve">the training process. </w:t>
      </w:r>
    </w:p>
    <w:p w14:paraId="777C31BE" w14:textId="491570F3" w:rsidR="00EC36A6" w:rsidRPr="00FB7CF9" w:rsidRDefault="00EC36A6" w:rsidP="001B436B">
      <w:pPr>
        <w:pStyle w:val="Para"/>
      </w:pPr>
      <w:r w:rsidRPr="00FB7CF9">
        <w:t xml:space="preserve">CNNs are comprised of a number of sequential layers that varies in </w:t>
      </w:r>
      <w:r w:rsidR="005A47BA" w:rsidRPr="00FB7CF9">
        <w:t>type</w:t>
      </w:r>
      <w:r w:rsidR="00815551" w:rsidRPr="00FB7CF9">
        <w:t xml:space="preserve"> and </w:t>
      </w:r>
      <w:r w:rsidR="005A47BA" w:rsidRPr="00FB7CF9">
        <w:t>shape</w:t>
      </w:r>
      <w:r w:rsidR="00815551" w:rsidRPr="00FB7CF9">
        <w:t xml:space="preserve">. </w:t>
      </w:r>
      <w:r w:rsidR="005A47BA" w:rsidRPr="00FB7CF9">
        <w:t>T</w:t>
      </w:r>
      <w:r w:rsidR="00815551" w:rsidRPr="00FB7CF9">
        <w:t>he types of CNN layers include co</w:t>
      </w:r>
      <w:r w:rsidRPr="00FB7CF9">
        <w:t>nvolution layers, pooling layers,</w:t>
      </w:r>
      <w:r w:rsidR="005A47BA" w:rsidRPr="00FB7CF9">
        <w:t xml:space="preserve"> normalization layers, </w:t>
      </w:r>
      <w:r w:rsidRPr="00FB7CF9">
        <w:t xml:space="preserve">fully connected layers and output layers. </w:t>
      </w:r>
      <w:r w:rsidR="001C48CD">
        <w:fldChar w:fldCharType="begin"/>
      </w:r>
      <w:r w:rsidR="001C48CD">
        <w:instrText xml:space="preserve"> REF _Ref38795959 \h </w:instrText>
      </w:r>
      <w:r w:rsidR="001C48CD">
        <w:fldChar w:fldCharType="separate"/>
      </w:r>
      <w:r w:rsidR="003E69D7">
        <w:t xml:space="preserve">Figure </w:t>
      </w:r>
      <w:r w:rsidR="003E69D7">
        <w:rPr>
          <w:noProof/>
        </w:rPr>
        <w:t>3</w:t>
      </w:r>
      <w:r w:rsidR="001C48CD">
        <w:fldChar w:fldCharType="end"/>
      </w:r>
      <w:r w:rsidR="001C48CD">
        <w:t xml:space="preserve"> </w:t>
      </w:r>
      <w:r w:rsidR="00124AE6" w:rsidRPr="00FB7CF9">
        <w:t xml:space="preserve">shows the </w:t>
      </w:r>
      <w:r w:rsidR="00815551" w:rsidRPr="00FB7CF9">
        <w:t xml:space="preserve">general </w:t>
      </w:r>
      <w:r w:rsidR="00124AE6" w:rsidRPr="00FB7CF9">
        <w:t xml:space="preserve">structure of </w:t>
      </w:r>
      <w:r w:rsidR="008116AE">
        <w:t xml:space="preserve">a </w:t>
      </w:r>
      <w:r w:rsidR="00124AE6" w:rsidRPr="00FB7CF9">
        <w:t>CNN</w:t>
      </w:r>
      <w:r w:rsidRPr="00FB7CF9">
        <w:t>.</w:t>
      </w:r>
    </w:p>
    <w:p w14:paraId="68CDAC19" w14:textId="166EAF02" w:rsidR="00CC7342" w:rsidRDefault="00CC7342" w:rsidP="001B436B">
      <w:pPr>
        <w:pStyle w:val="Para"/>
      </w:pPr>
      <w:r w:rsidRPr="00FB7CF9">
        <w:t>The convolution layers in a CNN are comprised of a set of filters that can be of different sizes (e.g. 3×3, 5×5, or 7×7…etc.). The role of these filters is to extract different types of features from an input image</w:t>
      </w:r>
      <w:r>
        <w:t xml:space="preserve"> and </w:t>
      </w:r>
      <w:r w:rsidRPr="00FB7CF9">
        <w:t xml:space="preserve">each filter </w:t>
      </w:r>
      <w:r>
        <w:t xml:space="preserve">learns to </w:t>
      </w:r>
      <w:r w:rsidRPr="00FB7CF9">
        <w:t xml:space="preserve">extract a specific feature type. Each filter can detect several occurrences of the same feature in a shift invariant scheme </w:t>
      </w:r>
      <w:r>
        <w:rPr>
          <w:rStyle w:val="FootnoteReference"/>
        </w:rPr>
        <w:fldChar w:fldCharType="begin" w:fldLock="1"/>
      </w:r>
      <w:r w:rsidR="00C20279">
        <w:rPr>
          <w:rFonts w:asciiTheme="minorHAnsi" w:hAnsiTheme="minorHAnsi" w:cstheme="minorBidi"/>
        </w:rPr>
        <w:instrText>ADDIN CSL_CITATION {"citationItems":[{"id":"ITEM-1","itemData":{"ISBN":"6010255899","ISSN":"22778616","abstract":"Over the last few years deep learning has out classed traditional machine learning in several domains like machine translation, computer vision, speech recognition, natural language processing etc. The advent of neural networks based architectures and deep reinf orcement learning has revolutionized the field of machine learning. Document analysis community has also taken advantage of this new era. Recentl y deep learning methods employed in document analysis have enjoyed tremendous success. These methods are robust to deformations, scaling and rotation. Therefore, they are best suited for text recognition. Particularly, convolutional neural networks and recurrent neural networks coupled with embedded attributes have been exploited extensively in word spotting as well as text recognition. In this paper, we summarize and compare most significant deep learning techniques used so far in Arabic, Urdu, Pashto and Latin scripts. A brief introduction to the state-of-the-art frameworks and libraries for building deep learning based systems is introduced at the end of the article. The article concludes by identifying unexplored possibilities which may serve as guidelines for future work.","author":[{"dropping-particle":"","family":"Siddhu","given":"Muhammad Kashif","non-dropping-particle":"","parse-names":false,"suffix":""},{"dropping-particle":"","family":"Yaakob","given":"Shahrul Nizam","non-dropping-particle":"","parse-names":false,"suffix":""}],"container-title":"International Journal of Scientific and Technology Research","id":"ITEM-1","issue":"11","issued":{"date-parts":[["2019"]]},"page":"1510-1521","title":"Deep learning applied to arabic and latin scripts: A review","type":"article-journal","volume":"8"},"uris":["http://www.mendeley.com/documents/?uuid=c89c6239-3fe8-4ca3-b81e-a5dd99ee4fcb"]}],"mendeley":{"formattedCitation":"(Siddhu and Yaakob, 2019)","plainTextFormattedCitation":"(Siddhu and Yaakob, 2019)","previouslyFormattedCitation":"(Muhammad Kashif Siddhu and Shahrul Nizam Yaakob.2019)"},"properties":{"noteIndex":0},"schema":"https://github.com/citation-style-language/schema/raw/master/csl-citation.json"}</w:instrText>
      </w:r>
      <w:r>
        <w:rPr>
          <w:rStyle w:val="FootnoteReference"/>
        </w:rPr>
        <w:fldChar w:fldCharType="separate"/>
      </w:r>
      <w:r w:rsidR="00C20279" w:rsidRPr="00C20279">
        <w:rPr>
          <w:rFonts w:asciiTheme="minorHAnsi" w:hAnsiTheme="minorHAnsi" w:cstheme="minorBidi"/>
          <w:bCs/>
          <w:noProof/>
        </w:rPr>
        <w:t>(Siddhu and Yaakob, 2019)</w:t>
      </w:r>
      <w:r>
        <w:rPr>
          <w:rStyle w:val="FootnoteReference"/>
        </w:rPr>
        <w:fldChar w:fldCharType="end"/>
      </w:r>
      <w:r w:rsidRPr="00FB7CF9">
        <w:t xml:space="preserve">. The filters in the earlier layers of the network extract basic shapes (e.g. edges), while the filters in the later </w:t>
      </w:r>
      <w:proofErr w:type="gramStart"/>
      <w:r w:rsidRPr="00FB7CF9">
        <w:t>la</w:t>
      </w:r>
      <w:bookmarkStart w:id="9" w:name="_GoBack"/>
      <w:bookmarkEnd w:id="9"/>
      <w:r w:rsidRPr="00FB7CF9">
        <w:t>yers</w:t>
      </w:r>
      <w:proofErr w:type="gramEnd"/>
      <w:r w:rsidRPr="00FB7CF9">
        <w:t xml:space="preserve"> extract more abstract shapes (e.g. borders), which are a combination of the features that are extracted by the previous layers.</w:t>
      </w:r>
    </w:p>
    <w:p w14:paraId="728D3E35" w14:textId="77777777" w:rsidR="00EC36A6" w:rsidRPr="004F3950" w:rsidRDefault="00EC36A6" w:rsidP="00EC36A6">
      <w:pPr>
        <w:spacing w:after="0" w:line="252" w:lineRule="auto"/>
        <w:ind w:firstLine="202"/>
        <w:jc w:val="both"/>
        <w:rPr>
          <w:rFonts w:asciiTheme="majorBidi" w:hAnsiTheme="majorBidi" w:cstheme="majorBidi"/>
          <w:sz w:val="20"/>
          <w:szCs w:val="20"/>
          <w:shd w:val="clear" w:color="auto" w:fill="FFFFFF"/>
        </w:rPr>
      </w:pPr>
    </w:p>
    <w:p w14:paraId="2F985E95" w14:textId="77777777" w:rsidR="00EC36A6" w:rsidRPr="004F3950" w:rsidRDefault="00565C40" w:rsidP="00290346">
      <w:pPr>
        <w:pStyle w:val="Image"/>
      </w:pPr>
      <w:r w:rsidRPr="00290346">
        <w:rPr>
          <w:noProof/>
        </w:rPr>
        <w:lastRenderedPageBreak/>
        <w:drawing>
          <wp:inline distT="0" distB="0" distL="0" distR="0" wp14:anchorId="0E851AE6" wp14:editId="58893980">
            <wp:extent cx="4945075" cy="1405539"/>
            <wp:effectExtent l="0" t="0" r="8255" b="4445"/>
            <wp:docPr id="14" name="Picture 14" descr="Structure of the LeNet network. this figure demonstrate the different layer types and main operations in a CNN and demonstrate its sequential flowing scheme." title="Structure of Convolution Neur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nter image description here"/>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4945075" cy="1405539"/>
                    </a:xfrm>
                    <a:prstGeom prst="rect">
                      <a:avLst/>
                    </a:prstGeom>
                    <a:noFill/>
                    <a:ln>
                      <a:noFill/>
                    </a:ln>
                  </pic:spPr>
                </pic:pic>
              </a:graphicData>
            </a:graphic>
          </wp:inline>
        </w:drawing>
      </w:r>
    </w:p>
    <w:p w14:paraId="03714031" w14:textId="2807173C" w:rsidR="00EC36A6" w:rsidRDefault="00EC628B" w:rsidP="00D40F4D">
      <w:pPr>
        <w:pStyle w:val="FigureCaption"/>
      </w:pPr>
      <w:bookmarkStart w:id="10" w:name="_Ref38795959"/>
      <w:r>
        <w:t xml:space="preserve">Figure </w:t>
      </w:r>
      <w:r w:rsidR="009508DF">
        <w:fldChar w:fldCharType="begin"/>
      </w:r>
      <w:r w:rsidR="009508DF">
        <w:instrText xml:space="preserve"> SEQ Figure \* ARABIC </w:instrText>
      </w:r>
      <w:r w:rsidR="009508DF">
        <w:fldChar w:fldCharType="separate"/>
      </w:r>
      <w:r w:rsidR="003E69D7">
        <w:rPr>
          <w:noProof/>
        </w:rPr>
        <w:t>3</w:t>
      </w:r>
      <w:r w:rsidR="009508DF">
        <w:rPr>
          <w:noProof/>
        </w:rPr>
        <w:fldChar w:fldCharType="end"/>
      </w:r>
      <w:bookmarkEnd w:id="10"/>
      <w:r>
        <w:t>:</w:t>
      </w:r>
      <w:r w:rsidRPr="00D52796">
        <w:t xml:space="preserve"> Structure of Convolution Neural Network (Yann </w:t>
      </w:r>
      <w:proofErr w:type="spellStart"/>
      <w:r w:rsidRPr="00D52796">
        <w:t>Lecun</w:t>
      </w:r>
      <w:proofErr w:type="spellEnd"/>
      <w:r w:rsidRPr="00D52796">
        <w:t xml:space="preserve">, Leon </w:t>
      </w:r>
      <w:proofErr w:type="spellStart"/>
      <w:r w:rsidRPr="00D52796">
        <w:t>Bottou</w:t>
      </w:r>
      <w:proofErr w:type="spellEnd"/>
      <w:r w:rsidRPr="00D52796">
        <w:t xml:space="preserve">, </w:t>
      </w:r>
      <w:proofErr w:type="spellStart"/>
      <w:r w:rsidRPr="00D52796">
        <w:t>Yoshua</w:t>
      </w:r>
      <w:proofErr w:type="spellEnd"/>
      <w:r w:rsidRPr="00D52796">
        <w:t xml:space="preserve"> </w:t>
      </w:r>
      <w:proofErr w:type="spellStart"/>
      <w:r w:rsidRPr="00D52796">
        <w:t>Bengio</w:t>
      </w:r>
      <w:proofErr w:type="spellEnd"/>
      <w:r w:rsidRPr="00D52796">
        <w:t>, and Patrick Ha.1998)</w:t>
      </w:r>
    </w:p>
    <w:p w14:paraId="2AB844E9" w14:textId="39D9C693" w:rsidR="00EC36A6" w:rsidRPr="00FB7CF9" w:rsidRDefault="00EC36A6" w:rsidP="001B436B">
      <w:pPr>
        <w:pStyle w:val="Para"/>
      </w:pPr>
      <w:r w:rsidRPr="00FB7CF9">
        <w:t xml:space="preserve">During its operation, the CNN </w:t>
      </w:r>
      <w:r w:rsidR="005A47BA" w:rsidRPr="00FB7CF9">
        <w:t xml:space="preserve">subsamples </w:t>
      </w:r>
      <w:r w:rsidR="00BE6949">
        <w:t>input values</w:t>
      </w:r>
      <w:r w:rsidR="000B3631" w:rsidRPr="00FB7CF9">
        <w:t xml:space="preserve"> to </w:t>
      </w:r>
      <w:r w:rsidR="005A47BA" w:rsidRPr="00FB7CF9">
        <w:t xml:space="preserve">distill the most </w:t>
      </w:r>
      <w:r w:rsidR="000B3631" w:rsidRPr="00FB7CF9">
        <w:t>relevant</w:t>
      </w:r>
      <w:r w:rsidR="005A47BA" w:rsidRPr="00FB7CF9">
        <w:t xml:space="preserve"> features</w:t>
      </w:r>
      <w:r w:rsidR="00815551" w:rsidRPr="00FB7CF9">
        <w:t>.</w:t>
      </w:r>
      <w:r w:rsidR="00124AE6" w:rsidRPr="00FB7CF9">
        <w:t xml:space="preserve"> This process can be applied by the convolution process as well as </w:t>
      </w:r>
      <w:r w:rsidRPr="00FB7CF9">
        <w:t xml:space="preserve">by </w:t>
      </w:r>
      <w:r w:rsidR="00124AE6" w:rsidRPr="00FB7CF9">
        <w:t xml:space="preserve">the </w:t>
      </w:r>
      <w:r w:rsidRPr="00FB7CF9">
        <w:t>pooling layers</w:t>
      </w:r>
      <w:r w:rsidR="00B9307F" w:rsidRPr="00FB7CF9">
        <w:t xml:space="preserve"> where the </w:t>
      </w:r>
      <w:r w:rsidRPr="00FB7CF9">
        <w:t xml:space="preserve">most </w:t>
      </w:r>
      <w:r w:rsidR="000B3631" w:rsidRPr="00FB7CF9">
        <w:t>relevant</w:t>
      </w:r>
      <w:r w:rsidRPr="00FB7CF9">
        <w:t xml:space="preserve"> feature</w:t>
      </w:r>
      <w:r w:rsidR="00124AE6" w:rsidRPr="00FB7CF9">
        <w:t>s</w:t>
      </w:r>
      <w:r w:rsidR="00B9307F" w:rsidRPr="00FB7CF9">
        <w:t xml:space="preserve"> are selected</w:t>
      </w:r>
      <w:r w:rsidR="00124AE6" w:rsidRPr="00FB7CF9">
        <w:t xml:space="preserve"> </w:t>
      </w:r>
      <w:r w:rsidR="00904C1E" w:rsidRPr="00FB7CF9">
        <w:t>(</w:t>
      </w:r>
      <w:r w:rsidR="00124AE6" w:rsidRPr="00FB7CF9">
        <w:t>e.g. m</w:t>
      </w:r>
      <w:r w:rsidRPr="00FB7CF9">
        <w:t>ax</w:t>
      </w:r>
      <w:r w:rsidR="000B3631" w:rsidRPr="00FB7CF9">
        <w:t xml:space="preserve"> and </w:t>
      </w:r>
      <w:r w:rsidR="00124AE6" w:rsidRPr="00FB7CF9">
        <w:t>a</w:t>
      </w:r>
      <w:r w:rsidRPr="00FB7CF9">
        <w:t>verage</w:t>
      </w:r>
      <w:r w:rsidR="00124AE6" w:rsidRPr="00FB7CF9">
        <w:t xml:space="preserve"> pooling</w:t>
      </w:r>
      <w:r w:rsidR="00904C1E" w:rsidRPr="00FB7CF9">
        <w:t>)</w:t>
      </w:r>
      <w:r w:rsidR="00124AE6" w:rsidRPr="00FB7CF9">
        <w:t xml:space="preserve">. The </w:t>
      </w:r>
      <w:r w:rsidRPr="00FB7CF9">
        <w:t xml:space="preserve">convolution layers and the pooling layers </w:t>
      </w:r>
      <w:r w:rsidR="00A13E02" w:rsidRPr="00FB7CF9">
        <w:t xml:space="preserve">are sequentially </w:t>
      </w:r>
      <w:r w:rsidRPr="00FB7CF9">
        <w:t>repeat</w:t>
      </w:r>
      <w:r w:rsidR="00A13E02" w:rsidRPr="00FB7CF9">
        <w:t xml:space="preserve">ed </w:t>
      </w:r>
      <w:r w:rsidRPr="00FB7CF9">
        <w:t xml:space="preserve">across the network </w:t>
      </w:r>
      <w:r w:rsidR="00A13E02" w:rsidRPr="00FB7CF9">
        <w:t>according to its depth</w:t>
      </w:r>
      <w:r w:rsidR="000B3631" w:rsidRPr="00FB7CF9">
        <w:t xml:space="preserve"> and complexity</w:t>
      </w:r>
      <w:r w:rsidRPr="00FB7CF9">
        <w:t xml:space="preserve">. The CNN usually ends with a set of fully connected layers that resembles a conventional NN. These layers perform a </w:t>
      </w:r>
      <w:r w:rsidR="00B9307F" w:rsidRPr="00FB7CF9">
        <w:t xml:space="preserve">conventional </w:t>
      </w:r>
      <w:r w:rsidRPr="00FB7CF9">
        <w:t xml:space="preserve">feedforward </w:t>
      </w:r>
      <w:r w:rsidR="005A47BA" w:rsidRPr="00FB7CF9">
        <w:t>process</w:t>
      </w:r>
      <w:r w:rsidRPr="00FB7CF9">
        <w:t xml:space="preserve"> </w:t>
      </w:r>
      <w:r w:rsidR="005A47BA" w:rsidRPr="00FB7CF9">
        <w:t>over the input they receive</w:t>
      </w:r>
      <w:r w:rsidR="00904C1E" w:rsidRPr="00FB7CF9">
        <w:t>d</w:t>
      </w:r>
      <w:r w:rsidR="005A47BA" w:rsidRPr="00FB7CF9">
        <w:t xml:space="preserve"> </w:t>
      </w:r>
      <w:r w:rsidR="00B9307F" w:rsidRPr="00FB7CF9">
        <w:t xml:space="preserve">from the previous layers and the values they generate are passed to the </w:t>
      </w:r>
      <w:r w:rsidRPr="00FB7CF9">
        <w:t>ou</w:t>
      </w:r>
      <w:r w:rsidR="00B9307F" w:rsidRPr="00FB7CF9">
        <w:t>tput layer to compute the loss for</w:t>
      </w:r>
      <w:r w:rsidRPr="00FB7CF9">
        <w:t xml:space="preserve"> the feedforward process.</w:t>
      </w:r>
    </w:p>
    <w:p w14:paraId="7A385F74" w14:textId="77777777" w:rsidR="00EC36A6" w:rsidRPr="00FB7CF9" w:rsidRDefault="00EC36A6" w:rsidP="001B436B">
      <w:pPr>
        <w:pStyle w:val="Para"/>
      </w:pPr>
      <w:r w:rsidRPr="00FB7CF9">
        <w:t xml:space="preserve">The model we </w:t>
      </w:r>
      <w:r w:rsidR="00904C1E" w:rsidRPr="00FB7CF9">
        <w:t>used in our</w:t>
      </w:r>
      <w:r w:rsidRPr="00FB7CF9">
        <w:t xml:space="preserve"> work includes a CNN network as an initial component. This CNN </w:t>
      </w:r>
      <w:r w:rsidR="005A47BA" w:rsidRPr="00FB7CF9">
        <w:t>extracts</w:t>
      </w:r>
      <w:r w:rsidRPr="00FB7CF9">
        <w:t xml:space="preserve"> relevant features from the text images and delivers </w:t>
      </w:r>
      <w:r w:rsidR="00904C1E" w:rsidRPr="00FB7CF9">
        <w:t>them</w:t>
      </w:r>
      <w:r w:rsidRPr="00FB7CF9">
        <w:t xml:space="preserve"> to a Recurrent NN</w:t>
      </w:r>
      <w:r w:rsidR="00904C1E" w:rsidRPr="00FB7CF9">
        <w:t>, which is discussed in the next subsection</w:t>
      </w:r>
      <w:r w:rsidRPr="00FB7CF9">
        <w:t>.</w:t>
      </w:r>
    </w:p>
    <w:p w14:paraId="5FB2E9E9" w14:textId="77777777" w:rsidR="00EC36A6" w:rsidRPr="00FB7CF9" w:rsidRDefault="00EC36A6" w:rsidP="00FB7CF9">
      <w:pPr>
        <w:pStyle w:val="Head2"/>
      </w:pPr>
      <w:r w:rsidRPr="00FB7CF9">
        <w:t>Recurrent Neural Networks</w:t>
      </w:r>
    </w:p>
    <w:p w14:paraId="6DC48AC0" w14:textId="77777777" w:rsidR="00DC00F9" w:rsidRPr="004F3950" w:rsidRDefault="00EC36A6" w:rsidP="001B436B">
      <w:pPr>
        <w:pStyle w:val="Para"/>
      </w:pPr>
      <w:r w:rsidRPr="004F3950">
        <w:t xml:space="preserve">Recurrent neural networks are a variant of neural networks that </w:t>
      </w:r>
      <w:r w:rsidR="00DC00F9" w:rsidRPr="004F3950">
        <w:t>can preserve</w:t>
      </w:r>
      <w:r w:rsidR="00867DFD" w:rsidRPr="004F3950">
        <w:t xml:space="preserve"> a temporal state </w:t>
      </w:r>
      <w:r w:rsidR="00904C1E" w:rsidRPr="004F3950">
        <w:t>(</w:t>
      </w:r>
      <w:r w:rsidR="00867DFD" w:rsidRPr="004F3950">
        <w:t>i.e. memory</w:t>
      </w:r>
      <w:r w:rsidR="00DC00F9" w:rsidRPr="004F3950">
        <w:t xml:space="preserve"> about the input it has processed</w:t>
      </w:r>
      <w:r w:rsidR="00904C1E" w:rsidRPr="004F3950">
        <w:t>)</w:t>
      </w:r>
      <w:r w:rsidR="00DC00F9" w:rsidRPr="004F3950">
        <w:t xml:space="preserve">. This </w:t>
      </w:r>
      <w:r w:rsidRPr="004F3950">
        <w:t>memory enables the network to remember</w:t>
      </w:r>
      <w:r w:rsidR="00DC00F9" w:rsidRPr="004F3950">
        <w:t xml:space="preserve"> the</w:t>
      </w:r>
      <w:r w:rsidRPr="004F3950">
        <w:t xml:space="preserve"> weights that it learnt during </w:t>
      </w:r>
      <w:r w:rsidR="00DC00F9" w:rsidRPr="004F3950">
        <w:t xml:space="preserve">the </w:t>
      </w:r>
      <w:r w:rsidRPr="004F3950">
        <w:t>earlier steps of the learning process</w:t>
      </w:r>
      <w:r w:rsidR="00DC00F9" w:rsidRPr="004F3950">
        <w:t>,</w:t>
      </w:r>
      <w:r w:rsidRPr="004F3950">
        <w:t xml:space="preserve"> </w:t>
      </w:r>
      <w:r w:rsidR="00904C1E" w:rsidRPr="004F3950">
        <w:t>hence</w:t>
      </w:r>
      <w:r w:rsidRPr="004F3950">
        <w:t xml:space="preserve"> enable</w:t>
      </w:r>
      <w:r w:rsidR="00867DFD" w:rsidRPr="004F3950">
        <w:t>s</w:t>
      </w:r>
      <w:r w:rsidRPr="004F3950">
        <w:t xml:space="preserve"> </w:t>
      </w:r>
      <w:r w:rsidR="00DC00F9" w:rsidRPr="004F3950">
        <w:t>the network</w:t>
      </w:r>
      <w:r w:rsidRPr="004F3950">
        <w:t xml:space="preserve"> to learn sequences and temporal structures.</w:t>
      </w:r>
    </w:p>
    <w:p w14:paraId="670104CA" w14:textId="32D74076" w:rsidR="00A10807" w:rsidRPr="004F3950" w:rsidRDefault="00EC36A6" w:rsidP="001B436B">
      <w:pPr>
        <w:pStyle w:val="Para"/>
      </w:pPr>
      <w:r w:rsidRPr="004F3950">
        <w:t>RNNs can perform several types of sequence modeling</w:t>
      </w:r>
      <w:r w:rsidR="00904C1E" w:rsidRPr="004F3950">
        <w:t xml:space="preserve"> such as </w:t>
      </w:r>
      <w:r w:rsidR="005A47BA" w:rsidRPr="004F3950">
        <w:t xml:space="preserve">one-to-one, </w:t>
      </w:r>
      <w:r w:rsidRPr="004F3950">
        <w:t>one-to-ma</w:t>
      </w:r>
      <w:r w:rsidR="00DC00F9" w:rsidRPr="004F3950">
        <w:t xml:space="preserve">ny, many-to-many, </w:t>
      </w:r>
      <w:r w:rsidR="00904C1E" w:rsidRPr="004F3950">
        <w:t xml:space="preserve">and </w:t>
      </w:r>
      <w:r w:rsidR="00DC00F9" w:rsidRPr="004F3950">
        <w:t>many-to-one</w:t>
      </w:r>
      <w:r w:rsidR="000B3631" w:rsidRPr="004F3950">
        <w:t xml:space="preserve">. However, RNNs are exposed to the </w:t>
      </w:r>
      <w:r w:rsidR="00A10807" w:rsidRPr="004F3950">
        <w:t>vanishing gradient problem</w:t>
      </w:r>
      <w:r w:rsidR="00904C1E" w:rsidRPr="004F3950">
        <w:t>,</w:t>
      </w:r>
      <w:r w:rsidR="00A10807" w:rsidRPr="004F3950">
        <w:t xml:space="preserve"> especially when </w:t>
      </w:r>
      <w:r w:rsidR="000B3631" w:rsidRPr="004F3950">
        <w:t xml:space="preserve">the </w:t>
      </w:r>
      <w:r w:rsidR="00A10807" w:rsidRPr="004F3950">
        <w:t xml:space="preserve">sequences are long. This limitation was addresses in </w:t>
      </w:r>
      <w:r w:rsidR="00361734">
        <w:rPr>
          <w:rStyle w:val="FootnoteReference"/>
        </w:rPr>
        <w:fldChar w:fldCharType="begin" w:fldLock="1"/>
      </w:r>
      <w:r w:rsidR="00C20279">
        <w:rPr>
          <w:rFonts w:asciiTheme="minorHAnsi" w:hAnsiTheme="minorHAnsi" w:cstheme="minorBidi"/>
        </w:rPr>
        <w:instrText>ADDIN CSL_CITATION {"citationItems":[{"id":"ITEM-1","itemData":{"DOI":"10.1162/neco.1997.9.8.1735","ISSN":"08997667","PMID":"9377276","abstract":"Learning to store information over extended time intervals by recurrent backpropagation takes a very long time, mostly because of insufficient, decaying error backflow. We briefly review Hochreiter's (1991) analysis of this problem, then address it by introducing a novel, efficient, gradient-based method called long short-term memory (LSTM). Truncating the gradient where this does not do harm, LSTM can learn to bridge minimal time lags in excess of 1000 discrete-time steps by enforcing constant error flow through constant error carousels within special units. Multiplicative gate units learn to open and close access to the constant error flow. LSTM is local in space and time; its computational complexity per time step and weight is O(1). Our experiments with artificial data involve local, distributed, real-valued, and noisy pattern representations. In comparisons with real-time recurrent learning, back propagation through time, recurrent cascade correlation, Elman nets, and neural sequence chunking, LSTM leads to many more successful runs, and learns much faster. LSTM also solves complex, artificial long-time-lag tasks that have never been solved by previous recurrent network algorithms.","author":[{"dropping-particle":"","family":"Hochreiter","given":"Sepp","non-dropping-particle":"","parse-names":false,"suffix":""},{"dropping-particle":"","family":"Schmidhuber","given":"Jürgen","non-dropping-particle":"","parse-names":false,"suffix":""}],"container-title":"Neural Computation","id":"ITEM-1","issue":"8","issued":{"date-parts":[["1997"]]},"page":"1735-1780","title":"Long Short-Term Memory","type":"article-journal","volume":"9"},"uris":["http://www.mendeley.com/documents/?uuid=5b2a4392-defd-46b3-ba55-615195d9a62c"]}],"mendeley":{"formattedCitation":"(Hochreiter and Schmidhuber, 1997)","plainTextFormattedCitation":"(Hochreiter and Schmidhuber, 1997)","previouslyFormattedCitation":"(Sepp Hochreiter and Jürgen Schmidhuber.1997)"},"properties":{"noteIndex":0},"schema":"https://github.com/citation-style-language/schema/raw/master/csl-citation.json"}</w:instrText>
      </w:r>
      <w:r w:rsidR="00361734">
        <w:rPr>
          <w:rStyle w:val="FootnoteReference"/>
        </w:rPr>
        <w:fldChar w:fldCharType="separate"/>
      </w:r>
      <w:r w:rsidR="00C20279" w:rsidRPr="00C20279">
        <w:rPr>
          <w:rFonts w:asciiTheme="minorHAnsi" w:hAnsiTheme="minorHAnsi" w:cstheme="minorBidi"/>
          <w:bCs/>
          <w:noProof/>
        </w:rPr>
        <w:t>(Hochreiter and Schmidhuber, 1997)</w:t>
      </w:r>
      <w:r w:rsidR="00361734">
        <w:rPr>
          <w:rStyle w:val="FootnoteReference"/>
        </w:rPr>
        <w:fldChar w:fldCharType="end"/>
      </w:r>
      <w:r w:rsidR="00A10807" w:rsidRPr="004F3950">
        <w:t xml:space="preserve"> </w:t>
      </w:r>
      <w:r w:rsidR="00FD1C62" w:rsidRPr="004F3950">
        <w:t>where they</w:t>
      </w:r>
      <w:r w:rsidR="00A10807" w:rsidRPr="004F3950">
        <w:t xml:space="preserve"> introduced the</w:t>
      </w:r>
      <w:r w:rsidR="00DC00F9" w:rsidRPr="004F3950">
        <w:t xml:space="preserve"> Long Short Term Memory (</w:t>
      </w:r>
      <w:r w:rsidR="00A10807" w:rsidRPr="004F3950">
        <w:t>LSTM</w:t>
      </w:r>
      <w:r w:rsidR="00DC00F9" w:rsidRPr="004F3950">
        <w:t>)</w:t>
      </w:r>
      <w:r w:rsidR="00A10807" w:rsidRPr="004F3950">
        <w:t xml:space="preserve"> network. LSTM is an enhanced variant of conventional RNNs </w:t>
      </w:r>
      <w:r w:rsidR="00ED0954" w:rsidRPr="004F3950">
        <w:t xml:space="preserve">and it </w:t>
      </w:r>
      <w:r w:rsidR="00A10807" w:rsidRPr="004F3950">
        <w:t xml:space="preserve">can </w:t>
      </w:r>
      <w:r w:rsidR="00EF5124" w:rsidRPr="004F3950">
        <w:t xml:space="preserve">address the </w:t>
      </w:r>
      <w:r w:rsidR="00A10807" w:rsidRPr="004F3950">
        <w:t xml:space="preserve">vanishing gradient problem </w:t>
      </w:r>
      <w:r w:rsidR="00EF5124" w:rsidRPr="004F3950">
        <w:t>through</w:t>
      </w:r>
      <w:r w:rsidR="00A10807" w:rsidRPr="004F3950">
        <w:t xml:space="preserve"> enforcing a constant error flow during the back propagation process.</w:t>
      </w:r>
      <w:r w:rsidR="006F01F0">
        <w:t xml:space="preserve"> LSTM</w:t>
      </w:r>
      <w:r w:rsidR="00A10807" w:rsidRPr="004F3950">
        <w:t xml:space="preserve"> network</w:t>
      </w:r>
      <w:r w:rsidR="006F01F0">
        <w:t>s</w:t>
      </w:r>
      <w:r w:rsidR="00A10807" w:rsidRPr="004F3950">
        <w:t xml:space="preserve"> achieve this </w:t>
      </w:r>
      <w:r w:rsidR="005A47BA" w:rsidRPr="004F3950">
        <w:t xml:space="preserve">capability through </w:t>
      </w:r>
      <w:r w:rsidR="00A10807" w:rsidRPr="004F3950">
        <w:t>a number of</w:t>
      </w:r>
      <w:r w:rsidR="00EF5124" w:rsidRPr="004F3950">
        <w:t xml:space="preserve"> incorporated</w:t>
      </w:r>
      <w:r w:rsidR="00A10807" w:rsidRPr="004F3950">
        <w:t xml:space="preserve"> gates </w:t>
      </w:r>
      <w:r w:rsidR="00EF5124" w:rsidRPr="004F3950">
        <w:t xml:space="preserve">that can </w:t>
      </w:r>
      <w:r w:rsidR="00A10807" w:rsidRPr="004F3950">
        <w:t>preserve important features and dispose less relevant ones during the training process. However, LSTM</w:t>
      </w:r>
      <w:r w:rsidR="006F01F0">
        <w:t xml:space="preserve"> network has a </w:t>
      </w:r>
      <w:r w:rsidR="00A10807" w:rsidRPr="004F3950">
        <w:t>limitation</w:t>
      </w:r>
      <w:r w:rsidR="00FD1C62" w:rsidRPr="004F3950">
        <w:t>s</w:t>
      </w:r>
      <w:r w:rsidR="00A10807" w:rsidRPr="004F3950">
        <w:t xml:space="preserve"> </w:t>
      </w:r>
      <w:r w:rsidR="0018270F" w:rsidRPr="004F3950">
        <w:t xml:space="preserve">related to </w:t>
      </w:r>
      <w:r w:rsidR="006F01F0">
        <w:t>its</w:t>
      </w:r>
      <w:r w:rsidR="00A10807" w:rsidRPr="004F3950">
        <w:t xml:space="preserve"> context</w:t>
      </w:r>
      <w:r w:rsidR="006F01F0">
        <w:t xml:space="preserve">ual awareness, as it is able to </w:t>
      </w:r>
      <w:r w:rsidR="00A10807" w:rsidRPr="004F3950">
        <w:t>exploit historical data</w:t>
      </w:r>
      <w:r w:rsidR="006F01F0">
        <w:t xml:space="preserve"> only</w:t>
      </w:r>
      <w:r w:rsidR="00A10807" w:rsidRPr="004F3950">
        <w:t xml:space="preserve">, which are the previous values it </w:t>
      </w:r>
      <w:r w:rsidR="00ED0954" w:rsidRPr="004F3950">
        <w:t>has</w:t>
      </w:r>
      <w:r w:rsidR="00A10807" w:rsidRPr="004F3950">
        <w:t xml:space="preserve"> </w:t>
      </w:r>
      <w:r w:rsidR="0018270F" w:rsidRPr="004F3950">
        <w:t>already processed</w:t>
      </w:r>
      <w:r w:rsidR="00A10807" w:rsidRPr="004F3950">
        <w:t xml:space="preserve"> but not the future ones. This limitation was resolved by the introduction of Bidirectional LSTM </w:t>
      </w:r>
      <w:r w:rsidR="00361734">
        <w:rPr>
          <w:rStyle w:val="FootnoteReference"/>
        </w:rPr>
        <w:fldChar w:fldCharType="begin" w:fldLock="1"/>
      </w:r>
      <w:r w:rsidR="00C20279">
        <w:rPr>
          <w:rFonts w:asciiTheme="minorHAnsi" w:hAnsiTheme="minorHAnsi" w:cstheme="minorBidi"/>
        </w:rPr>
        <w:instrText>ADDIN CSL_CITATION {"citationItems":[{"id":"ITEM-1","itemData":{"DOI":"10.1109/78.650093","ISSN":"1053587X","abstract":"In the first part of this paper, a regular recurrent neural network (RNN) is extended to a bidirectional recurrent neural network (BRNN). The BRNN can be trained without the limitation of using input information just up to a preset future frame. This is accomplished by training it simultaneously in positive and negative time direction. Structure and training procedure of the proposed network are explained. In regression and classification experiments on artificial data, the proposed structure gives better results than other approaches. For real data, classification experiments for phonemes from the TIMIT database show the same tendency. In the second part of this paper, it is shown how the proposed bidirectional structure can be easily modified to allow efficient estimation of the conditional posterior probability of complete symbol sequences without making any explicit assumption about the shape of the distribution. For this part, experiments on real data are reported. © 1997 IEEE.","author":[{"dropping-particle":"","family":"Schuster","given":"Mike","non-dropping-particle":"","parse-names":false,"suffix":""},{"dropping-particle":"","family":"Paliwal","given":"Kuldip K.","non-dropping-particle":"","parse-names":false,"suffix":""}],"container-title":"IEEE Transactions on Signal Processing","id":"ITEM-1","issue":"11","issued":{"date-parts":[["1997"]]},"page":"2673-2681","title":"Bidirectional recurrent neural networks","type":"article-journal","volume":"45"},"uris":["http://www.mendeley.com/documents/?uuid=a9afa16d-d157-415b-832a-0c270bf04318"]}],"mendeley":{"formattedCitation":"(Schuster and Paliwal, 1997)","plainTextFormattedCitation":"(Schuster and Paliwal, 1997)","previouslyFormattedCitation":"(Mike Schuster and Kuldip K. Paliwal.1997)"},"properties":{"noteIndex":0},"schema":"https://github.com/citation-style-language/schema/raw/master/csl-citation.json"}</w:instrText>
      </w:r>
      <w:r w:rsidR="00361734">
        <w:rPr>
          <w:rStyle w:val="FootnoteReference"/>
        </w:rPr>
        <w:fldChar w:fldCharType="separate"/>
      </w:r>
      <w:r w:rsidR="00C20279" w:rsidRPr="00C20279">
        <w:rPr>
          <w:rFonts w:asciiTheme="minorHAnsi" w:hAnsiTheme="minorHAnsi" w:cstheme="minorBidi"/>
          <w:bCs/>
          <w:noProof/>
        </w:rPr>
        <w:t>(Schuster and Paliwal, 1997)</w:t>
      </w:r>
      <w:r w:rsidR="00361734">
        <w:rPr>
          <w:rStyle w:val="FootnoteReference"/>
        </w:rPr>
        <w:fldChar w:fldCharType="end"/>
      </w:r>
      <w:r w:rsidR="00A10807" w:rsidRPr="004F3950">
        <w:t>.</w:t>
      </w:r>
      <w:r w:rsidR="006F01F0">
        <w:t xml:space="preserve"> </w:t>
      </w:r>
      <w:r w:rsidR="00A10807" w:rsidRPr="004F3950">
        <w:t xml:space="preserve">This </w:t>
      </w:r>
      <w:r w:rsidR="0018270F" w:rsidRPr="004F3950">
        <w:t xml:space="preserve">variant of </w:t>
      </w:r>
      <w:r w:rsidR="005A47BA" w:rsidRPr="004F3950">
        <w:t>R</w:t>
      </w:r>
      <w:r w:rsidR="0018270F" w:rsidRPr="004F3950">
        <w:t>NNs</w:t>
      </w:r>
      <w:r w:rsidR="00A10807" w:rsidRPr="004F3950">
        <w:t xml:space="preserve"> concatenates the hidden layers of two opposite LSTMs </w:t>
      </w:r>
      <w:r w:rsidR="00FD1C62" w:rsidRPr="004F3950">
        <w:t>(</w:t>
      </w:r>
      <w:r w:rsidR="00A10807" w:rsidRPr="004F3950">
        <w:t>i.e. backward and forward</w:t>
      </w:r>
      <w:r w:rsidR="00FD1C62" w:rsidRPr="004F3950">
        <w:t>)</w:t>
      </w:r>
      <w:r w:rsidR="00ED0954" w:rsidRPr="004F3950">
        <w:t>,</w:t>
      </w:r>
      <w:r w:rsidR="00A10807" w:rsidRPr="004F3950">
        <w:t xml:space="preserve"> </w:t>
      </w:r>
      <w:r w:rsidR="0018270F" w:rsidRPr="004F3950">
        <w:t>and</w:t>
      </w:r>
      <w:r w:rsidR="00ED0954" w:rsidRPr="004F3950">
        <w:t xml:space="preserve"> therefore it is able to</w:t>
      </w:r>
      <w:r w:rsidR="00A10807" w:rsidRPr="004F3950">
        <w:t xml:space="preserve"> </w:t>
      </w:r>
      <w:r w:rsidR="00ED0954" w:rsidRPr="004F3950">
        <w:t>generate</w:t>
      </w:r>
      <w:r w:rsidR="00A10807" w:rsidRPr="004F3950">
        <w:t xml:space="preserve"> a more context aware output.</w:t>
      </w:r>
      <w:r w:rsidR="00FD1C62" w:rsidRPr="004F3950">
        <w:t xml:space="preserve"> </w:t>
      </w:r>
      <w:r w:rsidR="001C48CD">
        <w:fldChar w:fldCharType="begin"/>
      </w:r>
      <w:r w:rsidR="001C48CD">
        <w:instrText xml:space="preserve"> REF _Ref38795993 \h </w:instrText>
      </w:r>
      <w:r w:rsidR="001C48CD">
        <w:fldChar w:fldCharType="separate"/>
      </w:r>
      <w:r w:rsidR="003E69D7">
        <w:t xml:space="preserve">Figure </w:t>
      </w:r>
      <w:r w:rsidR="003E69D7">
        <w:rPr>
          <w:noProof/>
        </w:rPr>
        <w:t>4</w:t>
      </w:r>
      <w:r w:rsidR="001C48CD">
        <w:fldChar w:fldCharType="end"/>
      </w:r>
      <w:r w:rsidR="00A10807" w:rsidRPr="004F3950">
        <w:t xml:space="preserve">shows a general depiction </w:t>
      </w:r>
      <w:r w:rsidR="00B37790" w:rsidRPr="004F3950">
        <w:t>of</w:t>
      </w:r>
      <w:r w:rsidR="00A10807" w:rsidRPr="004F3950">
        <w:t xml:space="preserve"> a BDLSTM</w:t>
      </w:r>
      <w:r w:rsidR="005A47BA" w:rsidRPr="004F3950">
        <w:t xml:space="preserve">, which </w:t>
      </w:r>
      <w:r w:rsidR="00A10807" w:rsidRPr="004F3950">
        <w:t>demonstrates the forward and</w:t>
      </w:r>
      <w:r w:rsidR="00B37790" w:rsidRPr="004F3950">
        <w:t xml:space="preserve"> the</w:t>
      </w:r>
      <w:r w:rsidR="00A10807" w:rsidRPr="004F3950">
        <w:t xml:space="preserve"> backward pass</w:t>
      </w:r>
      <w:r w:rsidR="005A47BA" w:rsidRPr="004F3950">
        <w:t>es</w:t>
      </w:r>
      <w:r w:rsidR="00A10807" w:rsidRPr="004F3950">
        <w:t xml:space="preserve"> of </w:t>
      </w:r>
      <w:r w:rsidR="00B37790" w:rsidRPr="004F3950">
        <w:t xml:space="preserve">the </w:t>
      </w:r>
      <w:r w:rsidR="00A10807" w:rsidRPr="004F3950">
        <w:t xml:space="preserve">input values </w:t>
      </w:r>
      <w:r w:rsidR="00E473F0" w:rsidRPr="004F3950">
        <w:t xml:space="preserve">that are used </w:t>
      </w:r>
      <w:r w:rsidR="00A10807" w:rsidRPr="004F3950">
        <w:t xml:space="preserve">to generate each output </w:t>
      </w:r>
      <w:r w:rsidR="000668A7" w:rsidRPr="004F3950">
        <w:t>value</w:t>
      </w:r>
      <w:r w:rsidR="00A10807" w:rsidRPr="004F3950">
        <w:t xml:space="preserve">. </w:t>
      </w:r>
    </w:p>
    <w:p w14:paraId="2D21AC8D" w14:textId="634CF8BD" w:rsidR="0012094B" w:rsidRPr="004F3950" w:rsidRDefault="0012094B" w:rsidP="001B436B">
      <w:pPr>
        <w:pStyle w:val="Para"/>
      </w:pPr>
      <w:r w:rsidRPr="004F3950">
        <w:t xml:space="preserve">The role of BDLSTM in our model is to enforce a sequence-to-sequence </w:t>
      </w:r>
      <w:r w:rsidR="00C56CE5" w:rsidRPr="004F3950">
        <w:t>learning process</w:t>
      </w:r>
      <w:r w:rsidR="00FD1C62" w:rsidRPr="004F3950">
        <w:t>. M</w:t>
      </w:r>
      <w:r w:rsidRPr="004F3950">
        <w:t xml:space="preserve">ore </w:t>
      </w:r>
      <w:r w:rsidR="00C56CE5" w:rsidRPr="004F3950">
        <w:t>precisely</w:t>
      </w:r>
      <w:r w:rsidRPr="004F3950">
        <w:t>, the BDLSTM processes the features that were extracted by the CNN and maps them to a sequence of observations, which implicitly establish</w:t>
      </w:r>
      <w:r w:rsidR="00C56CE5" w:rsidRPr="004F3950">
        <w:t>es</w:t>
      </w:r>
      <w:r w:rsidRPr="004F3950">
        <w:t xml:space="preserve"> a language model </w:t>
      </w:r>
      <w:r w:rsidR="00361734">
        <w:rPr>
          <w:rStyle w:val="FootnoteReference"/>
        </w:rPr>
        <w:fldChar w:fldCharType="begin" w:fldLock="1"/>
      </w:r>
      <w:r w:rsidR="00C20279">
        <w:rPr>
          <w:rFonts w:asciiTheme="minorHAnsi" w:hAnsiTheme="minorHAnsi" w:cstheme="minorBidi"/>
        </w:rPr>
        <w:instrText>ADDIN CSL_CITATION {"citationItems":[{"id":"ITEM-1","itemData":{"DOI":"10.1109/CVPR.2016.245","ISBN":"9781467388504","ISSN":"10636919","abstract":"We present recursive recurrent neural networks with attention modeling (R2AM) for lexicon-free optical character recognition in natural scene images. The primary advantages of the proposed method are: (1) use of recursive convolutional neural networks (CNNs), which allow for parametrically efficient and effective image feature extraction, (2) an implicitly learned character-level language model, embodied in a recurrent neural network which avoids the need to use N-grams, and (3) the use of a soft-attention mechanism, allowing the model to selectively exploit image features in a coordinated way, and allowing for end-to-end training within a standard backpropagation framework. We validate our method with state-of-the-art performance on challenging benchmark datasets: Street View Text, IIIT5k, ICDAR and Synth90k.","author":[{"dropping-particle":"","family":"Lee","given":"Chen Yu","non-dropping-particle":"","parse-names":false,"suffix":""},{"dropping-particle":"","family":"Osindero","given":"Simon","non-dropping-particle":"","parse-names":false,"suffix":""}],"container-title":"Proceedings of the IEEE Computer Society Conference on Computer Vision and Pattern Recognition","id":"ITEM-1","issue":"3","issued":{"date-parts":[["2016"]]},"page":"2231-2239","title":"Recursive Recurrent Nets with Attention Modeling for OCR in the Wild","type":"article-journal","volume":"2016-Decem"},"uris":["http://www.mendeley.com/documents/?uuid=355e6100-c630-4f2d-82a3-a0869cce1513"]}],"mendeley":{"formattedCitation":"(Lee and Osindero, 2016)","plainTextFormattedCitation":"(Lee and Osindero, 2016)","previouslyFormattedCitation":"(Chen Yu Lee and Simon Osindero.2016)"},"properties":{"noteIndex":0},"schema":"https://github.com/citation-style-language/schema/raw/master/csl-citation.json"}</w:instrText>
      </w:r>
      <w:r w:rsidR="00361734">
        <w:rPr>
          <w:rStyle w:val="FootnoteReference"/>
        </w:rPr>
        <w:fldChar w:fldCharType="separate"/>
      </w:r>
      <w:r w:rsidR="00C20279" w:rsidRPr="00C20279">
        <w:rPr>
          <w:rFonts w:asciiTheme="minorHAnsi" w:hAnsiTheme="minorHAnsi" w:cstheme="minorBidi"/>
          <w:noProof/>
        </w:rPr>
        <w:t>(Lee and Osindero, 2016)</w:t>
      </w:r>
      <w:r w:rsidR="00361734">
        <w:rPr>
          <w:rStyle w:val="FootnoteReference"/>
        </w:rPr>
        <w:fldChar w:fldCharType="end"/>
      </w:r>
      <w:r w:rsidRPr="004F3950">
        <w:t xml:space="preserve">. </w:t>
      </w:r>
    </w:p>
    <w:p w14:paraId="7FE557AA" w14:textId="77777777" w:rsidR="00EC36A6" w:rsidRPr="004F3950" w:rsidRDefault="00EC36A6" w:rsidP="00EC36A6">
      <w:pPr>
        <w:spacing w:after="0" w:line="252" w:lineRule="auto"/>
        <w:ind w:firstLine="202"/>
        <w:jc w:val="both"/>
        <w:rPr>
          <w:rFonts w:asciiTheme="majorBidi" w:hAnsiTheme="majorBidi" w:cstheme="majorBidi"/>
          <w:sz w:val="20"/>
          <w:szCs w:val="20"/>
          <w:shd w:val="clear" w:color="auto" w:fill="FFFFFF"/>
        </w:rPr>
      </w:pPr>
    </w:p>
    <w:p w14:paraId="2D60250E" w14:textId="77777777" w:rsidR="00EC628B" w:rsidRDefault="00A10807" w:rsidP="00EC628B">
      <w:pPr>
        <w:pStyle w:val="Image"/>
        <w:keepNext/>
      </w:pPr>
      <w:r w:rsidRPr="004F3950">
        <w:rPr>
          <w:noProof/>
        </w:rPr>
        <w:lastRenderedPageBreak/>
        <w:drawing>
          <wp:inline distT="0" distB="0" distL="0" distR="0" wp14:anchorId="0C3A8E19" wp14:editId="4880896E">
            <wp:extent cx="2438400" cy="2691085"/>
            <wp:effectExtent l="0" t="0" r="0" b="0"/>
            <wp:docPr id="11" name="Picture 11" descr="2 layers BDLSTM for deeper  features extraction and reprsentation, each layer has forward and backward context awareness which is emplyed to compute output values.&#10;" title="2 Layers BDLST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ep Dive into Bidirectional LSTM (i2tutorials)"/>
                    <pic:cNvPicPr>
                      <a:picLocks noChangeAspect="1" noChangeArrowheads="1"/>
                    </pic:cNvPicPr>
                  </pic:nvPicPr>
                  <pic:blipFill>
                    <a:blip r:embed="rId11">
                      <a:grayscl/>
                      <a:extLst>
                        <a:ext uri="{28A0092B-C50C-407E-A947-70E740481C1C}">
                          <a14:useLocalDpi xmlns:a14="http://schemas.microsoft.com/office/drawing/2010/main" val="0"/>
                        </a:ext>
                      </a:extLst>
                    </a:blip>
                    <a:stretch>
                      <a:fillRect/>
                    </a:stretch>
                  </pic:blipFill>
                  <pic:spPr bwMode="auto">
                    <a:xfrm>
                      <a:off x="0" y="0"/>
                      <a:ext cx="2448851" cy="2702620"/>
                    </a:xfrm>
                    <a:prstGeom prst="rect">
                      <a:avLst/>
                    </a:prstGeom>
                    <a:noFill/>
                    <a:ln>
                      <a:noFill/>
                    </a:ln>
                  </pic:spPr>
                </pic:pic>
              </a:graphicData>
            </a:graphic>
          </wp:inline>
        </w:drawing>
      </w:r>
    </w:p>
    <w:p w14:paraId="1C6108AD" w14:textId="11EE8765" w:rsidR="00EC36A6" w:rsidRPr="004F3950" w:rsidRDefault="00EC628B" w:rsidP="00D40F4D">
      <w:pPr>
        <w:pStyle w:val="FigureCaption"/>
        <w:rPr>
          <w:rFonts w:asciiTheme="majorBidi" w:hAnsiTheme="majorBidi" w:cstheme="majorBidi"/>
          <w:sz w:val="20"/>
          <w:szCs w:val="20"/>
          <w:shd w:val="clear" w:color="auto" w:fill="FFFFFF"/>
        </w:rPr>
      </w:pPr>
      <w:bookmarkStart w:id="11" w:name="_Ref38795993"/>
      <w:r>
        <w:t xml:space="preserve">Figure </w:t>
      </w:r>
      <w:r w:rsidR="009508DF">
        <w:fldChar w:fldCharType="begin"/>
      </w:r>
      <w:r w:rsidR="009508DF">
        <w:instrText xml:space="preserve"> SEQ Figure \* ARABIC </w:instrText>
      </w:r>
      <w:r w:rsidR="009508DF">
        <w:fldChar w:fldCharType="separate"/>
      </w:r>
      <w:r w:rsidR="003E69D7">
        <w:rPr>
          <w:noProof/>
        </w:rPr>
        <w:t>4</w:t>
      </w:r>
      <w:r w:rsidR="009508DF">
        <w:rPr>
          <w:noProof/>
        </w:rPr>
        <w:fldChar w:fldCharType="end"/>
      </w:r>
      <w:bookmarkEnd w:id="11"/>
      <w:r>
        <w:t xml:space="preserve">: </w:t>
      </w:r>
      <w:r w:rsidR="001C48CD">
        <w:t>two</w:t>
      </w:r>
      <w:r w:rsidRPr="001059B1">
        <w:t xml:space="preserve"> Layers BDLSTM (</w:t>
      </w:r>
      <w:proofErr w:type="spellStart"/>
      <w:r w:rsidRPr="001059B1">
        <w:t>Baoguang</w:t>
      </w:r>
      <w:proofErr w:type="spellEnd"/>
      <w:r w:rsidRPr="001059B1">
        <w:t xml:space="preserve"> Shi, Xiang Bai, and Cong Yao.2017)</w:t>
      </w:r>
    </w:p>
    <w:p w14:paraId="0ACCF64B" w14:textId="77777777" w:rsidR="00EC628B" w:rsidRDefault="00EC628B" w:rsidP="001B436B">
      <w:pPr>
        <w:pStyle w:val="Para"/>
      </w:pPr>
    </w:p>
    <w:p w14:paraId="16F8A9D4" w14:textId="3F5714FD" w:rsidR="00EC36A6" w:rsidRPr="001F570D" w:rsidRDefault="00EC36A6" w:rsidP="001B436B">
      <w:pPr>
        <w:pStyle w:val="Para"/>
      </w:pPr>
      <w:r w:rsidRPr="001F570D">
        <w:t xml:space="preserve">The whole model is differential and is able to learn weights through </w:t>
      </w:r>
      <w:r w:rsidR="000668A7" w:rsidRPr="001F570D">
        <w:t>a conventional</w:t>
      </w:r>
      <w:r w:rsidRPr="001F570D">
        <w:t xml:space="preserve"> gradient </w:t>
      </w:r>
      <w:r w:rsidR="00C56CE5" w:rsidRPr="001F570D">
        <w:t>based</w:t>
      </w:r>
      <w:r w:rsidRPr="001F570D">
        <w:t xml:space="preserve"> process with the assistance of </w:t>
      </w:r>
      <w:r w:rsidR="00C56CE5" w:rsidRPr="001F570D">
        <w:t xml:space="preserve">the </w:t>
      </w:r>
      <w:r w:rsidRPr="001F570D">
        <w:t xml:space="preserve">CTC loss </w:t>
      </w:r>
      <w:r w:rsidR="000668A7" w:rsidRPr="001F570D">
        <w:t>function</w:t>
      </w:r>
      <w:r w:rsidR="006F2B12" w:rsidRPr="001F570D">
        <w:t xml:space="preserve">, which is </w:t>
      </w:r>
      <w:r w:rsidRPr="001F570D">
        <w:t xml:space="preserve">presented </w:t>
      </w:r>
      <w:r w:rsidR="000668A7" w:rsidRPr="001F570D">
        <w:t xml:space="preserve">in the next </w:t>
      </w:r>
      <w:r w:rsidR="006F2B12" w:rsidRPr="001F570D">
        <w:t>sub</w:t>
      </w:r>
      <w:r w:rsidR="000668A7" w:rsidRPr="001F570D">
        <w:t>section.</w:t>
      </w:r>
    </w:p>
    <w:p w14:paraId="5C97DD0A" w14:textId="77777777" w:rsidR="00EC36A6" w:rsidRPr="00FB7CF9" w:rsidRDefault="00EC36A6" w:rsidP="00FB7CF9">
      <w:pPr>
        <w:pStyle w:val="Head2"/>
      </w:pPr>
      <w:r w:rsidRPr="00FB7CF9">
        <w:t>CTC Loss</w:t>
      </w:r>
    </w:p>
    <w:p w14:paraId="4907BD39" w14:textId="1DB4C3EF" w:rsidR="00EC36A6" w:rsidRPr="001F570D" w:rsidRDefault="00EC36A6" w:rsidP="001B436B">
      <w:pPr>
        <w:pStyle w:val="Para"/>
      </w:pPr>
      <w:r w:rsidRPr="001F570D">
        <w:t>RNN</w:t>
      </w:r>
      <w:r w:rsidR="001C4917" w:rsidRPr="001F570D">
        <w:t>s</w:t>
      </w:r>
      <w:r w:rsidRPr="001F570D">
        <w:t xml:space="preserve"> </w:t>
      </w:r>
      <w:r w:rsidR="001C4917" w:rsidRPr="001F570D">
        <w:t xml:space="preserve">can only process </w:t>
      </w:r>
      <w:r w:rsidRPr="001F570D">
        <w:t>segmented data</w:t>
      </w:r>
      <w:r w:rsidR="001C4917" w:rsidRPr="001F570D">
        <w:t xml:space="preserve"> to genera</w:t>
      </w:r>
      <w:r w:rsidR="006F2B12" w:rsidRPr="001F570D">
        <w:t>te results.</w:t>
      </w:r>
      <w:r w:rsidR="001C4917" w:rsidRPr="001F570D">
        <w:t xml:space="preserve"> </w:t>
      </w:r>
      <w:r w:rsidR="006F2B12" w:rsidRPr="001F570D">
        <w:t>On the other hand</w:t>
      </w:r>
      <w:r w:rsidRPr="001F570D">
        <w:t xml:space="preserve">, pre-segmented input samples might not be available for many continuous data </w:t>
      </w:r>
      <w:r w:rsidR="00C56CE5" w:rsidRPr="001F570D">
        <w:t>streams</w:t>
      </w:r>
      <w:r w:rsidRPr="001F570D">
        <w:t xml:space="preserve"> such as images</w:t>
      </w:r>
      <w:r w:rsidR="00C56CE5" w:rsidRPr="001F570D">
        <w:t xml:space="preserve">, </w:t>
      </w:r>
      <w:r w:rsidRPr="001F570D">
        <w:t>audio</w:t>
      </w:r>
      <w:r w:rsidR="00C56CE5" w:rsidRPr="001F570D">
        <w:t xml:space="preserve"> and video streams</w:t>
      </w:r>
      <w:r w:rsidRPr="001F570D">
        <w:t>. To resolve this challenge,</w:t>
      </w:r>
      <w:r w:rsidR="006F2B12" w:rsidRPr="001F570D">
        <w:t xml:space="preserve"> the work of</w:t>
      </w:r>
      <w:r w:rsidRPr="001F570D">
        <w:t xml:space="preserve"> </w:t>
      </w:r>
      <w:r w:rsidR="00361734">
        <w:rPr>
          <w:rStyle w:val="FootnoteReference"/>
        </w:rPr>
        <w:fldChar w:fldCharType="begin" w:fldLock="1"/>
      </w:r>
      <w:r w:rsidR="00C20279">
        <w:rPr>
          <w:rFonts w:asciiTheme="minorHAnsi" w:hAnsiTheme="minorHAnsi" w:cstheme="minorBidi"/>
        </w:rPr>
        <w:instrText>ADDIN CSL_CITATION {"citationItems":[{"id":"ITEM-1","itemData":{"DOI":"10.1145/1143844.1143891","ISBN":"US8832013-B1","ISSN":"10987576","PMID":"1000285842","abstract":"Many real-world sequence learning tasks re-quire the prediction of sequences of labels from noisy, unsegmented input data. In speech recognition, for example, an acoustic signal is transcribed into words or sub-word units. Recurrent neural networks (RNNs) are powerful sequence learners that would seem well suited to such tasks. However, because they require pre-segmented training data, and post-processing to transform their out-puts into label sequences, their applicability has so far been limited. This paper presents a novel method for training RNNs to label un-segmented sequences directly, thereby solv-ing both problems. An experiment on the TIMIT speech corpus demonstrates its ad-vantages over both a baseline HMM and a hybrid HMM-RNN.","author":[{"dropping-particle":"","family":"Adams","given":"W J L","non-dropping-particle":"","parse-names":false,"suffix":""},{"dropping-particle":"","family":"Saaty","given":"D L","non-dropping-particle":"","parse-names":false,"suffix":""}],"id":"ITEM-1","issued":{"date-parts":[["2006"]]},"title":"Connectionist temporal classification: Labelling unsegmented sequence data with recurrent neural networks","type":"article-journal"},"uris":["http://www.mendeley.com/documents/?uuid=92726d56-f70f-4f4f-9e32-d0bb3ad9ab80"]}],"mendeley":{"formattedCitation":"(Adams and Saaty, 2006)","plainTextFormattedCitation":"(Adams and Saaty, 2006)","previouslyFormattedCitation":"(W J L Adams and D L Saaty.2006)"},"properties":{"noteIndex":0},"schema":"https://github.com/citation-style-language/schema/raw/master/csl-citation.json"}</w:instrText>
      </w:r>
      <w:r w:rsidR="00361734">
        <w:rPr>
          <w:rStyle w:val="FootnoteReference"/>
        </w:rPr>
        <w:fldChar w:fldCharType="separate"/>
      </w:r>
      <w:r w:rsidR="00C20279" w:rsidRPr="00C20279">
        <w:rPr>
          <w:rFonts w:asciiTheme="minorHAnsi" w:hAnsiTheme="minorHAnsi" w:cstheme="minorBidi"/>
          <w:noProof/>
        </w:rPr>
        <w:t>(Adams and Saaty, 2006)</w:t>
      </w:r>
      <w:r w:rsidR="00361734">
        <w:rPr>
          <w:rStyle w:val="FootnoteReference"/>
        </w:rPr>
        <w:fldChar w:fldCharType="end"/>
      </w:r>
      <w:r w:rsidRPr="001F570D">
        <w:t xml:space="preserve"> introduced the CTC loss function which computes a probability distribution over all the possible labels </w:t>
      </w:r>
      <w:r w:rsidR="001C4917" w:rsidRPr="001F570D">
        <w:t>of</w:t>
      </w:r>
      <w:r w:rsidRPr="001F570D">
        <w:t xml:space="preserve"> a certain time step and selects the most probable score. This score is computed by summing the probabilities of all the</w:t>
      </w:r>
      <w:r w:rsidR="00C56CE5" w:rsidRPr="001F570D">
        <w:t xml:space="preserve"> available paths that lead to the ground-truth value</w:t>
      </w:r>
      <w:r w:rsidRPr="001F570D">
        <w:t xml:space="preserve">. </w:t>
      </w:r>
      <w:r w:rsidR="001C48CD">
        <w:fldChar w:fldCharType="begin"/>
      </w:r>
      <w:r w:rsidR="001C48CD">
        <w:instrText xml:space="preserve"> REF _Ref38796039 \h </w:instrText>
      </w:r>
      <w:r w:rsidR="001C48CD">
        <w:fldChar w:fldCharType="separate"/>
      </w:r>
      <w:r w:rsidR="003E69D7" w:rsidRPr="00B710D1">
        <w:t xml:space="preserve">Figure </w:t>
      </w:r>
      <w:r w:rsidR="003E69D7">
        <w:rPr>
          <w:noProof/>
        </w:rPr>
        <w:t>5</w:t>
      </w:r>
      <w:r w:rsidR="001C48CD">
        <w:fldChar w:fldCharType="end"/>
      </w:r>
      <w:r w:rsidR="001C48CD">
        <w:t xml:space="preserve"> </w:t>
      </w:r>
      <w:r w:rsidR="001C4917" w:rsidRPr="001F570D">
        <w:t xml:space="preserve">demonstrates </w:t>
      </w:r>
      <w:r w:rsidR="00C36867" w:rsidRPr="001F570D">
        <w:t xml:space="preserve">a sample process where </w:t>
      </w:r>
      <w:r w:rsidR="00C56CE5" w:rsidRPr="001F570D">
        <w:t xml:space="preserve">the </w:t>
      </w:r>
      <w:r w:rsidR="001C4917" w:rsidRPr="001F570D">
        <w:t xml:space="preserve">CTC </w:t>
      </w:r>
      <w:r w:rsidR="00C56CE5" w:rsidRPr="001F570D">
        <w:t xml:space="preserve">loss </w:t>
      </w:r>
      <w:r w:rsidR="001C4917" w:rsidRPr="001F570D">
        <w:t xml:space="preserve">function </w:t>
      </w:r>
      <w:r w:rsidR="00C56CE5" w:rsidRPr="001F570D">
        <w:t>selects</w:t>
      </w:r>
      <w:r w:rsidR="001C4917" w:rsidRPr="001F570D">
        <w:t xml:space="preserve"> </w:t>
      </w:r>
      <w:r w:rsidRPr="001F570D">
        <w:t>the path with the highest probability for a</w:t>
      </w:r>
      <w:r w:rsidR="006F2B12" w:rsidRPr="001F570D">
        <w:t xml:space="preserve"> two-</w:t>
      </w:r>
      <w:r w:rsidRPr="001F570D">
        <w:t xml:space="preserve">time steps </w:t>
      </w:r>
      <w:r w:rsidR="001C4917" w:rsidRPr="001F570D">
        <w:t xml:space="preserve">input </w:t>
      </w:r>
      <w:r w:rsidRPr="001F570D">
        <w:t>sample.</w:t>
      </w:r>
    </w:p>
    <w:p w14:paraId="48F2FF76" w14:textId="77777777" w:rsidR="00C56CE5" w:rsidRPr="001F570D" w:rsidRDefault="00C56CE5" w:rsidP="001B436B">
      <w:pPr>
        <w:pStyle w:val="Para"/>
      </w:pPr>
      <w:r w:rsidRPr="001F570D">
        <w:t>During the mapping process, the CTC function might map multiple input observations into a single output label</w:t>
      </w:r>
      <w:r w:rsidR="006F2B12" w:rsidRPr="001F570D">
        <w:t xml:space="preserve">. For instance, </w:t>
      </w:r>
      <w:r w:rsidRPr="001F570D">
        <w:t xml:space="preserve">multiple sequences of acoustic speech units might be mapped to a single phoneme. </w:t>
      </w:r>
    </w:p>
    <w:p w14:paraId="2D3F1DD9" w14:textId="77777777" w:rsidR="00C56CE5" w:rsidRPr="004F3950" w:rsidRDefault="00C56CE5" w:rsidP="00C56CE5">
      <w:pPr>
        <w:spacing w:after="0" w:line="252" w:lineRule="auto"/>
        <w:ind w:firstLine="202"/>
        <w:jc w:val="both"/>
        <w:rPr>
          <w:rFonts w:asciiTheme="majorBidi" w:hAnsiTheme="majorBidi" w:cstheme="majorBidi"/>
          <w:sz w:val="20"/>
          <w:szCs w:val="20"/>
          <w:shd w:val="clear" w:color="auto" w:fill="FFFFFF"/>
        </w:rPr>
      </w:pPr>
    </w:p>
    <w:p w14:paraId="7506CD33" w14:textId="77777777" w:rsidR="00EC628B" w:rsidRDefault="00EC36A6" w:rsidP="00EC628B">
      <w:pPr>
        <w:pStyle w:val="Image"/>
        <w:keepNext/>
      </w:pPr>
      <w:r w:rsidRPr="004F3950">
        <w:rPr>
          <w:noProof/>
        </w:rPr>
        <w:drawing>
          <wp:inline distT="0" distB="0" distL="0" distR="0" wp14:anchorId="2A3E4BF2" wp14:editId="654C8BF7">
            <wp:extent cx="2417835" cy="2209671"/>
            <wp:effectExtent l="0" t="0" r="1905" b="635"/>
            <wp:docPr id="13" name="Picture 13" descr="The probabilistic approach applied by CTC to map characters to network observations based on paths with highest probabilities." title="CTC operational mechanis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https://miro.medium.com/max/400/1*BFQYgGofh6HOxnGdkJnO-w.png"/>
                    <pic:cNvPicPr>
                      <a:picLocks noChangeAspect="1" noChangeArrowheads="1"/>
                    </pic:cNvPicPr>
                  </pic:nvPicPr>
                  <pic:blipFill>
                    <a:blip r:embed="rId12" cstate="print">
                      <a:grayscl/>
                      <a:extLst>
                        <a:ext uri="{28A0092B-C50C-407E-A947-70E740481C1C}">
                          <a14:useLocalDpi xmlns:a14="http://schemas.microsoft.com/office/drawing/2010/main" val="0"/>
                        </a:ext>
                      </a:extLst>
                    </a:blip>
                    <a:srcRect/>
                    <a:stretch>
                      <a:fillRect/>
                    </a:stretch>
                  </pic:blipFill>
                  <pic:spPr bwMode="auto">
                    <a:xfrm>
                      <a:off x="0" y="0"/>
                      <a:ext cx="2426460" cy="2217554"/>
                    </a:xfrm>
                    <a:prstGeom prst="rect">
                      <a:avLst/>
                    </a:prstGeom>
                    <a:noFill/>
                    <a:ln>
                      <a:noFill/>
                    </a:ln>
                  </pic:spPr>
                </pic:pic>
              </a:graphicData>
            </a:graphic>
          </wp:inline>
        </w:drawing>
      </w:r>
    </w:p>
    <w:p w14:paraId="6968C859" w14:textId="08A1D74C" w:rsidR="00EC36A6" w:rsidRDefault="00EC628B" w:rsidP="00D40F4D">
      <w:pPr>
        <w:pStyle w:val="FigureCaption"/>
      </w:pPr>
      <w:bookmarkStart w:id="12" w:name="_Ref38796039"/>
      <w:r w:rsidRPr="00B710D1">
        <w:t xml:space="preserve">Figure </w:t>
      </w:r>
      <w:r w:rsidR="009508DF">
        <w:fldChar w:fldCharType="begin"/>
      </w:r>
      <w:r w:rsidR="009508DF">
        <w:instrText xml:space="preserve"> SEQ Figure \* ARABIC </w:instrText>
      </w:r>
      <w:r w:rsidR="009508DF">
        <w:fldChar w:fldCharType="separate"/>
      </w:r>
      <w:r w:rsidR="003E69D7">
        <w:rPr>
          <w:noProof/>
        </w:rPr>
        <w:t>5</w:t>
      </w:r>
      <w:r w:rsidR="009508DF">
        <w:rPr>
          <w:noProof/>
        </w:rPr>
        <w:fldChar w:fldCharType="end"/>
      </w:r>
      <w:bookmarkEnd w:id="12"/>
      <w:r w:rsidRPr="00B710D1">
        <w:t xml:space="preserve">: CTC operational mechanism </w:t>
      </w:r>
      <w:r w:rsidR="00B710D1" w:rsidRPr="00B710D1">
        <w:fldChar w:fldCharType="begin" w:fldLock="1"/>
      </w:r>
      <w:r w:rsidR="00C20279">
        <w:instrText>ADDIN CSL_CITATION {"citationItems":[{"id":"ITEM-1","itemData":{"ISBN":"9781450325882","abstract":"Die approbierte Originalversion dieser Diplom-/ Masterarbeit ist in der Hauptbibliothek der Tech-nischen Universität Wien aufgestellt und zugänglich.","author":[{"dropping-particle":"","family":"Scheidl","given":"Harald","non-dropping-particle":"","parse-names":false,"suffix":""}],"id":"ITEM-1","issued":{"date-parts":[["2011"]]},"title":"Handwritten Text Recognition in Historical Documents","type":"thesis"},"uris":["http://www.mendeley.com/documents/?uuid=c23f3bdb-b566-4aa9-812b-5ea85ac004c1"]}],"mendeley":{"formattedCitation":"(Scheidl, 2011)","plainTextFormattedCitation":"(Scheidl, 2011)","previouslyFormattedCitation":"(Harald Scheidl.2011)"},"properties":{"noteIndex":0},"schema":"https://github.com/citation-style-language/schema/raw/master/csl-citation.json"}</w:instrText>
      </w:r>
      <w:r w:rsidR="00B710D1" w:rsidRPr="00B710D1">
        <w:fldChar w:fldCharType="separate"/>
      </w:r>
      <w:r w:rsidR="00C20279" w:rsidRPr="00C20279">
        <w:rPr>
          <w:b w:val="0"/>
          <w:noProof/>
        </w:rPr>
        <w:t>(Scheidl, 2011)</w:t>
      </w:r>
      <w:r w:rsidR="00B710D1" w:rsidRPr="00B710D1">
        <w:fldChar w:fldCharType="end"/>
      </w:r>
    </w:p>
    <w:p w14:paraId="329788A0" w14:textId="77777777" w:rsidR="00AF0F46" w:rsidRPr="001F570D" w:rsidRDefault="00C36867" w:rsidP="001B436B">
      <w:pPr>
        <w:pStyle w:val="Para"/>
      </w:pPr>
      <w:r w:rsidRPr="001F570D">
        <w:t>The output of the CTC function is a loss value, which i</w:t>
      </w:r>
      <w:r w:rsidR="00EC36A6" w:rsidRPr="001F570D">
        <w:t>s the negative probability of the score</w:t>
      </w:r>
      <w:r w:rsidRPr="001F570D">
        <w:t>. This value i</w:t>
      </w:r>
      <w:r w:rsidR="00EC36A6" w:rsidRPr="001F570D">
        <w:t xml:space="preserve">s back propagated to the </w:t>
      </w:r>
      <w:r w:rsidRPr="001F570D">
        <w:t>hybrid NN</w:t>
      </w:r>
      <w:r w:rsidR="00EC36A6" w:rsidRPr="001F570D">
        <w:t xml:space="preserve"> to enable </w:t>
      </w:r>
      <w:r w:rsidRPr="001F570D">
        <w:t>the</w:t>
      </w:r>
      <w:r w:rsidR="00EC36A6" w:rsidRPr="001F570D">
        <w:t xml:space="preserve"> end-to-end gradient-based learning process.</w:t>
      </w:r>
    </w:p>
    <w:p w14:paraId="7A612D46" w14:textId="77777777" w:rsidR="001013BA" w:rsidRPr="00FB7CF9" w:rsidRDefault="00C36867" w:rsidP="00FB7CF9">
      <w:pPr>
        <w:pStyle w:val="Head2"/>
      </w:pPr>
      <w:r w:rsidRPr="00FB7CF9">
        <w:lastRenderedPageBreak/>
        <w:t>Model Specifications</w:t>
      </w:r>
    </w:p>
    <w:p w14:paraId="6D249439" w14:textId="4551740B" w:rsidR="006263FE" w:rsidRDefault="006263FE" w:rsidP="001B436B">
      <w:pPr>
        <w:pStyle w:val="Para"/>
      </w:pPr>
      <w:r>
        <w:t xml:space="preserve">The hybrid model we </w:t>
      </w:r>
      <w:r w:rsidR="0039460F">
        <w:t>propose</w:t>
      </w:r>
      <w:r>
        <w:t xml:space="preserve"> is comprised of a CNN and BDLSTM that were designed according to the specifications presented in </w:t>
      </w:r>
      <w:r w:rsidR="00B63FEA">
        <w:fldChar w:fldCharType="begin"/>
      </w:r>
      <w:r w:rsidR="00B63FEA">
        <w:instrText xml:space="preserve"> REF _Ref38789772 \h </w:instrText>
      </w:r>
      <w:r w:rsidR="00B63FEA">
        <w:fldChar w:fldCharType="separate"/>
      </w:r>
      <w:r w:rsidR="003E69D7">
        <w:t xml:space="preserve">Table </w:t>
      </w:r>
      <w:r w:rsidR="003E69D7">
        <w:rPr>
          <w:noProof/>
        </w:rPr>
        <w:t>2</w:t>
      </w:r>
      <w:r w:rsidR="00B63FEA">
        <w:fldChar w:fldCharType="end"/>
      </w:r>
      <w:r>
        <w:t xml:space="preserve"> below.</w:t>
      </w:r>
      <w:r w:rsidR="00F72737">
        <w:t xml:space="preserve"> </w:t>
      </w:r>
      <w:r>
        <w:t>The filter sizes in the</w:t>
      </w:r>
      <w:r w:rsidRPr="004F3950">
        <w:t xml:space="preserve"> initial two layers </w:t>
      </w:r>
      <w:r>
        <w:t>of</w:t>
      </w:r>
      <w:r w:rsidRPr="004F3950">
        <w:t xml:space="preserve"> the CNN </w:t>
      </w:r>
      <w:r>
        <w:t xml:space="preserve">used a size of </w:t>
      </w:r>
      <w:r w:rsidRPr="004F3950">
        <w:t>(5</w:t>
      </w:r>
      <w:r>
        <w:t>,</w:t>
      </w:r>
      <w:r w:rsidRPr="004F3950">
        <w:t xml:space="preserve"> 5) units</w:t>
      </w:r>
      <w:r w:rsidR="00F72737">
        <w:t>, which extends the receptive field of the network in the early layers. T</w:t>
      </w:r>
      <w:r w:rsidRPr="004F3950">
        <w:t>he</w:t>
      </w:r>
      <w:r w:rsidR="00274511">
        <w:t xml:space="preserve"> three</w:t>
      </w:r>
      <w:r w:rsidRPr="004F3950">
        <w:t xml:space="preserve"> remaining </w:t>
      </w:r>
      <w:r w:rsidR="00274511">
        <w:t xml:space="preserve">convolution </w:t>
      </w:r>
      <w:r w:rsidRPr="004F3950">
        <w:t xml:space="preserve">layers </w:t>
      </w:r>
      <w:r>
        <w:t xml:space="preserve">in the network </w:t>
      </w:r>
      <w:r w:rsidRPr="004F3950">
        <w:t>used a</w:t>
      </w:r>
      <w:r w:rsidR="00FC685E">
        <w:t xml:space="preserve"> filter</w:t>
      </w:r>
      <w:r w:rsidRPr="004F3950">
        <w:t xml:space="preserve"> size of (3</w:t>
      </w:r>
      <w:r>
        <w:t>,</w:t>
      </w:r>
      <w:r w:rsidRPr="004F3950">
        <w:t xml:space="preserve"> 3).</w:t>
      </w:r>
      <w:r w:rsidR="00274511">
        <w:t xml:space="preserve"> </w:t>
      </w:r>
      <w:r w:rsidR="00FC685E">
        <w:t>The convolution process implemented z</w:t>
      </w:r>
      <w:r w:rsidR="00274511">
        <w:t>ero padding in order to preserve the size of the input throughout the convolution process</w:t>
      </w:r>
      <w:r w:rsidR="00274511" w:rsidRPr="004F3950">
        <w:t>.</w:t>
      </w:r>
      <w:r w:rsidR="00FC685E">
        <w:t xml:space="preserve"> The pooling process in the initial two layers used a sliding window of size (2x2) while the remaining three layers used a window of size (1, 2).</w:t>
      </w:r>
    </w:p>
    <w:p w14:paraId="4A8982A1" w14:textId="6BC31F96" w:rsidR="00B63FEA" w:rsidRDefault="00B63FEA" w:rsidP="00B63FEA">
      <w:pPr>
        <w:pStyle w:val="TableCaption"/>
      </w:pPr>
      <w:bookmarkStart w:id="13" w:name="_Ref38789772"/>
      <w:r>
        <w:t xml:space="preserve">Table </w:t>
      </w:r>
      <w:r w:rsidR="009508DF">
        <w:fldChar w:fldCharType="begin"/>
      </w:r>
      <w:r w:rsidR="009508DF">
        <w:instrText xml:space="preserve"> SEQ Table \* ARABIC </w:instrText>
      </w:r>
      <w:r w:rsidR="009508DF">
        <w:fldChar w:fldCharType="separate"/>
      </w:r>
      <w:r w:rsidR="003E69D7">
        <w:rPr>
          <w:noProof/>
        </w:rPr>
        <w:t>2</w:t>
      </w:r>
      <w:r w:rsidR="009508DF">
        <w:rPr>
          <w:noProof/>
        </w:rPr>
        <w:fldChar w:fldCharType="end"/>
      </w:r>
      <w:bookmarkEnd w:id="13"/>
      <w:r>
        <w:t>-Model design details</w:t>
      </w:r>
    </w:p>
    <w:tbl>
      <w:tblPr>
        <w:tblW w:w="484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8"/>
        <w:gridCol w:w="1434"/>
        <w:gridCol w:w="1458"/>
        <w:gridCol w:w="1889"/>
        <w:gridCol w:w="1748"/>
      </w:tblGrid>
      <w:tr w:rsidR="00CD0359" w:rsidRPr="004F3950" w14:paraId="08A826BF" w14:textId="77777777" w:rsidTr="0009204F">
        <w:trPr>
          <w:trHeight w:val="59"/>
          <w:jc w:val="center"/>
        </w:trPr>
        <w:tc>
          <w:tcPr>
            <w:tcW w:w="5000" w:type="pct"/>
            <w:gridSpan w:val="5"/>
            <w:tcBorders>
              <w:left w:val="nil"/>
              <w:bottom w:val="single" w:sz="4" w:space="0" w:color="auto"/>
              <w:right w:val="nil"/>
            </w:tcBorders>
            <w:shd w:val="clear" w:color="auto" w:fill="D9D9D9" w:themeFill="background1" w:themeFillShade="D9"/>
          </w:tcPr>
          <w:p w14:paraId="61DD7A42" w14:textId="06D7AB06" w:rsidR="00CD0359" w:rsidRDefault="00CD0359" w:rsidP="00D90F81">
            <w:pPr>
              <w:ind w:right="276"/>
              <w:jc w:val="center"/>
              <w:rPr>
                <w:rFonts w:asciiTheme="minorBidi" w:hAnsiTheme="minorBidi" w:cstheme="minorBidi"/>
                <w:sz w:val="20"/>
                <w:szCs w:val="20"/>
              </w:rPr>
            </w:pPr>
            <w:r w:rsidRPr="00D90F81">
              <w:rPr>
                <w:rFonts w:ascii="Times New Roman" w:hAnsi="Times New Roman"/>
                <w:sz w:val="20"/>
                <w:szCs w:val="20"/>
                <w:lang w:val="it-IT" w:eastAsia="it-IT"/>
              </w:rPr>
              <w:t>CNN</w:t>
            </w:r>
          </w:p>
        </w:tc>
      </w:tr>
      <w:tr w:rsidR="00B63FEA" w:rsidRPr="004F3950" w14:paraId="65D89925" w14:textId="77777777" w:rsidTr="0009204F">
        <w:trPr>
          <w:trHeight w:val="59"/>
          <w:jc w:val="center"/>
        </w:trPr>
        <w:tc>
          <w:tcPr>
            <w:tcW w:w="943" w:type="pct"/>
            <w:tcBorders>
              <w:left w:val="nil"/>
              <w:bottom w:val="single" w:sz="4" w:space="0" w:color="auto"/>
              <w:right w:val="nil"/>
            </w:tcBorders>
            <w:shd w:val="clear" w:color="auto" w:fill="D9D9D9" w:themeFill="background1" w:themeFillShade="D9"/>
          </w:tcPr>
          <w:p w14:paraId="38DBC635" w14:textId="0C18BB5F" w:rsidR="00B63FEA" w:rsidRPr="00AD24A3" w:rsidRDefault="00BE6949" w:rsidP="00AD24A3">
            <w:pPr>
              <w:ind w:right="276"/>
              <w:rPr>
                <w:rFonts w:ascii="Times New Roman" w:hAnsi="Times New Roman"/>
                <w:sz w:val="20"/>
                <w:szCs w:val="20"/>
                <w:lang w:val="it-IT" w:eastAsia="it-IT"/>
              </w:rPr>
            </w:pPr>
            <w:r>
              <w:rPr>
                <w:rFonts w:ascii="Times New Roman" w:hAnsi="Times New Roman"/>
                <w:sz w:val="20"/>
                <w:szCs w:val="20"/>
                <w:lang w:val="it-IT" w:eastAsia="it-IT"/>
              </w:rPr>
              <w:t xml:space="preserve">Layer </w:t>
            </w:r>
          </w:p>
        </w:tc>
        <w:tc>
          <w:tcPr>
            <w:tcW w:w="891" w:type="pct"/>
            <w:tcBorders>
              <w:left w:val="nil"/>
              <w:bottom w:val="single" w:sz="4" w:space="0" w:color="auto"/>
              <w:right w:val="nil"/>
            </w:tcBorders>
            <w:shd w:val="clear" w:color="auto" w:fill="D9D9D9" w:themeFill="background1" w:themeFillShade="D9"/>
          </w:tcPr>
          <w:p w14:paraId="624FB38C" w14:textId="017283B5" w:rsidR="00B63FEA" w:rsidRPr="00AD24A3" w:rsidRDefault="00BE6949" w:rsidP="00AD24A3">
            <w:pPr>
              <w:ind w:right="276"/>
              <w:rPr>
                <w:rFonts w:ascii="Times New Roman" w:hAnsi="Times New Roman"/>
                <w:sz w:val="20"/>
                <w:szCs w:val="20"/>
                <w:lang w:val="it-IT" w:eastAsia="it-IT"/>
              </w:rPr>
            </w:pPr>
            <w:r>
              <w:rPr>
                <w:rFonts w:ascii="Times New Roman" w:hAnsi="Times New Roman"/>
                <w:sz w:val="20"/>
                <w:szCs w:val="20"/>
                <w:lang w:val="it-IT" w:eastAsia="it-IT"/>
              </w:rPr>
              <w:t>Filter size</w:t>
            </w:r>
          </w:p>
        </w:tc>
        <w:tc>
          <w:tcPr>
            <w:tcW w:w="906" w:type="pct"/>
            <w:tcBorders>
              <w:left w:val="nil"/>
              <w:bottom w:val="single" w:sz="4" w:space="0" w:color="auto"/>
              <w:right w:val="nil"/>
            </w:tcBorders>
            <w:shd w:val="clear" w:color="auto" w:fill="D9D9D9" w:themeFill="background1" w:themeFillShade="D9"/>
          </w:tcPr>
          <w:p w14:paraId="1ACD9488" w14:textId="342238B2" w:rsidR="00B63FEA" w:rsidRPr="00AD24A3" w:rsidRDefault="0009204F" w:rsidP="00BE6949">
            <w:pPr>
              <w:ind w:right="276"/>
              <w:rPr>
                <w:rFonts w:ascii="Times New Roman" w:hAnsi="Times New Roman"/>
                <w:sz w:val="20"/>
                <w:szCs w:val="20"/>
                <w:lang w:val="it-IT" w:eastAsia="it-IT"/>
              </w:rPr>
            </w:pPr>
            <w:r>
              <w:rPr>
                <w:rFonts w:ascii="Times New Roman" w:hAnsi="Times New Roman"/>
                <w:sz w:val="20"/>
                <w:szCs w:val="20"/>
                <w:lang w:val="it-IT" w:eastAsia="it-IT"/>
              </w:rPr>
              <w:t>#</w:t>
            </w:r>
            <w:r w:rsidR="00B63FEA" w:rsidRPr="00AD24A3">
              <w:rPr>
                <w:rFonts w:ascii="Times New Roman" w:hAnsi="Times New Roman"/>
                <w:sz w:val="20"/>
                <w:szCs w:val="20"/>
                <w:lang w:val="it-IT" w:eastAsia="it-IT"/>
              </w:rPr>
              <w:t xml:space="preserve"> of </w:t>
            </w:r>
            <w:r w:rsidR="00BE6949">
              <w:rPr>
                <w:rFonts w:ascii="Times New Roman" w:hAnsi="Times New Roman"/>
                <w:sz w:val="20"/>
                <w:szCs w:val="20"/>
                <w:lang w:val="it-IT" w:eastAsia="it-IT"/>
              </w:rPr>
              <w:t>filters</w:t>
            </w:r>
          </w:p>
        </w:tc>
        <w:tc>
          <w:tcPr>
            <w:tcW w:w="1174" w:type="pct"/>
            <w:tcBorders>
              <w:left w:val="nil"/>
              <w:bottom w:val="single" w:sz="4" w:space="0" w:color="auto"/>
              <w:right w:val="nil"/>
            </w:tcBorders>
            <w:shd w:val="clear" w:color="auto" w:fill="D9D9D9" w:themeFill="background1" w:themeFillShade="D9"/>
          </w:tcPr>
          <w:p w14:paraId="26A7E8F6" w14:textId="6629B890" w:rsidR="00B63FEA" w:rsidRPr="00AD24A3" w:rsidRDefault="00B63FEA" w:rsidP="00BE6949">
            <w:pPr>
              <w:ind w:right="276"/>
              <w:rPr>
                <w:rFonts w:ascii="Times New Roman" w:hAnsi="Times New Roman"/>
                <w:sz w:val="20"/>
                <w:szCs w:val="20"/>
                <w:lang w:val="it-IT" w:eastAsia="it-IT"/>
              </w:rPr>
            </w:pPr>
            <w:r w:rsidRPr="00AD24A3">
              <w:rPr>
                <w:rFonts w:ascii="Times New Roman" w:hAnsi="Times New Roman"/>
                <w:sz w:val="20"/>
                <w:szCs w:val="20"/>
                <w:lang w:val="it-IT" w:eastAsia="it-IT"/>
              </w:rPr>
              <w:t xml:space="preserve">Pooling </w:t>
            </w:r>
            <w:r w:rsidR="00BE6949">
              <w:rPr>
                <w:rFonts w:ascii="Times New Roman" w:hAnsi="Times New Roman"/>
                <w:sz w:val="20"/>
                <w:szCs w:val="20"/>
                <w:lang w:val="it-IT" w:eastAsia="it-IT"/>
              </w:rPr>
              <w:t>window</w:t>
            </w:r>
          </w:p>
        </w:tc>
        <w:tc>
          <w:tcPr>
            <w:tcW w:w="1082" w:type="pct"/>
            <w:tcBorders>
              <w:left w:val="nil"/>
              <w:bottom w:val="single" w:sz="4" w:space="0" w:color="auto"/>
              <w:right w:val="nil"/>
            </w:tcBorders>
            <w:shd w:val="clear" w:color="auto" w:fill="D9D9D9" w:themeFill="background1" w:themeFillShade="D9"/>
          </w:tcPr>
          <w:p w14:paraId="12A0FCD0" w14:textId="68B2D85A" w:rsidR="00B63FEA" w:rsidRPr="00AD24A3" w:rsidRDefault="00B63FEA" w:rsidP="00BE6949">
            <w:pPr>
              <w:ind w:right="276"/>
              <w:rPr>
                <w:rFonts w:ascii="Times New Roman" w:hAnsi="Times New Roman"/>
                <w:sz w:val="20"/>
                <w:szCs w:val="20"/>
                <w:lang w:val="it-IT" w:eastAsia="it-IT"/>
              </w:rPr>
            </w:pPr>
            <w:r w:rsidRPr="00AD24A3">
              <w:rPr>
                <w:rFonts w:ascii="Times New Roman" w:hAnsi="Times New Roman"/>
                <w:sz w:val="20"/>
                <w:szCs w:val="20"/>
                <w:lang w:val="it-IT" w:eastAsia="it-IT"/>
              </w:rPr>
              <w:t xml:space="preserve">Output </w:t>
            </w:r>
            <w:r w:rsidR="00BE6949">
              <w:rPr>
                <w:rFonts w:ascii="Times New Roman" w:hAnsi="Times New Roman"/>
                <w:sz w:val="20"/>
                <w:szCs w:val="20"/>
                <w:lang w:val="it-IT" w:eastAsia="it-IT"/>
              </w:rPr>
              <w:t>size</w:t>
            </w:r>
          </w:p>
        </w:tc>
      </w:tr>
      <w:tr w:rsidR="00B63FEA" w:rsidRPr="004F3950" w14:paraId="56F82661" w14:textId="77777777" w:rsidTr="0009204F">
        <w:trPr>
          <w:jc w:val="center"/>
        </w:trPr>
        <w:tc>
          <w:tcPr>
            <w:tcW w:w="943" w:type="pct"/>
            <w:tcBorders>
              <w:left w:val="nil"/>
              <w:bottom w:val="nil"/>
              <w:right w:val="nil"/>
            </w:tcBorders>
          </w:tcPr>
          <w:p w14:paraId="41781029" w14:textId="77777777" w:rsidR="00B63FEA" w:rsidRPr="00AD24A3" w:rsidRDefault="00B63FEA"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1</w:t>
            </w:r>
          </w:p>
        </w:tc>
        <w:tc>
          <w:tcPr>
            <w:tcW w:w="891" w:type="pct"/>
            <w:tcBorders>
              <w:left w:val="nil"/>
              <w:bottom w:val="nil"/>
              <w:right w:val="nil"/>
            </w:tcBorders>
          </w:tcPr>
          <w:p w14:paraId="3610C811" w14:textId="4F6E9F1C"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(5, 5)</w:t>
            </w:r>
          </w:p>
        </w:tc>
        <w:tc>
          <w:tcPr>
            <w:tcW w:w="906" w:type="pct"/>
            <w:tcBorders>
              <w:left w:val="nil"/>
              <w:bottom w:val="nil"/>
              <w:right w:val="nil"/>
            </w:tcBorders>
          </w:tcPr>
          <w:p w14:paraId="1E5C3651" w14:textId="505B52FB" w:rsidR="00B63FEA" w:rsidRPr="00AD24A3" w:rsidRDefault="00B63FEA"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32</w:t>
            </w:r>
          </w:p>
        </w:tc>
        <w:tc>
          <w:tcPr>
            <w:tcW w:w="1174" w:type="pct"/>
            <w:tcBorders>
              <w:left w:val="nil"/>
              <w:bottom w:val="nil"/>
              <w:right w:val="nil"/>
            </w:tcBorders>
          </w:tcPr>
          <w:p w14:paraId="3CD7FF7B" w14:textId="24CA2FC0"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(2, 2)</w:t>
            </w:r>
          </w:p>
        </w:tc>
        <w:tc>
          <w:tcPr>
            <w:tcW w:w="1082" w:type="pct"/>
            <w:tcBorders>
              <w:left w:val="nil"/>
              <w:bottom w:val="nil"/>
              <w:right w:val="nil"/>
            </w:tcBorders>
          </w:tcPr>
          <w:p w14:paraId="4570DA37" w14:textId="2013CF4E"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64</w:t>
            </w: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16</w:t>
            </w: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32</w:t>
            </w:r>
            <w:r w:rsidRPr="00AD24A3">
              <w:rPr>
                <w:rFonts w:ascii="Times New Roman" w:hAnsi="Times New Roman"/>
                <w:sz w:val="20"/>
                <w:szCs w:val="20"/>
                <w:lang w:val="it-IT" w:eastAsia="it-IT"/>
              </w:rPr>
              <w:t>)</w:t>
            </w:r>
          </w:p>
        </w:tc>
      </w:tr>
      <w:tr w:rsidR="00B63FEA" w:rsidRPr="004F3950" w14:paraId="49BEC661" w14:textId="77777777" w:rsidTr="0009204F">
        <w:trPr>
          <w:jc w:val="center"/>
        </w:trPr>
        <w:tc>
          <w:tcPr>
            <w:tcW w:w="943" w:type="pct"/>
            <w:tcBorders>
              <w:top w:val="nil"/>
              <w:left w:val="nil"/>
              <w:bottom w:val="nil"/>
              <w:right w:val="nil"/>
            </w:tcBorders>
          </w:tcPr>
          <w:p w14:paraId="08E52ADD" w14:textId="77777777" w:rsidR="00B63FEA" w:rsidRPr="00AD24A3" w:rsidRDefault="00B63FEA"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2</w:t>
            </w:r>
          </w:p>
        </w:tc>
        <w:tc>
          <w:tcPr>
            <w:tcW w:w="891" w:type="pct"/>
            <w:tcBorders>
              <w:top w:val="nil"/>
              <w:left w:val="nil"/>
              <w:bottom w:val="nil"/>
              <w:right w:val="nil"/>
            </w:tcBorders>
          </w:tcPr>
          <w:p w14:paraId="5AAA08AC" w14:textId="5B075C57"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(5, 5)</w:t>
            </w:r>
          </w:p>
        </w:tc>
        <w:tc>
          <w:tcPr>
            <w:tcW w:w="906" w:type="pct"/>
            <w:tcBorders>
              <w:top w:val="nil"/>
              <w:left w:val="nil"/>
              <w:bottom w:val="nil"/>
              <w:right w:val="nil"/>
            </w:tcBorders>
          </w:tcPr>
          <w:p w14:paraId="5A095363" w14:textId="2E74F062" w:rsidR="00B63FEA" w:rsidRPr="00AD24A3" w:rsidRDefault="00B63FEA"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64</w:t>
            </w:r>
          </w:p>
        </w:tc>
        <w:tc>
          <w:tcPr>
            <w:tcW w:w="1174" w:type="pct"/>
            <w:tcBorders>
              <w:top w:val="nil"/>
              <w:left w:val="nil"/>
              <w:bottom w:val="nil"/>
              <w:right w:val="nil"/>
            </w:tcBorders>
          </w:tcPr>
          <w:p w14:paraId="481B84A7" w14:textId="3101A75F"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(2, 2)</w:t>
            </w:r>
          </w:p>
        </w:tc>
        <w:tc>
          <w:tcPr>
            <w:tcW w:w="1082" w:type="pct"/>
            <w:tcBorders>
              <w:top w:val="nil"/>
              <w:left w:val="nil"/>
              <w:bottom w:val="nil"/>
              <w:right w:val="nil"/>
            </w:tcBorders>
          </w:tcPr>
          <w:p w14:paraId="62BCD029" w14:textId="53E6668B"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32</w:t>
            </w: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8</w:t>
            </w: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64</w:t>
            </w:r>
            <w:r w:rsidRPr="00AD24A3">
              <w:rPr>
                <w:rFonts w:ascii="Times New Roman" w:hAnsi="Times New Roman"/>
                <w:sz w:val="20"/>
                <w:szCs w:val="20"/>
                <w:lang w:val="it-IT" w:eastAsia="it-IT"/>
              </w:rPr>
              <w:t>)</w:t>
            </w:r>
          </w:p>
        </w:tc>
      </w:tr>
      <w:tr w:rsidR="00B63FEA" w:rsidRPr="004F3950" w14:paraId="5BD27CF9" w14:textId="77777777" w:rsidTr="0009204F">
        <w:trPr>
          <w:jc w:val="center"/>
        </w:trPr>
        <w:tc>
          <w:tcPr>
            <w:tcW w:w="943" w:type="pct"/>
            <w:tcBorders>
              <w:top w:val="nil"/>
              <w:left w:val="nil"/>
              <w:bottom w:val="nil"/>
              <w:right w:val="nil"/>
            </w:tcBorders>
          </w:tcPr>
          <w:p w14:paraId="36CD5AE5" w14:textId="77777777" w:rsidR="00B63FEA" w:rsidRPr="00AD24A3" w:rsidRDefault="00B63FEA"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3</w:t>
            </w:r>
          </w:p>
        </w:tc>
        <w:tc>
          <w:tcPr>
            <w:tcW w:w="891" w:type="pct"/>
            <w:tcBorders>
              <w:top w:val="nil"/>
              <w:left w:val="nil"/>
              <w:bottom w:val="nil"/>
              <w:right w:val="nil"/>
            </w:tcBorders>
          </w:tcPr>
          <w:p w14:paraId="7F24CCFE" w14:textId="06578318"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(3, 3)</w:t>
            </w:r>
          </w:p>
        </w:tc>
        <w:tc>
          <w:tcPr>
            <w:tcW w:w="906" w:type="pct"/>
            <w:tcBorders>
              <w:top w:val="nil"/>
              <w:left w:val="nil"/>
              <w:bottom w:val="nil"/>
              <w:right w:val="nil"/>
            </w:tcBorders>
          </w:tcPr>
          <w:p w14:paraId="122EFE9B" w14:textId="141B0CA8" w:rsidR="00B63FEA" w:rsidRPr="00AD24A3" w:rsidRDefault="00B63FEA"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128</w:t>
            </w:r>
          </w:p>
        </w:tc>
        <w:tc>
          <w:tcPr>
            <w:tcW w:w="1174" w:type="pct"/>
            <w:tcBorders>
              <w:top w:val="nil"/>
              <w:left w:val="nil"/>
              <w:bottom w:val="nil"/>
              <w:right w:val="nil"/>
            </w:tcBorders>
          </w:tcPr>
          <w:p w14:paraId="41D92941" w14:textId="07865F19"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(1, 2)</w:t>
            </w:r>
          </w:p>
        </w:tc>
        <w:tc>
          <w:tcPr>
            <w:tcW w:w="1082" w:type="pct"/>
            <w:tcBorders>
              <w:top w:val="nil"/>
              <w:left w:val="nil"/>
              <w:bottom w:val="nil"/>
              <w:right w:val="nil"/>
            </w:tcBorders>
          </w:tcPr>
          <w:p w14:paraId="43107B8E" w14:textId="0838CE1C"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32</w:t>
            </w: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4</w:t>
            </w: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128</w:t>
            </w:r>
            <w:r w:rsidRPr="00AD24A3">
              <w:rPr>
                <w:rFonts w:ascii="Times New Roman" w:hAnsi="Times New Roman"/>
                <w:sz w:val="20"/>
                <w:szCs w:val="20"/>
                <w:lang w:val="it-IT" w:eastAsia="it-IT"/>
              </w:rPr>
              <w:t>)</w:t>
            </w:r>
          </w:p>
        </w:tc>
      </w:tr>
      <w:tr w:rsidR="00B63FEA" w:rsidRPr="004F3950" w14:paraId="48975C4F" w14:textId="77777777" w:rsidTr="0009204F">
        <w:trPr>
          <w:jc w:val="center"/>
        </w:trPr>
        <w:tc>
          <w:tcPr>
            <w:tcW w:w="943" w:type="pct"/>
            <w:tcBorders>
              <w:top w:val="nil"/>
              <w:left w:val="nil"/>
              <w:bottom w:val="nil"/>
              <w:right w:val="nil"/>
            </w:tcBorders>
          </w:tcPr>
          <w:p w14:paraId="35113985" w14:textId="77777777" w:rsidR="00B63FEA" w:rsidRPr="00AD24A3" w:rsidRDefault="00B63FEA"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4</w:t>
            </w:r>
          </w:p>
        </w:tc>
        <w:tc>
          <w:tcPr>
            <w:tcW w:w="891" w:type="pct"/>
            <w:tcBorders>
              <w:top w:val="nil"/>
              <w:left w:val="nil"/>
              <w:bottom w:val="nil"/>
              <w:right w:val="nil"/>
            </w:tcBorders>
          </w:tcPr>
          <w:p w14:paraId="70D86DB8" w14:textId="6D9586CB"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(3, 3)</w:t>
            </w:r>
          </w:p>
        </w:tc>
        <w:tc>
          <w:tcPr>
            <w:tcW w:w="906" w:type="pct"/>
            <w:tcBorders>
              <w:top w:val="nil"/>
              <w:left w:val="nil"/>
              <w:bottom w:val="nil"/>
              <w:right w:val="nil"/>
            </w:tcBorders>
          </w:tcPr>
          <w:p w14:paraId="4586E690" w14:textId="68B1D949" w:rsidR="00B63FEA" w:rsidRPr="00AD24A3" w:rsidRDefault="00B63FEA"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128</w:t>
            </w:r>
          </w:p>
        </w:tc>
        <w:tc>
          <w:tcPr>
            <w:tcW w:w="1174" w:type="pct"/>
            <w:tcBorders>
              <w:top w:val="nil"/>
              <w:left w:val="nil"/>
              <w:bottom w:val="nil"/>
              <w:right w:val="nil"/>
            </w:tcBorders>
          </w:tcPr>
          <w:p w14:paraId="39F613D8" w14:textId="72D65F0A"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(1, 2)</w:t>
            </w:r>
          </w:p>
        </w:tc>
        <w:tc>
          <w:tcPr>
            <w:tcW w:w="1082" w:type="pct"/>
            <w:tcBorders>
              <w:top w:val="nil"/>
              <w:left w:val="nil"/>
              <w:bottom w:val="nil"/>
              <w:right w:val="nil"/>
            </w:tcBorders>
          </w:tcPr>
          <w:p w14:paraId="306423CE" w14:textId="08A6249A"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32</w:t>
            </w: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2</w:t>
            </w: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128</w:t>
            </w:r>
            <w:r w:rsidRPr="00AD24A3">
              <w:rPr>
                <w:rFonts w:ascii="Times New Roman" w:hAnsi="Times New Roman"/>
                <w:sz w:val="20"/>
                <w:szCs w:val="20"/>
                <w:lang w:val="it-IT" w:eastAsia="it-IT"/>
              </w:rPr>
              <w:t>)</w:t>
            </w:r>
          </w:p>
        </w:tc>
      </w:tr>
      <w:tr w:rsidR="00B63FEA" w:rsidRPr="004F3950" w14:paraId="0FEAFA8D" w14:textId="77777777" w:rsidTr="0009204F">
        <w:trPr>
          <w:jc w:val="center"/>
        </w:trPr>
        <w:tc>
          <w:tcPr>
            <w:tcW w:w="943" w:type="pct"/>
            <w:tcBorders>
              <w:top w:val="nil"/>
              <w:left w:val="nil"/>
              <w:bottom w:val="single" w:sz="4" w:space="0" w:color="auto"/>
              <w:right w:val="nil"/>
            </w:tcBorders>
          </w:tcPr>
          <w:p w14:paraId="71BD2155" w14:textId="77777777" w:rsidR="00B63FEA" w:rsidRPr="00AD24A3" w:rsidRDefault="00B63FEA"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5</w:t>
            </w:r>
          </w:p>
        </w:tc>
        <w:tc>
          <w:tcPr>
            <w:tcW w:w="891" w:type="pct"/>
            <w:tcBorders>
              <w:top w:val="nil"/>
              <w:left w:val="nil"/>
              <w:bottom w:val="single" w:sz="4" w:space="0" w:color="auto"/>
              <w:right w:val="nil"/>
            </w:tcBorders>
          </w:tcPr>
          <w:p w14:paraId="7FB4A386" w14:textId="53419BA1"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(3, 3)</w:t>
            </w:r>
          </w:p>
        </w:tc>
        <w:tc>
          <w:tcPr>
            <w:tcW w:w="906" w:type="pct"/>
            <w:tcBorders>
              <w:top w:val="nil"/>
              <w:left w:val="nil"/>
              <w:bottom w:val="single" w:sz="4" w:space="0" w:color="auto"/>
              <w:right w:val="nil"/>
            </w:tcBorders>
          </w:tcPr>
          <w:p w14:paraId="5D983F35" w14:textId="45E6043B" w:rsidR="00B63FEA" w:rsidRPr="00AD24A3" w:rsidRDefault="00B63FEA"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256</w:t>
            </w:r>
          </w:p>
        </w:tc>
        <w:tc>
          <w:tcPr>
            <w:tcW w:w="1174" w:type="pct"/>
            <w:tcBorders>
              <w:top w:val="nil"/>
              <w:left w:val="nil"/>
              <w:bottom w:val="single" w:sz="4" w:space="0" w:color="auto"/>
              <w:right w:val="nil"/>
            </w:tcBorders>
          </w:tcPr>
          <w:p w14:paraId="4FF25061" w14:textId="6617B98E"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(1, 2)</w:t>
            </w:r>
          </w:p>
        </w:tc>
        <w:tc>
          <w:tcPr>
            <w:tcW w:w="1082" w:type="pct"/>
            <w:tcBorders>
              <w:top w:val="nil"/>
              <w:left w:val="nil"/>
              <w:bottom w:val="single" w:sz="4" w:space="0" w:color="auto"/>
              <w:right w:val="nil"/>
            </w:tcBorders>
          </w:tcPr>
          <w:p w14:paraId="1E026717" w14:textId="15A6D02B"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32</w:t>
            </w: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1</w:t>
            </w: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256</w:t>
            </w:r>
            <w:r w:rsidRPr="00AD24A3">
              <w:rPr>
                <w:rFonts w:ascii="Times New Roman" w:hAnsi="Times New Roman"/>
                <w:sz w:val="20"/>
                <w:szCs w:val="20"/>
                <w:lang w:val="it-IT" w:eastAsia="it-IT"/>
              </w:rPr>
              <w:t>)</w:t>
            </w:r>
          </w:p>
        </w:tc>
      </w:tr>
      <w:tr w:rsidR="00CD0359" w:rsidRPr="004F3950" w14:paraId="05E930D1" w14:textId="77777777" w:rsidTr="0009204F">
        <w:trPr>
          <w:jc w:val="center"/>
        </w:trPr>
        <w:tc>
          <w:tcPr>
            <w:tcW w:w="5000" w:type="pct"/>
            <w:gridSpan w:val="5"/>
            <w:tcBorders>
              <w:left w:val="nil"/>
              <w:bottom w:val="single" w:sz="4" w:space="0" w:color="auto"/>
              <w:right w:val="nil"/>
            </w:tcBorders>
            <w:shd w:val="clear" w:color="auto" w:fill="D9D9D9" w:themeFill="background1" w:themeFillShade="D9"/>
          </w:tcPr>
          <w:p w14:paraId="72782325" w14:textId="666BA2F0" w:rsidR="00CD0359" w:rsidRPr="00AD24A3" w:rsidRDefault="00CD0359" w:rsidP="00D90F81">
            <w:pPr>
              <w:ind w:right="276"/>
              <w:jc w:val="center"/>
              <w:rPr>
                <w:rFonts w:ascii="Times New Roman" w:hAnsi="Times New Roman"/>
                <w:sz w:val="20"/>
                <w:szCs w:val="20"/>
                <w:lang w:val="it-IT" w:eastAsia="it-IT"/>
              </w:rPr>
            </w:pPr>
            <w:r w:rsidRPr="00AD24A3">
              <w:rPr>
                <w:rFonts w:ascii="Times New Roman" w:hAnsi="Times New Roman"/>
                <w:sz w:val="20"/>
                <w:szCs w:val="20"/>
                <w:lang w:val="it-IT" w:eastAsia="it-IT"/>
              </w:rPr>
              <w:t>BDLSTM</w:t>
            </w:r>
          </w:p>
        </w:tc>
      </w:tr>
      <w:tr w:rsidR="00CD0359" w:rsidRPr="004F3950" w14:paraId="7BE9A3B1" w14:textId="77777777" w:rsidTr="0009204F">
        <w:trPr>
          <w:jc w:val="center"/>
        </w:trPr>
        <w:tc>
          <w:tcPr>
            <w:tcW w:w="943" w:type="pct"/>
            <w:tcBorders>
              <w:left w:val="nil"/>
              <w:bottom w:val="single" w:sz="4" w:space="0" w:color="auto"/>
              <w:right w:val="nil"/>
            </w:tcBorders>
            <w:shd w:val="clear" w:color="auto" w:fill="D9D9D9" w:themeFill="background1" w:themeFillShade="D9"/>
          </w:tcPr>
          <w:p w14:paraId="3C953881" w14:textId="400C1804" w:rsidR="00CD0359" w:rsidRPr="00AD24A3" w:rsidRDefault="0009204F" w:rsidP="00BE6949">
            <w:pPr>
              <w:ind w:right="276"/>
              <w:rPr>
                <w:rFonts w:ascii="Times New Roman" w:hAnsi="Times New Roman"/>
                <w:sz w:val="20"/>
                <w:szCs w:val="20"/>
                <w:lang w:val="it-IT" w:eastAsia="it-IT"/>
              </w:rPr>
            </w:pPr>
            <w:r>
              <w:rPr>
                <w:rFonts w:ascii="Times New Roman" w:hAnsi="Times New Roman"/>
                <w:sz w:val="20"/>
                <w:szCs w:val="20"/>
                <w:lang w:val="it-IT" w:eastAsia="it-IT"/>
              </w:rPr>
              <w:t xml:space="preserve">Layer </w:t>
            </w:r>
          </w:p>
        </w:tc>
        <w:tc>
          <w:tcPr>
            <w:tcW w:w="4057" w:type="pct"/>
            <w:gridSpan w:val="4"/>
            <w:tcBorders>
              <w:left w:val="nil"/>
              <w:bottom w:val="single" w:sz="4" w:space="0" w:color="auto"/>
              <w:right w:val="nil"/>
            </w:tcBorders>
            <w:shd w:val="clear" w:color="auto" w:fill="D9D9D9" w:themeFill="background1" w:themeFillShade="D9"/>
          </w:tcPr>
          <w:p w14:paraId="6AA94C86" w14:textId="2D520EBC" w:rsidR="00CD0359" w:rsidRPr="00AD24A3" w:rsidRDefault="0009204F" w:rsidP="00BE6949">
            <w:pPr>
              <w:ind w:right="276"/>
              <w:rPr>
                <w:rFonts w:ascii="Times New Roman" w:hAnsi="Times New Roman"/>
                <w:sz w:val="20"/>
                <w:szCs w:val="20"/>
                <w:lang w:val="it-IT" w:eastAsia="it-IT"/>
              </w:rPr>
            </w:pPr>
            <w:r>
              <w:rPr>
                <w:rFonts w:ascii="Times New Roman" w:hAnsi="Times New Roman"/>
                <w:sz w:val="20"/>
                <w:szCs w:val="20"/>
                <w:lang w:val="it-IT" w:eastAsia="it-IT"/>
              </w:rPr>
              <w:t xml:space="preserve"># of </w:t>
            </w:r>
            <w:r w:rsidR="00BE6949">
              <w:rPr>
                <w:rFonts w:ascii="Times New Roman" w:hAnsi="Times New Roman"/>
                <w:sz w:val="20"/>
                <w:szCs w:val="20"/>
                <w:lang w:val="it-IT" w:eastAsia="it-IT"/>
              </w:rPr>
              <w:t>hidden units</w:t>
            </w:r>
          </w:p>
        </w:tc>
      </w:tr>
      <w:tr w:rsidR="00CD0359" w:rsidRPr="004F3950" w14:paraId="630E9237" w14:textId="77777777" w:rsidTr="0009204F">
        <w:trPr>
          <w:jc w:val="center"/>
        </w:trPr>
        <w:tc>
          <w:tcPr>
            <w:tcW w:w="943" w:type="pct"/>
            <w:tcBorders>
              <w:left w:val="nil"/>
              <w:bottom w:val="nil"/>
              <w:right w:val="nil"/>
            </w:tcBorders>
          </w:tcPr>
          <w:p w14:paraId="3069C1DD" w14:textId="410C40D7" w:rsidR="00CD0359" w:rsidRPr="00AD24A3" w:rsidRDefault="00CD0359"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1</w:t>
            </w:r>
          </w:p>
        </w:tc>
        <w:tc>
          <w:tcPr>
            <w:tcW w:w="4057" w:type="pct"/>
            <w:gridSpan w:val="4"/>
            <w:tcBorders>
              <w:left w:val="nil"/>
              <w:bottom w:val="nil"/>
              <w:right w:val="nil"/>
            </w:tcBorders>
          </w:tcPr>
          <w:p w14:paraId="68DF8C19" w14:textId="3C02C957" w:rsidR="00CD0359" w:rsidRPr="00AD24A3" w:rsidRDefault="00CD0359"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256</w:t>
            </w:r>
            <w:r w:rsidR="00317B60" w:rsidRPr="00AD24A3">
              <w:rPr>
                <w:rFonts w:ascii="Times New Roman" w:hAnsi="Times New Roman"/>
                <w:sz w:val="20"/>
                <w:szCs w:val="20"/>
                <w:lang w:val="it-IT" w:eastAsia="it-IT"/>
              </w:rPr>
              <w:t xml:space="preserve"> x 2 (forward and backward)</w:t>
            </w:r>
          </w:p>
        </w:tc>
      </w:tr>
      <w:tr w:rsidR="00CD0359" w:rsidRPr="004F3950" w14:paraId="18F07B49" w14:textId="77777777" w:rsidTr="0009204F">
        <w:trPr>
          <w:jc w:val="center"/>
        </w:trPr>
        <w:tc>
          <w:tcPr>
            <w:tcW w:w="943" w:type="pct"/>
            <w:tcBorders>
              <w:top w:val="nil"/>
              <w:left w:val="nil"/>
              <w:right w:val="nil"/>
            </w:tcBorders>
          </w:tcPr>
          <w:p w14:paraId="11C761BE" w14:textId="0E20516C" w:rsidR="00CD0359" w:rsidRPr="00AD24A3" w:rsidRDefault="00CD0359"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2</w:t>
            </w:r>
          </w:p>
        </w:tc>
        <w:tc>
          <w:tcPr>
            <w:tcW w:w="4057" w:type="pct"/>
            <w:gridSpan w:val="4"/>
            <w:tcBorders>
              <w:top w:val="nil"/>
              <w:left w:val="nil"/>
              <w:right w:val="nil"/>
            </w:tcBorders>
          </w:tcPr>
          <w:p w14:paraId="1C663AF5" w14:textId="1F8E4DCB" w:rsidR="00CD0359" w:rsidRPr="00AD24A3" w:rsidRDefault="00317B60"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256 x 2 (forward and backward)</w:t>
            </w:r>
          </w:p>
        </w:tc>
      </w:tr>
    </w:tbl>
    <w:p w14:paraId="2EB1BA39" w14:textId="77777777" w:rsidR="00B054E0" w:rsidRDefault="00B054E0" w:rsidP="001B436B">
      <w:pPr>
        <w:pStyle w:val="Para"/>
      </w:pPr>
    </w:p>
    <w:p w14:paraId="17862031" w14:textId="504C6B05" w:rsidR="00C56CE5" w:rsidRPr="001F570D" w:rsidRDefault="00C56CE5" w:rsidP="001B436B">
      <w:pPr>
        <w:pStyle w:val="Para"/>
      </w:pPr>
      <w:r w:rsidRPr="001F570D">
        <w:t xml:space="preserve">The </w:t>
      </w:r>
      <w:r w:rsidR="00564472">
        <w:t xml:space="preserve">CNN is stacked on top of a BDLSTM in an end-to-end </w:t>
      </w:r>
      <w:r w:rsidR="00FC685E">
        <w:t>manner</w:t>
      </w:r>
      <w:r w:rsidR="00564472">
        <w:t>. The BDLSTM ha</w:t>
      </w:r>
      <w:r w:rsidR="006263FE">
        <w:t>d</w:t>
      </w:r>
      <w:r w:rsidR="00564472">
        <w:t xml:space="preserve"> (2) LSTM </w:t>
      </w:r>
      <w:r w:rsidR="0008379E">
        <w:t>layers</w:t>
      </w:r>
      <w:r w:rsidR="00564472">
        <w:t xml:space="preserve">, each </w:t>
      </w:r>
      <w:r w:rsidR="0008379E">
        <w:t>layer</w:t>
      </w:r>
      <w:r w:rsidR="00564472">
        <w:t xml:space="preserve"> ha</w:t>
      </w:r>
      <w:r w:rsidR="006263FE">
        <w:t>d</w:t>
      </w:r>
      <w:r w:rsidR="00564472">
        <w:t xml:space="preserve"> </w:t>
      </w:r>
      <w:r w:rsidR="000C0CBE">
        <w:t xml:space="preserve">two LSTM cells that </w:t>
      </w:r>
      <w:r w:rsidR="00BE6949">
        <w:t>implements</w:t>
      </w:r>
      <w:r w:rsidR="000C0CBE">
        <w:t xml:space="preserve"> the forward and backward passes </w:t>
      </w:r>
      <w:r w:rsidR="00BE6949">
        <w:t>of inputs in the</w:t>
      </w:r>
      <w:r w:rsidR="000C0CBE">
        <w:t xml:space="preserve"> network, and each LSTM cell ha</w:t>
      </w:r>
      <w:r w:rsidR="006263FE">
        <w:t>d</w:t>
      </w:r>
      <w:r w:rsidR="000C0CBE">
        <w:t xml:space="preserve"> (256) hidden units.</w:t>
      </w:r>
      <w:r w:rsidR="00994192">
        <w:t xml:space="preserve"> </w:t>
      </w:r>
      <w:r w:rsidR="001C48CD">
        <w:fldChar w:fldCharType="begin"/>
      </w:r>
      <w:r w:rsidR="001C48CD">
        <w:instrText xml:space="preserve"> REF _Ref38796065 \h </w:instrText>
      </w:r>
      <w:r w:rsidR="001C48CD">
        <w:fldChar w:fldCharType="separate"/>
      </w:r>
      <w:r w:rsidR="003E69D7">
        <w:t xml:space="preserve">Figure </w:t>
      </w:r>
      <w:r w:rsidR="003E69D7">
        <w:rPr>
          <w:noProof/>
        </w:rPr>
        <w:t>6</w:t>
      </w:r>
      <w:r w:rsidR="001C48CD">
        <w:fldChar w:fldCharType="end"/>
      </w:r>
      <w:r w:rsidR="001C48CD">
        <w:t xml:space="preserve"> </w:t>
      </w:r>
      <w:r w:rsidR="00994192">
        <w:t xml:space="preserve">below shows the general architecture of the </w:t>
      </w:r>
      <w:r w:rsidR="001C48CD">
        <w:t>model</w:t>
      </w:r>
      <w:r w:rsidR="00994192">
        <w:t>.</w:t>
      </w:r>
    </w:p>
    <w:p w14:paraId="0F8DC282" w14:textId="77777777" w:rsidR="005D0FBF" w:rsidRPr="004F3950" w:rsidRDefault="005D0FBF" w:rsidP="005F2502">
      <w:pPr>
        <w:spacing w:after="0" w:line="252" w:lineRule="auto"/>
        <w:jc w:val="both"/>
        <w:rPr>
          <w:rFonts w:asciiTheme="majorBidi" w:hAnsiTheme="majorBidi" w:cstheme="majorBidi"/>
          <w:sz w:val="20"/>
          <w:szCs w:val="20"/>
          <w:shd w:val="clear" w:color="auto" w:fill="FFFFFF"/>
        </w:rPr>
      </w:pPr>
    </w:p>
    <w:p w14:paraId="4C6BAC60" w14:textId="77777777" w:rsidR="005D0FBF" w:rsidRPr="004F3950" w:rsidRDefault="005D0FBF" w:rsidP="005F2502">
      <w:pPr>
        <w:spacing w:after="0" w:line="252" w:lineRule="auto"/>
        <w:jc w:val="both"/>
        <w:rPr>
          <w:rFonts w:asciiTheme="majorBidi" w:hAnsiTheme="majorBidi" w:cstheme="majorBidi"/>
          <w:sz w:val="20"/>
          <w:szCs w:val="20"/>
          <w:shd w:val="clear" w:color="auto" w:fill="FFFFFF"/>
        </w:rPr>
      </w:pPr>
    </w:p>
    <w:p w14:paraId="4FAF2AD8" w14:textId="77777777" w:rsidR="00D925FB" w:rsidRPr="004F3950" w:rsidRDefault="00D925FB" w:rsidP="005F2502">
      <w:pPr>
        <w:spacing w:after="0" w:line="252" w:lineRule="auto"/>
        <w:jc w:val="both"/>
        <w:rPr>
          <w:rFonts w:asciiTheme="majorBidi" w:hAnsiTheme="majorBidi" w:cstheme="majorBidi"/>
          <w:sz w:val="20"/>
          <w:szCs w:val="20"/>
          <w:shd w:val="clear" w:color="auto" w:fill="FFFFFF"/>
        </w:rPr>
      </w:pPr>
    </w:p>
    <w:p w14:paraId="436854E0" w14:textId="77777777" w:rsidR="00B710D1" w:rsidRDefault="00D9687A" w:rsidP="00B710D1">
      <w:pPr>
        <w:pStyle w:val="Image"/>
        <w:keepNext/>
      </w:pPr>
      <w:r>
        <w:rPr>
          <w:noProof/>
        </w:rPr>
        <w:lastRenderedPageBreak/>
        <w:drawing>
          <wp:inline distT="0" distB="0" distL="0" distR="0" wp14:anchorId="3C6F468E" wp14:editId="6A7146BA">
            <wp:extent cx="5345235" cy="3261743"/>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asic Network.jpg"/>
                    <pic:cNvPicPr/>
                  </pic:nvPicPr>
                  <pic:blipFill>
                    <a:blip r:embed="rId13">
                      <a:extLst>
                        <a:ext uri="{28A0092B-C50C-407E-A947-70E740481C1C}">
                          <a14:useLocalDpi xmlns:a14="http://schemas.microsoft.com/office/drawing/2010/main" val="0"/>
                        </a:ext>
                      </a:extLst>
                    </a:blip>
                    <a:stretch>
                      <a:fillRect/>
                    </a:stretch>
                  </pic:blipFill>
                  <pic:spPr>
                    <a:xfrm>
                      <a:off x="0" y="0"/>
                      <a:ext cx="5345235" cy="3261743"/>
                    </a:xfrm>
                    <a:prstGeom prst="rect">
                      <a:avLst/>
                    </a:prstGeom>
                  </pic:spPr>
                </pic:pic>
              </a:graphicData>
            </a:graphic>
          </wp:inline>
        </w:drawing>
      </w:r>
    </w:p>
    <w:p w14:paraId="0E0B810E" w14:textId="3004AB42" w:rsidR="005F2502" w:rsidRPr="004F3950" w:rsidRDefault="00B710D1" w:rsidP="00D40F4D">
      <w:pPr>
        <w:pStyle w:val="FigureCaption"/>
      </w:pPr>
      <w:bookmarkStart w:id="14" w:name="_Ref38796065"/>
      <w:r>
        <w:t xml:space="preserve">Figure </w:t>
      </w:r>
      <w:r w:rsidR="009508DF">
        <w:fldChar w:fldCharType="begin"/>
      </w:r>
      <w:r w:rsidR="009508DF">
        <w:instrText xml:space="preserve"> SEQ Figure \* ARABIC </w:instrText>
      </w:r>
      <w:r w:rsidR="009508DF">
        <w:fldChar w:fldCharType="separate"/>
      </w:r>
      <w:r w:rsidR="003E69D7">
        <w:rPr>
          <w:noProof/>
        </w:rPr>
        <w:t>6</w:t>
      </w:r>
      <w:r w:rsidR="009508DF">
        <w:rPr>
          <w:noProof/>
        </w:rPr>
        <w:fldChar w:fldCharType="end"/>
      </w:r>
      <w:bookmarkEnd w:id="14"/>
      <w:r>
        <w:t xml:space="preserve">: </w:t>
      </w:r>
      <w:r w:rsidRPr="00A60BBC">
        <w:t>General architecture of th</w:t>
      </w:r>
      <w:r w:rsidR="006263FE">
        <w:t>e proposed model, which is comprised of (5) layers CNN, (2) layers BDLSTM and CTC loss</w:t>
      </w:r>
      <w:r w:rsidR="00AA5417">
        <w:t xml:space="preserve"> function</w:t>
      </w:r>
      <w:r w:rsidRPr="00A60BBC">
        <w:t>.</w:t>
      </w:r>
    </w:p>
    <w:p w14:paraId="0F107AA3" w14:textId="77777777" w:rsidR="009B7515" w:rsidRPr="009B7515" w:rsidRDefault="009B7515" w:rsidP="009B7515">
      <w:pPr>
        <w:spacing w:after="0" w:line="252" w:lineRule="auto"/>
        <w:jc w:val="both"/>
        <w:sectPr w:rsidR="009B7515" w:rsidRPr="009B7515" w:rsidSect="005379B5">
          <w:type w:val="continuous"/>
          <w:pgSz w:w="11906" w:h="16838" w:code="9"/>
          <w:pgMar w:top="1440" w:right="1800" w:bottom="1440" w:left="1800" w:header="720" w:footer="720" w:gutter="0"/>
          <w:cols w:space="288"/>
          <w:docGrid w:linePitch="360"/>
        </w:sectPr>
      </w:pPr>
    </w:p>
    <w:p w14:paraId="3FE58964" w14:textId="77777777" w:rsidR="00157FA5" w:rsidRPr="00FB7CF9" w:rsidRDefault="006A70DA" w:rsidP="00FB7CF9">
      <w:pPr>
        <w:pStyle w:val="Head2"/>
      </w:pPr>
      <w:r w:rsidRPr="00FB7CF9">
        <w:lastRenderedPageBreak/>
        <w:t>Process</w:t>
      </w:r>
      <w:r w:rsidR="00187823" w:rsidRPr="00FB7CF9">
        <w:t>ing</w:t>
      </w:r>
      <w:r w:rsidRPr="00FB7CF9">
        <w:t xml:space="preserve"> Flow</w:t>
      </w:r>
    </w:p>
    <w:p w14:paraId="63D4A967" w14:textId="7CF1E518" w:rsidR="00B82EF0" w:rsidRPr="004F3950" w:rsidRDefault="000F4337" w:rsidP="001B436B">
      <w:pPr>
        <w:pStyle w:val="Para"/>
      </w:pPr>
      <w:r w:rsidRPr="004F3950">
        <w:t>T</w:t>
      </w:r>
      <w:r w:rsidR="007D4DE3" w:rsidRPr="004F3950">
        <w:t>he</w:t>
      </w:r>
      <w:r w:rsidR="00994192">
        <w:t xml:space="preserve"> processing of the model </w:t>
      </w:r>
      <w:proofErr w:type="gramStart"/>
      <w:r w:rsidR="00994192">
        <w:t>start</w:t>
      </w:r>
      <w:proofErr w:type="gramEnd"/>
      <w:r w:rsidR="00994192">
        <w:t xml:space="preserve"> with the</w:t>
      </w:r>
      <w:r w:rsidR="007D4DE3" w:rsidRPr="004F3950">
        <w:t xml:space="preserve"> CNN</w:t>
      </w:r>
      <w:r w:rsidR="005E0229" w:rsidRPr="004F3950">
        <w:t xml:space="preserve"> </w:t>
      </w:r>
      <w:r w:rsidR="00B82EF0" w:rsidRPr="004F3950">
        <w:t>accept</w:t>
      </w:r>
      <w:r w:rsidR="00994192">
        <w:t>ing</w:t>
      </w:r>
      <w:r w:rsidR="000844C6" w:rsidRPr="004F3950">
        <w:t xml:space="preserve"> </w:t>
      </w:r>
      <w:r w:rsidRPr="004F3950">
        <w:t>input image</w:t>
      </w:r>
      <w:r w:rsidR="006A70DA" w:rsidRPr="004F3950">
        <w:t>s</w:t>
      </w:r>
      <w:r w:rsidRPr="004F3950">
        <w:t xml:space="preserve"> of size (128×32)</w:t>
      </w:r>
      <w:r w:rsidR="00994192">
        <w:t>. Once an input image is received, the CNN</w:t>
      </w:r>
      <w:r w:rsidR="00793A48" w:rsidRPr="004F3950">
        <w:t xml:space="preserve"> implements </w:t>
      </w:r>
      <w:r w:rsidR="00BF4DA3">
        <w:t>four</w:t>
      </w:r>
      <w:r w:rsidR="007D4DE3" w:rsidRPr="004F3950">
        <w:t xml:space="preserve"> main operations: Convolution,</w:t>
      </w:r>
      <w:r w:rsidR="00BF4DA3">
        <w:t xml:space="preserve"> Batch Normalization,</w:t>
      </w:r>
      <w:r w:rsidR="007D4DE3" w:rsidRPr="004F3950">
        <w:t xml:space="preserve"> </w:t>
      </w:r>
      <w:r w:rsidR="00C56CE5" w:rsidRPr="004F3950">
        <w:t>A</w:t>
      </w:r>
      <w:r w:rsidR="007D4DE3" w:rsidRPr="004F3950">
        <w:t xml:space="preserve">ctivation and Max Pooling. The convolution </w:t>
      </w:r>
      <w:r w:rsidRPr="004F3950">
        <w:t>process extracts</w:t>
      </w:r>
      <w:r w:rsidR="00C56CE5" w:rsidRPr="004F3950">
        <w:t xml:space="preserve"> the</w:t>
      </w:r>
      <w:r w:rsidR="007D4DE3" w:rsidRPr="004F3950">
        <w:t xml:space="preserve"> </w:t>
      </w:r>
      <w:r w:rsidRPr="004F3950">
        <w:t xml:space="preserve">relevant </w:t>
      </w:r>
      <w:r w:rsidR="007D4DE3" w:rsidRPr="004F3950">
        <w:t>features from the</w:t>
      </w:r>
      <w:r w:rsidR="000844C6" w:rsidRPr="004F3950">
        <w:t xml:space="preserve"> input</w:t>
      </w:r>
      <w:r w:rsidR="007D4DE3" w:rsidRPr="004F3950">
        <w:t xml:space="preserve"> image </w:t>
      </w:r>
      <w:r w:rsidR="005E0229" w:rsidRPr="004F3950">
        <w:t xml:space="preserve">through </w:t>
      </w:r>
      <w:r w:rsidRPr="004F3950">
        <w:t>the</w:t>
      </w:r>
      <w:r w:rsidR="005E0229" w:rsidRPr="004F3950">
        <w:t xml:space="preserve"> </w:t>
      </w:r>
      <w:r w:rsidR="00BF4DA3">
        <w:t xml:space="preserve">filters and passes the values to a </w:t>
      </w:r>
      <w:r w:rsidR="00BF4DA3" w:rsidRPr="004F3950">
        <w:t xml:space="preserve">batch normalization </w:t>
      </w:r>
      <w:r w:rsidR="00BF4DA3">
        <w:t xml:space="preserve">process to </w:t>
      </w:r>
      <w:r w:rsidR="00BF4DA3" w:rsidRPr="004F3950">
        <w:t xml:space="preserve">mitigate the effects of covariance shift </w:t>
      </w:r>
      <w:r w:rsidR="00BF4DA3">
        <w:rPr>
          <w:rStyle w:val="FootnoteReference"/>
        </w:rPr>
        <w:fldChar w:fldCharType="begin" w:fldLock="1"/>
      </w:r>
      <w:r w:rsidR="00C20279">
        <w:rPr>
          <w:rFonts w:asciiTheme="minorHAnsi" w:hAnsiTheme="minorHAnsi" w:cstheme="minorBidi"/>
        </w:rPr>
        <w:instrText>ADDIN CSL_CITATION {"citationItems":[{"id":"ITEM-1","itemData":{"ISBN":"9781510810587","abstract":"Training Deep Neural Networks is complicated by the fact that the distribution of each layer's inputs changes during training, as the parameters of the previous layers change. This slows down the training by requiring lower learning rates and careful parameter initialization, and makes it notoriously hard to train models with saturating nonlinearities. We refer to this phenomenon as internal covariate shift, and address the problem by normalizing layer inputs. Our method draws its strength from making normalization a part of the model architecture and performing the normalization for each training mini-batch. Batch Normalization allows us to use much higher learning rates and be less careful about initialization, and in some cases eliminates the need for Dropout. Applied to a state-of-the-art image classification model, Batch Normalization achieves the same accuracy with 14 times fewer training steps, and beats the original model by a significant margin. Using an ensemble of batch-normalized networks, we improve upon the best published result on ImageNet classification: reaching 4.82% top-5 test error, exceeding the accuracy of human raters.","author":[{"dropping-particle":"","family":"Ioffe","given":"Sergey","non-dropping-particle":"","parse-names":false,"suffix":""},{"dropping-particle":"","family":"Szegedy","given":"Christian","non-dropping-particle":"","parse-names":false,"suffix":""}],"container-title":"32nd International Conference on Machine Learning, ICML 2015","id":"ITEM-1","issued":{"date-parts":[["2015"]]},"page":"448-456","title":"Batch normalization: Accelerating deep network training by reducing internal covariate shift","type":"article-journal","volume":"1"},"uris":["http://www.mendeley.com/documents/?uuid=d1ec35b9-f67e-4e56-826d-1176c054c857"]}],"mendeley":{"formattedCitation":"(Ioffe and Szegedy, 2015)","plainTextFormattedCitation":"(Ioffe and Szegedy, 2015)","previouslyFormattedCitation":"(Sergey Ioffe and Christian Szegedy.2015)"},"properties":{"noteIndex":0},"schema":"https://github.com/citation-style-language/schema/raw/master/csl-citation.json"}</w:instrText>
      </w:r>
      <w:r w:rsidR="00BF4DA3">
        <w:rPr>
          <w:rStyle w:val="FootnoteReference"/>
        </w:rPr>
        <w:fldChar w:fldCharType="separate"/>
      </w:r>
      <w:r w:rsidR="00C20279" w:rsidRPr="00C20279">
        <w:rPr>
          <w:rFonts w:asciiTheme="minorHAnsi" w:hAnsiTheme="minorHAnsi" w:cstheme="minorBidi"/>
          <w:bCs/>
          <w:noProof/>
        </w:rPr>
        <w:t>(Ioffe and Szegedy, 2015)</w:t>
      </w:r>
      <w:r w:rsidR="00BF4DA3">
        <w:rPr>
          <w:rStyle w:val="FootnoteReference"/>
        </w:rPr>
        <w:fldChar w:fldCharType="end"/>
      </w:r>
      <w:r w:rsidR="00BF4DA3" w:rsidRPr="004F3950">
        <w:t>.</w:t>
      </w:r>
      <w:r w:rsidR="00BF4DA3">
        <w:t xml:space="preserve"> Next, </w:t>
      </w:r>
      <w:proofErr w:type="spellStart"/>
      <w:r w:rsidR="00191226" w:rsidRPr="004F3950">
        <w:t>ReLU</w:t>
      </w:r>
      <w:proofErr w:type="spellEnd"/>
      <w:r w:rsidR="005E0229" w:rsidRPr="004F3950">
        <w:t xml:space="preserve"> </w:t>
      </w:r>
      <w:r w:rsidR="00BF4DA3">
        <w:t xml:space="preserve">activation is implemented to eliminate </w:t>
      </w:r>
      <w:r w:rsidR="00994192">
        <w:t>negative values,</w:t>
      </w:r>
      <w:r w:rsidR="005E0229" w:rsidRPr="004F3950">
        <w:t xml:space="preserve"> and </w:t>
      </w:r>
      <w:r w:rsidR="00994192">
        <w:t xml:space="preserve">the </w:t>
      </w:r>
      <w:r w:rsidR="00BF4DA3">
        <w:t xml:space="preserve">results are passed to a </w:t>
      </w:r>
      <w:r w:rsidR="00793A48" w:rsidRPr="004F3950">
        <w:t>max-pooling</w:t>
      </w:r>
      <w:r w:rsidR="005E0229" w:rsidRPr="004F3950">
        <w:t xml:space="preserve"> </w:t>
      </w:r>
      <w:r w:rsidR="00793A48" w:rsidRPr="004F3950">
        <w:t>layer</w:t>
      </w:r>
      <w:r w:rsidR="00BF4DA3">
        <w:t xml:space="preserve">. </w:t>
      </w:r>
      <w:r w:rsidR="007D4DE3" w:rsidRPr="004F3950">
        <w:t xml:space="preserve">The </w:t>
      </w:r>
      <w:r w:rsidR="000844C6" w:rsidRPr="004F3950">
        <w:t>max-pooling layer</w:t>
      </w:r>
      <w:r w:rsidR="007D4DE3" w:rsidRPr="004F3950">
        <w:t xml:space="preserve"> </w:t>
      </w:r>
      <w:r w:rsidR="00BF4DA3">
        <w:t xml:space="preserve">performs sub sampling by </w:t>
      </w:r>
      <w:r w:rsidR="007D4DE3" w:rsidRPr="004F3950">
        <w:t>select</w:t>
      </w:r>
      <w:r w:rsidR="00BF4DA3">
        <w:t>ing</w:t>
      </w:r>
      <w:r w:rsidR="007D4DE3" w:rsidRPr="004F3950">
        <w:t xml:space="preserve"> the most relevant features </w:t>
      </w:r>
      <w:r w:rsidR="005E0229" w:rsidRPr="004F3950">
        <w:t>and</w:t>
      </w:r>
      <w:r w:rsidR="007D4DE3" w:rsidRPr="004F3950">
        <w:t xml:space="preserve"> </w:t>
      </w:r>
      <w:r w:rsidR="00BF4DA3">
        <w:t xml:space="preserve">it </w:t>
      </w:r>
      <w:r w:rsidR="007D4DE3" w:rsidRPr="004F3950">
        <w:t xml:space="preserve">gradually downsizes </w:t>
      </w:r>
      <w:r w:rsidR="00C56CE5" w:rsidRPr="004F3950">
        <w:t>the input size</w:t>
      </w:r>
      <w:r w:rsidR="005E0229" w:rsidRPr="004F3950">
        <w:t xml:space="preserve"> into an </w:t>
      </w:r>
      <w:r w:rsidR="00C56CE5" w:rsidRPr="004F3950">
        <w:t>array</w:t>
      </w:r>
      <w:r w:rsidR="005E0229" w:rsidRPr="004F3950">
        <w:t xml:space="preserve"> of size (32</w:t>
      </w:r>
      <w:r w:rsidR="006A70DA" w:rsidRPr="004F3950">
        <w:t xml:space="preserve"> time</w:t>
      </w:r>
      <w:r w:rsidR="00507C5E" w:rsidRPr="004F3950">
        <w:t>-</w:t>
      </w:r>
      <w:r w:rsidR="006A70DA" w:rsidRPr="004F3950">
        <w:t>steps</w:t>
      </w:r>
      <w:r w:rsidR="005E0229" w:rsidRPr="004F3950">
        <w:t>×256 features)</w:t>
      </w:r>
      <w:r w:rsidRPr="004F3950">
        <w:t>.</w:t>
      </w:r>
      <w:r w:rsidR="00BF4DA3">
        <w:t xml:space="preserve"> </w:t>
      </w:r>
      <w:r w:rsidR="00891240" w:rsidRPr="004F3950">
        <w:t>F</w:t>
      </w:r>
      <w:r w:rsidR="0069405A" w:rsidRPr="004F3950">
        <w:t>igure</w:t>
      </w:r>
      <w:r w:rsidR="00086D07">
        <w:t>s 11 (a-f)</w:t>
      </w:r>
      <w:r w:rsidR="00A6486C" w:rsidRPr="004F3950">
        <w:t xml:space="preserve"> in A</w:t>
      </w:r>
      <w:r w:rsidR="00891240" w:rsidRPr="004F3950">
        <w:t>ppendix</w:t>
      </w:r>
      <w:r w:rsidR="006F01F0">
        <w:t xml:space="preserve"> </w:t>
      </w:r>
      <w:r w:rsidR="00BF4DA3">
        <w:t>(</w:t>
      </w:r>
      <w:r w:rsidR="006F01F0">
        <w:t>A</w:t>
      </w:r>
      <w:r w:rsidR="00BF4DA3">
        <w:t>)</w:t>
      </w:r>
      <w:r w:rsidR="00891240" w:rsidRPr="004F3950">
        <w:t xml:space="preserve"> show </w:t>
      </w:r>
      <w:r w:rsidR="0069405A" w:rsidRPr="004F3950">
        <w:t xml:space="preserve">the output of the convolution </w:t>
      </w:r>
      <w:r w:rsidR="00471C5C" w:rsidRPr="004F3950">
        <w:t xml:space="preserve">layers </w:t>
      </w:r>
      <w:r w:rsidR="00EA160D" w:rsidRPr="004F3950">
        <w:t xml:space="preserve">for </w:t>
      </w:r>
      <w:r w:rsidR="00510315" w:rsidRPr="004F3950">
        <w:t xml:space="preserve">the </w:t>
      </w:r>
      <w:r w:rsidR="00C56CE5" w:rsidRPr="004F3950">
        <w:t xml:space="preserve">sample </w:t>
      </w:r>
      <w:r w:rsidR="00EA160D" w:rsidRPr="004F3950">
        <w:t>Arabic word (</w:t>
      </w:r>
      <w:r w:rsidR="00510315" w:rsidRPr="004F3950">
        <w:t>a</w:t>
      </w:r>
      <w:r w:rsidR="00C72101">
        <w:t xml:space="preserve">l </w:t>
      </w:r>
      <w:proofErr w:type="spellStart"/>
      <w:r w:rsidR="00510315" w:rsidRPr="004F3950">
        <w:t>rasmeya</w:t>
      </w:r>
      <w:proofErr w:type="spellEnd"/>
      <w:r w:rsidR="00510315" w:rsidRPr="004F3950">
        <w:t xml:space="preserve"> “</w:t>
      </w:r>
      <w:r w:rsidR="00EA160D" w:rsidRPr="004F3950">
        <w:rPr>
          <w:rFonts w:hint="cs"/>
          <w:rtl/>
        </w:rPr>
        <w:t>الرسمية</w:t>
      </w:r>
      <w:r w:rsidR="00510315" w:rsidRPr="004F3950">
        <w:t>”</w:t>
      </w:r>
      <w:r w:rsidR="00EA160D" w:rsidRPr="004F3950">
        <w:t>)</w:t>
      </w:r>
      <w:r w:rsidR="00DE5446" w:rsidRPr="004F3950">
        <w:t xml:space="preserve">. </w:t>
      </w:r>
      <w:r w:rsidR="0069405A" w:rsidRPr="004F3950">
        <w:t>The</w:t>
      </w:r>
      <w:r w:rsidR="006F01F0">
        <w:t>se</w:t>
      </w:r>
      <w:r w:rsidR="0069405A" w:rsidRPr="004F3950">
        <w:t xml:space="preserve"> figures demonstrate how </w:t>
      </w:r>
      <w:r w:rsidR="00C56CE5" w:rsidRPr="004F3950">
        <w:t xml:space="preserve">the </w:t>
      </w:r>
      <w:r w:rsidR="00DE5446" w:rsidRPr="004F3950">
        <w:t xml:space="preserve">earlier </w:t>
      </w:r>
      <w:r w:rsidR="00C56CE5" w:rsidRPr="004F3950">
        <w:t>layers capture</w:t>
      </w:r>
      <w:r w:rsidR="00510315" w:rsidRPr="004F3950">
        <w:t xml:space="preserve">d </w:t>
      </w:r>
      <w:r w:rsidR="0069405A" w:rsidRPr="004F3950">
        <w:t xml:space="preserve">detailed features </w:t>
      </w:r>
      <w:r w:rsidR="00DE5446" w:rsidRPr="004F3950">
        <w:t xml:space="preserve">while </w:t>
      </w:r>
      <w:r w:rsidR="00C56CE5" w:rsidRPr="004F3950">
        <w:t xml:space="preserve">the </w:t>
      </w:r>
      <w:r w:rsidR="00DE5446" w:rsidRPr="004F3950">
        <w:t xml:space="preserve">later layers </w:t>
      </w:r>
      <w:r w:rsidR="00510315" w:rsidRPr="004F3950">
        <w:t>were</w:t>
      </w:r>
      <w:r w:rsidR="00DE5446" w:rsidRPr="004F3950">
        <w:t xml:space="preserve"> more general</w:t>
      </w:r>
      <w:r w:rsidR="0069405A" w:rsidRPr="004F3950">
        <w:t>ized</w:t>
      </w:r>
      <w:r w:rsidR="00DE5446" w:rsidRPr="004F3950">
        <w:t xml:space="preserve">. </w:t>
      </w:r>
      <w:r w:rsidR="0069405A" w:rsidRPr="004F3950">
        <w:t xml:space="preserve">In addition, </w:t>
      </w:r>
      <w:r w:rsidR="006F01F0">
        <w:t>Figure</w:t>
      </w:r>
      <w:r w:rsidR="00086D07">
        <w:t xml:space="preserve"> 11-</w:t>
      </w:r>
      <w:r w:rsidR="00246AA5">
        <w:t>f</w:t>
      </w:r>
      <w:r w:rsidR="00C56CE5" w:rsidRPr="004F3950">
        <w:t xml:space="preserve"> in the appendix</w:t>
      </w:r>
      <w:r w:rsidR="0069405A" w:rsidRPr="004F3950">
        <w:t xml:space="preserve"> </w:t>
      </w:r>
      <w:r w:rsidR="00DE5446" w:rsidRPr="004F3950">
        <w:t xml:space="preserve">shows the output of the final layer </w:t>
      </w:r>
      <w:r w:rsidR="0069405A" w:rsidRPr="004F3950">
        <w:t xml:space="preserve">of the CNN </w:t>
      </w:r>
      <w:r w:rsidR="00DE5446" w:rsidRPr="004F3950">
        <w:t xml:space="preserve">where the features </w:t>
      </w:r>
      <w:r w:rsidR="00510315" w:rsidRPr="004F3950">
        <w:t>were</w:t>
      </w:r>
      <w:r w:rsidR="00DE5446" w:rsidRPr="004F3950">
        <w:t xml:space="preserve"> concentrated in the upper region</w:t>
      </w:r>
      <w:r w:rsidR="00AC502C" w:rsidRPr="004F3950">
        <w:t xml:space="preserve"> from</w:t>
      </w:r>
      <w:r w:rsidR="00956158" w:rsidRPr="004F3950">
        <w:t xml:space="preserve"> (0-10 of 32)</w:t>
      </w:r>
      <w:r w:rsidR="00DE5446" w:rsidRPr="004F3950">
        <w:t xml:space="preserve"> </w:t>
      </w:r>
      <w:r w:rsidR="00732FB0" w:rsidRPr="004F3950">
        <w:t>as</w:t>
      </w:r>
      <w:r w:rsidR="00DE5446" w:rsidRPr="004F3950">
        <w:t xml:space="preserve"> the </w:t>
      </w:r>
      <w:r w:rsidR="00732FB0" w:rsidRPr="004F3950">
        <w:t xml:space="preserve">words </w:t>
      </w:r>
      <w:r w:rsidR="00DE5446" w:rsidRPr="004F3950">
        <w:t xml:space="preserve">length in our experiments ranged </w:t>
      </w:r>
      <w:r w:rsidR="00732FB0" w:rsidRPr="004F3950">
        <w:t>between</w:t>
      </w:r>
      <w:r w:rsidR="00DE5446" w:rsidRPr="004F3950">
        <w:t xml:space="preserve"> (7</w:t>
      </w:r>
      <w:r w:rsidR="00956158" w:rsidRPr="004F3950">
        <w:t>-</w:t>
      </w:r>
      <w:r w:rsidR="00DE5446" w:rsidRPr="004F3950">
        <w:t>10)</w:t>
      </w:r>
      <w:r w:rsidR="00956158" w:rsidRPr="004F3950">
        <w:t xml:space="preserve"> characters</w:t>
      </w:r>
      <w:r w:rsidR="00471C5C" w:rsidRPr="004F3950">
        <w:t xml:space="preserve">. </w:t>
      </w:r>
    </w:p>
    <w:p w14:paraId="7073B9B8" w14:textId="77777777" w:rsidR="00732FB0" w:rsidRPr="004F3950" w:rsidRDefault="00956158" w:rsidP="001B436B">
      <w:pPr>
        <w:pStyle w:val="Para"/>
      </w:pPr>
      <w:r w:rsidRPr="004F3950">
        <w:t xml:space="preserve">The final output of the CNN is passed to the </w:t>
      </w:r>
      <w:r w:rsidR="00024605" w:rsidRPr="004F3950">
        <w:t xml:space="preserve">BDLSTM </w:t>
      </w:r>
      <w:r w:rsidR="00A21023" w:rsidRPr="004F3950">
        <w:t xml:space="preserve">network, which </w:t>
      </w:r>
      <w:r w:rsidR="006B3D4B" w:rsidRPr="004F3950">
        <w:t>learn</w:t>
      </w:r>
      <w:r w:rsidR="00B82EF0" w:rsidRPr="004F3950">
        <w:t>s</w:t>
      </w:r>
      <w:r w:rsidR="006B3D4B" w:rsidRPr="004F3950">
        <w:t xml:space="preserve"> </w:t>
      </w:r>
      <w:r w:rsidR="00B82EF0" w:rsidRPr="004F3950">
        <w:t xml:space="preserve">the sequence or the temporal dimension </w:t>
      </w:r>
      <w:r w:rsidR="00732FB0" w:rsidRPr="004F3950">
        <w:t>from</w:t>
      </w:r>
      <w:r w:rsidR="00B82EF0" w:rsidRPr="004F3950">
        <w:t xml:space="preserve"> the input</w:t>
      </w:r>
      <w:r w:rsidR="00B117F2" w:rsidRPr="004F3950">
        <w:t>.</w:t>
      </w:r>
      <w:r w:rsidR="009C1A43" w:rsidRPr="004F3950">
        <w:t xml:space="preserve"> The output </w:t>
      </w:r>
      <w:r w:rsidR="00FE54A3" w:rsidRPr="004F3950">
        <w:t xml:space="preserve">of the </w:t>
      </w:r>
      <w:r w:rsidR="00A21023" w:rsidRPr="004F3950">
        <w:t xml:space="preserve">BDLSTM </w:t>
      </w:r>
      <w:r w:rsidR="009C1A43" w:rsidRPr="004F3950">
        <w:t xml:space="preserve">network is </w:t>
      </w:r>
      <w:r w:rsidR="00A96A29" w:rsidRPr="004F3950">
        <w:t xml:space="preserve">an array </w:t>
      </w:r>
      <w:r w:rsidR="006B3D4B" w:rsidRPr="004F3950">
        <w:t>of size (32</w:t>
      </w:r>
      <w:r w:rsidR="00A6486C" w:rsidRPr="004F3950">
        <w:t>-</w:t>
      </w:r>
      <w:r w:rsidR="006B3D4B" w:rsidRPr="004F3950">
        <w:t>observations×vocabulary size)</w:t>
      </w:r>
      <w:r w:rsidR="00024605" w:rsidRPr="004F3950">
        <w:t xml:space="preserve">. A single character in the input text might be represented by one or more observation sequence. </w:t>
      </w:r>
    </w:p>
    <w:p w14:paraId="22A8B7DD" w14:textId="1037FECA" w:rsidR="00956158" w:rsidRPr="004F3950" w:rsidRDefault="00A96A29" w:rsidP="001B436B">
      <w:pPr>
        <w:pStyle w:val="Para"/>
      </w:pPr>
      <w:r w:rsidRPr="004F3950">
        <w:t xml:space="preserve">A </w:t>
      </w:r>
      <w:r w:rsidR="00956158" w:rsidRPr="004F3950">
        <w:t>sample output of the BDLSTM network for Arabic word</w:t>
      </w:r>
      <w:r w:rsidR="00A6486C" w:rsidRPr="004F3950">
        <w:t xml:space="preserve"> (a</w:t>
      </w:r>
      <w:r w:rsidR="00C72101">
        <w:t xml:space="preserve">l </w:t>
      </w:r>
      <w:proofErr w:type="spellStart"/>
      <w:r w:rsidR="00A6486C" w:rsidRPr="004F3950">
        <w:t>rasmeya</w:t>
      </w:r>
      <w:proofErr w:type="spellEnd"/>
      <w:r w:rsidR="00A6486C" w:rsidRPr="004F3950">
        <w:t xml:space="preserve"> “</w:t>
      </w:r>
      <w:r w:rsidR="00A6486C" w:rsidRPr="004F3950">
        <w:rPr>
          <w:rFonts w:hint="cs"/>
          <w:rtl/>
        </w:rPr>
        <w:t>الرسمية</w:t>
      </w:r>
      <w:r w:rsidR="00A6486C" w:rsidRPr="004F3950">
        <w:t>”)</w:t>
      </w:r>
      <w:r w:rsidR="00956158" w:rsidRPr="004F3950">
        <w:t xml:space="preserve"> </w:t>
      </w:r>
      <w:r w:rsidRPr="004F3950">
        <w:t xml:space="preserve">is presented in </w:t>
      </w:r>
      <w:r w:rsidR="006F01F0">
        <w:t>F</w:t>
      </w:r>
      <w:r w:rsidR="00891240" w:rsidRPr="004F3950">
        <w:t>igures</w:t>
      </w:r>
      <w:r w:rsidR="00086D07">
        <w:t xml:space="preserve"> 11 </w:t>
      </w:r>
      <w:r w:rsidR="00891240" w:rsidRPr="004F3950">
        <w:t>(</w:t>
      </w:r>
      <w:r w:rsidR="00246AA5">
        <w:t>h-k</w:t>
      </w:r>
      <w:r w:rsidR="00891240" w:rsidRPr="004F3950">
        <w:t xml:space="preserve">) in </w:t>
      </w:r>
      <w:r w:rsidRPr="004F3950">
        <w:t>Appendix</w:t>
      </w:r>
      <w:r w:rsidR="006F01F0">
        <w:t xml:space="preserve"> </w:t>
      </w:r>
      <w:r w:rsidR="00246AA5">
        <w:t>(</w:t>
      </w:r>
      <w:r w:rsidR="006F01F0">
        <w:t>A</w:t>
      </w:r>
      <w:r w:rsidR="00246AA5">
        <w:t>)</w:t>
      </w:r>
      <w:r w:rsidR="00891240" w:rsidRPr="004F3950">
        <w:t>.</w:t>
      </w:r>
      <w:r w:rsidR="00956158" w:rsidRPr="004F3950">
        <w:t xml:space="preserve"> The </w:t>
      </w:r>
      <w:r w:rsidR="007D4945" w:rsidRPr="004F3950">
        <w:t>figures demonstrate</w:t>
      </w:r>
      <w:r w:rsidR="00956158" w:rsidRPr="004F3950">
        <w:t xml:space="preserve"> how the</w:t>
      </w:r>
      <w:r w:rsidR="007D4945" w:rsidRPr="004F3950">
        <w:t xml:space="preserve"> values </w:t>
      </w:r>
      <w:r w:rsidR="00732FB0" w:rsidRPr="004F3950">
        <w:t xml:space="preserve">for a specific </w:t>
      </w:r>
      <w:r w:rsidR="00956158" w:rsidRPr="004F3950">
        <w:t xml:space="preserve">output sequence </w:t>
      </w:r>
      <w:r w:rsidR="007D4945" w:rsidRPr="004F3950">
        <w:t>increase</w:t>
      </w:r>
      <w:r w:rsidR="00AC502C" w:rsidRPr="004F3950">
        <w:t>d</w:t>
      </w:r>
      <w:r w:rsidR="007D4945" w:rsidRPr="004F3950">
        <w:t xml:space="preserve"> </w:t>
      </w:r>
      <w:r w:rsidR="00732FB0" w:rsidRPr="004F3950">
        <w:t xml:space="preserve">at </w:t>
      </w:r>
      <w:r w:rsidR="00AC502C" w:rsidRPr="004F3950">
        <w:t>location that corresponds</w:t>
      </w:r>
      <w:r w:rsidR="00732FB0" w:rsidRPr="004F3950">
        <w:t xml:space="preserve"> to its index in the </w:t>
      </w:r>
      <w:r w:rsidR="007D4945" w:rsidRPr="004F3950">
        <w:t>vocabulary</w:t>
      </w:r>
      <w:r w:rsidR="00732FB0" w:rsidRPr="004F3950">
        <w:t xml:space="preserve"> show</w:t>
      </w:r>
      <w:r w:rsidR="00AC502C" w:rsidRPr="004F3950">
        <w:t>n</w:t>
      </w:r>
      <w:r w:rsidR="00732FB0" w:rsidRPr="004F3950">
        <w:t xml:space="preserve"> in</w:t>
      </w:r>
      <w:r w:rsidR="0034498A">
        <w:t xml:space="preserve"> </w:t>
      </w:r>
      <w:r w:rsidR="0034498A">
        <w:fldChar w:fldCharType="begin"/>
      </w:r>
      <w:r w:rsidR="0034498A">
        <w:instrText xml:space="preserve"> REF _Ref38796133 \h </w:instrText>
      </w:r>
      <w:r w:rsidR="0034498A">
        <w:fldChar w:fldCharType="separate"/>
      </w:r>
      <w:r w:rsidR="003E69D7">
        <w:t xml:space="preserve">Figure </w:t>
      </w:r>
      <w:r w:rsidR="003E69D7">
        <w:rPr>
          <w:noProof/>
        </w:rPr>
        <w:t>7</w:t>
      </w:r>
      <w:r w:rsidR="0034498A">
        <w:fldChar w:fldCharType="end"/>
      </w:r>
      <w:r w:rsidR="0034498A">
        <w:t xml:space="preserve"> below</w:t>
      </w:r>
      <w:r w:rsidR="006F01F0">
        <w:t xml:space="preserve">. </w:t>
      </w:r>
      <w:r w:rsidR="00732FB0" w:rsidRPr="004F3950">
        <w:t>This vocabulary represents the unique characters that are available in the custom dataset.</w:t>
      </w:r>
    </w:p>
    <w:p w14:paraId="175489F9" w14:textId="77777777" w:rsidR="00B710D1" w:rsidRDefault="00732FB0" w:rsidP="00B710D1">
      <w:pPr>
        <w:pStyle w:val="Image"/>
        <w:keepNext/>
        <w:jc w:val="center"/>
      </w:pPr>
      <w:r w:rsidRPr="004F3950">
        <w:rPr>
          <w:noProof/>
          <w:shd w:val="clear" w:color="auto" w:fill="FFFFFF"/>
        </w:rPr>
        <w:drawing>
          <wp:inline distT="0" distB="0" distL="0" distR="0" wp14:anchorId="392ADD69" wp14:editId="1167A785">
            <wp:extent cx="3288323" cy="661440"/>
            <wp:effectExtent l="0" t="0" r="7620" b="5715"/>
            <wp:docPr id="3" name="Picture 3" descr="List of unique characters in the compiled dataset.&#10;These letters represent the vocabulary size and type which can be processed by the model." title="List of unique characters in the compiled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grayscl/>
                      <a:extLst>
                        <a:ext uri="{28A0092B-C50C-407E-A947-70E740481C1C}">
                          <a14:useLocalDpi xmlns:a14="http://schemas.microsoft.com/office/drawing/2010/main" val="0"/>
                        </a:ext>
                      </a:extLst>
                    </a:blip>
                    <a:srcRect/>
                    <a:stretch>
                      <a:fillRect/>
                    </a:stretch>
                  </pic:blipFill>
                  <pic:spPr bwMode="auto">
                    <a:xfrm>
                      <a:off x="0" y="0"/>
                      <a:ext cx="3329258" cy="669674"/>
                    </a:xfrm>
                    <a:prstGeom prst="rect">
                      <a:avLst/>
                    </a:prstGeom>
                    <a:noFill/>
                    <a:ln>
                      <a:noFill/>
                    </a:ln>
                  </pic:spPr>
                </pic:pic>
              </a:graphicData>
            </a:graphic>
          </wp:inline>
        </w:drawing>
      </w:r>
    </w:p>
    <w:p w14:paraId="3DA2620A" w14:textId="65ABA530" w:rsidR="00732FB0" w:rsidRPr="004F3950" w:rsidRDefault="00B710D1" w:rsidP="00D40F4D">
      <w:pPr>
        <w:pStyle w:val="FigureCaption"/>
      </w:pPr>
      <w:bookmarkStart w:id="15" w:name="_Ref38796133"/>
      <w:r>
        <w:t xml:space="preserve">Figure </w:t>
      </w:r>
      <w:r w:rsidR="009508DF">
        <w:fldChar w:fldCharType="begin"/>
      </w:r>
      <w:r w:rsidR="009508DF">
        <w:instrText xml:space="preserve"> SEQ Figure \* ARABIC </w:instrText>
      </w:r>
      <w:r w:rsidR="009508DF">
        <w:fldChar w:fldCharType="separate"/>
      </w:r>
      <w:r w:rsidR="003E69D7">
        <w:rPr>
          <w:noProof/>
        </w:rPr>
        <w:t>7</w:t>
      </w:r>
      <w:r w:rsidR="009508DF">
        <w:rPr>
          <w:noProof/>
        </w:rPr>
        <w:fldChar w:fldCharType="end"/>
      </w:r>
      <w:bookmarkEnd w:id="15"/>
      <w:r>
        <w:t xml:space="preserve">: </w:t>
      </w:r>
      <w:r w:rsidRPr="00752279">
        <w:t>List of unique characters in the compiled dataset</w:t>
      </w:r>
    </w:p>
    <w:p w14:paraId="778941ED" w14:textId="42D4D602" w:rsidR="00732FB0" w:rsidRPr="00B07B28" w:rsidRDefault="00024605" w:rsidP="001B436B">
      <w:pPr>
        <w:pStyle w:val="Para"/>
      </w:pPr>
      <w:r w:rsidRPr="00B07B28">
        <w:t xml:space="preserve">The </w:t>
      </w:r>
      <w:r w:rsidR="007D4945" w:rsidRPr="00B07B28">
        <w:t xml:space="preserve">BDLSTM </w:t>
      </w:r>
      <w:r w:rsidRPr="00B07B28">
        <w:t xml:space="preserve">observations are passed to the CTC loss function, which </w:t>
      </w:r>
      <w:r w:rsidR="004E0DA2" w:rsidRPr="00B07B28">
        <w:t xml:space="preserve">performs </w:t>
      </w:r>
      <w:r w:rsidRPr="00B07B28">
        <w:t xml:space="preserve">a </w:t>
      </w:r>
      <w:r w:rsidR="006B3D4B" w:rsidRPr="00B07B28">
        <w:t xml:space="preserve">probabilistic based mapping between </w:t>
      </w:r>
      <w:r w:rsidR="00732FB0" w:rsidRPr="00B07B28">
        <w:t xml:space="preserve">the </w:t>
      </w:r>
      <w:r w:rsidR="006B3D4B" w:rsidRPr="00B07B28">
        <w:t xml:space="preserve">observations and </w:t>
      </w:r>
      <w:r w:rsidRPr="00B07B28">
        <w:t xml:space="preserve">the </w:t>
      </w:r>
      <w:r w:rsidR="00732FB0" w:rsidRPr="00B07B28">
        <w:t xml:space="preserve">ground-truth </w:t>
      </w:r>
      <w:r w:rsidR="006B3D4B" w:rsidRPr="00B07B28">
        <w:t>label</w:t>
      </w:r>
      <w:r w:rsidRPr="00B07B28">
        <w:t>s</w:t>
      </w:r>
      <w:r w:rsidR="006B3D4B" w:rsidRPr="00B07B28">
        <w:t xml:space="preserve">. </w:t>
      </w:r>
      <w:r w:rsidR="00732FB0" w:rsidRPr="00B07B28">
        <w:t xml:space="preserve">According to our model specifications, the </w:t>
      </w:r>
      <w:r w:rsidR="009E19C3" w:rsidRPr="00B07B28">
        <w:t xml:space="preserve">CTC function </w:t>
      </w:r>
      <w:r w:rsidR="00732FB0" w:rsidRPr="00B07B28">
        <w:t xml:space="preserve">is able to </w:t>
      </w:r>
      <w:r w:rsidR="009E19C3" w:rsidRPr="00B07B28">
        <w:t>recognize words of size (32) characters</w:t>
      </w:r>
      <w:r w:rsidR="00732FB0" w:rsidRPr="00B07B28">
        <w:t xml:space="preserve">, and </w:t>
      </w:r>
      <w:r w:rsidR="009E19C3" w:rsidRPr="00B07B28">
        <w:t xml:space="preserve">each time step </w:t>
      </w:r>
      <w:r w:rsidR="00732FB0" w:rsidRPr="00B07B28">
        <w:t>sequence can be one of</w:t>
      </w:r>
      <w:r w:rsidR="009E19C3" w:rsidRPr="00B07B28">
        <w:t xml:space="preserve"> the (38) characters </w:t>
      </w:r>
      <w:r w:rsidR="00732FB0" w:rsidRPr="00B07B28">
        <w:t xml:space="preserve">that were </w:t>
      </w:r>
      <w:r w:rsidR="009E19C3" w:rsidRPr="00B07B28">
        <w:t>shown in</w:t>
      </w:r>
      <w:r w:rsidR="0034498A">
        <w:t xml:space="preserve"> </w:t>
      </w:r>
      <w:r w:rsidR="0034498A">
        <w:fldChar w:fldCharType="begin"/>
      </w:r>
      <w:r w:rsidR="0034498A">
        <w:instrText xml:space="preserve"> REF _Ref38796133 \h </w:instrText>
      </w:r>
      <w:r w:rsidR="0034498A">
        <w:fldChar w:fldCharType="separate"/>
      </w:r>
      <w:r w:rsidR="003E69D7">
        <w:t xml:space="preserve">Figure </w:t>
      </w:r>
      <w:r w:rsidR="003E69D7">
        <w:rPr>
          <w:noProof/>
        </w:rPr>
        <w:t>7</w:t>
      </w:r>
      <w:r w:rsidR="0034498A">
        <w:fldChar w:fldCharType="end"/>
      </w:r>
      <w:r w:rsidR="00732FB0" w:rsidRPr="00B07B28">
        <w:t>.</w:t>
      </w:r>
    </w:p>
    <w:p w14:paraId="67B30CFE" w14:textId="47B53D4D" w:rsidR="009E19C3" w:rsidRPr="00B07B28" w:rsidRDefault="00732FB0" w:rsidP="001B436B">
      <w:pPr>
        <w:pStyle w:val="Para"/>
      </w:pPr>
      <w:bookmarkStart w:id="16" w:name="_Ref34837577"/>
      <w:bookmarkStart w:id="17" w:name="_Ref35770026"/>
      <w:r w:rsidRPr="00B07B28">
        <w:lastRenderedPageBreak/>
        <w:t>Finally, t</w:t>
      </w:r>
      <w:r w:rsidR="009E19C3" w:rsidRPr="00B07B28">
        <w:t xml:space="preserve">he CTC </w:t>
      </w:r>
      <w:r w:rsidRPr="00B07B28">
        <w:t>function</w:t>
      </w:r>
      <w:r w:rsidR="009E19C3" w:rsidRPr="00B07B28">
        <w:t xml:space="preserve"> computes the loss value and back propagates it to the network to initiate the end-to-end learning process</w:t>
      </w:r>
      <w:r w:rsidR="004B73E1" w:rsidRPr="00B07B28">
        <w:t xml:space="preserve">. </w:t>
      </w:r>
      <w:proofErr w:type="spellStart"/>
      <w:r w:rsidR="009E19C3" w:rsidRPr="00B07B28">
        <w:t>RMSOptimizer</w:t>
      </w:r>
      <w:proofErr w:type="spellEnd"/>
      <w:r w:rsidR="00AF6E29" w:rsidRPr="00B07B28">
        <w:t xml:space="preserve"> </w:t>
      </w:r>
      <w:r w:rsidR="00361734">
        <w:rPr>
          <w:rStyle w:val="FootnoteReference"/>
        </w:rPr>
        <w:fldChar w:fldCharType="begin" w:fldLock="1"/>
      </w:r>
      <w:r w:rsidR="00C20279">
        <w:rPr>
          <w:rFonts w:asciiTheme="minorHAnsi" w:hAnsiTheme="minorHAnsi" w:cstheme="minorBidi"/>
        </w:rPr>
        <w:instrText>ADDIN CSL_CITATION {"citationItems":[{"id":"ITEM-1","itemData":{"DOI":"10.1017/9781139051699.031","abstract":"Tieleman, Tijmen and Hinton, Geoffrey. Lecture 6.5-rmsprop: Divide the gradient by a running average of its recent magnitude. COURSERA: Neural Networks for Machine Learning, 4, 2012","author":[{"dropping-particle":"","family":"Hinton","given":"Geoffrey","non-dropping-particle":"","parse-names":false,"suffix":""}],"id":"ITEM-1","issued":{"date-parts":[["2012"]]},"title":"Neural Networks for Machine Learning - Lecture 6a - Overview of mini-batch gradient descent.","type":"article-journal"},"uris":["http://www.mendeley.com/documents/?uuid=ced7798f-4650-4359-ba89-44836c11741e"]}],"mendeley":{"formattedCitation":"(Hinton, 2012)","plainTextFormattedCitation":"(Hinton, 2012)","previouslyFormattedCitation":"(Geoffrey Hinton.2012)"},"properties":{"noteIndex":0},"schema":"https://github.com/citation-style-language/schema/raw/master/csl-citation.json"}</w:instrText>
      </w:r>
      <w:r w:rsidR="00361734">
        <w:rPr>
          <w:rStyle w:val="FootnoteReference"/>
        </w:rPr>
        <w:fldChar w:fldCharType="separate"/>
      </w:r>
      <w:r w:rsidR="00C20279" w:rsidRPr="00C20279">
        <w:rPr>
          <w:rFonts w:asciiTheme="minorHAnsi" w:hAnsiTheme="minorHAnsi" w:cstheme="minorBidi"/>
          <w:bCs/>
          <w:noProof/>
        </w:rPr>
        <w:t>(Hinton, 2012)</w:t>
      </w:r>
      <w:r w:rsidR="00361734">
        <w:rPr>
          <w:rStyle w:val="FootnoteReference"/>
        </w:rPr>
        <w:fldChar w:fldCharType="end"/>
      </w:r>
      <w:r w:rsidR="004B73E1" w:rsidRPr="00B07B28">
        <w:t xml:space="preserve"> was used to implement the optimization process in the proposed model.</w:t>
      </w:r>
    </w:p>
    <w:p w14:paraId="5B065BB1" w14:textId="2A000537" w:rsidR="005B0424" w:rsidRPr="004F3950" w:rsidRDefault="005B0424" w:rsidP="00FB7CF9">
      <w:pPr>
        <w:pStyle w:val="Head1"/>
        <w:rPr>
          <w:shd w:val="clear" w:color="auto" w:fill="FFFFFF"/>
        </w:rPr>
      </w:pPr>
      <w:bookmarkStart w:id="18" w:name="_Ref37102144"/>
      <w:r w:rsidRPr="004F3950">
        <w:rPr>
          <w:shd w:val="clear" w:color="auto" w:fill="FFFFFF"/>
        </w:rPr>
        <w:t>Experiments and Results</w:t>
      </w:r>
      <w:bookmarkEnd w:id="16"/>
      <w:bookmarkEnd w:id="17"/>
      <w:bookmarkEnd w:id="18"/>
    </w:p>
    <w:p w14:paraId="1DF872F7" w14:textId="17E0FD17" w:rsidR="00C944DA" w:rsidRPr="00B07B28" w:rsidRDefault="003A553A" w:rsidP="001B436B">
      <w:pPr>
        <w:pStyle w:val="Para"/>
      </w:pPr>
      <w:r>
        <w:t xml:space="preserve">To train and examine the proposed model, we </w:t>
      </w:r>
      <w:r w:rsidR="00BF4DA3">
        <w:t>prepared</w:t>
      </w:r>
      <w:r>
        <w:t xml:space="preserve"> a Python implementation using </w:t>
      </w:r>
      <w:proofErr w:type="spellStart"/>
      <w:r w:rsidR="00B054E0">
        <w:t>Tensor</w:t>
      </w:r>
      <w:r>
        <w:t>Flow</w:t>
      </w:r>
      <w:proofErr w:type="spellEnd"/>
      <w:r>
        <w:t>, this implementation is made publicly available at</w:t>
      </w:r>
      <w:r w:rsidRPr="00D038C2">
        <w:rPr>
          <w:rStyle w:val="FootnoteReference"/>
        </w:rPr>
        <w:footnoteReference w:id="3"/>
      </w:r>
      <w:r>
        <w:t>.</w:t>
      </w:r>
      <w:r w:rsidR="0098153D" w:rsidRPr="00B07B28">
        <w:t xml:space="preserve">The model was </w:t>
      </w:r>
      <w:r w:rsidR="0036593D" w:rsidRPr="00B07B28">
        <w:t>trained and tested</w:t>
      </w:r>
      <w:r w:rsidR="00D00DCA" w:rsidRPr="00B07B28">
        <w:t xml:space="preserve"> </w:t>
      </w:r>
      <w:r w:rsidR="00167BC4" w:rsidRPr="00B07B28">
        <w:t xml:space="preserve">using </w:t>
      </w:r>
      <w:r w:rsidR="0098153D" w:rsidRPr="00B07B28">
        <w:t xml:space="preserve">Google </w:t>
      </w:r>
      <w:proofErr w:type="spellStart"/>
      <w:r w:rsidR="0098153D" w:rsidRPr="00B07B28">
        <w:t>Colab</w:t>
      </w:r>
      <w:proofErr w:type="spellEnd"/>
      <w:r w:rsidR="0098153D" w:rsidRPr="00B07B28">
        <w:t xml:space="preserve"> </w:t>
      </w:r>
      <w:r w:rsidR="007938C9" w:rsidRPr="00B07B28">
        <w:t xml:space="preserve">platform. That platform provides computing </w:t>
      </w:r>
      <w:r w:rsidR="0036593D" w:rsidRPr="00B07B28">
        <w:t>environment</w:t>
      </w:r>
      <w:r w:rsidR="007E5025" w:rsidRPr="00B07B28">
        <w:t>s</w:t>
      </w:r>
      <w:r w:rsidR="00024605" w:rsidRPr="00B07B28">
        <w:t xml:space="preserve"> that </w:t>
      </w:r>
      <w:r w:rsidR="007938C9" w:rsidRPr="00B07B28">
        <w:t>include</w:t>
      </w:r>
      <w:r w:rsidR="00024605" w:rsidRPr="00B07B28">
        <w:t xml:space="preserve"> acceleration hardware</w:t>
      </w:r>
      <w:r w:rsidR="007938C9" w:rsidRPr="00B07B28">
        <w:t xml:space="preserve"> </w:t>
      </w:r>
      <w:r w:rsidR="005C5C7B">
        <w:t xml:space="preserve">that can be used to train </w:t>
      </w:r>
      <w:r w:rsidR="007938C9" w:rsidRPr="00B07B28">
        <w:t>different DL models.</w:t>
      </w:r>
      <w:r w:rsidR="007E5025" w:rsidRPr="00B07B28">
        <w:t xml:space="preserve"> The environment we used had the following specifications</w:t>
      </w:r>
      <w:r w:rsidR="00D00DCA" w:rsidRPr="00B07B28">
        <w:t>:</w:t>
      </w:r>
    </w:p>
    <w:p w14:paraId="5F5F2327" w14:textId="77777777" w:rsidR="0098153D" w:rsidRPr="00B07B28" w:rsidRDefault="0098153D" w:rsidP="001B436B">
      <w:pPr>
        <w:pStyle w:val="Para"/>
        <w:numPr>
          <w:ilvl w:val="0"/>
          <w:numId w:val="27"/>
        </w:numPr>
      </w:pPr>
      <w:r w:rsidRPr="00B07B28">
        <w:t>Python version: 3</w:t>
      </w:r>
      <w:r w:rsidR="00551F08" w:rsidRPr="00B07B28">
        <w:t>.6</w:t>
      </w:r>
      <w:r w:rsidR="00D00DCA" w:rsidRPr="00B07B28">
        <w:t>.</w:t>
      </w:r>
    </w:p>
    <w:p w14:paraId="5FD47C90" w14:textId="77777777" w:rsidR="004D3216" w:rsidRPr="00B07B28" w:rsidRDefault="00C624F6" w:rsidP="001B436B">
      <w:pPr>
        <w:pStyle w:val="Para"/>
        <w:numPr>
          <w:ilvl w:val="0"/>
          <w:numId w:val="27"/>
        </w:numPr>
      </w:pPr>
      <w:r w:rsidRPr="00B07B28">
        <w:t>Tensor flow</w:t>
      </w:r>
      <w:r w:rsidR="004D3216" w:rsidRPr="00B07B28">
        <w:t xml:space="preserve"> version: </w:t>
      </w:r>
      <w:r w:rsidR="00167BC4" w:rsidRPr="00B07B28">
        <w:t>2.0</w:t>
      </w:r>
      <w:r w:rsidR="004D3216" w:rsidRPr="00B07B28">
        <w:t>.</w:t>
      </w:r>
    </w:p>
    <w:p w14:paraId="75BB81A4" w14:textId="77777777" w:rsidR="0098153D" w:rsidRPr="00B07B28" w:rsidRDefault="0098153D" w:rsidP="001B436B">
      <w:pPr>
        <w:pStyle w:val="Para"/>
        <w:numPr>
          <w:ilvl w:val="0"/>
          <w:numId w:val="27"/>
        </w:numPr>
      </w:pPr>
      <w:r w:rsidRPr="00B07B28">
        <w:t xml:space="preserve">Hardware Accelerator: </w:t>
      </w:r>
      <w:r w:rsidR="00551F08" w:rsidRPr="00B07B28">
        <w:t>12GB NVIDIA Tesla K80 GPU.</w:t>
      </w:r>
    </w:p>
    <w:p w14:paraId="35696EE9" w14:textId="77777777" w:rsidR="0098153D" w:rsidRPr="00B07B28" w:rsidRDefault="0098153D" w:rsidP="001B436B">
      <w:pPr>
        <w:pStyle w:val="Para"/>
        <w:numPr>
          <w:ilvl w:val="0"/>
          <w:numId w:val="27"/>
        </w:numPr>
      </w:pPr>
      <w:r w:rsidRPr="00B07B28">
        <w:t>RAM: 12.72 GB</w:t>
      </w:r>
      <w:r w:rsidR="008C11AC" w:rsidRPr="00B07B28">
        <w:t>.</w:t>
      </w:r>
    </w:p>
    <w:p w14:paraId="28D09DB6" w14:textId="77777777" w:rsidR="00551F08" w:rsidRPr="00B07B28" w:rsidRDefault="0098153D" w:rsidP="001B436B">
      <w:pPr>
        <w:pStyle w:val="Para"/>
        <w:numPr>
          <w:ilvl w:val="0"/>
          <w:numId w:val="27"/>
        </w:numPr>
      </w:pPr>
      <w:r w:rsidRPr="00B07B28">
        <w:t>HDD: 64.4 GB</w:t>
      </w:r>
      <w:r w:rsidR="008C11AC" w:rsidRPr="00B07B28">
        <w:t>.</w:t>
      </w:r>
    </w:p>
    <w:p w14:paraId="0D032E4F" w14:textId="77777777" w:rsidR="005C5C7B" w:rsidRDefault="005C5C7B" w:rsidP="001B436B">
      <w:pPr>
        <w:pStyle w:val="Para"/>
      </w:pPr>
    </w:p>
    <w:p w14:paraId="22B3B5F1" w14:textId="6D0C5419" w:rsidR="005C5C7B" w:rsidRPr="004F3950" w:rsidRDefault="005C5C7B" w:rsidP="001B436B">
      <w:pPr>
        <w:pStyle w:val="Para"/>
      </w:pPr>
      <w:r w:rsidRPr="004F3950">
        <w:t>The model was evaluated using the CRR and Words Recognition Rate (WRR) measures</w:t>
      </w:r>
      <w:r>
        <w:t xml:space="preserve"> as shown in (1) and (2) respectively</w:t>
      </w:r>
      <w:r w:rsidRPr="004F3950">
        <w:t xml:space="preserve">. </w:t>
      </w:r>
    </w:p>
    <w:p w14:paraId="6357A954" w14:textId="50B76BEC" w:rsidR="005C5C7B" w:rsidRPr="005C5C7B" w:rsidRDefault="005C5C7B" w:rsidP="005C5C7B">
      <w:pPr>
        <w:pStyle w:val="ListParagraph"/>
        <w:numPr>
          <w:ilvl w:val="0"/>
          <w:numId w:val="0"/>
        </w:numPr>
        <w:spacing w:after="240"/>
        <w:ind w:left="720"/>
        <w:rPr>
          <w:rFonts w:asciiTheme="majorBidi" w:eastAsiaTheme="minorEastAsia" w:hAnsiTheme="majorBidi" w:cstheme="majorBidi"/>
        </w:rPr>
      </w:pPr>
      <m:oMathPara>
        <m:oMath>
          <m:r>
            <w:rPr>
              <w:rFonts w:ascii="Cambria Math" w:hAnsi="Cambria Math" w:cstheme="majorBidi"/>
            </w:rPr>
            <m:t>CRR=</m:t>
          </m:r>
          <m:f>
            <m:fPr>
              <m:ctrlPr>
                <w:rPr>
                  <w:rFonts w:ascii="Cambria Math" w:hAnsi="Cambria Math" w:cstheme="majorBidi"/>
                  <w:i/>
                </w:rPr>
              </m:ctrlPr>
            </m:fPr>
            <m:num>
              <m:r>
                <w:rPr>
                  <w:rFonts w:ascii="Cambria Math" w:hAnsi="Cambria Math" w:cstheme="majorBidi"/>
                </w:rPr>
                <m:t>∑Levenshtein EditDistance(Recognized Text, Ground Truth)</m:t>
              </m:r>
            </m:num>
            <m:den>
              <m:r>
                <w:rPr>
                  <w:rFonts w:ascii="Cambria Math" w:hAnsi="Cambria Math" w:cstheme="majorBidi"/>
                </w:rPr>
                <m:t>Total Number of Processed Characters</m:t>
              </m:r>
            </m:den>
          </m:f>
        </m:oMath>
      </m:oMathPara>
    </w:p>
    <w:p w14:paraId="27B42749" w14:textId="77777777" w:rsidR="005C5C7B" w:rsidRPr="005C5C7B" w:rsidRDefault="005C5C7B" w:rsidP="005C5C7B">
      <w:pPr>
        <w:pStyle w:val="ListParagraph"/>
        <w:numPr>
          <w:ilvl w:val="0"/>
          <w:numId w:val="0"/>
        </w:numPr>
        <w:spacing w:after="240"/>
        <w:ind w:left="720"/>
        <w:rPr>
          <w:rFonts w:asciiTheme="majorBidi" w:eastAsiaTheme="minorEastAsia" w:hAnsiTheme="majorBidi" w:cstheme="majorBidi"/>
          <w:sz w:val="22"/>
          <w:szCs w:val="22"/>
        </w:rPr>
      </w:pPr>
    </w:p>
    <w:p w14:paraId="3507DFFF" w14:textId="57C84524" w:rsidR="005C5C7B" w:rsidRDefault="005C5C7B" w:rsidP="005C5C7B">
      <w:pPr>
        <w:pStyle w:val="ListParagraph"/>
        <w:numPr>
          <w:ilvl w:val="0"/>
          <w:numId w:val="0"/>
        </w:numPr>
        <w:spacing w:after="240"/>
        <w:ind w:left="720"/>
        <w:rPr>
          <w:rFonts w:asciiTheme="majorBidi" w:hAnsiTheme="majorBidi" w:cstheme="majorBidi"/>
        </w:rPr>
      </w:pPr>
    </w:p>
    <w:p w14:paraId="39115D41" w14:textId="6A336505" w:rsidR="005C5C7B" w:rsidRPr="005C5C7B" w:rsidRDefault="005C5C7B" w:rsidP="005C5C7B">
      <w:pPr>
        <w:pStyle w:val="ListParagraph"/>
        <w:numPr>
          <w:ilvl w:val="0"/>
          <w:numId w:val="0"/>
        </w:numPr>
        <w:spacing w:after="240"/>
        <w:ind w:left="720"/>
        <w:rPr>
          <w:rFonts w:asciiTheme="majorBidi" w:hAnsiTheme="majorBidi" w:cstheme="majorBidi"/>
        </w:rPr>
      </w:pPr>
      <m:oMathPara>
        <m:oMath>
          <m:r>
            <w:rPr>
              <w:rFonts w:ascii="Cambria Math" w:hAnsi="Cambria Math" w:cstheme="majorBidi"/>
            </w:rPr>
            <m:t>WRR=</m:t>
          </m:r>
          <m:f>
            <m:fPr>
              <m:ctrlPr>
                <w:rPr>
                  <w:rFonts w:ascii="Cambria Math" w:hAnsi="Cambria Math" w:cstheme="majorBidi"/>
                  <w:i/>
                </w:rPr>
              </m:ctrlPr>
            </m:fPr>
            <m:num>
              <m:r>
                <w:rPr>
                  <w:rFonts w:ascii="Cambria Math" w:hAnsi="Cambria Math" w:cstheme="majorBidi"/>
                </w:rPr>
                <m:t>Number of correctly identified words</m:t>
              </m:r>
            </m:num>
            <m:den>
              <m:r>
                <w:rPr>
                  <w:rFonts w:ascii="Cambria Math" w:hAnsi="Cambria Math" w:cstheme="majorBidi"/>
                </w:rPr>
                <m:t>Total number of words</m:t>
              </m:r>
            </m:den>
          </m:f>
        </m:oMath>
      </m:oMathPara>
    </w:p>
    <w:p w14:paraId="4A9FF703" w14:textId="1AE1662E" w:rsidR="00BF06D4" w:rsidRDefault="005C5C7B" w:rsidP="001B436B">
      <w:pPr>
        <w:pStyle w:val="Para"/>
      </w:pPr>
      <w:r>
        <w:t xml:space="preserve">In addition, the input samples were </w:t>
      </w:r>
      <w:r w:rsidRPr="00B07B28">
        <w:t>resized to (128×32) units</w:t>
      </w:r>
      <w:r>
        <w:t xml:space="preserve"> p</w:t>
      </w:r>
      <w:r w:rsidRPr="00B07B28">
        <w:t>rior to injecting</w:t>
      </w:r>
      <w:r>
        <w:t xml:space="preserve"> them</w:t>
      </w:r>
      <w:r w:rsidR="00C32ABE">
        <w:t xml:space="preserve"> into the model </w:t>
      </w:r>
      <w:r>
        <w:t>because the model expects a fixed input of that size</w:t>
      </w:r>
      <w:r w:rsidR="007938C9" w:rsidRPr="00B07B28">
        <w:t xml:space="preserve">. The resizing </w:t>
      </w:r>
      <w:r w:rsidR="004F3950" w:rsidRPr="00B07B28">
        <w:t>process introduced</w:t>
      </w:r>
      <w:r w:rsidR="007938C9" w:rsidRPr="00B07B28">
        <w:t xml:space="preserve"> changes on the shape of the input </w:t>
      </w:r>
      <w:r w:rsidR="00750EB7" w:rsidRPr="00B07B28">
        <w:t>images, which</w:t>
      </w:r>
      <w:r w:rsidR="00750EB7">
        <w:t xml:space="preserve"> mostly compress the image and shift the location of the text in the image. However, CNNs are shift invariance and the m</w:t>
      </w:r>
      <w:r w:rsidR="007938C9" w:rsidRPr="00B07B28">
        <w:t xml:space="preserve">odel can address these changes and learn features correctly. </w:t>
      </w:r>
      <w:r w:rsidR="009941AF">
        <w:fldChar w:fldCharType="begin"/>
      </w:r>
      <w:r w:rsidR="009941AF">
        <w:instrText xml:space="preserve"> REF _Ref38819593 \h </w:instrText>
      </w:r>
      <w:r w:rsidR="009941AF">
        <w:fldChar w:fldCharType="separate"/>
      </w:r>
      <w:r w:rsidR="003E69D7">
        <w:t xml:space="preserve">Figure </w:t>
      </w:r>
      <w:r w:rsidR="003E69D7">
        <w:rPr>
          <w:noProof/>
        </w:rPr>
        <w:t>8</w:t>
      </w:r>
      <w:r w:rsidR="009941AF">
        <w:fldChar w:fldCharType="end"/>
      </w:r>
      <w:r w:rsidR="003A796F">
        <w:t xml:space="preserve"> </w:t>
      </w:r>
      <w:r w:rsidR="0036593D" w:rsidRPr="00B07B28">
        <w:t xml:space="preserve">shows </w:t>
      </w:r>
      <w:r w:rsidR="00551F08" w:rsidRPr="00B07B28">
        <w:t>the</w:t>
      </w:r>
      <w:r w:rsidR="00D768AE">
        <w:t xml:space="preserve"> effects of applying the</w:t>
      </w:r>
      <w:r w:rsidR="00551F08" w:rsidRPr="00B07B28">
        <w:t xml:space="preserve"> resizing process </w:t>
      </w:r>
      <w:r w:rsidR="000B3499" w:rsidRPr="00B07B28">
        <w:t>on</w:t>
      </w:r>
      <w:r>
        <w:t xml:space="preserve"> a sample word.</w:t>
      </w:r>
    </w:p>
    <w:p w14:paraId="44BB7B51" w14:textId="77777777" w:rsidR="00250B29" w:rsidRDefault="00250B29" w:rsidP="001B436B">
      <w:pPr>
        <w:pStyle w:val="Para"/>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0"/>
        <w:gridCol w:w="1761"/>
      </w:tblGrid>
      <w:tr w:rsidR="00250B29" w14:paraId="7A24EE3B" w14:textId="77777777" w:rsidTr="00BE6949">
        <w:trPr>
          <w:trHeight w:val="305"/>
        </w:trPr>
        <w:tc>
          <w:tcPr>
            <w:tcW w:w="0" w:type="auto"/>
          </w:tcPr>
          <w:p w14:paraId="715DFBC6" w14:textId="77777777" w:rsidR="00250B29" w:rsidRPr="002B3DE0" w:rsidRDefault="00250B29" w:rsidP="00250B29">
            <w:pPr>
              <w:pStyle w:val="Image"/>
              <w:spacing w:after="0"/>
              <w:rPr>
                <w:rFonts w:ascii="Times New Roman" w:hAnsi="Times New Roman"/>
                <w:color w:val="3D3D3D"/>
                <w:sz w:val="20"/>
                <w:szCs w:val="20"/>
                <w:shd w:val="clear" w:color="auto" w:fill="FFFFFF"/>
              </w:rPr>
            </w:pPr>
            <w:r w:rsidRPr="002B3DE0">
              <w:rPr>
                <w:rFonts w:ascii="Times New Roman" w:hAnsi="Times New Roman"/>
                <w:noProof/>
                <w:color w:val="3D3D3D"/>
                <w:sz w:val="20"/>
                <w:szCs w:val="20"/>
                <w:shd w:val="clear" w:color="auto" w:fill="FFFFFF"/>
              </w:rPr>
              <w:drawing>
                <wp:inline distT="0" distB="0" distL="0" distR="0" wp14:anchorId="073D9C5F" wp14:editId="61A491A5">
                  <wp:extent cx="800100" cy="3333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ae_Nice_0.png"/>
                          <pic:cNvPicPr/>
                        </pic:nvPicPr>
                        <pic:blipFill>
                          <a:blip r:embed="rId15" cstate="print">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800100" cy="333375"/>
                          </a:xfrm>
                          <a:prstGeom prst="rect">
                            <a:avLst/>
                          </a:prstGeom>
                        </pic:spPr>
                      </pic:pic>
                    </a:graphicData>
                  </a:graphic>
                </wp:inline>
              </w:drawing>
            </w:r>
          </w:p>
        </w:tc>
        <w:tc>
          <w:tcPr>
            <w:tcW w:w="0" w:type="auto"/>
          </w:tcPr>
          <w:p w14:paraId="3D90E16D" w14:textId="77777777" w:rsidR="00250B29" w:rsidRPr="002B3DE0" w:rsidRDefault="00250B29" w:rsidP="00250B29">
            <w:pPr>
              <w:pStyle w:val="Image"/>
              <w:spacing w:after="0"/>
              <w:rPr>
                <w:rFonts w:ascii="Times New Roman" w:hAnsi="Times New Roman"/>
                <w:color w:val="3D3D3D"/>
                <w:sz w:val="20"/>
                <w:szCs w:val="20"/>
                <w:shd w:val="clear" w:color="auto" w:fill="FFFFFF"/>
              </w:rPr>
            </w:pPr>
            <w:r w:rsidRPr="002B3DE0">
              <w:rPr>
                <w:rFonts w:ascii="Times New Roman" w:hAnsi="Times New Roman"/>
                <w:noProof/>
                <w:color w:val="3D3D3D"/>
                <w:sz w:val="20"/>
                <w:szCs w:val="20"/>
                <w:shd w:val="clear" w:color="auto" w:fill="FFFFFF"/>
              </w:rPr>
              <w:drawing>
                <wp:inline distT="0" distB="0" distL="0" distR="0" wp14:anchorId="01745C6F" wp14:editId="680ABA9B">
                  <wp:extent cx="923544" cy="228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0.png"/>
                          <pic:cNvPicPr/>
                        </pic:nvPicPr>
                        <pic:blipFill>
                          <a:blip r:embed="rId16" cstate="print">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923544" cy="228600"/>
                          </a:xfrm>
                          <a:prstGeom prst="rect">
                            <a:avLst/>
                          </a:prstGeom>
                        </pic:spPr>
                      </pic:pic>
                    </a:graphicData>
                  </a:graphic>
                </wp:inline>
              </w:drawing>
            </w:r>
          </w:p>
        </w:tc>
      </w:tr>
      <w:tr w:rsidR="00250B29" w14:paraId="011A9E79" w14:textId="77777777" w:rsidTr="00BE6949">
        <w:trPr>
          <w:trHeight w:val="287"/>
        </w:trPr>
        <w:tc>
          <w:tcPr>
            <w:tcW w:w="0" w:type="auto"/>
          </w:tcPr>
          <w:p w14:paraId="75D45341" w14:textId="77777777" w:rsidR="00250B29" w:rsidRPr="002B3DE0" w:rsidRDefault="00250B29" w:rsidP="00250B29">
            <w:pPr>
              <w:pStyle w:val="Image"/>
              <w:spacing w:after="0"/>
              <w:rPr>
                <w:rFonts w:ascii="Times New Roman" w:hAnsi="Times New Roman"/>
                <w:color w:val="3D3D3D"/>
                <w:sz w:val="20"/>
                <w:szCs w:val="20"/>
                <w:shd w:val="clear" w:color="auto" w:fill="FFFFFF"/>
              </w:rPr>
            </w:pPr>
            <w:r w:rsidRPr="002B3DE0">
              <w:rPr>
                <w:rFonts w:ascii="Times New Roman" w:hAnsi="Times New Roman"/>
                <w:color w:val="3D3D3D"/>
                <w:sz w:val="20"/>
                <w:szCs w:val="20"/>
                <w:shd w:val="clear" w:color="auto" w:fill="FFFFFF"/>
              </w:rPr>
              <w:t>Original size: 35 x 84</w:t>
            </w:r>
          </w:p>
        </w:tc>
        <w:tc>
          <w:tcPr>
            <w:tcW w:w="0" w:type="auto"/>
          </w:tcPr>
          <w:p w14:paraId="6D8ACE56" w14:textId="77777777" w:rsidR="00250B29" w:rsidRPr="002B3DE0" w:rsidRDefault="00250B29" w:rsidP="00250B29">
            <w:pPr>
              <w:pStyle w:val="Image"/>
              <w:spacing w:after="0"/>
              <w:rPr>
                <w:rFonts w:ascii="Times New Roman" w:hAnsi="Times New Roman"/>
                <w:color w:val="3D3D3D"/>
                <w:sz w:val="20"/>
                <w:szCs w:val="20"/>
                <w:shd w:val="clear" w:color="auto" w:fill="FFFFFF"/>
              </w:rPr>
            </w:pPr>
            <w:r w:rsidRPr="002B3DE0">
              <w:rPr>
                <w:rFonts w:ascii="Times New Roman" w:hAnsi="Times New Roman"/>
                <w:color w:val="3D3D3D"/>
                <w:sz w:val="20"/>
                <w:szCs w:val="20"/>
                <w:shd w:val="clear" w:color="auto" w:fill="FFFFFF"/>
              </w:rPr>
              <w:t>New size: 128 x 32</w:t>
            </w:r>
          </w:p>
        </w:tc>
      </w:tr>
      <w:tr w:rsidR="00250B29" w14:paraId="387F9743" w14:textId="77777777" w:rsidTr="00BE6949">
        <w:trPr>
          <w:trHeight w:val="766"/>
        </w:trPr>
        <w:tc>
          <w:tcPr>
            <w:tcW w:w="0" w:type="auto"/>
          </w:tcPr>
          <w:p w14:paraId="753E4AB7" w14:textId="77777777" w:rsidR="00250B29" w:rsidRPr="002B3DE0" w:rsidRDefault="00250B29" w:rsidP="00250B29">
            <w:pPr>
              <w:pStyle w:val="Image"/>
              <w:spacing w:after="0"/>
              <w:rPr>
                <w:rFonts w:ascii="Times New Roman" w:hAnsi="Times New Roman"/>
                <w:color w:val="3D3D3D"/>
                <w:sz w:val="20"/>
                <w:szCs w:val="20"/>
                <w:shd w:val="clear" w:color="auto" w:fill="FFFFFF"/>
              </w:rPr>
            </w:pPr>
            <w:r w:rsidRPr="002B3DE0">
              <w:rPr>
                <w:rFonts w:ascii="Times New Roman" w:hAnsi="Times New Roman"/>
                <w:noProof/>
                <w:color w:val="3D3D3D"/>
                <w:sz w:val="20"/>
                <w:szCs w:val="20"/>
                <w:shd w:val="clear" w:color="auto" w:fill="FFFFFF"/>
              </w:rPr>
              <w:drawing>
                <wp:inline distT="0" distB="0" distL="0" distR="0" wp14:anchorId="7EA5B38F" wp14:editId="35E665CB">
                  <wp:extent cx="838200" cy="3905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halam-2_0.png"/>
                          <pic:cNvPicPr/>
                        </pic:nvPicPr>
                        <pic:blipFill>
                          <a:blip r:embed="rId17" cstate="print">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838200" cy="390525"/>
                          </a:xfrm>
                          <a:prstGeom prst="rect">
                            <a:avLst/>
                          </a:prstGeom>
                        </pic:spPr>
                      </pic:pic>
                    </a:graphicData>
                  </a:graphic>
                </wp:inline>
              </w:drawing>
            </w:r>
          </w:p>
        </w:tc>
        <w:tc>
          <w:tcPr>
            <w:tcW w:w="0" w:type="auto"/>
          </w:tcPr>
          <w:p w14:paraId="71C5489D" w14:textId="77777777" w:rsidR="00250B29" w:rsidRPr="002B3DE0" w:rsidRDefault="00250B29" w:rsidP="00250B29">
            <w:pPr>
              <w:pStyle w:val="Image"/>
              <w:spacing w:after="0"/>
              <w:rPr>
                <w:rFonts w:ascii="Times New Roman" w:hAnsi="Times New Roman"/>
                <w:color w:val="3D3D3D"/>
                <w:sz w:val="20"/>
                <w:szCs w:val="20"/>
                <w:shd w:val="clear" w:color="auto" w:fill="FFFFFF"/>
              </w:rPr>
            </w:pPr>
            <w:r w:rsidRPr="002B3DE0">
              <w:rPr>
                <w:rFonts w:ascii="Times New Roman" w:hAnsi="Times New Roman"/>
                <w:noProof/>
                <w:color w:val="3D3D3D"/>
                <w:sz w:val="20"/>
                <w:szCs w:val="20"/>
                <w:shd w:val="clear" w:color="auto" w:fill="FFFFFF"/>
              </w:rPr>
              <w:drawing>
                <wp:inline distT="0" distB="0" distL="0" distR="0" wp14:anchorId="62DBE580" wp14:editId="290047A7">
                  <wp:extent cx="923544" cy="228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1.png"/>
                          <pic:cNvPicPr/>
                        </pic:nvPicPr>
                        <pic:blipFill>
                          <a:blip r:embed="rId18" cstate="print">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923544" cy="228600"/>
                          </a:xfrm>
                          <a:prstGeom prst="rect">
                            <a:avLst/>
                          </a:prstGeom>
                        </pic:spPr>
                      </pic:pic>
                    </a:graphicData>
                  </a:graphic>
                </wp:inline>
              </w:drawing>
            </w:r>
          </w:p>
        </w:tc>
      </w:tr>
      <w:tr w:rsidR="00250B29" w14:paraId="4BBC78CC" w14:textId="77777777" w:rsidTr="00BE6949">
        <w:trPr>
          <w:trHeight w:val="278"/>
        </w:trPr>
        <w:tc>
          <w:tcPr>
            <w:tcW w:w="0" w:type="auto"/>
          </w:tcPr>
          <w:p w14:paraId="11DAB24B" w14:textId="77777777" w:rsidR="00250B29" w:rsidRPr="002B3DE0" w:rsidRDefault="00250B29" w:rsidP="00250B29">
            <w:pPr>
              <w:pStyle w:val="Image"/>
              <w:spacing w:after="0"/>
              <w:rPr>
                <w:rFonts w:ascii="Times New Roman" w:hAnsi="Times New Roman"/>
                <w:color w:val="3D3D3D"/>
                <w:sz w:val="20"/>
                <w:szCs w:val="20"/>
                <w:shd w:val="clear" w:color="auto" w:fill="FFFFFF"/>
              </w:rPr>
            </w:pPr>
            <w:r w:rsidRPr="002B3DE0">
              <w:rPr>
                <w:rFonts w:ascii="Times New Roman" w:hAnsi="Times New Roman"/>
                <w:color w:val="3D3D3D"/>
                <w:sz w:val="20"/>
                <w:szCs w:val="20"/>
                <w:shd w:val="clear" w:color="auto" w:fill="FFFFFF"/>
              </w:rPr>
              <w:t>Original size: 41 x 88</w:t>
            </w:r>
          </w:p>
        </w:tc>
        <w:tc>
          <w:tcPr>
            <w:tcW w:w="0" w:type="auto"/>
          </w:tcPr>
          <w:p w14:paraId="0DF6AFA1" w14:textId="77777777" w:rsidR="00250B29" w:rsidRPr="002B3DE0" w:rsidRDefault="00250B29" w:rsidP="00250B29">
            <w:pPr>
              <w:pStyle w:val="Image"/>
              <w:spacing w:after="0"/>
              <w:rPr>
                <w:rFonts w:ascii="Times New Roman" w:hAnsi="Times New Roman"/>
                <w:color w:val="3D3D3D"/>
                <w:sz w:val="20"/>
                <w:szCs w:val="20"/>
                <w:shd w:val="clear" w:color="auto" w:fill="FFFFFF"/>
              </w:rPr>
            </w:pPr>
            <w:r w:rsidRPr="002B3DE0">
              <w:rPr>
                <w:rFonts w:ascii="Times New Roman" w:hAnsi="Times New Roman"/>
                <w:color w:val="3D3D3D"/>
                <w:sz w:val="20"/>
                <w:szCs w:val="20"/>
                <w:shd w:val="clear" w:color="auto" w:fill="FFFFFF"/>
              </w:rPr>
              <w:t>New size: 128 x 32</w:t>
            </w:r>
          </w:p>
        </w:tc>
      </w:tr>
      <w:tr w:rsidR="00250B29" w14:paraId="03D3C6B0" w14:textId="77777777" w:rsidTr="00BE6949">
        <w:trPr>
          <w:trHeight w:val="499"/>
        </w:trPr>
        <w:tc>
          <w:tcPr>
            <w:tcW w:w="0" w:type="auto"/>
          </w:tcPr>
          <w:p w14:paraId="187304A0" w14:textId="77777777" w:rsidR="00250B29" w:rsidRPr="002B3DE0" w:rsidRDefault="00250B29" w:rsidP="00250B29">
            <w:pPr>
              <w:pStyle w:val="Image"/>
              <w:spacing w:after="0"/>
              <w:rPr>
                <w:rFonts w:ascii="Times New Roman" w:hAnsi="Times New Roman"/>
                <w:color w:val="3D3D3D"/>
                <w:sz w:val="20"/>
                <w:szCs w:val="20"/>
                <w:shd w:val="clear" w:color="auto" w:fill="FFFFFF"/>
              </w:rPr>
            </w:pPr>
            <w:r w:rsidRPr="002B3DE0">
              <w:rPr>
                <w:rFonts w:ascii="Times New Roman" w:hAnsi="Times New Roman"/>
                <w:noProof/>
                <w:color w:val="3D3D3D"/>
                <w:sz w:val="20"/>
                <w:szCs w:val="20"/>
                <w:shd w:val="clear" w:color="auto" w:fill="FFFFFF"/>
              </w:rPr>
              <w:drawing>
                <wp:inline distT="0" distB="0" distL="0" distR="0" wp14:anchorId="0AC99794" wp14:editId="72C8CE4C">
                  <wp:extent cx="638175" cy="25717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K Kamran_0.png"/>
                          <pic:cNvPicPr/>
                        </pic:nvPicPr>
                        <pic:blipFill>
                          <a:blip r:embed="rId19" cstate="print">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638175" cy="257175"/>
                          </a:xfrm>
                          <a:prstGeom prst="rect">
                            <a:avLst/>
                          </a:prstGeom>
                        </pic:spPr>
                      </pic:pic>
                    </a:graphicData>
                  </a:graphic>
                </wp:inline>
              </w:drawing>
            </w:r>
          </w:p>
        </w:tc>
        <w:tc>
          <w:tcPr>
            <w:tcW w:w="0" w:type="auto"/>
          </w:tcPr>
          <w:p w14:paraId="0F8531CA" w14:textId="77777777" w:rsidR="00250B29" w:rsidRPr="002B3DE0" w:rsidRDefault="00250B29" w:rsidP="00250B29">
            <w:pPr>
              <w:pStyle w:val="Image"/>
              <w:spacing w:after="0"/>
              <w:rPr>
                <w:rFonts w:ascii="Times New Roman" w:hAnsi="Times New Roman"/>
                <w:color w:val="3D3D3D"/>
                <w:sz w:val="20"/>
                <w:szCs w:val="20"/>
                <w:shd w:val="clear" w:color="auto" w:fill="FFFFFF"/>
              </w:rPr>
            </w:pPr>
            <w:r w:rsidRPr="002B3DE0">
              <w:rPr>
                <w:rFonts w:ascii="Times New Roman" w:hAnsi="Times New Roman"/>
                <w:noProof/>
                <w:color w:val="3D3D3D"/>
                <w:sz w:val="20"/>
                <w:szCs w:val="20"/>
                <w:shd w:val="clear" w:color="auto" w:fill="FFFFFF"/>
              </w:rPr>
              <w:drawing>
                <wp:inline distT="0" distB="0" distL="0" distR="0" wp14:anchorId="1C9F2908" wp14:editId="20F5CF48">
                  <wp:extent cx="886968" cy="219456"/>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2.png"/>
                          <pic:cNvPicPr/>
                        </pic:nvPicPr>
                        <pic:blipFill>
                          <a:blip r:embed="rId20" cstate="print">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886968" cy="219456"/>
                          </a:xfrm>
                          <a:prstGeom prst="rect">
                            <a:avLst/>
                          </a:prstGeom>
                        </pic:spPr>
                      </pic:pic>
                    </a:graphicData>
                  </a:graphic>
                </wp:inline>
              </w:drawing>
            </w:r>
          </w:p>
        </w:tc>
      </w:tr>
      <w:tr w:rsidR="00250B29" w14:paraId="647F6B20" w14:textId="77777777" w:rsidTr="00BE6949">
        <w:trPr>
          <w:trHeight w:val="197"/>
        </w:trPr>
        <w:tc>
          <w:tcPr>
            <w:tcW w:w="0" w:type="auto"/>
          </w:tcPr>
          <w:p w14:paraId="6E79F92B" w14:textId="77777777" w:rsidR="00250B29" w:rsidRPr="002B3DE0" w:rsidRDefault="00250B29" w:rsidP="00250B29">
            <w:pPr>
              <w:pStyle w:val="Image"/>
              <w:spacing w:after="0"/>
              <w:rPr>
                <w:rFonts w:ascii="Times New Roman" w:hAnsi="Times New Roman"/>
                <w:color w:val="3D3D3D"/>
                <w:sz w:val="20"/>
                <w:szCs w:val="20"/>
                <w:shd w:val="clear" w:color="auto" w:fill="FFFFFF"/>
              </w:rPr>
            </w:pPr>
            <w:r w:rsidRPr="002B3DE0">
              <w:rPr>
                <w:rFonts w:ascii="Times New Roman" w:hAnsi="Times New Roman"/>
                <w:color w:val="3D3D3D"/>
                <w:sz w:val="20"/>
                <w:szCs w:val="20"/>
                <w:shd w:val="clear" w:color="auto" w:fill="FFFFFF"/>
              </w:rPr>
              <w:t>Original size: 27 x 67</w:t>
            </w:r>
          </w:p>
        </w:tc>
        <w:tc>
          <w:tcPr>
            <w:tcW w:w="0" w:type="auto"/>
          </w:tcPr>
          <w:p w14:paraId="5858DF68" w14:textId="77777777" w:rsidR="00250B29" w:rsidRPr="002B3DE0" w:rsidRDefault="00250B29" w:rsidP="003A796F">
            <w:pPr>
              <w:pStyle w:val="Image"/>
              <w:keepNext/>
              <w:spacing w:after="0"/>
              <w:rPr>
                <w:rFonts w:ascii="Times New Roman" w:hAnsi="Times New Roman"/>
                <w:color w:val="3D3D3D"/>
                <w:sz w:val="20"/>
                <w:szCs w:val="20"/>
                <w:shd w:val="clear" w:color="auto" w:fill="FFFFFF"/>
              </w:rPr>
            </w:pPr>
            <w:r w:rsidRPr="002B3DE0">
              <w:rPr>
                <w:rFonts w:ascii="Times New Roman" w:hAnsi="Times New Roman"/>
                <w:color w:val="3D3D3D"/>
                <w:sz w:val="20"/>
                <w:szCs w:val="20"/>
                <w:shd w:val="clear" w:color="auto" w:fill="FFFFFF"/>
              </w:rPr>
              <w:t>New size: 128 x 32</w:t>
            </w:r>
          </w:p>
        </w:tc>
      </w:tr>
    </w:tbl>
    <w:p w14:paraId="1FD72BCD" w14:textId="41DDD30F" w:rsidR="00477881" w:rsidRDefault="003A796F" w:rsidP="003A796F">
      <w:pPr>
        <w:pStyle w:val="FigureCaption"/>
      </w:pPr>
      <w:bookmarkStart w:id="19" w:name="_Ref38819593"/>
      <w:r>
        <w:t xml:space="preserve">Figure </w:t>
      </w:r>
      <w:r w:rsidR="009508DF">
        <w:fldChar w:fldCharType="begin"/>
      </w:r>
      <w:r w:rsidR="009508DF">
        <w:instrText xml:space="preserve"> SEQ Figure \* ARABIC </w:instrText>
      </w:r>
      <w:r w:rsidR="009508DF">
        <w:fldChar w:fldCharType="separate"/>
      </w:r>
      <w:r w:rsidR="003E69D7">
        <w:rPr>
          <w:noProof/>
        </w:rPr>
        <w:t>8</w:t>
      </w:r>
      <w:r w:rsidR="009508DF">
        <w:rPr>
          <w:noProof/>
        </w:rPr>
        <w:fldChar w:fldCharType="end"/>
      </w:r>
      <w:bookmarkEnd w:id="19"/>
      <w:r>
        <w:t>: Input i</w:t>
      </w:r>
      <w:r w:rsidRPr="00300182">
        <w:t>mages before and after resizing</w:t>
      </w:r>
    </w:p>
    <w:p w14:paraId="233B47F5" w14:textId="34443D33" w:rsidR="003A796F" w:rsidRDefault="003A796F" w:rsidP="003A796F"/>
    <w:p w14:paraId="38EC9409" w14:textId="77777777" w:rsidR="003A796F" w:rsidRPr="003A796F" w:rsidRDefault="003A796F" w:rsidP="003A796F"/>
    <w:p w14:paraId="5A811813" w14:textId="03DB79CB" w:rsidR="000D5782" w:rsidRPr="004F3950" w:rsidRDefault="00780AEC" w:rsidP="00FB7CF9">
      <w:pPr>
        <w:pStyle w:val="Head2"/>
      </w:pPr>
      <w:r w:rsidRPr="004F3950">
        <w:lastRenderedPageBreak/>
        <w:t>Testing Scenarios</w:t>
      </w:r>
    </w:p>
    <w:p w14:paraId="25857875" w14:textId="24BEB261" w:rsidR="00461657" w:rsidRDefault="007938C9" w:rsidP="001B436B">
      <w:pPr>
        <w:pStyle w:val="Para"/>
      </w:pPr>
      <w:r w:rsidRPr="00991C56">
        <w:t xml:space="preserve">We implemented a number of </w:t>
      </w:r>
      <w:r w:rsidR="00551F08" w:rsidRPr="00991C56">
        <w:t>testing scenarios</w:t>
      </w:r>
      <w:r w:rsidRPr="00991C56">
        <w:t xml:space="preserve"> using</w:t>
      </w:r>
      <w:r w:rsidR="005C5C7B">
        <w:t xml:space="preserve"> the</w:t>
      </w:r>
      <w:r w:rsidR="00F82619" w:rsidRPr="00991C56">
        <w:t xml:space="preserve"> five</w:t>
      </w:r>
      <w:r w:rsidRPr="00991C56">
        <w:t xml:space="preserve"> samples sets</w:t>
      </w:r>
      <w:r w:rsidR="00551F08" w:rsidRPr="00991C56">
        <w:t xml:space="preserve"> that were </w:t>
      </w:r>
      <w:r w:rsidR="005C5C7B">
        <w:t xml:space="preserve">presented in </w:t>
      </w:r>
      <w:r w:rsidR="005C5C7B">
        <w:fldChar w:fldCharType="begin"/>
      </w:r>
      <w:r w:rsidR="005C5C7B">
        <w:instrText xml:space="preserve"> REF _Ref35754971 \h </w:instrText>
      </w:r>
      <w:r w:rsidR="005C5C7B">
        <w:fldChar w:fldCharType="separate"/>
      </w:r>
      <w:r w:rsidR="003E69D7" w:rsidRPr="00EC628B">
        <w:t xml:space="preserve">Table </w:t>
      </w:r>
      <w:r w:rsidR="003E69D7">
        <w:rPr>
          <w:noProof/>
        </w:rPr>
        <w:t>1</w:t>
      </w:r>
      <w:r w:rsidR="005C5C7B">
        <w:fldChar w:fldCharType="end"/>
      </w:r>
      <w:r w:rsidR="005C5C7B">
        <w:t xml:space="preserve">. </w:t>
      </w:r>
      <w:r w:rsidR="00461657" w:rsidRPr="00991C56">
        <w:t>The sample sets were split into train, validate, and test with a ratio of 80%, 10%, and 10% respectively.</w:t>
      </w:r>
    </w:p>
    <w:p w14:paraId="7DB5B87A" w14:textId="2245A378" w:rsidR="00CA7C0D" w:rsidRPr="00991C56" w:rsidRDefault="00861483" w:rsidP="001B436B">
      <w:pPr>
        <w:pStyle w:val="Para"/>
      </w:pPr>
      <w:r w:rsidRPr="00991C56">
        <w:t xml:space="preserve">Several </w:t>
      </w:r>
      <w:r w:rsidR="00CA7C0D" w:rsidRPr="00991C56">
        <w:t xml:space="preserve">testing scenarios </w:t>
      </w:r>
      <w:r w:rsidR="00E42AD8" w:rsidRPr="00991C56">
        <w:t>were implemented to examine the model’s performance.</w:t>
      </w:r>
      <w:r w:rsidR="00CA7C0D" w:rsidRPr="00991C56">
        <w:t xml:space="preserve"> The results of these testing scenarios are shown in </w:t>
      </w:r>
      <w:r w:rsidR="00C44DEC">
        <w:fldChar w:fldCharType="begin"/>
      </w:r>
      <w:r w:rsidR="00C44DEC">
        <w:instrText xml:space="preserve"> REF _Ref35754875 \h  \* MERGEFORMAT </w:instrText>
      </w:r>
      <w:r w:rsidR="00C44DEC">
        <w:fldChar w:fldCharType="separate"/>
      </w:r>
      <w:r w:rsidR="003E69D7" w:rsidRPr="0038799C">
        <w:t xml:space="preserve">Table </w:t>
      </w:r>
      <w:r w:rsidR="003E69D7">
        <w:t>3</w:t>
      </w:r>
      <w:r w:rsidR="00C44DEC">
        <w:fldChar w:fldCharType="end"/>
      </w:r>
      <w:r w:rsidR="00CA7C0D" w:rsidRPr="00991C56">
        <w:t>.</w:t>
      </w:r>
    </w:p>
    <w:p w14:paraId="3F732AB7" w14:textId="28360284" w:rsidR="00CA7C0D" w:rsidRPr="00991C56" w:rsidRDefault="00CA7C0D" w:rsidP="001B436B">
      <w:pPr>
        <w:pStyle w:val="Para"/>
      </w:pPr>
      <w:r w:rsidRPr="00991C56">
        <w:t xml:space="preserve">Initially, the model was </w:t>
      </w:r>
      <w:r w:rsidR="00461657" w:rsidRPr="00991C56">
        <w:t>tested</w:t>
      </w:r>
      <w:r w:rsidRPr="00991C56">
        <w:t xml:space="preserve"> on a relatively small sample set using a single font type (</w:t>
      </w:r>
      <w:r w:rsidR="00461657" w:rsidRPr="00991C56">
        <w:t xml:space="preserve">i.e. sample </w:t>
      </w:r>
      <w:r w:rsidRPr="00991C56">
        <w:t xml:space="preserve">set </w:t>
      </w:r>
      <w:r w:rsidR="00461657" w:rsidRPr="00991C56">
        <w:t>#</w:t>
      </w:r>
      <w:r w:rsidRPr="00991C56">
        <w:t xml:space="preserve">1 </w:t>
      </w:r>
      <w:r w:rsidR="00461657" w:rsidRPr="00991C56">
        <w:t>from</w:t>
      </w:r>
      <w:r w:rsidRPr="00991C56">
        <w:t xml:space="preserve"> </w:t>
      </w:r>
      <w:r w:rsidR="00C44DEC">
        <w:fldChar w:fldCharType="begin"/>
      </w:r>
      <w:r w:rsidR="00C44DEC">
        <w:instrText xml:space="preserve"> REF _Ref35754971 \h  \* MERGEFORMAT </w:instrText>
      </w:r>
      <w:r w:rsidR="00C44DEC">
        <w:fldChar w:fldCharType="separate"/>
      </w:r>
      <w:r w:rsidR="003E69D7" w:rsidRPr="00EC628B">
        <w:t xml:space="preserve">Table </w:t>
      </w:r>
      <w:r w:rsidR="003E69D7">
        <w:t>1</w:t>
      </w:r>
      <w:r w:rsidR="00C44DEC">
        <w:fldChar w:fldCharType="end"/>
      </w:r>
      <w:r w:rsidRPr="00991C56">
        <w:t>)</w:t>
      </w:r>
      <w:r w:rsidR="00461657" w:rsidRPr="00991C56">
        <w:t xml:space="preserve">. The results of this test were (97.5%) for CRR and </w:t>
      </w:r>
      <w:r w:rsidRPr="00991C56">
        <w:t xml:space="preserve">(85.18%) </w:t>
      </w:r>
      <w:r w:rsidR="00461657" w:rsidRPr="00991C56">
        <w:t xml:space="preserve">for </w:t>
      </w:r>
      <w:r w:rsidRPr="00991C56">
        <w:t xml:space="preserve">WRR. </w:t>
      </w:r>
      <w:r w:rsidR="00461657" w:rsidRPr="00991C56">
        <w:t>Next</w:t>
      </w:r>
      <w:r w:rsidR="00C36C2A" w:rsidRPr="00991C56">
        <w:t>,</w:t>
      </w:r>
      <w:r w:rsidR="00461657" w:rsidRPr="00991C56">
        <w:t xml:space="preserve"> we tested the model </w:t>
      </w:r>
      <w:r w:rsidRPr="00991C56">
        <w:t xml:space="preserve">on a larger dataset with the same font </w:t>
      </w:r>
      <w:r w:rsidR="00461657" w:rsidRPr="00991C56">
        <w:t xml:space="preserve">setting </w:t>
      </w:r>
      <w:r w:rsidR="005C5C7B">
        <w:t xml:space="preserve">(sample set </w:t>
      </w:r>
      <w:r w:rsidR="00A365EA">
        <w:t>#</w:t>
      </w:r>
      <w:r w:rsidR="005C5C7B">
        <w:t xml:space="preserve">2 in </w:t>
      </w:r>
      <w:r w:rsidR="005C5C7B">
        <w:fldChar w:fldCharType="begin"/>
      </w:r>
      <w:r w:rsidR="005C5C7B">
        <w:instrText xml:space="preserve"> REF _Ref35754971 \h  \* MERGEFORMAT </w:instrText>
      </w:r>
      <w:r w:rsidR="005C5C7B">
        <w:fldChar w:fldCharType="separate"/>
      </w:r>
      <w:r w:rsidR="003E69D7" w:rsidRPr="00EC628B">
        <w:t xml:space="preserve">Table </w:t>
      </w:r>
      <w:r w:rsidR="003E69D7">
        <w:t>1</w:t>
      </w:r>
      <w:r w:rsidR="005C5C7B">
        <w:fldChar w:fldCharType="end"/>
      </w:r>
      <w:r w:rsidR="005C5C7B">
        <w:t xml:space="preserve">) </w:t>
      </w:r>
      <w:r w:rsidR="00461657" w:rsidRPr="00991C56">
        <w:t xml:space="preserve">where the CRR </w:t>
      </w:r>
      <w:r w:rsidR="00A14CFC" w:rsidRPr="00991C56">
        <w:t xml:space="preserve">success </w:t>
      </w:r>
      <w:r w:rsidR="00461657" w:rsidRPr="00991C56">
        <w:t xml:space="preserve">rate enhanced to reach </w:t>
      </w:r>
      <w:r w:rsidRPr="00991C56">
        <w:t>(99.04%</w:t>
      </w:r>
      <w:r w:rsidR="00461657" w:rsidRPr="00991C56">
        <w:t xml:space="preserve">) and </w:t>
      </w:r>
      <w:r w:rsidR="00C36C2A" w:rsidRPr="00991C56">
        <w:t xml:space="preserve">the WRR achieved </w:t>
      </w:r>
      <w:r w:rsidR="00461657" w:rsidRPr="00991C56">
        <w:t>(</w:t>
      </w:r>
      <w:r w:rsidRPr="00991C56">
        <w:t xml:space="preserve">94.29%). In general, the model achieved good results when it was examined on a single font type set regardless of the type or the formatting style of </w:t>
      </w:r>
      <w:r w:rsidR="00A14CFC" w:rsidRPr="00991C56">
        <w:t>the</w:t>
      </w:r>
      <w:r w:rsidRPr="00991C56">
        <w:t xml:space="preserve"> </w:t>
      </w:r>
      <w:r w:rsidR="00A365EA">
        <w:t xml:space="preserve">tested </w:t>
      </w:r>
      <w:r w:rsidRPr="00991C56">
        <w:t>font.</w:t>
      </w:r>
    </w:p>
    <w:p w14:paraId="403A74D7" w14:textId="53F8B6A9" w:rsidR="00C7093F" w:rsidRPr="0038799C" w:rsidRDefault="00C7093F" w:rsidP="0038799C">
      <w:pPr>
        <w:pStyle w:val="TableCaption"/>
      </w:pPr>
      <w:bookmarkStart w:id="20" w:name="_Ref35754875"/>
      <w:r w:rsidRPr="0038799C">
        <w:t xml:space="preserve">Table </w:t>
      </w:r>
      <w:r w:rsidR="009508DF">
        <w:fldChar w:fldCharType="begin"/>
      </w:r>
      <w:r w:rsidR="009508DF">
        <w:instrText xml:space="preserve"> SEQ Table \* ARABIC </w:instrText>
      </w:r>
      <w:r w:rsidR="009508DF">
        <w:fldChar w:fldCharType="separate"/>
      </w:r>
      <w:r w:rsidR="003E69D7">
        <w:rPr>
          <w:noProof/>
        </w:rPr>
        <w:t>3</w:t>
      </w:r>
      <w:r w:rsidR="009508DF">
        <w:rPr>
          <w:noProof/>
        </w:rPr>
        <w:fldChar w:fldCharType="end"/>
      </w:r>
      <w:bookmarkEnd w:id="20"/>
      <w:r w:rsidRPr="0038799C">
        <w:t>-Performance results of the model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3"/>
        <w:gridCol w:w="3332"/>
        <w:gridCol w:w="906"/>
        <w:gridCol w:w="1063"/>
        <w:gridCol w:w="1146"/>
        <w:gridCol w:w="1043"/>
        <w:gridCol w:w="943"/>
      </w:tblGrid>
      <w:tr w:rsidR="00B75E18" w:rsidRPr="004F3950" w14:paraId="41886D3F" w14:textId="77777777" w:rsidTr="00D94CEE">
        <w:trPr>
          <w:jc w:val="center"/>
        </w:trPr>
        <w:tc>
          <w:tcPr>
            <w:tcW w:w="0" w:type="auto"/>
            <w:vMerge w:val="restart"/>
            <w:tcBorders>
              <w:left w:val="nil"/>
              <w:right w:val="nil"/>
            </w:tcBorders>
            <w:shd w:val="clear" w:color="auto" w:fill="D9D9D9" w:themeFill="background1" w:themeFillShade="D9"/>
            <w:vAlign w:val="center"/>
          </w:tcPr>
          <w:p w14:paraId="1DA12517" w14:textId="77777777" w:rsidR="00B75E18" w:rsidRPr="007D0210" w:rsidRDefault="00B75E18" w:rsidP="00D94CEE">
            <w:pPr>
              <w:spacing w:after="0"/>
              <w:jc w:val="center"/>
              <w:rPr>
                <w:rFonts w:ascii="Arial" w:eastAsia="PMingLiU" w:hAnsi="Arial" w:cs="Arial"/>
                <w:sz w:val="20"/>
                <w:szCs w:val="20"/>
                <w:lang w:val="it-IT" w:eastAsia="it-IT"/>
              </w:rPr>
            </w:pPr>
            <w:r w:rsidRPr="007D0210">
              <w:rPr>
                <w:rFonts w:ascii="Arial" w:eastAsia="PMingLiU" w:hAnsi="Arial" w:cs="Arial"/>
                <w:sz w:val="20"/>
                <w:szCs w:val="20"/>
                <w:lang w:val="it-IT" w:eastAsia="it-IT"/>
              </w:rPr>
              <w:t>#</w:t>
            </w:r>
          </w:p>
        </w:tc>
        <w:tc>
          <w:tcPr>
            <w:tcW w:w="0" w:type="auto"/>
            <w:vMerge w:val="restart"/>
            <w:tcBorders>
              <w:left w:val="nil"/>
              <w:right w:val="nil"/>
            </w:tcBorders>
            <w:shd w:val="clear" w:color="auto" w:fill="D9D9D9" w:themeFill="background1" w:themeFillShade="D9"/>
            <w:vAlign w:val="center"/>
          </w:tcPr>
          <w:p w14:paraId="4A1893AF" w14:textId="77777777" w:rsidR="00B75E18" w:rsidRPr="007D0210" w:rsidRDefault="00B75E18" w:rsidP="00D94CEE">
            <w:pPr>
              <w:spacing w:after="0"/>
              <w:jc w:val="center"/>
              <w:rPr>
                <w:rFonts w:ascii="Arial" w:eastAsia="PMingLiU" w:hAnsi="Arial" w:cs="Arial"/>
                <w:sz w:val="20"/>
                <w:szCs w:val="20"/>
                <w:lang w:val="it-IT" w:eastAsia="it-IT"/>
              </w:rPr>
            </w:pPr>
            <w:r w:rsidRPr="007D0210">
              <w:rPr>
                <w:rFonts w:ascii="Arial" w:eastAsia="PMingLiU" w:hAnsi="Arial" w:cs="Arial"/>
                <w:sz w:val="20"/>
                <w:szCs w:val="20"/>
                <w:lang w:val="it-IT" w:eastAsia="it-IT"/>
              </w:rPr>
              <w:t>Experiment Name</w:t>
            </w:r>
          </w:p>
        </w:tc>
        <w:tc>
          <w:tcPr>
            <w:tcW w:w="0" w:type="auto"/>
            <w:vMerge w:val="restart"/>
            <w:tcBorders>
              <w:left w:val="nil"/>
              <w:right w:val="nil"/>
            </w:tcBorders>
            <w:shd w:val="clear" w:color="auto" w:fill="D9D9D9" w:themeFill="background1" w:themeFillShade="D9"/>
            <w:vAlign w:val="center"/>
          </w:tcPr>
          <w:p w14:paraId="4DA07A84" w14:textId="5B26AFF6" w:rsidR="00B75E18" w:rsidRPr="007D0210" w:rsidRDefault="00B75E18" w:rsidP="00D94CEE">
            <w:pPr>
              <w:spacing w:after="0"/>
              <w:jc w:val="center"/>
              <w:rPr>
                <w:rFonts w:ascii="Arial" w:eastAsia="PMingLiU" w:hAnsi="Arial" w:cs="Arial"/>
                <w:sz w:val="20"/>
                <w:szCs w:val="20"/>
                <w:lang w:val="it-IT" w:eastAsia="it-IT"/>
              </w:rPr>
            </w:pPr>
            <w:r>
              <w:rPr>
                <w:rFonts w:ascii="Arial" w:eastAsia="PMingLiU" w:hAnsi="Arial" w:cs="Arial"/>
                <w:sz w:val="20"/>
                <w:szCs w:val="20"/>
                <w:lang w:val="it-IT" w:eastAsia="it-IT"/>
              </w:rPr>
              <w:t>Dataset</w:t>
            </w:r>
          </w:p>
        </w:tc>
        <w:tc>
          <w:tcPr>
            <w:tcW w:w="2234" w:type="dxa"/>
            <w:gridSpan w:val="2"/>
            <w:tcBorders>
              <w:left w:val="nil"/>
              <w:right w:val="nil"/>
            </w:tcBorders>
            <w:shd w:val="clear" w:color="auto" w:fill="D9D9D9" w:themeFill="background1" w:themeFillShade="D9"/>
          </w:tcPr>
          <w:p w14:paraId="2BE6807C" w14:textId="65B76FF2" w:rsidR="00B75E18" w:rsidRPr="007D0210" w:rsidRDefault="00B75E18" w:rsidP="00AA745D">
            <w:pPr>
              <w:spacing w:after="0"/>
              <w:jc w:val="center"/>
              <w:rPr>
                <w:rFonts w:ascii="Arial" w:eastAsia="PMingLiU" w:hAnsi="Arial" w:cs="Arial"/>
                <w:sz w:val="20"/>
                <w:szCs w:val="20"/>
                <w:lang w:val="it-IT" w:eastAsia="it-IT"/>
              </w:rPr>
            </w:pPr>
            <w:r w:rsidRPr="007D0210">
              <w:rPr>
                <w:rFonts w:ascii="Arial" w:eastAsia="PMingLiU" w:hAnsi="Arial" w:cs="Arial"/>
                <w:sz w:val="20"/>
                <w:szCs w:val="20"/>
                <w:lang w:val="it-IT" w:eastAsia="it-IT"/>
              </w:rPr>
              <w:t>Validation Accuracy</w:t>
            </w:r>
            <w:r w:rsidR="00AA745D">
              <w:rPr>
                <w:rFonts w:ascii="Arial" w:eastAsia="PMingLiU" w:hAnsi="Arial" w:cs="Arial"/>
                <w:sz w:val="20"/>
                <w:szCs w:val="20"/>
                <w:lang w:val="it-IT" w:eastAsia="it-IT"/>
              </w:rPr>
              <w:t xml:space="preserve"> %</w:t>
            </w:r>
          </w:p>
        </w:tc>
        <w:tc>
          <w:tcPr>
            <w:tcW w:w="1916" w:type="dxa"/>
            <w:gridSpan w:val="2"/>
            <w:tcBorders>
              <w:left w:val="nil"/>
              <w:right w:val="nil"/>
            </w:tcBorders>
            <w:shd w:val="clear" w:color="auto" w:fill="D9D9D9" w:themeFill="background1" w:themeFillShade="D9"/>
          </w:tcPr>
          <w:p w14:paraId="44DBDBB4" w14:textId="3149AC95" w:rsidR="00B75E18" w:rsidRPr="007D0210" w:rsidRDefault="00B75E18" w:rsidP="00AA745D">
            <w:pPr>
              <w:spacing w:after="0"/>
              <w:jc w:val="center"/>
              <w:rPr>
                <w:rFonts w:ascii="Arial" w:eastAsia="PMingLiU" w:hAnsi="Arial" w:cs="Arial"/>
                <w:sz w:val="20"/>
                <w:szCs w:val="20"/>
                <w:lang w:val="it-IT" w:eastAsia="it-IT"/>
              </w:rPr>
            </w:pPr>
            <w:r w:rsidRPr="007D0210">
              <w:rPr>
                <w:rFonts w:ascii="Arial" w:eastAsia="PMingLiU" w:hAnsi="Arial" w:cs="Arial"/>
                <w:sz w:val="20"/>
                <w:szCs w:val="20"/>
                <w:lang w:val="it-IT" w:eastAsia="it-IT"/>
              </w:rPr>
              <w:t>Test Accuracy %</w:t>
            </w:r>
          </w:p>
        </w:tc>
      </w:tr>
      <w:tr w:rsidR="00B75E18" w:rsidRPr="004F3950" w14:paraId="7AF0BCF1" w14:textId="77777777" w:rsidTr="00D94CEE">
        <w:trPr>
          <w:jc w:val="center"/>
        </w:trPr>
        <w:tc>
          <w:tcPr>
            <w:tcW w:w="0" w:type="auto"/>
            <w:vMerge/>
            <w:tcBorders>
              <w:left w:val="nil"/>
              <w:bottom w:val="single" w:sz="4" w:space="0" w:color="auto"/>
              <w:right w:val="nil"/>
            </w:tcBorders>
            <w:shd w:val="clear" w:color="auto" w:fill="D9D9D9" w:themeFill="background1" w:themeFillShade="D9"/>
          </w:tcPr>
          <w:p w14:paraId="29D3D019" w14:textId="77777777" w:rsidR="00B75E18" w:rsidRPr="007D0210" w:rsidRDefault="00B75E18" w:rsidP="00B70EB8">
            <w:pPr>
              <w:spacing w:after="0"/>
              <w:rPr>
                <w:rFonts w:ascii="Arial" w:eastAsia="PMingLiU" w:hAnsi="Arial" w:cs="Arial"/>
                <w:sz w:val="20"/>
                <w:szCs w:val="20"/>
                <w:lang w:val="it-IT" w:eastAsia="it-IT"/>
              </w:rPr>
            </w:pPr>
          </w:p>
        </w:tc>
        <w:tc>
          <w:tcPr>
            <w:tcW w:w="0" w:type="auto"/>
            <w:vMerge/>
            <w:tcBorders>
              <w:left w:val="nil"/>
              <w:bottom w:val="single" w:sz="4" w:space="0" w:color="auto"/>
              <w:right w:val="nil"/>
            </w:tcBorders>
            <w:shd w:val="clear" w:color="auto" w:fill="D9D9D9" w:themeFill="background1" w:themeFillShade="D9"/>
          </w:tcPr>
          <w:p w14:paraId="3DE30A20" w14:textId="77777777" w:rsidR="00B75E18" w:rsidRPr="007D0210" w:rsidRDefault="00B75E18" w:rsidP="00B70EB8">
            <w:pPr>
              <w:spacing w:after="0"/>
              <w:rPr>
                <w:rFonts w:ascii="Arial" w:eastAsia="PMingLiU" w:hAnsi="Arial" w:cs="Arial"/>
                <w:sz w:val="20"/>
                <w:szCs w:val="20"/>
                <w:lang w:val="it-IT" w:eastAsia="it-IT"/>
              </w:rPr>
            </w:pPr>
          </w:p>
        </w:tc>
        <w:tc>
          <w:tcPr>
            <w:tcW w:w="0" w:type="auto"/>
            <w:vMerge/>
            <w:tcBorders>
              <w:left w:val="nil"/>
              <w:bottom w:val="single" w:sz="4" w:space="0" w:color="auto"/>
              <w:right w:val="nil"/>
            </w:tcBorders>
            <w:shd w:val="clear" w:color="auto" w:fill="D9D9D9" w:themeFill="background1" w:themeFillShade="D9"/>
          </w:tcPr>
          <w:p w14:paraId="420318A6" w14:textId="77777777" w:rsidR="00B75E18" w:rsidRPr="007D0210" w:rsidRDefault="00B75E18" w:rsidP="00AA745D">
            <w:pPr>
              <w:spacing w:after="0"/>
              <w:jc w:val="center"/>
              <w:rPr>
                <w:rFonts w:ascii="Arial" w:eastAsia="PMingLiU" w:hAnsi="Arial" w:cs="Arial"/>
                <w:sz w:val="20"/>
                <w:szCs w:val="20"/>
                <w:lang w:val="it-IT" w:eastAsia="it-IT"/>
              </w:rPr>
            </w:pPr>
          </w:p>
        </w:tc>
        <w:tc>
          <w:tcPr>
            <w:tcW w:w="0" w:type="auto"/>
            <w:tcBorders>
              <w:left w:val="nil"/>
              <w:bottom w:val="single" w:sz="4" w:space="0" w:color="auto"/>
              <w:right w:val="nil"/>
            </w:tcBorders>
            <w:shd w:val="clear" w:color="auto" w:fill="D9D9D9" w:themeFill="background1" w:themeFillShade="D9"/>
          </w:tcPr>
          <w:p w14:paraId="4A084C8F" w14:textId="2C955776" w:rsidR="00B75E18" w:rsidRPr="007D0210" w:rsidRDefault="00AA745D" w:rsidP="00AA745D">
            <w:pPr>
              <w:spacing w:after="0"/>
              <w:jc w:val="center"/>
              <w:rPr>
                <w:rFonts w:ascii="Arial" w:eastAsia="PMingLiU" w:hAnsi="Arial" w:cs="Arial"/>
                <w:sz w:val="20"/>
                <w:szCs w:val="20"/>
                <w:lang w:val="it-IT" w:eastAsia="it-IT"/>
              </w:rPr>
            </w:pPr>
            <w:r>
              <w:rPr>
                <w:rFonts w:ascii="Arial" w:eastAsia="PMingLiU" w:hAnsi="Arial" w:cs="Arial"/>
                <w:sz w:val="20"/>
                <w:szCs w:val="20"/>
                <w:lang w:val="it-IT" w:eastAsia="it-IT"/>
              </w:rPr>
              <w:t>CRR</w:t>
            </w:r>
          </w:p>
        </w:tc>
        <w:tc>
          <w:tcPr>
            <w:tcW w:w="1099" w:type="dxa"/>
            <w:tcBorders>
              <w:left w:val="nil"/>
              <w:bottom w:val="single" w:sz="4" w:space="0" w:color="auto"/>
              <w:right w:val="nil"/>
            </w:tcBorders>
            <w:shd w:val="clear" w:color="auto" w:fill="D9D9D9" w:themeFill="background1" w:themeFillShade="D9"/>
          </w:tcPr>
          <w:p w14:paraId="3B6DE91C" w14:textId="656195BB" w:rsidR="00B75E18" w:rsidRPr="007D0210" w:rsidRDefault="00AA745D" w:rsidP="00AA745D">
            <w:pPr>
              <w:spacing w:after="0"/>
              <w:jc w:val="center"/>
              <w:rPr>
                <w:rFonts w:ascii="Arial" w:eastAsia="PMingLiU" w:hAnsi="Arial" w:cs="Arial"/>
                <w:sz w:val="20"/>
                <w:szCs w:val="20"/>
                <w:lang w:val="it-IT" w:eastAsia="it-IT"/>
              </w:rPr>
            </w:pPr>
            <w:r>
              <w:rPr>
                <w:rFonts w:ascii="Arial" w:eastAsia="PMingLiU" w:hAnsi="Arial" w:cs="Arial"/>
                <w:sz w:val="20"/>
                <w:szCs w:val="20"/>
                <w:lang w:val="it-IT" w:eastAsia="it-IT"/>
              </w:rPr>
              <w:t>WRR</w:t>
            </w:r>
          </w:p>
        </w:tc>
        <w:tc>
          <w:tcPr>
            <w:tcW w:w="973" w:type="dxa"/>
            <w:tcBorders>
              <w:left w:val="nil"/>
              <w:bottom w:val="single" w:sz="4" w:space="0" w:color="auto"/>
              <w:right w:val="nil"/>
            </w:tcBorders>
            <w:shd w:val="clear" w:color="auto" w:fill="D9D9D9" w:themeFill="background1" w:themeFillShade="D9"/>
          </w:tcPr>
          <w:p w14:paraId="0294A4E0" w14:textId="66259D52" w:rsidR="00B75E18" w:rsidRPr="007D0210" w:rsidRDefault="00AA745D" w:rsidP="00AA745D">
            <w:pPr>
              <w:spacing w:after="0"/>
              <w:jc w:val="center"/>
              <w:rPr>
                <w:rFonts w:ascii="Arial" w:eastAsia="PMingLiU" w:hAnsi="Arial" w:cs="Arial"/>
                <w:sz w:val="20"/>
                <w:szCs w:val="20"/>
                <w:lang w:val="it-IT" w:eastAsia="it-IT"/>
              </w:rPr>
            </w:pPr>
            <w:r>
              <w:rPr>
                <w:rFonts w:ascii="Arial" w:eastAsia="PMingLiU" w:hAnsi="Arial" w:cs="Arial"/>
                <w:sz w:val="20"/>
                <w:szCs w:val="20"/>
                <w:lang w:val="it-IT" w:eastAsia="it-IT"/>
              </w:rPr>
              <w:t>CRR</w:t>
            </w:r>
          </w:p>
        </w:tc>
        <w:tc>
          <w:tcPr>
            <w:tcW w:w="0" w:type="auto"/>
            <w:tcBorders>
              <w:left w:val="nil"/>
              <w:bottom w:val="single" w:sz="4" w:space="0" w:color="auto"/>
              <w:right w:val="nil"/>
            </w:tcBorders>
            <w:shd w:val="clear" w:color="auto" w:fill="D9D9D9" w:themeFill="background1" w:themeFillShade="D9"/>
          </w:tcPr>
          <w:p w14:paraId="1B85E6B7" w14:textId="7B4620D3" w:rsidR="00B75E18" w:rsidRPr="007D0210" w:rsidRDefault="00AA745D" w:rsidP="00AA745D">
            <w:pPr>
              <w:spacing w:after="0"/>
              <w:jc w:val="center"/>
              <w:rPr>
                <w:rFonts w:ascii="Arial" w:eastAsia="PMingLiU" w:hAnsi="Arial" w:cs="Arial"/>
                <w:sz w:val="20"/>
                <w:szCs w:val="20"/>
                <w:lang w:val="it-IT" w:eastAsia="it-IT"/>
              </w:rPr>
            </w:pPr>
            <w:r>
              <w:rPr>
                <w:rFonts w:ascii="Arial" w:eastAsia="PMingLiU" w:hAnsi="Arial" w:cs="Arial"/>
                <w:sz w:val="20"/>
                <w:szCs w:val="20"/>
                <w:lang w:val="it-IT" w:eastAsia="it-IT"/>
              </w:rPr>
              <w:t>WRR</w:t>
            </w:r>
          </w:p>
        </w:tc>
      </w:tr>
      <w:tr w:rsidR="00B75E18" w:rsidRPr="004F3950" w14:paraId="6C00C778" w14:textId="77777777" w:rsidTr="00AA745D">
        <w:trPr>
          <w:jc w:val="center"/>
        </w:trPr>
        <w:tc>
          <w:tcPr>
            <w:tcW w:w="0" w:type="auto"/>
            <w:tcBorders>
              <w:left w:val="nil"/>
              <w:bottom w:val="nil"/>
              <w:right w:val="nil"/>
            </w:tcBorders>
          </w:tcPr>
          <w:p w14:paraId="008D5ED1"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1</w:t>
            </w:r>
          </w:p>
        </w:tc>
        <w:tc>
          <w:tcPr>
            <w:tcW w:w="0" w:type="auto"/>
            <w:tcBorders>
              <w:left w:val="nil"/>
              <w:bottom w:val="nil"/>
              <w:right w:val="nil"/>
            </w:tcBorders>
          </w:tcPr>
          <w:p w14:paraId="4A7B35BE"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Single font model</w:t>
            </w:r>
          </w:p>
        </w:tc>
        <w:tc>
          <w:tcPr>
            <w:tcW w:w="0" w:type="auto"/>
            <w:tcBorders>
              <w:left w:val="nil"/>
              <w:bottom w:val="nil"/>
              <w:right w:val="nil"/>
            </w:tcBorders>
          </w:tcPr>
          <w:p w14:paraId="17C21905" w14:textId="357CC6E4"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1</w:t>
            </w:r>
          </w:p>
        </w:tc>
        <w:tc>
          <w:tcPr>
            <w:tcW w:w="0" w:type="auto"/>
            <w:tcBorders>
              <w:left w:val="nil"/>
              <w:bottom w:val="nil"/>
              <w:right w:val="nil"/>
            </w:tcBorders>
          </w:tcPr>
          <w:p w14:paraId="73C98E3E" w14:textId="0BD57A50"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98.37</w:t>
            </w:r>
          </w:p>
        </w:tc>
        <w:tc>
          <w:tcPr>
            <w:tcW w:w="1099" w:type="dxa"/>
            <w:tcBorders>
              <w:left w:val="nil"/>
              <w:bottom w:val="nil"/>
              <w:right w:val="nil"/>
            </w:tcBorders>
          </w:tcPr>
          <w:p w14:paraId="1662CC20"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90.28</w:t>
            </w:r>
          </w:p>
        </w:tc>
        <w:tc>
          <w:tcPr>
            <w:tcW w:w="973" w:type="dxa"/>
            <w:tcBorders>
              <w:left w:val="nil"/>
              <w:bottom w:val="nil"/>
              <w:right w:val="nil"/>
            </w:tcBorders>
          </w:tcPr>
          <w:p w14:paraId="673D94CE"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97.5</w:t>
            </w:r>
          </w:p>
        </w:tc>
        <w:tc>
          <w:tcPr>
            <w:tcW w:w="0" w:type="auto"/>
            <w:tcBorders>
              <w:left w:val="nil"/>
              <w:bottom w:val="nil"/>
              <w:right w:val="nil"/>
            </w:tcBorders>
          </w:tcPr>
          <w:p w14:paraId="408290FB"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85.18</w:t>
            </w:r>
          </w:p>
        </w:tc>
      </w:tr>
      <w:tr w:rsidR="00B75E18" w:rsidRPr="004F3950" w14:paraId="11F71397" w14:textId="77777777" w:rsidTr="00AA745D">
        <w:trPr>
          <w:jc w:val="center"/>
        </w:trPr>
        <w:tc>
          <w:tcPr>
            <w:tcW w:w="0" w:type="auto"/>
            <w:tcBorders>
              <w:top w:val="nil"/>
              <w:left w:val="nil"/>
              <w:bottom w:val="nil"/>
              <w:right w:val="nil"/>
            </w:tcBorders>
          </w:tcPr>
          <w:p w14:paraId="74F14213"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2</w:t>
            </w:r>
          </w:p>
        </w:tc>
        <w:tc>
          <w:tcPr>
            <w:tcW w:w="0" w:type="auto"/>
            <w:tcBorders>
              <w:top w:val="nil"/>
              <w:left w:val="nil"/>
              <w:bottom w:val="nil"/>
              <w:right w:val="nil"/>
            </w:tcBorders>
          </w:tcPr>
          <w:p w14:paraId="6680B9ED"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Single font model – larger dataset</w:t>
            </w:r>
          </w:p>
        </w:tc>
        <w:tc>
          <w:tcPr>
            <w:tcW w:w="0" w:type="auto"/>
            <w:tcBorders>
              <w:top w:val="nil"/>
              <w:left w:val="nil"/>
              <w:bottom w:val="nil"/>
              <w:right w:val="nil"/>
            </w:tcBorders>
          </w:tcPr>
          <w:p w14:paraId="0A82846E" w14:textId="0EE6F0B9"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2</w:t>
            </w:r>
          </w:p>
        </w:tc>
        <w:tc>
          <w:tcPr>
            <w:tcW w:w="0" w:type="auto"/>
            <w:tcBorders>
              <w:top w:val="nil"/>
              <w:left w:val="nil"/>
              <w:bottom w:val="nil"/>
              <w:right w:val="nil"/>
            </w:tcBorders>
          </w:tcPr>
          <w:p w14:paraId="7369B002" w14:textId="0C469303"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99.148</w:t>
            </w:r>
          </w:p>
        </w:tc>
        <w:tc>
          <w:tcPr>
            <w:tcW w:w="1099" w:type="dxa"/>
            <w:tcBorders>
              <w:top w:val="nil"/>
              <w:left w:val="nil"/>
              <w:bottom w:val="nil"/>
              <w:right w:val="nil"/>
            </w:tcBorders>
          </w:tcPr>
          <w:p w14:paraId="389220AF"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94.66</w:t>
            </w:r>
          </w:p>
        </w:tc>
        <w:tc>
          <w:tcPr>
            <w:tcW w:w="973" w:type="dxa"/>
            <w:tcBorders>
              <w:top w:val="nil"/>
              <w:left w:val="nil"/>
              <w:bottom w:val="nil"/>
              <w:right w:val="nil"/>
            </w:tcBorders>
          </w:tcPr>
          <w:p w14:paraId="58FC990A"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99.044</w:t>
            </w:r>
          </w:p>
        </w:tc>
        <w:tc>
          <w:tcPr>
            <w:tcW w:w="0" w:type="auto"/>
            <w:tcBorders>
              <w:top w:val="nil"/>
              <w:left w:val="nil"/>
              <w:bottom w:val="nil"/>
              <w:right w:val="nil"/>
            </w:tcBorders>
          </w:tcPr>
          <w:p w14:paraId="6D87E8B3"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94.29</w:t>
            </w:r>
          </w:p>
        </w:tc>
      </w:tr>
      <w:tr w:rsidR="00B75E18" w:rsidRPr="004F3950" w14:paraId="37F2783F" w14:textId="77777777" w:rsidTr="00AA745D">
        <w:trPr>
          <w:jc w:val="center"/>
        </w:trPr>
        <w:tc>
          <w:tcPr>
            <w:tcW w:w="0" w:type="auto"/>
            <w:tcBorders>
              <w:top w:val="nil"/>
              <w:left w:val="nil"/>
              <w:bottom w:val="nil"/>
              <w:right w:val="nil"/>
            </w:tcBorders>
          </w:tcPr>
          <w:p w14:paraId="4EB7455F"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3</w:t>
            </w:r>
          </w:p>
        </w:tc>
        <w:tc>
          <w:tcPr>
            <w:tcW w:w="0" w:type="auto"/>
            <w:tcBorders>
              <w:top w:val="nil"/>
              <w:left w:val="nil"/>
              <w:bottom w:val="nil"/>
              <w:right w:val="nil"/>
            </w:tcBorders>
          </w:tcPr>
          <w:p w14:paraId="67ED2C38"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two fonts  model</w:t>
            </w:r>
          </w:p>
        </w:tc>
        <w:tc>
          <w:tcPr>
            <w:tcW w:w="0" w:type="auto"/>
            <w:tcBorders>
              <w:top w:val="nil"/>
              <w:left w:val="nil"/>
              <w:bottom w:val="nil"/>
              <w:right w:val="nil"/>
            </w:tcBorders>
          </w:tcPr>
          <w:p w14:paraId="5F7A4A0F" w14:textId="4CAD9F28"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3</w:t>
            </w:r>
          </w:p>
        </w:tc>
        <w:tc>
          <w:tcPr>
            <w:tcW w:w="0" w:type="auto"/>
            <w:tcBorders>
              <w:top w:val="nil"/>
              <w:left w:val="nil"/>
              <w:bottom w:val="nil"/>
              <w:right w:val="nil"/>
            </w:tcBorders>
          </w:tcPr>
          <w:p w14:paraId="10C650F7" w14:textId="4C1F1520"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99.93</w:t>
            </w:r>
          </w:p>
        </w:tc>
        <w:tc>
          <w:tcPr>
            <w:tcW w:w="1099" w:type="dxa"/>
            <w:tcBorders>
              <w:top w:val="nil"/>
              <w:left w:val="nil"/>
              <w:bottom w:val="nil"/>
              <w:right w:val="nil"/>
            </w:tcBorders>
          </w:tcPr>
          <w:p w14:paraId="231CC76F"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99.5</w:t>
            </w:r>
          </w:p>
        </w:tc>
        <w:tc>
          <w:tcPr>
            <w:tcW w:w="973" w:type="dxa"/>
            <w:tcBorders>
              <w:top w:val="nil"/>
              <w:left w:val="nil"/>
              <w:bottom w:val="nil"/>
              <w:right w:val="nil"/>
            </w:tcBorders>
          </w:tcPr>
          <w:p w14:paraId="221BAD8A"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99.88</w:t>
            </w:r>
          </w:p>
        </w:tc>
        <w:tc>
          <w:tcPr>
            <w:tcW w:w="0" w:type="auto"/>
            <w:tcBorders>
              <w:top w:val="nil"/>
              <w:left w:val="nil"/>
              <w:bottom w:val="nil"/>
              <w:right w:val="nil"/>
            </w:tcBorders>
          </w:tcPr>
          <w:p w14:paraId="1ADD5429"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99.2</w:t>
            </w:r>
          </w:p>
        </w:tc>
      </w:tr>
      <w:tr w:rsidR="00B75E18" w:rsidRPr="004F3950" w14:paraId="3B3B30F6" w14:textId="77777777" w:rsidTr="00AA745D">
        <w:trPr>
          <w:jc w:val="center"/>
        </w:trPr>
        <w:tc>
          <w:tcPr>
            <w:tcW w:w="0" w:type="auto"/>
            <w:tcBorders>
              <w:top w:val="nil"/>
              <w:left w:val="nil"/>
              <w:bottom w:val="nil"/>
              <w:right w:val="nil"/>
            </w:tcBorders>
          </w:tcPr>
          <w:p w14:paraId="6BFBCA12"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4</w:t>
            </w:r>
          </w:p>
        </w:tc>
        <w:tc>
          <w:tcPr>
            <w:tcW w:w="0" w:type="auto"/>
            <w:tcBorders>
              <w:top w:val="nil"/>
              <w:left w:val="nil"/>
              <w:bottom w:val="nil"/>
              <w:right w:val="nil"/>
            </w:tcBorders>
          </w:tcPr>
          <w:p w14:paraId="358415CB"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(18) fonts, duplicate words across fonts types</w:t>
            </w:r>
          </w:p>
        </w:tc>
        <w:tc>
          <w:tcPr>
            <w:tcW w:w="0" w:type="auto"/>
            <w:tcBorders>
              <w:top w:val="nil"/>
              <w:left w:val="nil"/>
              <w:bottom w:val="nil"/>
              <w:right w:val="nil"/>
            </w:tcBorders>
          </w:tcPr>
          <w:p w14:paraId="25D89610" w14:textId="3BBF92FB"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4</w:t>
            </w:r>
          </w:p>
        </w:tc>
        <w:tc>
          <w:tcPr>
            <w:tcW w:w="0" w:type="auto"/>
            <w:tcBorders>
              <w:top w:val="nil"/>
              <w:left w:val="nil"/>
              <w:bottom w:val="nil"/>
              <w:right w:val="nil"/>
            </w:tcBorders>
          </w:tcPr>
          <w:p w14:paraId="2744CCF6" w14:textId="71780EB1"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99.38</w:t>
            </w:r>
          </w:p>
        </w:tc>
        <w:tc>
          <w:tcPr>
            <w:tcW w:w="1099" w:type="dxa"/>
            <w:tcBorders>
              <w:top w:val="nil"/>
              <w:left w:val="nil"/>
              <w:bottom w:val="nil"/>
              <w:right w:val="nil"/>
            </w:tcBorders>
          </w:tcPr>
          <w:p w14:paraId="1577C665"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94.84</w:t>
            </w:r>
          </w:p>
        </w:tc>
        <w:tc>
          <w:tcPr>
            <w:tcW w:w="973" w:type="dxa"/>
            <w:tcBorders>
              <w:top w:val="nil"/>
              <w:left w:val="nil"/>
              <w:bottom w:val="nil"/>
              <w:right w:val="nil"/>
            </w:tcBorders>
          </w:tcPr>
          <w:p w14:paraId="2F02E00B"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99.27</w:t>
            </w:r>
          </w:p>
        </w:tc>
        <w:tc>
          <w:tcPr>
            <w:tcW w:w="0" w:type="auto"/>
            <w:tcBorders>
              <w:top w:val="nil"/>
              <w:left w:val="nil"/>
              <w:bottom w:val="nil"/>
              <w:right w:val="nil"/>
            </w:tcBorders>
          </w:tcPr>
          <w:p w14:paraId="1C59C730"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94.32</w:t>
            </w:r>
          </w:p>
        </w:tc>
      </w:tr>
      <w:tr w:rsidR="00B75E18" w:rsidRPr="004F3950" w14:paraId="036FC687" w14:textId="77777777" w:rsidTr="00AA745D">
        <w:trPr>
          <w:jc w:val="center"/>
        </w:trPr>
        <w:tc>
          <w:tcPr>
            <w:tcW w:w="0" w:type="auto"/>
            <w:tcBorders>
              <w:top w:val="nil"/>
              <w:left w:val="nil"/>
              <w:bottom w:val="nil"/>
              <w:right w:val="nil"/>
            </w:tcBorders>
          </w:tcPr>
          <w:p w14:paraId="68D233DE"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5</w:t>
            </w:r>
          </w:p>
        </w:tc>
        <w:tc>
          <w:tcPr>
            <w:tcW w:w="0" w:type="auto"/>
            <w:tcBorders>
              <w:top w:val="nil"/>
              <w:left w:val="nil"/>
              <w:bottom w:val="nil"/>
              <w:right w:val="nil"/>
            </w:tcBorders>
          </w:tcPr>
          <w:p w14:paraId="631CB811"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(18) fonts, unique words across the dataset</w:t>
            </w:r>
          </w:p>
        </w:tc>
        <w:tc>
          <w:tcPr>
            <w:tcW w:w="0" w:type="auto"/>
            <w:tcBorders>
              <w:top w:val="nil"/>
              <w:left w:val="nil"/>
              <w:bottom w:val="nil"/>
              <w:right w:val="nil"/>
            </w:tcBorders>
          </w:tcPr>
          <w:p w14:paraId="360CF86F" w14:textId="3F766BAB"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5</w:t>
            </w:r>
          </w:p>
        </w:tc>
        <w:tc>
          <w:tcPr>
            <w:tcW w:w="0" w:type="auto"/>
            <w:tcBorders>
              <w:top w:val="nil"/>
              <w:left w:val="nil"/>
              <w:bottom w:val="nil"/>
              <w:right w:val="nil"/>
            </w:tcBorders>
          </w:tcPr>
          <w:p w14:paraId="5FCE5E02" w14:textId="01019DBC"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98.81</w:t>
            </w:r>
          </w:p>
        </w:tc>
        <w:tc>
          <w:tcPr>
            <w:tcW w:w="1099" w:type="dxa"/>
            <w:tcBorders>
              <w:top w:val="nil"/>
              <w:left w:val="nil"/>
              <w:bottom w:val="nil"/>
              <w:right w:val="nil"/>
            </w:tcBorders>
          </w:tcPr>
          <w:p w14:paraId="0AF959E8"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90.53</w:t>
            </w:r>
          </w:p>
        </w:tc>
        <w:tc>
          <w:tcPr>
            <w:tcW w:w="973" w:type="dxa"/>
            <w:tcBorders>
              <w:top w:val="nil"/>
              <w:left w:val="nil"/>
              <w:bottom w:val="nil"/>
              <w:right w:val="nil"/>
            </w:tcBorders>
          </w:tcPr>
          <w:p w14:paraId="1AFAD155"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98.76</w:t>
            </w:r>
          </w:p>
        </w:tc>
        <w:tc>
          <w:tcPr>
            <w:tcW w:w="0" w:type="auto"/>
            <w:tcBorders>
              <w:top w:val="nil"/>
              <w:left w:val="nil"/>
              <w:bottom w:val="nil"/>
              <w:right w:val="nil"/>
            </w:tcBorders>
          </w:tcPr>
          <w:p w14:paraId="233D5843"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90.22</w:t>
            </w:r>
          </w:p>
        </w:tc>
      </w:tr>
      <w:tr w:rsidR="00B75E18" w:rsidRPr="004F3950" w14:paraId="5F5D3867" w14:textId="77777777" w:rsidTr="00AA745D">
        <w:trPr>
          <w:jc w:val="center"/>
        </w:trPr>
        <w:tc>
          <w:tcPr>
            <w:tcW w:w="0" w:type="auto"/>
            <w:tcBorders>
              <w:top w:val="nil"/>
              <w:left w:val="nil"/>
              <w:bottom w:val="nil"/>
              <w:right w:val="nil"/>
            </w:tcBorders>
          </w:tcPr>
          <w:p w14:paraId="721FE7C1"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6</w:t>
            </w:r>
          </w:p>
        </w:tc>
        <w:tc>
          <w:tcPr>
            <w:tcW w:w="0" w:type="auto"/>
            <w:tcBorders>
              <w:top w:val="nil"/>
              <w:left w:val="nil"/>
              <w:bottom w:val="nil"/>
              <w:right w:val="nil"/>
            </w:tcBorders>
          </w:tcPr>
          <w:p w14:paraId="4D0AD897" w14:textId="7E8898C5"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Testing model generated in 5 on five character words</w:t>
            </w:r>
          </w:p>
        </w:tc>
        <w:tc>
          <w:tcPr>
            <w:tcW w:w="0" w:type="auto"/>
            <w:tcBorders>
              <w:top w:val="nil"/>
              <w:left w:val="nil"/>
              <w:bottom w:val="nil"/>
              <w:right w:val="nil"/>
            </w:tcBorders>
          </w:tcPr>
          <w:p w14:paraId="5F07FCF2" w14:textId="3D0D59B6"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w:t>
            </w:r>
          </w:p>
        </w:tc>
        <w:tc>
          <w:tcPr>
            <w:tcW w:w="0" w:type="auto"/>
            <w:tcBorders>
              <w:top w:val="nil"/>
              <w:left w:val="nil"/>
              <w:bottom w:val="nil"/>
              <w:right w:val="nil"/>
            </w:tcBorders>
          </w:tcPr>
          <w:p w14:paraId="3423EDE6" w14:textId="2AA38A93"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w:t>
            </w:r>
          </w:p>
        </w:tc>
        <w:tc>
          <w:tcPr>
            <w:tcW w:w="1099" w:type="dxa"/>
            <w:tcBorders>
              <w:top w:val="nil"/>
              <w:left w:val="nil"/>
              <w:bottom w:val="nil"/>
              <w:right w:val="nil"/>
            </w:tcBorders>
          </w:tcPr>
          <w:p w14:paraId="616A709C"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w:t>
            </w:r>
          </w:p>
        </w:tc>
        <w:tc>
          <w:tcPr>
            <w:tcW w:w="973" w:type="dxa"/>
            <w:tcBorders>
              <w:top w:val="nil"/>
              <w:left w:val="nil"/>
              <w:bottom w:val="nil"/>
              <w:right w:val="nil"/>
            </w:tcBorders>
          </w:tcPr>
          <w:p w14:paraId="4B6F0BA1"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98.71</w:t>
            </w:r>
          </w:p>
        </w:tc>
        <w:tc>
          <w:tcPr>
            <w:tcW w:w="0" w:type="auto"/>
            <w:tcBorders>
              <w:top w:val="nil"/>
              <w:left w:val="nil"/>
              <w:bottom w:val="nil"/>
              <w:right w:val="nil"/>
            </w:tcBorders>
          </w:tcPr>
          <w:p w14:paraId="7E1DFC19"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92.4</w:t>
            </w:r>
          </w:p>
        </w:tc>
      </w:tr>
      <w:tr w:rsidR="00B75E18" w:rsidRPr="004F3950" w14:paraId="63F968ED" w14:textId="77777777" w:rsidTr="00AA745D">
        <w:trPr>
          <w:jc w:val="center"/>
        </w:trPr>
        <w:tc>
          <w:tcPr>
            <w:tcW w:w="0" w:type="auto"/>
            <w:tcBorders>
              <w:top w:val="nil"/>
              <w:left w:val="nil"/>
              <w:bottom w:val="nil"/>
              <w:right w:val="nil"/>
            </w:tcBorders>
          </w:tcPr>
          <w:p w14:paraId="1649A1DC"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7</w:t>
            </w:r>
          </w:p>
        </w:tc>
        <w:tc>
          <w:tcPr>
            <w:tcW w:w="0" w:type="auto"/>
            <w:tcBorders>
              <w:top w:val="nil"/>
              <w:left w:val="nil"/>
              <w:bottom w:val="nil"/>
              <w:right w:val="nil"/>
            </w:tcBorders>
          </w:tcPr>
          <w:p w14:paraId="21D3319E" w14:textId="03FCCACD"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Testing model generated in 5 on APTI dataset – new font</w:t>
            </w:r>
          </w:p>
        </w:tc>
        <w:tc>
          <w:tcPr>
            <w:tcW w:w="0" w:type="auto"/>
            <w:tcBorders>
              <w:top w:val="nil"/>
              <w:left w:val="nil"/>
              <w:bottom w:val="nil"/>
              <w:right w:val="nil"/>
            </w:tcBorders>
          </w:tcPr>
          <w:p w14:paraId="4FAB1FBD" w14:textId="443765BF"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w:t>
            </w:r>
          </w:p>
        </w:tc>
        <w:tc>
          <w:tcPr>
            <w:tcW w:w="0" w:type="auto"/>
            <w:tcBorders>
              <w:top w:val="nil"/>
              <w:left w:val="nil"/>
              <w:bottom w:val="nil"/>
              <w:right w:val="nil"/>
            </w:tcBorders>
          </w:tcPr>
          <w:p w14:paraId="3E2332D2" w14:textId="507FBE0F"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w:t>
            </w:r>
          </w:p>
        </w:tc>
        <w:tc>
          <w:tcPr>
            <w:tcW w:w="1099" w:type="dxa"/>
            <w:tcBorders>
              <w:top w:val="nil"/>
              <w:left w:val="nil"/>
              <w:bottom w:val="nil"/>
              <w:right w:val="nil"/>
            </w:tcBorders>
          </w:tcPr>
          <w:p w14:paraId="67617382"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w:t>
            </w:r>
          </w:p>
        </w:tc>
        <w:tc>
          <w:tcPr>
            <w:tcW w:w="973" w:type="dxa"/>
            <w:tcBorders>
              <w:top w:val="nil"/>
              <w:left w:val="nil"/>
              <w:bottom w:val="nil"/>
              <w:right w:val="nil"/>
            </w:tcBorders>
          </w:tcPr>
          <w:p w14:paraId="20993E89"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85.15</w:t>
            </w:r>
          </w:p>
        </w:tc>
        <w:tc>
          <w:tcPr>
            <w:tcW w:w="0" w:type="auto"/>
            <w:tcBorders>
              <w:top w:val="nil"/>
              <w:left w:val="nil"/>
              <w:bottom w:val="nil"/>
              <w:right w:val="nil"/>
            </w:tcBorders>
          </w:tcPr>
          <w:p w14:paraId="3200CE5C"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23.7</w:t>
            </w:r>
          </w:p>
        </w:tc>
      </w:tr>
      <w:tr w:rsidR="00B75E18" w:rsidRPr="004F3950" w14:paraId="5E2736D0" w14:textId="77777777" w:rsidTr="00AA745D">
        <w:trPr>
          <w:jc w:val="center"/>
        </w:trPr>
        <w:tc>
          <w:tcPr>
            <w:tcW w:w="0" w:type="auto"/>
            <w:tcBorders>
              <w:top w:val="nil"/>
              <w:left w:val="nil"/>
              <w:bottom w:val="nil"/>
              <w:right w:val="nil"/>
            </w:tcBorders>
          </w:tcPr>
          <w:p w14:paraId="723B2D34"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8</w:t>
            </w:r>
          </w:p>
        </w:tc>
        <w:tc>
          <w:tcPr>
            <w:tcW w:w="0" w:type="auto"/>
            <w:tcBorders>
              <w:top w:val="nil"/>
              <w:left w:val="nil"/>
              <w:bottom w:val="nil"/>
              <w:right w:val="nil"/>
            </w:tcBorders>
          </w:tcPr>
          <w:p w14:paraId="63420D50" w14:textId="13FCC735"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Testing model generated in 5 with salt &amp; pepper noise.</w:t>
            </w:r>
          </w:p>
        </w:tc>
        <w:tc>
          <w:tcPr>
            <w:tcW w:w="0" w:type="auto"/>
            <w:tcBorders>
              <w:top w:val="nil"/>
              <w:left w:val="nil"/>
              <w:bottom w:val="nil"/>
              <w:right w:val="nil"/>
            </w:tcBorders>
          </w:tcPr>
          <w:p w14:paraId="19263B52" w14:textId="1C4726EE"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w:t>
            </w:r>
          </w:p>
        </w:tc>
        <w:tc>
          <w:tcPr>
            <w:tcW w:w="0" w:type="auto"/>
            <w:tcBorders>
              <w:top w:val="nil"/>
              <w:left w:val="nil"/>
              <w:bottom w:val="nil"/>
              <w:right w:val="nil"/>
            </w:tcBorders>
          </w:tcPr>
          <w:p w14:paraId="7805A5C7" w14:textId="72ED6AC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w:t>
            </w:r>
          </w:p>
        </w:tc>
        <w:tc>
          <w:tcPr>
            <w:tcW w:w="1099" w:type="dxa"/>
            <w:tcBorders>
              <w:top w:val="nil"/>
              <w:left w:val="nil"/>
              <w:bottom w:val="nil"/>
              <w:right w:val="nil"/>
            </w:tcBorders>
          </w:tcPr>
          <w:p w14:paraId="0BB5BCD5"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w:t>
            </w:r>
          </w:p>
        </w:tc>
        <w:tc>
          <w:tcPr>
            <w:tcW w:w="973" w:type="dxa"/>
            <w:tcBorders>
              <w:top w:val="nil"/>
              <w:left w:val="nil"/>
              <w:bottom w:val="nil"/>
              <w:right w:val="nil"/>
            </w:tcBorders>
          </w:tcPr>
          <w:p w14:paraId="5619DC78"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82.01</w:t>
            </w:r>
          </w:p>
        </w:tc>
        <w:tc>
          <w:tcPr>
            <w:tcW w:w="0" w:type="auto"/>
            <w:tcBorders>
              <w:top w:val="nil"/>
              <w:left w:val="nil"/>
              <w:bottom w:val="nil"/>
              <w:right w:val="nil"/>
            </w:tcBorders>
          </w:tcPr>
          <w:p w14:paraId="392BBE10"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21.48</w:t>
            </w:r>
          </w:p>
        </w:tc>
      </w:tr>
      <w:tr w:rsidR="00B75E18" w:rsidRPr="004F3950" w14:paraId="3607AE55" w14:textId="77777777" w:rsidTr="00AA745D">
        <w:trPr>
          <w:jc w:val="center"/>
        </w:trPr>
        <w:tc>
          <w:tcPr>
            <w:tcW w:w="0" w:type="auto"/>
            <w:tcBorders>
              <w:top w:val="nil"/>
              <w:left w:val="nil"/>
              <w:right w:val="nil"/>
            </w:tcBorders>
          </w:tcPr>
          <w:p w14:paraId="216EC2F3"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9</w:t>
            </w:r>
          </w:p>
        </w:tc>
        <w:tc>
          <w:tcPr>
            <w:tcW w:w="0" w:type="auto"/>
            <w:tcBorders>
              <w:top w:val="nil"/>
              <w:left w:val="nil"/>
              <w:right w:val="nil"/>
            </w:tcBorders>
          </w:tcPr>
          <w:p w14:paraId="3139A1A5" w14:textId="63730096"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Testing model generated in 5 with salt &amp; pepper and speckle noise.</w:t>
            </w:r>
          </w:p>
        </w:tc>
        <w:tc>
          <w:tcPr>
            <w:tcW w:w="0" w:type="auto"/>
            <w:tcBorders>
              <w:top w:val="nil"/>
              <w:left w:val="nil"/>
              <w:right w:val="nil"/>
            </w:tcBorders>
          </w:tcPr>
          <w:p w14:paraId="2AA78C33" w14:textId="70AD4A6E"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w:t>
            </w:r>
          </w:p>
        </w:tc>
        <w:tc>
          <w:tcPr>
            <w:tcW w:w="0" w:type="auto"/>
            <w:tcBorders>
              <w:top w:val="nil"/>
              <w:left w:val="nil"/>
              <w:right w:val="nil"/>
            </w:tcBorders>
          </w:tcPr>
          <w:p w14:paraId="0AFB07B8" w14:textId="6ABE8956"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w:t>
            </w:r>
          </w:p>
        </w:tc>
        <w:tc>
          <w:tcPr>
            <w:tcW w:w="1099" w:type="dxa"/>
            <w:tcBorders>
              <w:top w:val="nil"/>
              <w:left w:val="nil"/>
              <w:right w:val="nil"/>
            </w:tcBorders>
          </w:tcPr>
          <w:p w14:paraId="5B63C9FA" w14:textId="5FDFE4A8"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w:t>
            </w:r>
          </w:p>
        </w:tc>
        <w:tc>
          <w:tcPr>
            <w:tcW w:w="973" w:type="dxa"/>
            <w:tcBorders>
              <w:top w:val="nil"/>
              <w:left w:val="nil"/>
              <w:right w:val="nil"/>
            </w:tcBorders>
          </w:tcPr>
          <w:p w14:paraId="1E485523"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77.29</w:t>
            </w:r>
          </w:p>
        </w:tc>
        <w:tc>
          <w:tcPr>
            <w:tcW w:w="0" w:type="auto"/>
            <w:tcBorders>
              <w:top w:val="nil"/>
              <w:left w:val="nil"/>
              <w:right w:val="nil"/>
            </w:tcBorders>
          </w:tcPr>
          <w:p w14:paraId="57F6E6F8"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14.18</w:t>
            </w:r>
          </w:p>
        </w:tc>
      </w:tr>
    </w:tbl>
    <w:p w14:paraId="5FB7BE7B" w14:textId="77777777" w:rsidR="00C7093F" w:rsidRDefault="00C7093F" w:rsidP="00CA7C0D">
      <w:pPr>
        <w:spacing w:after="0" w:line="252" w:lineRule="auto"/>
        <w:ind w:firstLine="202"/>
        <w:jc w:val="both"/>
        <w:rPr>
          <w:rFonts w:asciiTheme="majorBidi" w:hAnsiTheme="majorBidi" w:cstheme="majorBidi"/>
          <w:sz w:val="20"/>
          <w:szCs w:val="20"/>
          <w:shd w:val="clear" w:color="auto" w:fill="FFFFFF"/>
        </w:rPr>
      </w:pPr>
    </w:p>
    <w:p w14:paraId="27135917" w14:textId="4D761037" w:rsidR="00E42AD8" w:rsidRPr="004F3950" w:rsidRDefault="009D037E" w:rsidP="001B436B">
      <w:pPr>
        <w:pStyle w:val="Para"/>
      </w:pPr>
      <w:r w:rsidRPr="004F3950">
        <w:t xml:space="preserve">To examine the model’s </w:t>
      </w:r>
      <w:r w:rsidR="00D37159" w:rsidRPr="004F3950">
        <w:t>performance</w:t>
      </w:r>
      <w:r w:rsidRPr="004F3950">
        <w:t xml:space="preserve"> </w:t>
      </w:r>
      <w:r w:rsidR="00D221AB" w:rsidRPr="004F3950">
        <w:t>on</w:t>
      </w:r>
      <w:r w:rsidRPr="004F3950">
        <w:t xml:space="preserve"> a more diverse</w:t>
      </w:r>
      <w:r w:rsidR="008E261B" w:rsidRPr="004F3950">
        <w:t xml:space="preserve"> </w:t>
      </w:r>
      <w:r w:rsidRPr="004F3950">
        <w:t>samples</w:t>
      </w:r>
      <w:r w:rsidR="00CA7C0D" w:rsidRPr="004F3950">
        <w:t xml:space="preserve"> set</w:t>
      </w:r>
      <w:r w:rsidRPr="004F3950">
        <w:t xml:space="preserve">, we </w:t>
      </w:r>
      <w:r w:rsidR="00C36C2A">
        <w:t>tested</w:t>
      </w:r>
      <w:r w:rsidRPr="004F3950">
        <w:t xml:space="preserve"> </w:t>
      </w:r>
      <w:r w:rsidR="00A71504" w:rsidRPr="004F3950">
        <w:t>it</w:t>
      </w:r>
      <w:r w:rsidRPr="004F3950">
        <w:t xml:space="preserve"> us</w:t>
      </w:r>
      <w:r w:rsidR="00E42AD8" w:rsidRPr="004F3950">
        <w:t xml:space="preserve">ing two font types (sample set </w:t>
      </w:r>
      <w:r w:rsidR="00482651">
        <w:t>#</w:t>
      </w:r>
      <w:r w:rsidR="00E42AD8" w:rsidRPr="004F3950">
        <w:t>3</w:t>
      </w:r>
      <w:r w:rsidRPr="004F3950">
        <w:t xml:space="preserve"> in </w:t>
      </w:r>
      <w:r w:rsidR="00C44DEC">
        <w:fldChar w:fldCharType="begin"/>
      </w:r>
      <w:r w:rsidR="00C44DEC">
        <w:instrText xml:space="preserve"> REF _Ref35754971 \h  \* MERGEFORMAT </w:instrText>
      </w:r>
      <w:r w:rsidR="00C44DEC">
        <w:fldChar w:fldCharType="separate"/>
      </w:r>
      <w:r w:rsidR="003E69D7" w:rsidRPr="00EC628B">
        <w:t xml:space="preserve">Table </w:t>
      </w:r>
      <w:r w:rsidR="003E69D7">
        <w:t>1</w:t>
      </w:r>
      <w:r w:rsidR="00C44DEC">
        <w:fldChar w:fldCharType="end"/>
      </w:r>
      <w:r w:rsidRPr="004F3950">
        <w:t>)</w:t>
      </w:r>
      <w:r w:rsidR="00A71504" w:rsidRPr="004F3950">
        <w:t xml:space="preserve">. </w:t>
      </w:r>
      <w:r w:rsidR="00FC5157">
        <w:t>Using</w:t>
      </w:r>
      <w:r w:rsidR="00C36C2A">
        <w:t xml:space="preserve"> this</w:t>
      </w:r>
      <w:r w:rsidR="00D37159" w:rsidRPr="004F3950">
        <w:t xml:space="preserve"> sample set</w:t>
      </w:r>
      <w:r w:rsidR="00A71504" w:rsidRPr="004F3950">
        <w:t xml:space="preserve">, the model </w:t>
      </w:r>
      <w:r w:rsidRPr="004F3950">
        <w:t xml:space="preserve">achieved </w:t>
      </w:r>
      <w:r w:rsidR="00C36C2A">
        <w:t xml:space="preserve">a CRR </w:t>
      </w:r>
      <w:r w:rsidR="00A14CFC">
        <w:t xml:space="preserve">success </w:t>
      </w:r>
      <w:r w:rsidR="00C36C2A">
        <w:t xml:space="preserve">rate of </w:t>
      </w:r>
      <w:r w:rsidR="00F7688B" w:rsidRPr="004F3950">
        <w:t>(99.88%</w:t>
      </w:r>
      <w:r w:rsidR="00C36C2A">
        <w:t>) and a WRR rate of (</w:t>
      </w:r>
      <w:r w:rsidR="00F7688B" w:rsidRPr="004F3950">
        <w:t>99.2%)</w:t>
      </w:r>
      <w:r w:rsidRPr="004F3950">
        <w:t xml:space="preserve">. </w:t>
      </w:r>
    </w:p>
    <w:p w14:paraId="2C4D8A1E" w14:textId="361F84EB" w:rsidR="00220CD7" w:rsidRPr="004F3950" w:rsidRDefault="00E42AD8" w:rsidP="001B436B">
      <w:pPr>
        <w:pStyle w:val="Para"/>
      </w:pPr>
      <w:r w:rsidRPr="004F3950">
        <w:t>T</w:t>
      </w:r>
      <w:r w:rsidR="009D037E" w:rsidRPr="004F3950">
        <w:t xml:space="preserve">he high </w:t>
      </w:r>
      <w:r w:rsidR="00482651">
        <w:t>success rates that we achieved in the previous testes encouraged us to conduct more experiments. T</w:t>
      </w:r>
      <w:r w:rsidR="00F7688B" w:rsidRPr="004F3950">
        <w:t xml:space="preserve">herefore, we </w:t>
      </w:r>
      <w:r w:rsidR="00482651">
        <w:t xml:space="preserve">decided to </w:t>
      </w:r>
      <w:r w:rsidR="00F7688B" w:rsidRPr="004F3950">
        <w:t xml:space="preserve">test </w:t>
      </w:r>
      <w:r w:rsidR="00A64241" w:rsidRPr="004F3950">
        <w:t>the</w:t>
      </w:r>
      <w:r w:rsidR="00F7688B" w:rsidRPr="004F3950">
        <w:t xml:space="preserve"> model using an </w:t>
      </w:r>
      <w:r w:rsidR="000C260C" w:rsidRPr="004F3950">
        <w:t>extended sample</w:t>
      </w:r>
      <w:r w:rsidR="009164AF" w:rsidRPr="004F3950">
        <w:t xml:space="preserve"> set</w:t>
      </w:r>
      <w:r w:rsidR="0099510B" w:rsidRPr="004F3950">
        <w:t xml:space="preserve"> of</w:t>
      </w:r>
      <w:r w:rsidR="00482651">
        <w:t xml:space="preserve"> two</w:t>
      </w:r>
      <w:r w:rsidR="0099510B" w:rsidRPr="004F3950">
        <w:t xml:space="preserve"> million </w:t>
      </w:r>
      <w:r w:rsidR="009164AF" w:rsidRPr="004F3950">
        <w:t>word</w:t>
      </w:r>
      <w:r w:rsidR="00482651">
        <w:t>s</w:t>
      </w:r>
      <w:r w:rsidR="009164AF" w:rsidRPr="004F3950">
        <w:t xml:space="preserve"> </w:t>
      </w:r>
      <w:r w:rsidR="00E105AB" w:rsidRPr="004F3950">
        <w:t>(</w:t>
      </w:r>
      <w:r w:rsidR="00482651">
        <w:t xml:space="preserve">i.e. </w:t>
      </w:r>
      <w:r w:rsidR="00E105AB" w:rsidRPr="004F3950">
        <w:t xml:space="preserve">sample set </w:t>
      </w:r>
      <w:r w:rsidR="00482651">
        <w:t>#</w:t>
      </w:r>
      <w:r w:rsidR="00E105AB" w:rsidRPr="004F3950">
        <w:t xml:space="preserve">4 in </w:t>
      </w:r>
      <w:r w:rsidR="00C44DEC">
        <w:fldChar w:fldCharType="begin"/>
      </w:r>
      <w:r w:rsidR="00C44DEC">
        <w:instrText xml:space="preserve"> REF _Ref35754971 \h  \* MERGEFORMAT </w:instrText>
      </w:r>
      <w:r w:rsidR="00C44DEC">
        <w:fldChar w:fldCharType="separate"/>
      </w:r>
      <w:r w:rsidR="003E69D7" w:rsidRPr="00EC628B">
        <w:t xml:space="preserve">Table </w:t>
      </w:r>
      <w:r w:rsidR="003E69D7">
        <w:t>1</w:t>
      </w:r>
      <w:r w:rsidR="00C44DEC">
        <w:fldChar w:fldCharType="end"/>
      </w:r>
      <w:r w:rsidR="00245808" w:rsidRPr="004F3950">
        <w:t>)</w:t>
      </w:r>
      <w:r w:rsidR="00D221AB" w:rsidRPr="004F3950">
        <w:t xml:space="preserve">. </w:t>
      </w:r>
      <w:r w:rsidR="00482651">
        <w:t xml:space="preserve">For this experiment, our </w:t>
      </w:r>
      <w:r w:rsidRPr="004F3950">
        <w:t xml:space="preserve">model </w:t>
      </w:r>
      <w:r w:rsidR="000B363B" w:rsidRPr="004F3950">
        <w:t>achieved</w:t>
      </w:r>
      <w:r w:rsidRPr="004F3950">
        <w:t xml:space="preserve"> good </w:t>
      </w:r>
      <w:r w:rsidR="00D221AB" w:rsidRPr="004F3950">
        <w:t>results</w:t>
      </w:r>
      <w:r w:rsidRPr="004F3950">
        <w:t xml:space="preserve"> </w:t>
      </w:r>
      <w:r w:rsidR="00FE0539" w:rsidRPr="004F3950">
        <w:t>in</w:t>
      </w:r>
      <w:r w:rsidR="00D221AB" w:rsidRPr="004F3950">
        <w:t xml:space="preserve"> </w:t>
      </w:r>
      <w:r w:rsidRPr="004F3950">
        <w:t xml:space="preserve">CRR (99.27%) but it demonstrated </w:t>
      </w:r>
      <w:r w:rsidR="00D221AB" w:rsidRPr="004F3950">
        <w:t xml:space="preserve">a </w:t>
      </w:r>
      <w:r w:rsidRPr="004F3950">
        <w:t>minor degrad</w:t>
      </w:r>
      <w:r w:rsidR="00482651">
        <w:t>ation</w:t>
      </w:r>
      <w:r w:rsidRPr="004F3950">
        <w:t xml:space="preserve"> in WRR (94</w:t>
      </w:r>
      <w:r w:rsidR="00D221AB" w:rsidRPr="004F3950">
        <w:t xml:space="preserve">.32%). This </w:t>
      </w:r>
      <w:r w:rsidR="00482651">
        <w:t>behavior</w:t>
      </w:r>
      <w:r w:rsidR="00D221AB" w:rsidRPr="004F3950">
        <w:t xml:space="preserve"> </w:t>
      </w:r>
      <w:r w:rsidR="000B363B" w:rsidRPr="004F3950">
        <w:t>can be</w:t>
      </w:r>
      <w:r w:rsidR="00D221AB" w:rsidRPr="004F3950">
        <w:t xml:space="preserve"> justified </w:t>
      </w:r>
      <w:r w:rsidR="00220CD7" w:rsidRPr="004F3950">
        <w:t>because the WRR is highly dependent on the CRR</w:t>
      </w:r>
      <w:r w:rsidR="00FC5157">
        <w:t xml:space="preserve"> and </w:t>
      </w:r>
      <w:r w:rsidR="00220CD7" w:rsidRPr="004F3950">
        <w:t xml:space="preserve">a minor </w:t>
      </w:r>
      <w:r w:rsidR="00482651">
        <w:t>flaw</w:t>
      </w:r>
      <w:r w:rsidR="00220CD7" w:rsidRPr="004F3950">
        <w:t xml:space="preserve"> in the </w:t>
      </w:r>
      <w:r w:rsidR="000E6A8B">
        <w:t>recognition</w:t>
      </w:r>
      <w:r w:rsidR="00220CD7" w:rsidRPr="004F3950">
        <w:t xml:space="preserve"> of</w:t>
      </w:r>
      <w:r w:rsidR="00275394" w:rsidRPr="004F3950">
        <w:t xml:space="preserve"> a single</w:t>
      </w:r>
      <w:r w:rsidR="00220CD7" w:rsidRPr="004F3950">
        <w:t xml:space="preserve"> character </w:t>
      </w:r>
      <w:r w:rsidR="000E6A8B">
        <w:t>affects</w:t>
      </w:r>
      <w:r w:rsidR="00220CD7" w:rsidRPr="004F3950">
        <w:t xml:space="preserve"> the recognition </w:t>
      </w:r>
      <w:r w:rsidR="000E6A8B">
        <w:t>of</w:t>
      </w:r>
      <w:r w:rsidR="00220CD7" w:rsidRPr="004F3950">
        <w:t xml:space="preserve"> </w:t>
      </w:r>
      <w:r w:rsidR="00275394" w:rsidRPr="004F3950">
        <w:t>the</w:t>
      </w:r>
      <w:r w:rsidR="00A64241" w:rsidRPr="004F3950">
        <w:t xml:space="preserve"> related</w:t>
      </w:r>
      <w:r w:rsidR="00220CD7" w:rsidRPr="004F3950">
        <w:t xml:space="preserve"> word</w:t>
      </w:r>
      <w:r w:rsidR="00A64241" w:rsidRPr="004F3950">
        <w:t>s</w:t>
      </w:r>
      <w:r w:rsidR="00220CD7" w:rsidRPr="004F3950">
        <w:t xml:space="preserve">, especially </w:t>
      </w:r>
      <w:r w:rsidR="00A64241" w:rsidRPr="004F3950">
        <w:t xml:space="preserve">that we </w:t>
      </w:r>
      <w:r w:rsidR="000E6A8B">
        <w:t>were</w:t>
      </w:r>
      <w:r w:rsidR="00A64241" w:rsidRPr="004F3950">
        <w:t xml:space="preserve"> </w:t>
      </w:r>
      <w:r w:rsidR="000E6A8B">
        <w:t>testing</w:t>
      </w:r>
      <w:r w:rsidR="00A64241" w:rsidRPr="004F3950">
        <w:t xml:space="preserve"> relatively </w:t>
      </w:r>
      <w:r w:rsidR="00220CD7" w:rsidRPr="004F3950">
        <w:t xml:space="preserve">long words that </w:t>
      </w:r>
      <w:r w:rsidR="000E6A8B">
        <w:t>have</w:t>
      </w:r>
      <w:r w:rsidR="00A64241" w:rsidRPr="004F3950">
        <w:t xml:space="preserve"> a length </w:t>
      </w:r>
      <w:r w:rsidR="00220CD7" w:rsidRPr="004F3950">
        <w:t>of (7–10 characters)</w:t>
      </w:r>
    </w:p>
    <w:p w14:paraId="35B874AB" w14:textId="3CD44419" w:rsidR="009164AF" w:rsidRPr="004F3950" w:rsidRDefault="00220CD7" w:rsidP="001B436B">
      <w:pPr>
        <w:pStyle w:val="Para"/>
      </w:pPr>
      <w:r w:rsidRPr="004F3950">
        <w:t>To evaluate the model more accurately</w:t>
      </w:r>
      <w:r w:rsidR="00275394" w:rsidRPr="004F3950">
        <w:t xml:space="preserve"> in terms of overfitting</w:t>
      </w:r>
      <w:r w:rsidRPr="004F3950">
        <w:t>, w</w:t>
      </w:r>
      <w:r w:rsidR="009164AF" w:rsidRPr="004F3950">
        <w:t xml:space="preserve">e trained </w:t>
      </w:r>
      <w:r w:rsidRPr="004F3950">
        <w:t xml:space="preserve">it </w:t>
      </w:r>
      <w:r w:rsidR="009164AF" w:rsidRPr="004F3950">
        <w:t xml:space="preserve">on a new sample set </w:t>
      </w:r>
      <w:r w:rsidR="005857B6" w:rsidRPr="004F3950">
        <w:t>that</w:t>
      </w:r>
      <w:r w:rsidR="009164AF" w:rsidRPr="004F3950">
        <w:t xml:space="preserve"> has no duplication </w:t>
      </w:r>
      <w:r w:rsidR="005857B6" w:rsidRPr="004F3950">
        <w:t xml:space="preserve">(sample set </w:t>
      </w:r>
      <w:r w:rsidR="000E6A8B">
        <w:t>#</w:t>
      </w:r>
      <w:r w:rsidR="005857B6" w:rsidRPr="004F3950">
        <w:t xml:space="preserve">5 in </w:t>
      </w:r>
      <w:r w:rsidR="00C44DEC">
        <w:fldChar w:fldCharType="begin"/>
      </w:r>
      <w:r w:rsidR="00C44DEC">
        <w:instrText xml:space="preserve"> REF _Ref35754971 \h  \* MERGEFORMAT </w:instrText>
      </w:r>
      <w:r w:rsidR="00C44DEC">
        <w:fldChar w:fldCharType="separate"/>
      </w:r>
      <w:r w:rsidR="003E69D7" w:rsidRPr="00EC628B">
        <w:t xml:space="preserve">Table </w:t>
      </w:r>
      <w:r w:rsidR="003E69D7">
        <w:t>1</w:t>
      </w:r>
      <w:r w:rsidR="00C44DEC">
        <w:fldChar w:fldCharType="end"/>
      </w:r>
      <w:r w:rsidR="005857B6" w:rsidRPr="004F3950">
        <w:t>)</w:t>
      </w:r>
      <w:r w:rsidR="009164AF" w:rsidRPr="004F3950">
        <w:t>. Using th</w:t>
      </w:r>
      <w:r w:rsidR="00275394" w:rsidRPr="004F3950">
        <w:t>is</w:t>
      </w:r>
      <w:r w:rsidR="009164AF" w:rsidRPr="004F3950">
        <w:t xml:space="preserve"> disjoint </w:t>
      </w:r>
      <w:r w:rsidRPr="004F3950">
        <w:t>sample set</w:t>
      </w:r>
      <w:r w:rsidR="009164AF" w:rsidRPr="004F3950">
        <w:t xml:space="preserve">, the performance of the model demonstrated a minor decrease in </w:t>
      </w:r>
      <w:r w:rsidR="00FE0539" w:rsidRPr="004F3950">
        <w:t xml:space="preserve">the </w:t>
      </w:r>
      <w:r w:rsidR="000E6A8B">
        <w:t>reported</w:t>
      </w:r>
      <w:r w:rsidR="009164AF" w:rsidRPr="004F3950">
        <w:t xml:space="preserve"> accuracy</w:t>
      </w:r>
      <w:r w:rsidR="007A1F7E">
        <w:t>,</w:t>
      </w:r>
      <w:r w:rsidR="009164AF" w:rsidRPr="004F3950">
        <w:t xml:space="preserve"> but it</w:t>
      </w:r>
      <w:r w:rsidR="00826628" w:rsidRPr="004F3950">
        <w:t xml:space="preserve"> still</w:t>
      </w:r>
      <w:r w:rsidR="009164AF" w:rsidRPr="004F3950">
        <w:t xml:space="preserve"> achieved good</w:t>
      </w:r>
      <w:r w:rsidR="00826628" w:rsidRPr="004F3950">
        <w:t xml:space="preserve"> </w:t>
      </w:r>
      <w:r w:rsidR="009164AF" w:rsidRPr="004F3950">
        <w:t xml:space="preserve">results which </w:t>
      </w:r>
      <w:r w:rsidR="00FE0539" w:rsidRPr="004F3950">
        <w:t>were</w:t>
      </w:r>
      <w:r w:rsidR="009164AF" w:rsidRPr="004F3950">
        <w:t xml:space="preserve"> (98.76%</w:t>
      </w:r>
      <w:r w:rsidR="000E6A8B">
        <w:t>) for CRR and (</w:t>
      </w:r>
      <w:r w:rsidR="009164AF" w:rsidRPr="004F3950">
        <w:t xml:space="preserve">90.22%) </w:t>
      </w:r>
      <w:r w:rsidR="00826628" w:rsidRPr="004F3950">
        <w:t xml:space="preserve">for </w:t>
      </w:r>
      <w:r w:rsidR="009164AF" w:rsidRPr="004F3950">
        <w:t>WRR.</w:t>
      </w:r>
    </w:p>
    <w:p w14:paraId="0060A0D0" w14:textId="3E11FE4A" w:rsidR="00D565DD" w:rsidRPr="004F3950" w:rsidRDefault="00275394" w:rsidP="001B436B">
      <w:pPr>
        <w:pStyle w:val="Para"/>
      </w:pPr>
      <w:r w:rsidRPr="004F3950">
        <w:t xml:space="preserve">To test </w:t>
      </w:r>
      <w:r w:rsidR="000E6A8B">
        <w:t xml:space="preserve">whether our model can be generalized, </w:t>
      </w:r>
      <w:r w:rsidR="00220CD7" w:rsidRPr="004F3950">
        <w:t xml:space="preserve">we </w:t>
      </w:r>
      <w:r w:rsidR="000E6A8B">
        <w:t xml:space="preserve">conducted an experiment on </w:t>
      </w:r>
      <w:r w:rsidR="00220CD7" w:rsidRPr="004F3950">
        <w:t xml:space="preserve">a new sample set </w:t>
      </w:r>
      <w:r w:rsidRPr="004F3950">
        <w:t>that has words length of</w:t>
      </w:r>
      <w:r w:rsidR="00220CD7" w:rsidRPr="004F3950">
        <w:t xml:space="preserve"> (5-6)</w:t>
      </w:r>
      <w:r w:rsidR="000E6A8B">
        <w:t xml:space="preserve"> characters</w:t>
      </w:r>
      <w:r w:rsidR="00220CD7" w:rsidRPr="004F3950">
        <w:t xml:space="preserve">. Although the model was </w:t>
      </w:r>
      <w:r w:rsidRPr="004F3950">
        <w:t xml:space="preserve">not trained </w:t>
      </w:r>
      <w:r w:rsidR="000E6A8B">
        <w:t>on</w:t>
      </w:r>
      <w:r w:rsidRPr="004F3950">
        <w:t xml:space="preserve"> </w:t>
      </w:r>
      <w:r w:rsidR="000E6A8B">
        <w:t xml:space="preserve">this new length of </w:t>
      </w:r>
      <w:r w:rsidRPr="004F3950">
        <w:t>words</w:t>
      </w:r>
      <w:r w:rsidR="00220CD7" w:rsidRPr="004F3950">
        <w:t xml:space="preserve">, </w:t>
      </w:r>
      <w:r w:rsidRPr="004F3950">
        <w:t>it</w:t>
      </w:r>
      <w:r w:rsidR="00220CD7" w:rsidRPr="004F3950">
        <w:t xml:space="preserve"> </w:t>
      </w:r>
      <w:r w:rsidR="00A64241" w:rsidRPr="004F3950">
        <w:t>achieve</w:t>
      </w:r>
      <w:r w:rsidR="000E6A8B">
        <w:t>d</w:t>
      </w:r>
      <w:r w:rsidR="00A64241" w:rsidRPr="004F3950">
        <w:t xml:space="preserve"> </w:t>
      </w:r>
      <w:r w:rsidR="000E6A8B">
        <w:t xml:space="preserve">a CRR </w:t>
      </w:r>
      <w:r w:rsidR="00A14CFC">
        <w:t xml:space="preserve">success </w:t>
      </w:r>
      <w:r w:rsidR="000E6A8B">
        <w:t xml:space="preserve">rate of </w:t>
      </w:r>
      <w:r w:rsidR="00D565DD" w:rsidRPr="004F3950">
        <w:t>(98.71%</w:t>
      </w:r>
      <w:r w:rsidR="000E6A8B">
        <w:t xml:space="preserve">) and a WRR </w:t>
      </w:r>
      <w:r w:rsidR="00A14CFC">
        <w:t xml:space="preserve">success </w:t>
      </w:r>
      <w:r w:rsidR="000E6A8B">
        <w:t>rate of (</w:t>
      </w:r>
      <w:r w:rsidR="00D565DD" w:rsidRPr="004F3950">
        <w:t>92.4%)</w:t>
      </w:r>
      <w:r w:rsidR="000E6A8B">
        <w:t xml:space="preserve">. Obviously, </w:t>
      </w:r>
      <w:r w:rsidR="00D71FC4">
        <w:t xml:space="preserve">this was an </w:t>
      </w:r>
      <w:r w:rsidRPr="004F3950">
        <w:t>indicat</w:t>
      </w:r>
      <w:r w:rsidR="00D71FC4">
        <w:t>ion</w:t>
      </w:r>
      <w:r w:rsidRPr="004F3950">
        <w:t xml:space="preserve"> that </w:t>
      </w:r>
      <w:r w:rsidR="00D71FC4">
        <w:t>our</w:t>
      </w:r>
      <w:r w:rsidRPr="004F3950">
        <w:t xml:space="preserve"> model </w:t>
      </w:r>
      <w:r w:rsidR="00D71FC4">
        <w:t xml:space="preserve">can be generalized beyond </w:t>
      </w:r>
      <w:r w:rsidRPr="004F3950">
        <w:t xml:space="preserve">the </w:t>
      </w:r>
      <w:r w:rsidR="00B75E18">
        <w:t>samples that were used in training the model</w:t>
      </w:r>
      <w:r w:rsidRPr="004F3950">
        <w:t>.</w:t>
      </w:r>
    </w:p>
    <w:p w14:paraId="1605F321" w14:textId="11C52BB6" w:rsidR="00B5569F" w:rsidRPr="004F3950" w:rsidRDefault="004D18F4" w:rsidP="001B436B">
      <w:pPr>
        <w:pStyle w:val="Para"/>
      </w:pPr>
      <w:r w:rsidRPr="004F3950">
        <w:lastRenderedPageBreak/>
        <w:t xml:space="preserve">In </w:t>
      </w:r>
      <w:r w:rsidR="00D71FC4">
        <w:t>the same aspect</w:t>
      </w:r>
      <w:r w:rsidR="00B12D9A" w:rsidRPr="004F3950">
        <w:t xml:space="preserve">, we </w:t>
      </w:r>
      <w:r w:rsidR="00D71FC4">
        <w:t>carried</w:t>
      </w:r>
      <w:r w:rsidR="00254604" w:rsidRPr="004F3950">
        <w:t xml:space="preserve"> a pilot testing for the model on </w:t>
      </w:r>
      <w:r w:rsidR="00D71FC4">
        <w:t>the</w:t>
      </w:r>
      <w:r w:rsidR="00B12D9A" w:rsidRPr="004F3950">
        <w:t xml:space="preserve"> external</w:t>
      </w:r>
      <w:r w:rsidR="00D71FC4">
        <w:t xml:space="preserve"> </w:t>
      </w:r>
      <w:r w:rsidR="00F46E22" w:rsidRPr="004F3950">
        <w:t>APTI</w:t>
      </w:r>
      <w:r w:rsidR="00B12D9A" w:rsidRPr="004F3950">
        <w:t xml:space="preserve"> </w:t>
      </w:r>
      <w:r w:rsidR="00254604" w:rsidRPr="004F3950">
        <w:t>database</w:t>
      </w:r>
      <w:r w:rsidR="009B2C9C" w:rsidRPr="004F3950">
        <w:t xml:space="preserve"> </w:t>
      </w:r>
      <w:r w:rsidR="00361734">
        <w:rPr>
          <w:rStyle w:val="FootnoteReference"/>
        </w:rPr>
        <w:fldChar w:fldCharType="begin" w:fldLock="1"/>
      </w:r>
      <w:r w:rsidR="00C20279">
        <w:instrText>ADDIN CSL_CITATION {"citationItems":[{"id":"ITEM-1","itemData":{"DOI":"10.1109/ICDAR.2013.289","ISSN":"15205363","abstract":"This paper describes the Arabic Recognition Competition: Multi-font Multi-size Digitally Represented Text held in the context of the 12th International Conference on Document Analysis and Recognition (ICDAR'2013), during August 25-28, 2013, Washington DC, United States of America. This competition has used the freely available Arabic Printed Text Image (APTI) database. A first edition took place in ICDAR'2011. In this edition, four groups with six systems are participating in the competition. The systems are compared using the recognition rates at character and word levels. The systems were tested in a blind manner using set 6 of APTI database. A short description of the participating groups, their systems, the experimental setup, and the observed results are presented. © 2013 IEEE.","author":[{"dropping-particle":"","family":"Slimane","given":"Fouad","non-dropping-particle":"","parse-names":false,"suffix":""},{"dropping-particle":"","family":"Kanoun","given":"Slim","non-dropping-particle":"","parse-names":false,"suffix":""},{"dropping-particle":"","family":"Abed","given":"Haikal","non-dropping-particle":"El","parse-names":false,"suffix":""},{"dropping-particle":"","family":"Alimi","given":"Adel M.","non-dropping-particle":"","parse-names":false,"suffix":""},{"dropping-particle":"","family":"Ingold","given":"Rolf","non-dropping-particle":"","parse-names":false,"suffix":""},{"dropping-particle":"","family":"Hennebert","given":"Jean","non-dropping-particle":"","parse-names":false,"suffix":""}],"container-title":"Proceedings of the International Conference on Document Analysis and Recognition, ICDAR","id":"ITEM-1","issue":"August","issued":{"date-parts":[["2013"]]},"page":"1433-1437","title":"ICDAR2013 competition on multi-font and multi-size digitally represented arabic text","type":"article-journal"},"uris":["http://www.mendeley.com/documents/?uuid=04ff4da4-94f5-4128-beeb-e6f6c9dcb39f"]}],"mendeley":{"formattedCitation":"(Slimane et al., 2013)","plainTextFormattedCitation":"(Slimane et al., 2013)","previouslyFormattedCitation":"(Fouad Slimane, Slim Kanoun, Haikal El Abed, Adel M. Alimi, Rolf Ingold, and Jean Hennebert.2013)"},"properties":{"noteIndex":0},"schema":"https://github.com/citation-style-language/schema/raw/master/csl-citation.json"}</w:instrText>
      </w:r>
      <w:r w:rsidR="00361734">
        <w:rPr>
          <w:rStyle w:val="FootnoteReference"/>
        </w:rPr>
        <w:fldChar w:fldCharType="separate"/>
      </w:r>
      <w:r w:rsidR="00C20279" w:rsidRPr="00C20279">
        <w:rPr>
          <w:noProof/>
        </w:rPr>
        <w:t>(Slimane et al., 2013)</w:t>
      </w:r>
      <w:r w:rsidR="00361734">
        <w:rPr>
          <w:rStyle w:val="FootnoteReference"/>
        </w:rPr>
        <w:fldChar w:fldCharType="end"/>
      </w:r>
      <w:r w:rsidR="009B2C9C" w:rsidRPr="004F3950">
        <w:t xml:space="preserve">. </w:t>
      </w:r>
      <w:r w:rsidR="00D71FC4">
        <w:t>In this experiment</w:t>
      </w:r>
      <w:r w:rsidR="000B363B" w:rsidRPr="004F3950">
        <w:t>, w</w:t>
      </w:r>
      <w:r w:rsidR="00254604" w:rsidRPr="004F3950">
        <w:t xml:space="preserve">e selected </w:t>
      </w:r>
      <w:r w:rsidR="00D71FC4">
        <w:t>from this database an Arabic t</w:t>
      </w:r>
      <w:r w:rsidR="00826628" w:rsidRPr="004F3950">
        <w:t xml:space="preserve">ypesetting </w:t>
      </w:r>
      <w:r w:rsidR="00254604" w:rsidRPr="004F3950">
        <w:t>font of size (10)</w:t>
      </w:r>
      <w:r w:rsidR="00826628" w:rsidRPr="004F3950">
        <w:t xml:space="preserve">. </w:t>
      </w:r>
      <w:r w:rsidR="00254604" w:rsidRPr="004F3950">
        <w:t xml:space="preserve">Although </w:t>
      </w:r>
      <w:r w:rsidR="00D71FC4">
        <w:t>our</w:t>
      </w:r>
      <w:r w:rsidR="00254604" w:rsidRPr="004F3950">
        <w:t xml:space="preserve"> </w:t>
      </w:r>
      <w:r w:rsidR="009B2C9C" w:rsidRPr="004F3950">
        <w:t xml:space="preserve">model was not </w:t>
      </w:r>
      <w:r w:rsidR="00474B1A" w:rsidRPr="004F3950">
        <w:t xml:space="preserve">trained or </w:t>
      </w:r>
      <w:r w:rsidR="009B2C9C" w:rsidRPr="004F3950">
        <w:t xml:space="preserve">fine-tuned on </w:t>
      </w:r>
      <w:r w:rsidR="007A1F7E">
        <w:t>this</w:t>
      </w:r>
      <w:r w:rsidR="009B2C9C" w:rsidRPr="004F3950">
        <w:t xml:space="preserve"> </w:t>
      </w:r>
      <w:r w:rsidR="00254604" w:rsidRPr="004F3950">
        <w:t>database</w:t>
      </w:r>
      <w:r w:rsidR="009B2C9C" w:rsidRPr="004F3950">
        <w:t xml:space="preserve">, </w:t>
      </w:r>
      <w:r w:rsidR="00254604" w:rsidRPr="004F3950">
        <w:t>it achieved</w:t>
      </w:r>
      <w:r w:rsidR="00D71FC4">
        <w:t xml:space="preserve"> a CRR success rate of</w:t>
      </w:r>
      <w:r w:rsidR="009B2C9C" w:rsidRPr="004F3950">
        <w:t xml:space="preserve"> (85.15%)</w:t>
      </w:r>
      <w:r w:rsidR="007A1F7E">
        <w:t xml:space="preserve">, while the WRR </w:t>
      </w:r>
      <w:r w:rsidR="00A14CFC">
        <w:t xml:space="preserve">success </w:t>
      </w:r>
      <w:r w:rsidR="007A1F7E">
        <w:t xml:space="preserve">rate was degraded to </w:t>
      </w:r>
      <w:r w:rsidR="009F417E" w:rsidRPr="004F3950">
        <w:t>(</w:t>
      </w:r>
      <w:r w:rsidR="00CF0EF1" w:rsidRPr="004F3950">
        <w:t>23.7%)</w:t>
      </w:r>
      <w:r w:rsidR="007A1F7E">
        <w:t>. Again</w:t>
      </w:r>
      <w:r w:rsidR="00CF0EF1" w:rsidRPr="004F3950">
        <w:t xml:space="preserve">, this </w:t>
      </w:r>
      <w:r w:rsidR="007A1F7E">
        <w:t>performance</w:t>
      </w:r>
      <w:r w:rsidR="00CF0EF1" w:rsidRPr="004F3950">
        <w:t xml:space="preserve"> can </w:t>
      </w:r>
      <w:r w:rsidR="00254604" w:rsidRPr="004F3950">
        <w:t xml:space="preserve">also be justified </w:t>
      </w:r>
      <w:r w:rsidR="00CF0EF1" w:rsidRPr="004F3950">
        <w:t>by</w:t>
      </w:r>
      <w:r w:rsidR="00254604" w:rsidRPr="004F3950">
        <w:t xml:space="preserve"> the high </w:t>
      </w:r>
      <w:r w:rsidR="007A1F7E" w:rsidRPr="004F3950">
        <w:t>dependency</w:t>
      </w:r>
      <w:r w:rsidR="00254604" w:rsidRPr="004F3950">
        <w:t xml:space="preserve"> on </w:t>
      </w:r>
      <w:r w:rsidR="007A1F7E">
        <w:t xml:space="preserve">the </w:t>
      </w:r>
      <w:r w:rsidR="00254604" w:rsidRPr="004F3950">
        <w:t>CRR accuracy</w:t>
      </w:r>
      <w:r w:rsidR="00B5569F" w:rsidRPr="004F3950">
        <w:t xml:space="preserve">. </w:t>
      </w:r>
    </w:p>
    <w:p w14:paraId="7D4CE8DE" w14:textId="2F8F3E2D" w:rsidR="00A06423" w:rsidRPr="004F3950" w:rsidRDefault="00B5569F" w:rsidP="001B436B">
      <w:pPr>
        <w:pStyle w:val="Para"/>
      </w:pPr>
      <w:r w:rsidRPr="004F3950">
        <w:t>Finally, w</w:t>
      </w:r>
      <w:r w:rsidR="00A06423" w:rsidRPr="004F3950">
        <w:t xml:space="preserve">e </w:t>
      </w:r>
      <w:r w:rsidR="007A1F7E">
        <w:t>tested</w:t>
      </w:r>
      <w:r w:rsidR="00A06423" w:rsidRPr="004F3950">
        <w:t xml:space="preserve"> </w:t>
      </w:r>
      <w:r w:rsidR="007A1F7E">
        <w:t>the behavior of our</w:t>
      </w:r>
      <w:r w:rsidR="00A06423" w:rsidRPr="004F3950">
        <w:t xml:space="preserve"> model </w:t>
      </w:r>
      <w:r w:rsidR="007A1F7E">
        <w:t>on some</w:t>
      </w:r>
      <w:r w:rsidR="009F417E" w:rsidRPr="004F3950">
        <w:t xml:space="preserve"> noisy </w:t>
      </w:r>
      <w:r w:rsidR="007A1F7E">
        <w:t>datasets</w:t>
      </w:r>
      <w:r w:rsidR="00A06423" w:rsidRPr="004F3950">
        <w:t xml:space="preserve">. For </w:t>
      </w:r>
      <w:r w:rsidR="007A1F7E">
        <w:t>this</w:t>
      </w:r>
      <w:r w:rsidR="00A06423" w:rsidRPr="004F3950">
        <w:t xml:space="preserve"> purpose, </w:t>
      </w:r>
      <w:r w:rsidR="001C5209">
        <w:t>a set of test samples were induced with s</w:t>
      </w:r>
      <w:r w:rsidR="00A06423" w:rsidRPr="004F3950">
        <w:t xml:space="preserve">alt </w:t>
      </w:r>
      <w:r w:rsidR="001C5209">
        <w:t>and p</w:t>
      </w:r>
      <w:r w:rsidR="00A06423" w:rsidRPr="004F3950">
        <w:t>epper</w:t>
      </w:r>
      <w:r w:rsidR="00E43F42" w:rsidRPr="004F3950">
        <w:t xml:space="preserve"> (S&amp;P)</w:t>
      </w:r>
      <w:r w:rsidR="001C5209">
        <w:t xml:space="preserve"> noise</w:t>
      </w:r>
      <w:r w:rsidR="00A06423" w:rsidRPr="004F3950">
        <w:t xml:space="preserve"> and Speckle noise transformations. </w:t>
      </w:r>
      <w:r w:rsidR="0034498A">
        <w:fldChar w:fldCharType="begin"/>
      </w:r>
      <w:r w:rsidR="0034498A">
        <w:instrText xml:space="preserve"> REF _Ref38796185 \h </w:instrText>
      </w:r>
      <w:r w:rsidR="0034498A">
        <w:fldChar w:fldCharType="separate"/>
      </w:r>
      <w:r w:rsidR="003E69D7">
        <w:t xml:space="preserve">Figure </w:t>
      </w:r>
      <w:r w:rsidR="003E69D7">
        <w:rPr>
          <w:noProof/>
        </w:rPr>
        <w:t>9</w:t>
      </w:r>
      <w:r w:rsidR="0034498A">
        <w:fldChar w:fldCharType="end"/>
      </w:r>
      <w:r w:rsidR="0034498A">
        <w:t xml:space="preserve"> </w:t>
      </w:r>
      <w:r w:rsidR="00A06423" w:rsidRPr="004F3950">
        <w:t xml:space="preserve">shows a sample word before and after </w:t>
      </w:r>
      <w:r w:rsidR="001C5209">
        <w:t>the</w:t>
      </w:r>
      <w:r w:rsidR="00A06423" w:rsidRPr="004F3950">
        <w:t xml:space="preserve"> noise adjustments.</w:t>
      </w:r>
    </w:p>
    <w:p w14:paraId="0A8E777B" w14:textId="77777777" w:rsidR="00254604" w:rsidRPr="004F3950" w:rsidRDefault="00254604" w:rsidP="00486B64">
      <w:pPr>
        <w:spacing w:after="0" w:line="252" w:lineRule="auto"/>
        <w:ind w:firstLine="202"/>
        <w:jc w:val="both"/>
        <w:rPr>
          <w:rFonts w:asciiTheme="majorBidi" w:hAnsiTheme="majorBidi" w:cstheme="majorBidi"/>
          <w:sz w:val="20"/>
          <w:szCs w:val="20"/>
          <w:shd w:val="clear" w:color="auto" w:fill="FFFFFF"/>
        </w:rPr>
      </w:pPr>
    </w:p>
    <w:tbl>
      <w:tblPr>
        <w:tblW w:w="5000" w:type="pct"/>
        <w:tblLook w:val="04A0" w:firstRow="1" w:lastRow="0" w:firstColumn="1" w:lastColumn="0" w:noHBand="0" w:noVBand="1"/>
      </w:tblPr>
      <w:tblGrid>
        <w:gridCol w:w="2081"/>
        <w:gridCol w:w="2777"/>
        <w:gridCol w:w="4168"/>
      </w:tblGrid>
      <w:tr w:rsidR="00F340EE" w:rsidRPr="004F3950" w14:paraId="3AF9805B" w14:textId="77777777" w:rsidTr="002B3DE0">
        <w:trPr>
          <w:trHeight w:val="90"/>
        </w:trPr>
        <w:tc>
          <w:tcPr>
            <w:tcW w:w="1152" w:type="pct"/>
          </w:tcPr>
          <w:p w14:paraId="138F463E" w14:textId="3C50141B" w:rsidR="00F340EE" w:rsidRPr="00D94CEE" w:rsidRDefault="00F340EE" w:rsidP="0096750C">
            <w:pPr>
              <w:spacing w:line="252" w:lineRule="auto"/>
              <w:jc w:val="center"/>
              <w:rPr>
                <w:rFonts w:ascii="Times New Roman" w:eastAsia="Cambria" w:hAnsi="Times New Roman"/>
                <w:color w:val="3D3D3D"/>
                <w:sz w:val="20"/>
                <w:szCs w:val="20"/>
                <w:shd w:val="clear" w:color="auto" w:fill="FFFFFF"/>
                <w:lang w:eastAsia="en-US"/>
              </w:rPr>
            </w:pPr>
            <w:r w:rsidRPr="00D94CEE">
              <w:rPr>
                <w:rFonts w:ascii="Times New Roman" w:eastAsia="Cambria" w:hAnsi="Times New Roman"/>
                <w:noProof/>
                <w:color w:val="3D3D3D"/>
                <w:sz w:val="20"/>
                <w:szCs w:val="20"/>
                <w:shd w:val="clear" w:color="auto" w:fill="FFFFFF"/>
                <w:lang w:eastAsia="en-US"/>
              </w:rPr>
              <w:drawing>
                <wp:inline distT="0" distB="0" distL="0" distR="0" wp14:anchorId="67201CFC" wp14:editId="5604CCD5">
                  <wp:extent cx="902525" cy="262827"/>
                  <wp:effectExtent l="0" t="0" r="0" b="4445"/>
                  <wp:docPr id="18" name="Picture 18" descr="D:\dump\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dump\33.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55760" cy="278330"/>
                          </a:xfrm>
                          <a:prstGeom prst="rect">
                            <a:avLst/>
                          </a:prstGeom>
                          <a:noFill/>
                          <a:ln>
                            <a:noFill/>
                          </a:ln>
                        </pic:spPr>
                      </pic:pic>
                    </a:graphicData>
                  </a:graphic>
                </wp:inline>
              </w:drawing>
            </w:r>
          </w:p>
        </w:tc>
        <w:tc>
          <w:tcPr>
            <w:tcW w:w="1538" w:type="pct"/>
          </w:tcPr>
          <w:p w14:paraId="7A868506" w14:textId="7199D0EE" w:rsidR="00F340EE" w:rsidRPr="00D94CEE" w:rsidRDefault="00F340EE" w:rsidP="0096750C">
            <w:pPr>
              <w:spacing w:line="252" w:lineRule="auto"/>
              <w:jc w:val="center"/>
              <w:rPr>
                <w:rFonts w:ascii="Times New Roman" w:eastAsia="Cambria" w:hAnsi="Times New Roman"/>
                <w:color w:val="3D3D3D"/>
                <w:sz w:val="20"/>
                <w:szCs w:val="20"/>
                <w:shd w:val="clear" w:color="auto" w:fill="FFFFFF"/>
                <w:lang w:eastAsia="en-US"/>
              </w:rPr>
            </w:pPr>
            <w:r w:rsidRPr="00D94CEE">
              <w:rPr>
                <w:rFonts w:ascii="Times New Roman" w:eastAsia="Cambria" w:hAnsi="Times New Roman"/>
                <w:noProof/>
                <w:color w:val="3D3D3D"/>
                <w:sz w:val="20"/>
                <w:szCs w:val="20"/>
                <w:shd w:val="clear" w:color="auto" w:fill="FFFFFF"/>
                <w:lang w:eastAsia="en-US"/>
              </w:rPr>
              <w:drawing>
                <wp:inline distT="0" distB="0" distL="0" distR="0" wp14:anchorId="34F12C21" wp14:editId="2336B699">
                  <wp:extent cx="908463" cy="264556"/>
                  <wp:effectExtent l="0" t="0" r="6350" b="2540"/>
                  <wp:docPr id="25" name="Picture 25" descr="D:\dump\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dump\33.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000269" cy="291291"/>
                          </a:xfrm>
                          <a:prstGeom prst="rect">
                            <a:avLst/>
                          </a:prstGeom>
                          <a:noFill/>
                          <a:ln>
                            <a:noFill/>
                          </a:ln>
                        </pic:spPr>
                      </pic:pic>
                    </a:graphicData>
                  </a:graphic>
                </wp:inline>
              </w:drawing>
            </w:r>
          </w:p>
        </w:tc>
        <w:tc>
          <w:tcPr>
            <w:tcW w:w="2309" w:type="pct"/>
          </w:tcPr>
          <w:p w14:paraId="15AA227B" w14:textId="50179FAF" w:rsidR="00F340EE" w:rsidRPr="00D94CEE" w:rsidRDefault="00F340EE" w:rsidP="0096750C">
            <w:pPr>
              <w:spacing w:line="252" w:lineRule="auto"/>
              <w:jc w:val="center"/>
              <w:rPr>
                <w:rFonts w:ascii="Times New Roman" w:eastAsia="Cambria" w:hAnsi="Times New Roman"/>
                <w:color w:val="3D3D3D"/>
                <w:sz w:val="20"/>
                <w:szCs w:val="20"/>
                <w:shd w:val="clear" w:color="auto" w:fill="FFFFFF"/>
                <w:lang w:eastAsia="en-US"/>
              </w:rPr>
            </w:pPr>
            <w:r w:rsidRPr="00D94CEE">
              <w:rPr>
                <w:rFonts w:ascii="Times New Roman" w:eastAsia="Cambria" w:hAnsi="Times New Roman"/>
                <w:noProof/>
                <w:color w:val="3D3D3D"/>
                <w:sz w:val="20"/>
                <w:szCs w:val="20"/>
                <w:shd w:val="clear" w:color="auto" w:fill="FFFFFF"/>
                <w:lang w:eastAsia="en-US"/>
              </w:rPr>
              <w:drawing>
                <wp:inline distT="0" distB="0" distL="0" distR="0" wp14:anchorId="3555D0CB" wp14:editId="3837DBE1">
                  <wp:extent cx="900562" cy="262255"/>
                  <wp:effectExtent l="0" t="0" r="0" b="4445"/>
                  <wp:docPr id="26" name="Picture 26" descr="D:\dump\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dump\33.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951529" cy="277097"/>
                          </a:xfrm>
                          <a:prstGeom prst="rect">
                            <a:avLst/>
                          </a:prstGeom>
                          <a:noFill/>
                          <a:ln>
                            <a:noFill/>
                          </a:ln>
                        </pic:spPr>
                      </pic:pic>
                    </a:graphicData>
                  </a:graphic>
                </wp:inline>
              </w:drawing>
            </w:r>
          </w:p>
        </w:tc>
      </w:tr>
      <w:tr w:rsidR="00D26279" w:rsidRPr="004F3950" w14:paraId="13086CED" w14:textId="77777777" w:rsidTr="00F340EE">
        <w:tc>
          <w:tcPr>
            <w:tcW w:w="1152" w:type="pct"/>
          </w:tcPr>
          <w:p w14:paraId="168A65DB" w14:textId="77777777" w:rsidR="00D26279" w:rsidRPr="00D94CEE" w:rsidRDefault="00D26279" w:rsidP="0096750C">
            <w:pPr>
              <w:spacing w:line="252" w:lineRule="auto"/>
              <w:jc w:val="center"/>
              <w:rPr>
                <w:rFonts w:ascii="Times New Roman" w:eastAsia="Cambria" w:hAnsi="Times New Roman"/>
                <w:color w:val="3D3D3D"/>
                <w:sz w:val="20"/>
                <w:szCs w:val="20"/>
                <w:shd w:val="clear" w:color="auto" w:fill="FFFFFF"/>
                <w:lang w:eastAsia="en-US"/>
              </w:rPr>
            </w:pPr>
            <w:r w:rsidRPr="00D94CEE">
              <w:rPr>
                <w:rFonts w:ascii="Times New Roman" w:eastAsia="Cambria" w:hAnsi="Times New Roman"/>
                <w:color w:val="3D3D3D"/>
                <w:sz w:val="20"/>
                <w:szCs w:val="20"/>
                <w:shd w:val="clear" w:color="auto" w:fill="FFFFFF"/>
                <w:lang w:eastAsia="en-US"/>
              </w:rPr>
              <w:t>Original</w:t>
            </w:r>
            <w:r w:rsidR="001C5209" w:rsidRPr="00D94CEE">
              <w:rPr>
                <w:rFonts w:ascii="Times New Roman" w:eastAsia="Cambria" w:hAnsi="Times New Roman"/>
                <w:color w:val="3D3D3D"/>
                <w:sz w:val="20"/>
                <w:szCs w:val="20"/>
                <w:shd w:val="clear" w:color="auto" w:fill="FFFFFF"/>
                <w:lang w:eastAsia="en-US"/>
              </w:rPr>
              <w:t xml:space="preserve"> image</w:t>
            </w:r>
          </w:p>
        </w:tc>
        <w:tc>
          <w:tcPr>
            <w:tcW w:w="1538" w:type="pct"/>
          </w:tcPr>
          <w:p w14:paraId="56723090" w14:textId="77777777" w:rsidR="00D26279" w:rsidRPr="00D94CEE" w:rsidRDefault="00D26279" w:rsidP="0096750C">
            <w:pPr>
              <w:spacing w:line="252" w:lineRule="auto"/>
              <w:jc w:val="center"/>
              <w:rPr>
                <w:rFonts w:ascii="Times New Roman" w:eastAsia="Cambria" w:hAnsi="Times New Roman"/>
                <w:color w:val="3D3D3D"/>
                <w:sz w:val="20"/>
                <w:szCs w:val="20"/>
                <w:shd w:val="clear" w:color="auto" w:fill="FFFFFF"/>
                <w:lang w:eastAsia="en-US"/>
              </w:rPr>
            </w:pPr>
            <w:r w:rsidRPr="00D94CEE">
              <w:rPr>
                <w:rFonts w:ascii="Times New Roman" w:eastAsia="Cambria" w:hAnsi="Times New Roman"/>
                <w:color w:val="3D3D3D"/>
                <w:sz w:val="20"/>
                <w:szCs w:val="20"/>
                <w:shd w:val="clear" w:color="auto" w:fill="FFFFFF"/>
                <w:lang w:eastAsia="en-US"/>
              </w:rPr>
              <w:t>Salt and Pepper</w:t>
            </w:r>
            <w:r w:rsidR="001C5209" w:rsidRPr="00D94CEE">
              <w:rPr>
                <w:rFonts w:ascii="Times New Roman" w:eastAsia="Cambria" w:hAnsi="Times New Roman"/>
                <w:color w:val="3D3D3D"/>
                <w:sz w:val="20"/>
                <w:szCs w:val="20"/>
                <w:shd w:val="clear" w:color="auto" w:fill="FFFFFF"/>
                <w:lang w:eastAsia="en-US"/>
              </w:rPr>
              <w:t xml:space="preserve"> noise</w:t>
            </w:r>
          </w:p>
        </w:tc>
        <w:tc>
          <w:tcPr>
            <w:tcW w:w="2309" w:type="pct"/>
          </w:tcPr>
          <w:p w14:paraId="75BDF261" w14:textId="77777777" w:rsidR="00D26279" w:rsidRPr="00D94CEE" w:rsidRDefault="00D26279" w:rsidP="0096750C">
            <w:pPr>
              <w:spacing w:line="252" w:lineRule="auto"/>
              <w:jc w:val="center"/>
              <w:rPr>
                <w:rFonts w:ascii="Times New Roman" w:eastAsia="Cambria" w:hAnsi="Times New Roman"/>
                <w:color w:val="3D3D3D"/>
                <w:sz w:val="20"/>
                <w:szCs w:val="20"/>
                <w:shd w:val="clear" w:color="auto" w:fill="FFFFFF"/>
                <w:lang w:eastAsia="en-US"/>
              </w:rPr>
            </w:pPr>
            <w:r w:rsidRPr="00D94CEE">
              <w:rPr>
                <w:rFonts w:ascii="Times New Roman" w:eastAsia="Cambria" w:hAnsi="Times New Roman"/>
                <w:color w:val="3D3D3D"/>
                <w:sz w:val="20"/>
                <w:szCs w:val="20"/>
                <w:shd w:val="clear" w:color="auto" w:fill="FFFFFF"/>
                <w:lang w:eastAsia="en-US"/>
              </w:rPr>
              <w:t>Salt and Pepper  + Speckle</w:t>
            </w:r>
            <w:r w:rsidR="001C5209" w:rsidRPr="00D94CEE">
              <w:rPr>
                <w:rFonts w:ascii="Times New Roman" w:eastAsia="Cambria" w:hAnsi="Times New Roman"/>
                <w:color w:val="3D3D3D"/>
                <w:sz w:val="20"/>
                <w:szCs w:val="20"/>
                <w:shd w:val="clear" w:color="auto" w:fill="FFFFFF"/>
                <w:lang w:eastAsia="en-US"/>
              </w:rPr>
              <w:t xml:space="preserve"> noises</w:t>
            </w:r>
          </w:p>
        </w:tc>
      </w:tr>
    </w:tbl>
    <w:p w14:paraId="7E75A60F" w14:textId="33A8AFA4" w:rsidR="00B710D1" w:rsidRDefault="00B710D1" w:rsidP="00D40F4D">
      <w:pPr>
        <w:pStyle w:val="FigureCaption"/>
      </w:pPr>
      <w:bookmarkStart w:id="21" w:name="_Ref38796185"/>
      <w:r>
        <w:t xml:space="preserve">Figure </w:t>
      </w:r>
      <w:r w:rsidR="009508DF">
        <w:fldChar w:fldCharType="begin"/>
      </w:r>
      <w:r w:rsidR="009508DF">
        <w:instrText xml:space="preserve"> SEQ Figure \* ARABIC </w:instrText>
      </w:r>
      <w:r w:rsidR="009508DF">
        <w:fldChar w:fldCharType="separate"/>
      </w:r>
      <w:r w:rsidR="003E69D7">
        <w:rPr>
          <w:noProof/>
        </w:rPr>
        <w:t>9</w:t>
      </w:r>
      <w:r w:rsidR="009508DF">
        <w:rPr>
          <w:noProof/>
        </w:rPr>
        <w:fldChar w:fldCharType="end"/>
      </w:r>
      <w:bookmarkEnd w:id="21"/>
      <w:r>
        <w:t xml:space="preserve">: </w:t>
      </w:r>
      <w:r w:rsidRPr="00D216AB">
        <w:t>Samples images with noise adjustments</w:t>
      </w:r>
    </w:p>
    <w:p w14:paraId="1719D0D9" w14:textId="7D63FCB1" w:rsidR="00904897" w:rsidRPr="004F3950" w:rsidRDefault="001C5209" w:rsidP="001B436B">
      <w:pPr>
        <w:pStyle w:val="Para"/>
      </w:pPr>
      <w:r>
        <w:t>For this last experiment</w:t>
      </w:r>
      <w:r w:rsidR="00A06423" w:rsidRPr="004F3950">
        <w:t xml:space="preserve">, </w:t>
      </w:r>
      <w:r>
        <w:t>our</w:t>
      </w:r>
      <w:r w:rsidR="00A06423" w:rsidRPr="004F3950">
        <w:t xml:space="preserve"> model achieved </w:t>
      </w:r>
      <w:r>
        <w:t xml:space="preserve">an </w:t>
      </w:r>
      <w:r w:rsidR="00A06423" w:rsidRPr="004F3950">
        <w:t xml:space="preserve">acceptable </w:t>
      </w:r>
      <w:r>
        <w:t>CRR success rate of</w:t>
      </w:r>
      <w:r w:rsidR="002F0E23" w:rsidRPr="004F3950">
        <w:t xml:space="preserve"> </w:t>
      </w:r>
      <w:r w:rsidR="00A06423" w:rsidRPr="004F3950">
        <w:t>(</w:t>
      </w:r>
      <w:r w:rsidR="002F0E23" w:rsidRPr="004F3950">
        <w:t>82.01%</w:t>
      </w:r>
      <w:r>
        <w:t>) for the induced S&amp;P noise, while it achieved (</w:t>
      </w:r>
      <w:r w:rsidR="00B12D9A" w:rsidRPr="004F3950">
        <w:t>77.29%</w:t>
      </w:r>
      <w:r w:rsidR="00A06423" w:rsidRPr="004F3950">
        <w:t xml:space="preserve">) for </w:t>
      </w:r>
      <w:r w:rsidR="00337408">
        <w:t>both</w:t>
      </w:r>
      <w:r>
        <w:t xml:space="preserve"> </w:t>
      </w:r>
      <w:r w:rsidR="00A06423" w:rsidRPr="004F3950">
        <w:t xml:space="preserve">S&amp;P </w:t>
      </w:r>
      <w:r>
        <w:t>and</w:t>
      </w:r>
      <w:r w:rsidR="00A06423" w:rsidRPr="004F3950">
        <w:t xml:space="preserve"> Speckle</w:t>
      </w:r>
      <w:r>
        <w:t xml:space="preserve"> noises. </w:t>
      </w:r>
      <w:r w:rsidR="00337408">
        <w:t xml:space="preserve">However, for </w:t>
      </w:r>
      <w:r w:rsidR="00A06423" w:rsidRPr="004F3950">
        <w:t xml:space="preserve">the </w:t>
      </w:r>
      <w:r w:rsidR="00B12D9A" w:rsidRPr="004F3950">
        <w:t>WRR</w:t>
      </w:r>
      <w:r w:rsidR="00337408">
        <w:t xml:space="preserve"> </w:t>
      </w:r>
      <w:r w:rsidR="00A14CFC">
        <w:t xml:space="preserve">success </w:t>
      </w:r>
      <w:r w:rsidR="00337408">
        <w:t xml:space="preserve">rates, the model reported </w:t>
      </w:r>
      <w:r w:rsidR="00B12D9A" w:rsidRPr="004F3950">
        <w:t>(</w:t>
      </w:r>
      <w:r w:rsidR="002F0E23" w:rsidRPr="004F3950">
        <w:t>21.48</w:t>
      </w:r>
      <w:r w:rsidR="00337408">
        <w:t>%) for S&amp;P alone</w:t>
      </w:r>
      <w:r w:rsidR="002F0E23" w:rsidRPr="004F3950">
        <w:t xml:space="preserve"> and </w:t>
      </w:r>
      <w:r w:rsidR="00337408">
        <w:t>(</w:t>
      </w:r>
      <w:r w:rsidR="00B12D9A" w:rsidRPr="004F3950">
        <w:t>14.18%)</w:t>
      </w:r>
      <w:r w:rsidR="00337408">
        <w:t xml:space="preserve"> for both noises; S&amp;P with Speckle</w:t>
      </w:r>
      <w:r w:rsidR="00A06423" w:rsidRPr="004F3950">
        <w:t>.</w:t>
      </w:r>
      <w:r w:rsidR="002F0E23" w:rsidRPr="004F3950">
        <w:t xml:space="preserve"> </w:t>
      </w:r>
      <w:r w:rsidR="0034498A">
        <w:fldChar w:fldCharType="begin"/>
      </w:r>
      <w:r w:rsidR="0034498A">
        <w:instrText xml:space="preserve"> REF _Ref38796196 \h </w:instrText>
      </w:r>
      <w:r w:rsidR="0034498A">
        <w:fldChar w:fldCharType="separate"/>
      </w:r>
      <w:r w:rsidR="003E69D7">
        <w:t xml:space="preserve">Figure </w:t>
      </w:r>
      <w:r w:rsidR="003E69D7">
        <w:rPr>
          <w:noProof/>
        </w:rPr>
        <w:t>10</w:t>
      </w:r>
      <w:r w:rsidR="0034498A">
        <w:fldChar w:fldCharType="end"/>
      </w:r>
      <w:r w:rsidR="0034498A">
        <w:t xml:space="preserve"> </w:t>
      </w:r>
      <w:r w:rsidR="00904897" w:rsidRPr="004F3950">
        <w:t xml:space="preserve">summarizes </w:t>
      </w:r>
      <w:r w:rsidR="00337408">
        <w:t>our</w:t>
      </w:r>
      <w:r w:rsidR="00904897" w:rsidRPr="004F3950">
        <w:t xml:space="preserve"> model’s performance </w:t>
      </w:r>
      <w:r w:rsidR="00337408">
        <w:t>for all conducted experiments</w:t>
      </w:r>
      <w:r w:rsidR="00904897" w:rsidRPr="004F3950">
        <w:t>.</w:t>
      </w:r>
    </w:p>
    <w:p w14:paraId="546DC05D" w14:textId="77777777" w:rsidR="003E493B" w:rsidRPr="004F3950" w:rsidRDefault="003E493B" w:rsidP="00254604">
      <w:pPr>
        <w:spacing w:after="0" w:line="252" w:lineRule="auto"/>
        <w:ind w:firstLine="202"/>
        <w:jc w:val="both"/>
        <w:rPr>
          <w:rFonts w:asciiTheme="majorBidi" w:hAnsiTheme="majorBidi" w:cstheme="majorBidi"/>
          <w:sz w:val="20"/>
          <w:szCs w:val="20"/>
          <w:shd w:val="clear" w:color="auto" w:fill="FFFFFF"/>
        </w:rPr>
      </w:pPr>
    </w:p>
    <w:p w14:paraId="259D371E" w14:textId="77777777" w:rsidR="00B710D1" w:rsidRDefault="00DB4022" w:rsidP="00B710D1">
      <w:pPr>
        <w:pStyle w:val="Image"/>
        <w:keepNext/>
      </w:pPr>
      <w:r w:rsidRPr="00130C87">
        <w:rPr>
          <w:noProof/>
        </w:rPr>
        <w:drawing>
          <wp:inline distT="0" distB="0" distL="0" distR="0" wp14:anchorId="6FCDF832" wp14:editId="26E4CAF3">
            <wp:extent cx="3111690" cy="2292824"/>
            <wp:effectExtent l="0" t="0" r="12700" b="1270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11799E15" w14:textId="311178A2" w:rsidR="00EF3508" w:rsidRDefault="00B710D1" w:rsidP="00D40F4D">
      <w:pPr>
        <w:pStyle w:val="FigureCaption"/>
      </w:pPr>
      <w:bookmarkStart w:id="22" w:name="_Ref38796196"/>
      <w:r>
        <w:t xml:space="preserve">Figure </w:t>
      </w:r>
      <w:r w:rsidR="009508DF">
        <w:fldChar w:fldCharType="begin"/>
      </w:r>
      <w:r w:rsidR="009508DF">
        <w:instrText xml:space="preserve"> SEQ Figure \* ARABIC </w:instrText>
      </w:r>
      <w:r w:rsidR="009508DF">
        <w:fldChar w:fldCharType="separate"/>
      </w:r>
      <w:r w:rsidR="003E69D7">
        <w:rPr>
          <w:noProof/>
        </w:rPr>
        <w:t>10</w:t>
      </w:r>
      <w:r w:rsidR="009508DF">
        <w:rPr>
          <w:noProof/>
        </w:rPr>
        <w:fldChar w:fldCharType="end"/>
      </w:r>
      <w:bookmarkEnd w:id="22"/>
      <w:r>
        <w:t xml:space="preserve">: </w:t>
      </w:r>
      <w:r w:rsidRPr="001320F4">
        <w:t>Model performance for all conducted experiments</w:t>
      </w:r>
    </w:p>
    <w:p w14:paraId="3053A7A7" w14:textId="77777777" w:rsidR="00AB5686" w:rsidRPr="004F3950" w:rsidRDefault="00D26279" w:rsidP="001B436B">
      <w:pPr>
        <w:pStyle w:val="Para"/>
      </w:pPr>
      <w:r w:rsidRPr="004F3950">
        <w:t xml:space="preserve">The </w:t>
      </w:r>
      <w:r w:rsidR="00337408">
        <w:t>conducted experiments show</w:t>
      </w:r>
      <w:r w:rsidRPr="004F3950">
        <w:t xml:space="preserve"> that the model </w:t>
      </w:r>
      <w:r w:rsidR="00337408">
        <w:t>was</w:t>
      </w:r>
      <w:r w:rsidR="003E493B" w:rsidRPr="004F3950">
        <w:t xml:space="preserve"> able to achieve </w:t>
      </w:r>
      <w:r w:rsidR="00B12D9A" w:rsidRPr="004F3950">
        <w:t xml:space="preserve">high accuracy results when it </w:t>
      </w:r>
      <w:r w:rsidR="00337408">
        <w:t>was</w:t>
      </w:r>
      <w:r w:rsidR="00B12D9A" w:rsidRPr="004F3950">
        <w:t xml:space="preserve"> </w:t>
      </w:r>
      <w:r w:rsidRPr="004F3950">
        <w:t xml:space="preserve">trained on </w:t>
      </w:r>
      <w:r w:rsidR="00B12D9A" w:rsidRPr="004F3950">
        <w:t xml:space="preserve">a </w:t>
      </w:r>
      <w:r w:rsidRPr="004F3950">
        <w:t>specific set of fonts</w:t>
      </w:r>
      <w:r w:rsidR="00B12D9A" w:rsidRPr="004F3950">
        <w:t xml:space="preserve">. </w:t>
      </w:r>
      <w:r w:rsidR="005857B6" w:rsidRPr="004F3950">
        <w:t xml:space="preserve">This </w:t>
      </w:r>
      <w:r w:rsidR="00497B18">
        <w:t xml:space="preserve">was an indication </w:t>
      </w:r>
      <w:r w:rsidR="005857B6" w:rsidRPr="004F3950">
        <w:t xml:space="preserve">that the number of </w:t>
      </w:r>
      <w:r w:rsidR="005A7694" w:rsidRPr="004F3950">
        <w:t xml:space="preserve">the </w:t>
      </w:r>
      <w:r w:rsidR="005857B6" w:rsidRPr="004F3950">
        <w:t>support</w:t>
      </w:r>
      <w:r w:rsidR="002F0E23" w:rsidRPr="004F3950">
        <w:t>ed</w:t>
      </w:r>
      <w:r w:rsidR="00254604" w:rsidRPr="004F3950">
        <w:t xml:space="preserve"> fonts</w:t>
      </w:r>
      <w:r w:rsidR="005857B6" w:rsidRPr="004F3950">
        <w:t xml:space="preserve"> </w:t>
      </w:r>
      <w:r w:rsidR="00337408">
        <w:t>could</w:t>
      </w:r>
      <w:r w:rsidR="005857B6" w:rsidRPr="004F3950">
        <w:t xml:space="preserve"> be extended using </w:t>
      </w:r>
      <w:r w:rsidR="003E493B" w:rsidRPr="004F3950">
        <w:t xml:space="preserve">the same intuitions and </w:t>
      </w:r>
      <w:r w:rsidR="005857B6" w:rsidRPr="004F3950">
        <w:t>a more complex model</w:t>
      </w:r>
      <w:r w:rsidR="00497B18">
        <w:t xml:space="preserve"> with</w:t>
      </w:r>
      <w:r w:rsidR="005857B6" w:rsidRPr="004F3950">
        <w:t xml:space="preserve"> </w:t>
      </w:r>
      <w:r w:rsidR="00254604" w:rsidRPr="004F3950">
        <w:t xml:space="preserve">larger </w:t>
      </w:r>
      <w:r w:rsidR="005857B6" w:rsidRPr="004F3950">
        <w:t>number of parameters.</w:t>
      </w:r>
      <w:r w:rsidR="003E493B" w:rsidRPr="004F3950">
        <w:t xml:space="preserve"> </w:t>
      </w:r>
      <w:r w:rsidR="00C74997" w:rsidRPr="004F3950">
        <w:t xml:space="preserve">In addition, several techniques </w:t>
      </w:r>
      <w:r w:rsidR="00497B18">
        <w:t>might</w:t>
      </w:r>
      <w:r w:rsidR="00C74997" w:rsidRPr="004F3950">
        <w:t xml:space="preserve"> be incorporated to enhance the WRR accuracy</w:t>
      </w:r>
      <w:r w:rsidR="00497B18">
        <w:t xml:space="preserve"> that</w:t>
      </w:r>
      <w:r w:rsidR="00C74997" w:rsidRPr="004F3950">
        <w:t xml:space="preserve"> </w:t>
      </w:r>
      <w:r w:rsidR="00497B18">
        <w:t xml:space="preserve">has been </w:t>
      </w:r>
      <w:r w:rsidR="00C74997" w:rsidRPr="004F3950">
        <w:t>degraded under some testing scenarios</w:t>
      </w:r>
      <w:r w:rsidR="00497B18">
        <w:t>. T</w:t>
      </w:r>
      <w:r w:rsidR="003E493B" w:rsidRPr="004F3950">
        <w:t xml:space="preserve">his </w:t>
      </w:r>
      <w:r w:rsidR="00497B18">
        <w:t xml:space="preserve">might </w:t>
      </w:r>
      <w:r w:rsidR="003E493B" w:rsidRPr="004F3950">
        <w:t>include using post-processing</w:t>
      </w:r>
      <w:r w:rsidR="002F0E23" w:rsidRPr="004F3950">
        <w:t xml:space="preserve"> </w:t>
      </w:r>
      <w:r w:rsidR="00D50775" w:rsidRPr="004F3950">
        <w:t>techniques</w:t>
      </w:r>
      <w:r w:rsidR="00497B18">
        <w:t>, such as</w:t>
      </w:r>
      <w:r w:rsidR="00C74B7A" w:rsidRPr="004F3950">
        <w:t xml:space="preserve"> </w:t>
      </w:r>
      <w:r w:rsidR="002F0E23" w:rsidRPr="004F3950">
        <w:t>language models</w:t>
      </w:r>
      <w:r w:rsidR="00C74B7A" w:rsidRPr="004F3950">
        <w:t>,</w:t>
      </w:r>
      <w:r w:rsidR="002F0E23" w:rsidRPr="004F3950">
        <w:t xml:space="preserve"> </w:t>
      </w:r>
      <w:r w:rsidR="003E493B" w:rsidRPr="004F3950">
        <w:t>to</w:t>
      </w:r>
      <w:r w:rsidR="002F0E23" w:rsidRPr="004F3950">
        <w:t xml:space="preserve"> </w:t>
      </w:r>
      <w:r w:rsidR="00D50775" w:rsidRPr="004F3950">
        <w:t>enhance</w:t>
      </w:r>
      <w:r w:rsidR="002F0E23" w:rsidRPr="004F3950">
        <w:t xml:space="preserve"> the </w:t>
      </w:r>
      <w:r w:rsidR="00D50775" w:rsidRPr="004F3950">
        <w:t>overall</w:t>
      </w:r>
      <w:r w:rsidR="002F0E23" w:rsidRPr="004F3950">
        <w:t xml:space="preserve"> </w:t>
      </w:r>
      <w:r w:rsidR="003E493B" w:rsidRPr="004F3950">
        <w:t>accuracy of WRR</w:t>
      </w:r>
      <w:r w:rsidR="00497B18">
        <w:t>. In addition,</w:t>
      </w:r>
      <w:r w:rsidR="003E493B" w:rsidRPr="004F3950">
        <w:t xml:space="preserve"> v</w:t>
      </w:r>
      <w:r w:rsidR="00D50775" w:rsidRPr="004F3950">
        <w:t>arious</w:t>
      </w:r>
      <w:r w:rsidR="002F0E23" w:rsidRPr="004F3950">
        <w:t xml:space="preserve"> </w:t>
      </w:r>
      <w:r w:rsidR="00D50775" w:rsidRPr="004F3950">
        <w:t>image-preprocessing techniques</w:t>
      </w:r>
      <w:r w:rsidR="00497B18">
        <w:t xml:space="preserve"> might be used</w:t>
      </w:r>
      <w:r w:rsidR="002F0E23" w:rsidRPr="004F3950">
        <w:t xml:space="preserve"> to mitigate th</w:t>
      </w:r>
      <w:r w:rsidR="00C74B7A" w:rsidRPr="004F3950">
        <w:t>e effects of noisy environments</w:t>
      </w:r>
      <w:r w:rsidR="00C74997" w:rsidRPr="004F3950">
        <w:t>.</w:t>
      </w:r>
    </w:p>
    <w:p w14:paraId="14537316" w14:textId="4B07D709" w:rsidR="005B0424" w:rsidRPr="004F3950" w:rsidRDefault="005B0424" w:rsidP="00FB7CF9">
      <w:pPr>
        <w:pStyle w:val="Head1"/>
        <w:rPr>
          <w:shd w:val="clear" w:color="auto" w:fill="FFFFFF"/>
        </w:rPr>
      </w:pPr>
      <w:bookmarkStart w:id="23" w:name="_Ref34837642"/>
      <w:r w:rsidRPr="004F3950">
        <w:rPr>
          <w:shd w:val="clear" w:color="auto" w:fill="FFFFFF"/>
        </w:rPr>
        <w:t>Conclusion</w:t>
      </w:r>
      <w:bookmarkEnd w:id="23"/>
    </w:p>
    <w:p w14:paraId="6072CD0F" w14:textId="77777777" w:rsidR="00254604" w:rsidRPr="004F3950" w:rsidRDefault="00E61F31" w:rsidP="001B436B">
      <w:pPr>
        <w:pStyle w:val="Para"/>
      </w:pPr>
      <w:r w:rsidRPr="004F3950">
        <w:t>In t</w:t>
      </w:r>
      <w:r w:rsidR="00C74997" w:rsidRPr="004F3950">
        <w:t>his work,</w:t>
      </w:r>
      <w:r w:rsidRPr="004F3950">
        <w:t xml:space="preserve"> we presented a hybrid DL model for recognizing Arabic text in images. The objective of the work was to examine the models </w:t>
      </w:r>
      <w:r w:rsidR="005A7694" w:rsidRPr="004F3950">
        <w:t>competency</w:t>
      </w:r>
      <w:r w:rsidRPr="004F3950">
        <w:t xml:space="preserve"> in recognizing Arabic text that was printed using multiple </w:t>
      </w:r>
      <w:r w:rsidR="00C74997" w:rsidRPr="004F3950">
        <w:t>font types</w:t>
      </w:r>
      <w:r w:rsidRPr="004F3950">
        <w:t xml:space="preserve">, including </w:t>
      </w:r>
      <w:r w:rsidR="00C74997" w:rsidRPr="004F3950">
        <w:t>fonts</w:t>
      </w:r>
      <w:r w:rsidRPr="004F3950">
        <w:t xml:space="preserve"> that mimic Arabic handwriting </w:t>
      </w:r>
      <w:r w:rsidR="00254604" w:rsidRPr="004F3950">
        <w:t>script</w:t>
      </w:r>
      <w:r w:rsidRPr="004F3950">
        <w:t xml:space="preserve">. The model demonstrated </w:t>
      </w:r>
      <w:r w:rsidR="005A7694" w:rsidRPr="004F3950">
        <w:t xml:space="preserve">good CRR in most </w:t>
      </w:r>
      <w:r w:rsidR="00C74997" w:rsidRPr="004F3950">
        <w:t xml:space="preserve">testing </w:t>
      </w:r>
      <w:r w:rsidR="005A7694" w:rsidRPr="004F3950">
        <w:t xml:space="preserve">scenarios including the </w:t>
      </w:r>
      <w:r w:rsidR="00C74997" w:rsidRPr="004F3950">
        <w:t xml:space="preserve">testing on a </w:t>
      </w:r>
      <w:r w:rsidRPr="004F3950">
        <w:t>disjoint samples set</w:t>
      </w:r>
      <w:r w:rsidR="00254604" w:rsidRPr="004F3950">
        <w:t>s</w:t>
      </w:r>
      <w:r w:rsidR="005A7694" w:rsidRPr="004F3950">
        <w:t xml:space="preserve">, </w:t>
      </w:r>
      <w:r w:rsidR="00C74997" w:rsidRPr="004F3950">
        <w:t xml:space="preserve">the testing on </w:t>
      </w:r>
      <w:r w:rsidR="001B35F0">
        <w:t xml:space="preserve">a pilot </w:t>
      </w:r>
      <w:r w:rsidR="005A7694" w:rsidRPr="004F3950">
        <w:t xml:space="preserve">external </w:t>
      </w:r>
      <w:r w:rsidR="001B35F0">
        <w:t>database</w:t>
      </w:r>
      <w:r w:rsidR="005A7694" w:rsidRPr="004F3950">
        <w:t xml:space="preserve"> and </w:t>
      </w:r>
      <w:r w:rsidR="00C74997" w:rsidRPr="004F3950">
        <w:t xml:space="preserve">the testing </w:t>
      </w:r>
      <w:r w:rsidR="005A7694" w:rsidRPr="004F3950">
        <w:t>under noisy environment</w:t>
      </w:r>
      <w:r w:rsidR="00254604" w:rsidRPr="004F3950">
        <w:t>s</w:t>
      </w:r>
      <w:r w:rsidR="00C74997" w:rsidRPr="004F3950">
        <w:t xml:space="preserve">. </w:t>
      </w:r>
      <w:r w:rsidR="00254604" w:rsidRPr="004F3950">
        <w:t xml:space="preserve">The </w:t>
      </w:r>
      <w:r w:rsidR="00C74997" w:rsidRPr="004F3950">
        <w:t xml:space="preserve">overall </w:t>
      </w:r>
      <w:r w:rsidR="00254604" w:rsidRPr="004F3950">
        <w:t>performance</w:t>
      </w:r>
      <w:r w:rsidR="00C74997" w:rsidRPr="004F3950">
        <w:t xml:space="preserve"> of the model</w:t>
      </w:r>
      <w:r w:rsidR="00254604" w:rsidRPr="004F3950">
        <w:t xml:space="preserve"> </w:t>
      </w:r>
      <w:r w:rsidR="001B35F0">
        <w:t>is</w:t>
      </w:r>
      <w:r w:rsidR="00C74997" w:rsidRPr="004F3950">
        <w:t xml:space="preserve"> open for more enhancements through incorporating </w:t>
      </w:r>
      <w:r w:rsidR="00AB2047" w:rsidRPr="004F3950">
        <w:t>language models to e</w:t>
      </w:r>
      <w:r w:rsidR="00C74997" w:rsidRPr="004F3950">
        <w:t>nhance the overall WRR accuracy as well as</w:t>
      </w:r>
      <w:r w:rsidR="001B35F0">
        <w:t xml:space="preserve"> using</w:t>
      </w:r>
      <w:r w:rsidR="00C74997" w:rsidRPr="004F3950">
        <w:t xml:space="preserve"> image processing techniques to mitigate the effects of noise in images. Such measures might be investigated in a future work.</w:t>
      </w:r>
    </w:p>
    <w:p w14:paraId="2F31AFE3" w14:textId="77777777" w:rsidR="000A1603" w:rsidRPr="004F3950" w:rsidRDefault="008F458D" w:rsidP="00FB7CF9">
      <w:pPr>
        <w:pStyle w:val="ReferenceHead"/>
        <w:rPr>
          <w:shd w:val="clear" w:color="auto" w:fill="FFFFFF"/>
        </w:rPr>
      </w:pPr>
      <w:r w:rsidRPr="004F3950">
        <w:rPr>
          <w:shd w:val="clear" w:color="auto" w:fill="FFFFFF"/>
        </w:rPr>
        <w:lastRenderedPageBreak/>
        <w:t>References</w:t>
      </w:r>
    </w:p>
    <w:p w14:paraId="18189CB6" w14:textId="2500B926" w:rsidR="00C20279" w:rsidRPr="00C20279" w:rsidRDefault="00911238" w:rsidP="005D4062">
      <w:pPr>
        <w:widowControl w:val="0"/>
        <w:autoSpaceDE w:val="0"/>
        <w:autoSpaceDN w:val="0"/>
        <w:adjustRightInd w:val="0"/>
        <w:spacing w:after="0"/>
        <w:rPr>
          <w:rFonts w:ascii="Times New Roman" w:hAnsi="Times New Roman"/>
          <w:noProof/>
          <w:sz w:val="20"/>
        </w:rPr>
      </w:pPr>
      <w:r>
        <w:fldChar w:fldCharType="begin" w:fldLock="1"/>
      </w:r>
      <w:r>
        <w:instrText xml:space="preserve">ADDIN Mendeley Bibliography CSL_BIBLIOGRAPHY </w:instrText>
      </w:r>
      <w:r>
        <w:fldChar w:fldCharType="separate"/>
      </w:r>
      <w:r w:rsidR="00C20279" w:rsidRPr="00C20279">
        <w:rPr>
          <w:rFonts w:ascii="Times New Roman" w:hAnsi="Times New Roman"/>
          <w:noProof/>
          <w:sz w:val="20"/>
        </w:rPr>
        <w:t>Adams, W.J.L., Saaty, D.L., 2006. Connectionist temporal classification: Labelling unsegmented sequence data with recurrent neural networks. https://doi.org/10.1145/1143844.1143891</w:t>
      </w:r>
    </w:p>
    <w:p w14:paraId="0340AA51" w14:textId="77777777" w:rsidR="00C20279" w:rsidRPr="00C20279" w:rsidRDefault="00C20279" w:rsidP="005D4062">
      <w:pPr>
        <w:widowControl w:val="0"/>
        <w:autoSpaceDE w:val="0"/>
        <w:autoSpaceDN w:val="0"/>
        <w:adjustRightInd w:val="0"/>
        <w:spacing w:after="0"/>
        <w:rPr>
          <w:rFonts w:ascii="Times New Roman" w:hAnsi="Times New Roman"/>
          <w:noProof/>
          <w:sz w:val="20"/>
        </w:rPr>
      </w:pPr>
      <w:r w:rsidRPr="00C20279">
        <w:rPr>
          <w:rFonts w:ascii="Times New Roman" w:hAnsi="Times New Roman"/>
          <w:noProof/>
          <w:sz w:val="20"/>
        </w:rPr>
        <w:t>Ahmed El-Sawy, Mohamed Loey, H.E.-B., 2017. Arabic Handwritten Characters Recognition using Convolutional Neural Network. WSEAS Trans. Comput. Res. 11–19. https://doi.org/10.1109/IACS.2019.8809122</w:t>
      </w:r>
    </w:p>
    <w:p w14:paraId="62D2A1BE" w14:textId="77777777" w:rsidR="00C20279" w:rsidRPr="00C20279" w:rsidRDefault="00C20279" w:rsidP="005D4062">
      <w:pPr>
        <w:widowControl w:val="0"/>
        <w:autoSpaceDE w:val="0"/>
        <w:autoSpaceDN w:val="0"/>
        <w:adjustRightInd w:val="0"/>
        <w:spacing w:after="0"/>
        <w:rPr>
          <w:rFonts w:ascii="Times New Roman" w:hAnsi="Times New Roman"/>
          <w:noProof/>
          <w:sz w:val="20"/>
        </w:rPr>
      </w:pPr>
      <w:r w:rsidRPr="00C20279">
        <w:rPr>
          <w:rFonts w:ascii="Times New Roman" w:hAnsi="Times New Roman"/>
          <w:noProof/>
          <w:sz w:val="20"/>
        </w:rPr>
        <w:t>Ahmed, I., Mahmoud, S.A., Parvez, M.T., 2012. Guide to OCR for Arabic Scripts. Guid. to OCR Arab. Scripts. https://doi.org/10.1007/978-1-4471-4072-6</w:t>
      </w:r>
    </w:p>
    <w:p w14:paraId="4593D855" w14:textId="77777777" w:rsidR="00C20279" w:rsidRPr="00C20279" w:rsidRDefault="00C20279" w:rsidP="005D4062">
      <w:pPr>
        <w:widowControl w:val="0"/>
        <w:autoSpaceDE w:val="0"/>
        <w:autoSpaceDN w:val="0"/>
        <w:adjustRightInd w:val="0"/>
        <w:spacing w:after="0"/>
        <w:rPr>
          <w:rFonts w:ascii="Times New Roman" w:hAnsi="Times New Roman"/>
          <w:noProof/>
          <w:sz w:val="20"/>
        </w:rPr>
      </w:pPr>
      <w:r w:rsidRPr="00C20279">
        <w:rPr>
          <w:rFonts w:ascii="Times New Roman" w:hAnsi="Times New Roman"/>
          <w:noProof/>
          <w:sz w:val="20"/>
        </w:rPr>
        <w:t>Al-Hashim, A.G., Mahmoud, S.A., 2010. Benchmark database and GUI environment for printed arabic text recognition research. WSEAS Trans. Inf. Sci. Appl. 7, 587–597.</w:t>
      </w:r>
    </w:p>
    <w:p w14:paraId="53DF0B58" w14:textId="77777777" w:rsidR="00C20279" w:rsidRPr="00C20279" w:rsidRDefault="00C20279" w:rsidP="005D4062">
      <w:pPr>
        <w:widowControl w:val="0"/>
        <w:autoSpaceDE w:val="0"/>
        <w:autoSpaceDN w:val="0"/>
        <w:adjustRightInd w:val="0"/>
        <w:spacing w:after="0"/>
        <w:rPr>
          <w:rFonts w:ascii="Times New Roman" w:hAnsi="Times New Roman"/>
          <w:noProof/>
          <w:sz w:val="20"/>
        </w:rPr>
      </w:pPr>
      <w:r w:rsidRPr="00C20279">
        <w:rPr>
          <w:rFonts w:ascii="Times New Roman" w:hAnsi="Times New Roman"/>
          <w:noProof/>
          <w:sz w:val="20"/>
        </w:rPr>
        <w:t>Alghamdi, M., Teahan, W., 2018. Printed Arabic script recognition: A survey. Int. J. Adv. Comput. Sci. Appl. 9, 415–428. https://doi.org/10.14569/ijacsa.2018.090953</w:t>
      </w:r>
    </w:p>
    <w:p w14:paraId="2EC32056" w14:textId="77777777" w:rsidR="00C20279" w:rsidRPr="00C20279" w:rsidRDefault="00C20279" w:rsidP="005D4062">
      <w:pPr>
        <w:widowControl w:val="0"/>
        <w:autoSpaceDE w:val="0"/>
        <w:autoSpaceDN w:val="0"/>
        <w:adjustRightInd w:val="0"/>
        <w:spacing w:after="0"/>
        <w:rPr>
          <w:rFonts w:ascii="Times New Roman" w:hAnsi="Times New Roman"/>
          <w:noProof/>
          <w:sz w:val="20"/>
        </w:rPr>
      </w:pPr>
      <w:r w:rsidRPr="00C20279">
        <w:rPr>
          <w:rFonts w:ascii="Times New Roman" w:hAnsi="Times New Roman"/>
          <w:noProof/>
          <w:sz w:val="20"/>
        </w:rPr>
        <w:t>Alhomed, L., Jambi</w:t>
      </w:r>
      <w:r w:rsidRPr="00C20279">
        <w:rPr>
          <w:rFonts w:ascii="Times New Roman" w:hAnsi="Times New Roman"/>
          <w:noProof/>
          <w:sz w:val="20"/>
          <w:rtl/>
        </w:rPr>
        <w:t>‏</w:t>
      </w:r>
      <w:r w:rsidRPr="00C20279">
        <w:rPr>
          <w:rFonts w:ascii="Times New Roman" w:hAnsi="Times New Roman"/>
          <w:noProof/>
          <w:sz w:val="20"/>
        </w:rPr>
        <w:t>, K., 2018. A Survey on the Existing Arabic Optical Character Recognition and Future Trends</w:t>
      </w:r>
      <w:r w:rsidRPr="00C20279">
        <w:rPr>
          <w:rFonts w:ascii="Times New Roman" w:hAnsi="Times New Roman"/>
          <w:noProof/>
          <w:sz w:val="20"/>
          <w:rtl/>
        </w:rPr>
        <w:t>‏</w:t>
      </w:r>
      <w:r w:rsidRPr="00C20279">
        <w:rPr>
          <w:rFonts w:ascii="Times New Roman" w:hAnsi="Times New Roman"/>
          <w:noProof/>
          <w:sz w:val="20"/>
        </w:rPr>
        <w:t>. Int. J. Adv. Res. Comput. Commun. Eng. 7, 78–88. https://doi.org/10.17148/IJARCCE.2018.7213</w:t>
      </w:r>
    </w:p>
    <w:p w14:paraId="0EBC5644" w14:textId="77777777" w:rsidR="00C20279" w:rsidRPr="00C20279" w:rsidRDefault="00C20279" w:rsidP="005D4062">
      <w:pPr>
        <w:widowControl w:val="0"/>
        <w:autoSpaceDE w:val="0"/>
        <w:autoSpaceDN w:val="0"/>
        <w:adjustRightInd w:val="0"/>
        <w:spacing w:after="0"/>
        <w:rPr>
          <w:rFonts w:ascii="Times New Roman" w:hAnsi="Times New Roman"/>
          <w:noProof/>
          <w:sz w:val="20"/>
        </w:rPr>
      </w:pPr>
      <w:r w:rsidRPr="00C20279">
        <w:rPr>
          <w:rFonts w:ascii="Times New Roman" w:hAnsi="Times New Roman"/>
          <w:noProof/>
          <w:sz w:val="20"/>
        </w:rPr>
        <w:t>Bodour Alreha,Najla Alsaedi, H.A., 2020. Historical Arabic Manuscripts Text Recognition Using Convolutional Neural Network. Conf. Data Sci. Mach. Learn. Appl. Hist.</w:t>
      </w:r>
    </w:p>
    <w:p w14:paraId="6A462C11" w14:textId="77777777" w:rsidR="00C20279" w:rsidRPr="00C20279" w:rsidRDefault="00C20279" w:rsidP="005D4062">
      <w:pPr>
        <w:widowControl w:val="0"/>
        <w:autoSpaceDE w:val="0"/>
        <w:autoSpaceDN w:val="0"/>
        <w:adjustRightInd w:val="0"/>
        <w:spacing w:after="0"/>
        <w:rPr>
          <w:rFonts w:ascii="Times New Roman" w:hAnsi="Times New Roman"/>
          <w:noProof/>
          <w:sz w:val="20"/>
        </w:rPr>
      </w:pPr>
      <w:r w:rsidRPr="00C20279">
        <w:rPr>
          <w:rFonts w:ascii="Times New Roman" w:hAnsi="Times New Roman"/>
          <w:noProof/>
          <w:sz w:val="20"/>
        </w:rPr>
        <w:t>Davidson, R., Hopely, R., 1997. Arabic and Persian Training and Test Data Sets, in: Proceedings of Symposium. On Document Image Understanding Technology.</w:t>
      </w:r>
    </w:p>
    <w:p w14:paraId="21157F50" w14:textId="77777777" w:rsidR="00C20279" w:rsidRPr="00C20279" w:rsidRDefault="00C20279" w:rsidP="005D4062">
      <w:pPr>
        <w:widowControl w:val="0"/>
        <w:autoSpaceDE w:val="0"/>
        <w:autoSpaceDN w:val="0"/>
        <w:adjustRightInd w:val="0"/>
        <w:spacing w:after="0"/>
        <w:rPr>
          <w:rFonts w:ascii="Times New Roman" w:hAnsi="Times New Roman"/>
          <w:noProof/>
          <w:sz w:val="20"/>
        </w:rPr>
      </w:pPr>
      <w:r w:rsidRPr="00C20279">
        <w:rPr>
          <w:rFonts w:ascii="Times New Roman" w:hAnsi="Times New Roman"/>
          <w:noProof/>
          <w:sz w:val="20"/>
        </w:rPr>
        <w:t>Graves, A., 2008. Offline Arabic Handwriting Recognition with Multidimensional Recurrent Neural with Multidimensional Recurrent Neural Networks. Adv. Neural Inf. Process. Syst. https://doi.org/10.1007/978-1-4471-4072-6</w:t>
      </w:r>
    </w:p>
    <w:p w14:paraId="50C1F28F" w14:textId="77777777" w:rsidR="00C20279" w:rsidRPr="00C20279" w:rsidRDefault="00C20279" w:rsidP="005D4062">
      <w:pPr>
        <w:widowControl w:val="0"/>
        <w:autoSpaceDE w:val="0"/>
        <w:autoSpaceDN w:val="0"/>
        <w:adjustRightInd w:val="0"/>
        <w:spacing w:after="0"/>
        <w:rPr>
          <w:rFonts w:ascii="Times New Roman" w:hAnsi="Times New Roman"/>
          <w:noProof/>
          <w:sz w:val="20"/>
        </w:rPr>
      </w:pPr>
      <w:r w:rsidRPr="00C20279">
        <w:rPr>
          <w:rFonts w:ascii="Times New Roman" w:hAnsi="Times New Roman"/>
          <w:noProof/>
          <w:sz w:val="20"/>
        </w:rPr>
        <w:t>Hassanien, A.E., Tolba, M.F., Azar, A.T., 2014. Isolated Printed Arabic Character Recognition Using KNN and Random Forest Tree Classifier. Commun. Comput. Inf. Sci. 488, 10–17. https://doi.org/10.1007/978-3-319-13461-1</w:t>
      </w:r>
    </w:p>
    <w:p w14:paraId="3B833144" w14:textId="77777777" w:rsidR="00C20279" w:rsidRPr="00C20279" w:rsidRDefault="00C20279" w:rsidP="005D4062">
      <w:pPr>
        <w:widowControl w:val="0"/>
        <w:autoSpaceDE w:val="0"/>
        <w:autoSpaceDN w:val="0"/>
        <w:adjustRightInd w:val="0"/>
        <w:spacing w:after="0"/>
        <w:rPr>
          <w:rFonts w:ascii="Times New Roman" w:hAnsi="Times New Roman"/>
          <w:noProof/>
          <w:sz w:val="20"/>
        </w:rPr>
      </w:pPr>
      <w:r w:rsidRPr="00C20279">
        <w:rPr>
          <w:rFonts w:ascii="Times New Roman" w:hAnsi="Times New Roman"/>
          <w:noProof/>
          <w:sz w:val="20"/>
        </w:rPr>
        <w:t>Hinton, G., 2012. Neural Networks for Machine Learning - Lecture 6a - Overview of mini-batch gradient descent. https://doi.org/10.1017/9781139051699.031</w:t>
      </w:r>
    </w:p>
    <w:p w14:paraId="3305C4F6" w14:textId="77777777" w:rsidR="00C20279" w:rsidRPr="00C20279" w:rsidRDefault="00C20279" w:rsidP="005D4062">
      <w:pPr>
        <w:widowControl w:val="0"/>
        <w:autoSpaceDE w:val="0"/>
        <w:autoSpaceDN w:val="0"/>
        <w:adjustRightInd w:val="0"/>
        <w:spacing w:after="0"/>
        <w:rPr>
          <w:rFonts w:ascii="Times New Roman" w:hAnsi="Times New Roman"/>
          <w:noProof/>
          <w:sz w:val="20"/>
        </w:rPr>
      </w:pPr>
      <w:r w:rsidRPr="00C20279">
        <w:rPr>
          <w:rFonts w:ascii="Times New Roman" w:hAnsi="Times New Roman"/>
          <w:noProof/>
          <w:sz w:val="20"/>
        </w:rPr>
        <w:t>Hochreiter, S., Schmidhuber, J., 1997. Long Short-Term Memory. Neural Comput. 9, 1735–1780. https://doi.org/10.1162/neco.1997.9.8.1735</w:t>
      </w:r>
    </w:p>
    <w:p w14:paraId="7F61E13D" w14:textId="77777777" w:rsidR="00C20279" w:rsidRPr="00C20279" w:rsidRDefault="00C20279" w:rsidP="005D4062">
      <w:pPr>
        <w:widowControl w:val="0"/>
        <w:autoSpaceDE w:val="0"/>
        <w:autoSpaceDN w:val="0"/>
        <w:adjustRightInd w:val="0"/>
        <w:spacing w:after="0"/>
        <w:rPr>
          <w:rFonts w:ascii="Times New Roman" w:hAnsi="Times New Roman"/>
          <w:noProof/>
          <w:sz w:val="20"/>
        </w:rPr>
      </w:pPr>
      <w:r w:rsidRPr="00C20279">
        <w:rPr>
          <w:rFonts w:ascii="Times New Roman" w:hAnsi="Times New Roman"/>
          <w:noProof/>
          <w:sz w:val="20"/>
        </w:rPr>
        <w:t>Ioffe, S., Szegedy, C., 2015. Batch normalization: Accelerating deep network training by reducing internal covariate shift. 32nd Int. Conf. Mach. Learn. ICML 2015 1, 448–456.</w:t>
      </w:r>
    </w:p>
    <w:p w14:paraId="690AD320" w14:textId="77777777" w:rsidR="00C20279" w:rsidRPr="00C20279" w:rsidRDefault="00C20279" w:rsidP="005D4062">
      <w:pPr>
        <w:widowControl w:val="0"/>
        <w:autoSpaceDE w:val="0"/>
        <w:autoSpaceDN w:val="0"/>
        <w:adjustRightInd w:val="0"/>
        <w:spacing w:after="0"/>
        <w:rPr>
          <w:rFonts w:ascii="Times New Roman" w:hAnsi="Times New Roman"/>
          <w:noProof/>
          <w:sz w:val="20"/>
        </w:rPr>
      </w:pPr>
      <w:r w:rsidRPr="00C20279">
        <w:rPr>
          <w:rFonts w:ascii="Times New Roman" w:hAnsi="Times New Roman"/>
          <w:noProof/>
          <w:sz w:val="20"/>
        </w:rPr>
        <w:t>Jaiem, F.K., Kanoun, S., Khemakhem, M., El Abed, H., Kardoun, J., 2013. Database for Arabic printed text recognition research. Lect. Notes Comput. Sci. (including Subser. Lect. Notes Artif. Intell. Lect. Notes Bioinformatics) 8156 LNCS, 251–259. https://doi.org/10.1007/978-3-642-41181-6_26</w:t>
      </w:r>
    </w:p>
    <w:p w14:paraId="5F52571A" w14:textId="77777777" w:rsidR="00C20279" w:rsidRPr="00C20279" w:rsidRDefault="00C20279" w:rsidP="005D4062">
      <w:pPr>
        <w:widowControl w:val="0"/>
        <w:autoSpaceDE w:val="0"/>
        <w:autoSpaceDN w:val="0"/>
        <w:adjustRightInd w:val="0"/>
        <w:spacing w:after="0"/>
        <w:rPr>
          <w:rFonts w:ascii="Times New Roman" w:hAnsi="Times New Roman"/>
          <w:noProof/>
          <w:sz w:val="20"/>
        </w:rPr>
      </w:pPr>
      <w:r w:rsidRPr="00C20279">
        <w:rPr>
          <w:rFonts w:ascii="Times New Roman" w:hAnsi="Times New Roman"/>
          <w:noProof/>
          <w:sz w:val="20"/>
        </w:rPr>
        <w:t>Jain, M., Mathew, M., Jawahar, C. V., 2018. Unconstrained OCR for Urdu using deep CNN-RNN hybrid networks. Proc. - 4th Asian Conf. Pattern Recognition, ACPR 2017 753–758. https://doi.org/10.1109/ACPR.2017.5</w:t>
      </w:r>
    </w:p>
    <w:p w14:paraId="74E47089" w14:textId="77777777" w:rsidR="00C20279" w:rsidRPr="00C20279" w:rsidRDefault="00C20279" w:rsidP="005D4062">
      <w:pPr>
        <w:widowControl w:val="0"/>
        <w:autoSpaceDE w:val="0"/>
        <w:autoSpaceDN w:val="0"/>
        <w:adjustRightInd w:val="0"/>
        <w:spacing w:after="0"/>
        <w:rPr>
          <w:rFonts w:ascii="Times New Roman" w:hAnsi="Times New Roman"/>
          <w:noProof/>
          <w:sz w:val="20"/>
        </w:rPr>
      </w:pPr>
      <w:r w:rsidRPr="00C20279">
        <w:rPr>
          <w:rFonts w:ascii="Times New Roman" w:hAnsi="Times New Roman"/>
          <w:noProof/>
          <w:sz w:val="20"/>
        </w:rPr>
        <w:t>Lee, C.Y., Osindero, S., 2016. Recursive Recurrent Nets with Attention Modeling for OCR in the Wild. Proc. IEEE Comput. Soc. Conf. Comput. Vis. Pattern Recognit. 2016-Decem, 2231–2239. https://doi.org/10.1109/CVPR.2016.245</w:t>
      </w:r>
    </w:p>
    <w:p w14:paraId="7ABE2DC7" w14:textId="77777777" w:rsidR="00C20279" w:rsidRPr="00C20279" w:rsidRDefault="00C20279" w:rsidP="005D4062">
      <w:pPr>
        <w:widowControl w:val="0"/>
        <w:autoSpaceDE w:val="0"/>
        <w:autoSpaceDN w:val="0"/>
        <w:adjustRightInd w:val="0"/>
        <w:spacing w:after="0"/>
        <w:rPr>
          <w:rFonts w:ascii="Times New Roman" w:hAnsi="Times New Roman"/>
          <w:noProof/>
          <w:sz w:val="20"/>
        </w:rPr>
      </w:pPr>
      <w:r w:rsidRPr="00C20279">
        <w:rPr>
          <w:rFonts w:ascii="Times New Roman" w:hAnsi="Times New Roman"/>
          <w:noProof/>
          <w:sz w:val="20"/>
        </w:rPr>
        <w:t>Mahmoud, S.A., Ahmad, I., Alshayeb, M., Al-Khatib, W.G., Parvez, M.T., Fink, G.A., Märgner, V., El Abed, H., 2012. KHATT: Arabic offline Handwritten Text Database. Proc. - Int. Work. Front. Handwrit. Recognition, IWFHR 449–454. https://doi.org/10.1109/ICFHR.2012.224</w:t>
      </w:r>
    </w:p>
    <w:p w14:paraId="6CEF2ECA" w14:textId="77777777" w:rsidR="00C20279" w:rsidRPr="00C20279" w:rsidRDefault="00C20279" w:rsidP="005D4062">
      <w:pPr>
        <w:widowControl w:val="0"/>
        <w:autoSpaceDE w:val="0"/>
        <w:autoSpaceDN w:val="0"/>
        <w:adjustRightInd w:val="0"/>
        <w:spacing w:after="0"/>
        <w:rPr>
          <w:rFonts w:ascii="Times New Roman" w:hAnsi="Times New Roman"/>
          <w:noProof/>
          <w:sz w:val="20"/>
        </w:rPr>
      </w:pPr>
      <w:r w:rsidRPr="00C20279">
        <w:rPr>
          <w:rFonts w:ascii="Times New Roman" w:hAnsi="Times New Roman"/>
          <w:noProof/>
          <w:sz w:val="20"/>
        </w:rPr>
        <w:t>Mohsin, A., Sadoon, M., 2019. Developing an Arabic Handwritten Recognition System by Means of Artificial Neural Network. J. Eng. Appl. Sci. 15, 1–3. https://doi.org/10.36478/jeasci.2020.1.3</w:t>
      </w:r>
    </w:p>
    <w:p w14:paraId="2EE2F332" w14:textId="77777777" w:rsidR="00C20279" w:rsidRPr="00C20279" w:rsidRDefault="00C20279" w:rsidP="005D4062">
      <w:pPr>
        <w:widowControl w:val="0"/>
        <w:autoSpaceDE w:val="0"/>
        <w:autoSpaceDN w:val="0"/>
        <w:adjustRightInd w:val="0"/>
        <w:spacing w:after="0"/>
        <w:rPr>
          <w:rFonts w:ascii="Times New Roman" w:hAnsi="Times New Roman"/>
          <w:noProof/>
          <w:sz w:val="20"/>
        </w:rPr>
      </w:pPr>
      <w:r w:rsidRPr="00C20279">
        <w:rPr>
          <w:rFonts w:ascii="Times New Roman" w:hAnsi="Times New Roman"/>
          <w:noProof/>
          <w:sz w:val="20"/>
        </w:rPr>
        <w:t>Pechwitz, M., Snoussi, S., Ellouze, N., 2002. IFN / ENIT-database of handwritten Arabic words.</w:t>
      </w:r>
    </w:p>
    <w:p w14:paraId="539889B9" w14:textId="77777777" w:rsidR="00C20279" w:rsidRPr="00C20279" w:rsidRDefault="00C20279" w:rsidP="005D4062">
      <w:pPr>
        <w:widowControl w:val="0"/>
        <w:autoSpaceDE w:val="0"/>
        <w:autoSpaceDN w:val="0"/>
        <w:adjustRightInd w:val="0"/>
        <w:spacing w:after="0"/>
        <w:rPr>
          <w:rFonts w:ascii="Times New Roman" w:hAnsi="Times New Roman"/>
          <w:noProof/>
          <w:sz w:val="20"/>
        </w:rPr>
      </w:pPr>
      <w:r w:rsidRPr="00C20279">
        <w:rPr>
          <w:rFonts w:ascii="Times New Roman" w:hAnsi="Times New Roman"/>
          <w:noProof/>
          <w:sz w:val="20"/>
        </w:rPr>
        <w:t>Riaz Ahmad, Saeeda Naz, Muhammad Afzal, Sheikh Rashid, Marcus Liwicki, A.D., 2017. A Deep Learning based Arabic Script Recognition System. Int. Arab J. Inf. Technol.</w:t>
      </w:r>
    </w:p>
    <w:p w14:paraId="1DE85FC4" w14:textId="77777777" w:rsidR="00C20279" w:rsidRPr="00C20279" w:rsidRDefault="00C20279" w:rsidP="005D4062">
      <w:pPr>
        <w:widowControl w:val="0"/>
        <w:autoSpaceDE w:val="0"/>
        <w:autoSpaceDN w:val="0"/>
        <w:adjustRightInd w:val="0"/>
        <w:spacing w:after="0"/>
        <w:rPr>
          <w:rFonts w:ascii="Times New Roman" w:hAnsi="Times New Roman"/>
          <w:noProof/>
          <w:sz w:val="20"/>
        </w:rPr>
      </w:pPr>
      <w:r w:rsidRPr="00C20279">
        <w:rPr>
          <w:rFonts w:ascii="Times New Roman" w:hAnsi="Times New Roman"/>
          <w:noProof/>
          <w:sz w:val="20"/>
        </w:rPr>
        <w:t>Scheidl, H., 2011. Handwritten Text Recognition in Historical Documents.</w:t>
      </w:r>
    </w:p>
    <w:p w14:paraId="76AEA8B5" w14:textId="77777777" w:rsidR="00C20279" w:rsidRPr="00C20279" w:rsidRDefault="00C20279" w:rsidP="005D4062">
      <w:pPr>
        <w:widowControl w:val="0"/>
        <w:autoSpaceDE w:val="0"/>
        <w:autoSpaceDN w:val="0"/>
        <w:adjustRightInd w:val="0"/>
        <w:spacing w:after="0"/>
        <w:rPr>
          <w:rFonts w:ascii="Times New Roman" w:hAnsi="Times New Roman"/>
          <w:noProof/>
          <w:sz w:val="20"/>
        </w:rPr>
      </w:pPr>
      <w:r w:rsidRPr="00C20279">
        <w:rPr>
          <w:rFonts w:ascii="Times New Roman" w:hAnsi="Times New Roman"/>
          <w:noProof/>
          <w:sz w:val="20"/>
        </w:rPr>
        <w:t>Schuster, M., Paliwal, K.K., 1997. Bidirectional recurrent neural networks. IEEE Trans. Signal Process. 45, 2673–2681. https://doi.org/10.1109/78.650093</w:t>
      </w:r>
    </w:p>
    <w:p w14:paraId="258B2509" w14:textId="77777777" w:rsidR="00C20279" w:rsidRPr="00C20279" w:rsidRDefault="00C20279" w:rsidP="005D4062">
      <w:pPr>
        <w:widowControl w:val="0"/>
        <w:autoSpaceDE w:val="0"/>
        <w:autoSpaceDN w:val="0"/>
        <w:adjustRightInd w:val="0"/>
        <w:spacing w:after="0"/>
        <w:rPr>
          <w:rFonts w:ascii="Times New Roman" w:hAnsi="Times New Roman"/>
          <w:noProof/>
          <w:sz w:val="20"/>
        </w:rPr>
      </w:pPr>
      <w:r w:rsidRPr="00C20279">
        <w:rPr>
          <w:rFonts w:ascii="Times New Roman" w:hAnsi="Times New Roman"/>
          <w:noProof/>
          <w:sz w:val="20"/>
        </w:rPr>
        <w:t>Shahin, A.A., 2017. Printed Arabic Text Recognition using Linear and Nonlinear Regression. Int. J. Adv. Comput. Sci. Appl. 8, 227–235. https://doi.org/10.14569/ijacsa.2017.080129</w:t>
      </w:r>
    </w:p>
    <w:p w14:paraId="661898B8" w14:textId="77777777" w:rsidR="00C20279" w:rsidRPr="00C20279" w:rsidRDefault="00C20279" w:rsidP="005D4062">
      <w:pPr>
        <w:widowControl w:val="0"/>
        <w:autoSpaceDE w:val="0"/>
        <w:autoSpaceDN w:val="0"/>
        <w:adjustRightInd w:val="0"/>
        <w:spacing w:after="0"/>
        <w:rPr>
          <w:rFonts w:ascii="Times New Roman" w:hAnsi="Times New Roman"/>
          <w:noProof/>
          <w:sz w:val="20"/>
        </w:rPr>
      </w:pPr>
      <w:r w:rsidRPr="00C20279">
        <w:rPr>
          <w:rFonts w:ascii="Times New Roman" w:hAnsi="Times New Roman"/>
          <w:noProof/>
          <w:sz w:val="20"/>
        </w:rPr>
        <w:t>Siddhu, M.K., Yaakob, S.N., 2019. Deep learning applied to arabic and latin scripts: A review. Int. J. Sci. Technol. Res. 8, 1510–1521.</w:t>
      </w:r>
    </w:p>
    <w:p w14:paraId="58A7AB80" w14:textId="77777777" w:rsidR="00C20279" w:rsidRPr="00C20279" w:rsidRDefault="00C20279" w:rsidP="005D4062">
      <w:pPr>
        <w:widowControl w:val="0"/>
        <w:autoSpaceDE w:val="0"/>
        <w:autoSpaceDN w:val="0"/>
        <w:adjustRightInd w:val="0"/>
        <w:spacing w:after="0"/>
        <w:rPr>
          <w:rFonts w:ascii="Times New Roman" w:hAnsi="Times New Roman"/>
          <w:noProof/>
          <w:sz w:val="20"/>
        </w:rPr>
      </w:pPr>
      <w:r w:rsidRPr="00C20279">
        <w:rPr>
          <w:rFonts w:ascii="Times New Roman" w:hAnsi="Times New Roman"/>
          <w:noProof/>
          <w:sz w:val="20"/>
        </w:rPr>
        <w:t>Slimane, F., Kanoun, S., El Abed, H., Alimi, A.M., Ingold, R., Hennebert, J., 2013. ICDAR2013 competition on multi-font and multi-size digitally represented arabic text. Proc. Int. Conf. Doc. Anal. Recognition, ICDAR 1433–1437. https://doi.org/10.1109/ICDAR.2013.289</w:t>
      </w:r>
    </w:p>
    <w:p w14:paraId="336B337A" w14:textId="77777777" w:rsidR="00C20279" w:rsidRPr="00C20279" w:rsidRDefault="00C20279" w:rsidP="005D4062">
      <w:pPr>
        <w:widowControl w:val="0"/>
        <w:autoSpaceDE w:val="0"/>
        <w:autoSpaceDN w:val="0"/>
        <w:adjustRightInd w:val="0"/>
        <w:spacing w:after="0"/>
        <w:rPr>
          <w:rFonts w:ascii="Times New Roman" w:hAnsi="Times New Roman"/>
          <w:noProof/>
          <w:sz w:val="20"/>
        </w:rPr>
      </w:pPr>
      <w:r w:rsidRPr="00C20279">
        <w:rPr>
          <w:rFonts w:ascii="Times New Roman" w:hAnsi="Times New Roman"/>
          <w:noProof/>
          <w:sz w:val="20"/>
        </w:rPr>
        <w:t>Torki, M., Hussein, M.E., Elsallamy, A., Fayyaz, M., Yaser, S., 2014. Window-Based Descriptors for Arabic Handwritten Alphabet Recognition: A Comparative Study on a Novel Dataset.</w:t>
      </w:r>
    </w:p>
    <w:p w14:paraId="32A2B154" w14:textId="77777777" w:rsidR="00C20279" w:rsidRPr="00C20279" w:rsidRDefault="00C20279" w:rsidP="005D4062">
      <w:pPr>
        <w:widowControl w:val="0"/>
        <w:autoSpaceDE w:val="0"/>
        <w:autoSpaceDN w:val="0"/>
        <w:adjustRightInd w:val="0"/>
        <w:spacing w:after="0"/>
        <w:rPr>
          <w:rFonts w:ascii="Times New Roman" w:hAnsi="Times New Roman"/>
          <w:noProof/>
          <w:sz w:val="20"/>
        </w:rPr>
      </w:pPr>
      <w:r w:rsidRPr="00C20279">
        <w:rPr>
          <w:rFonts w:ascii="Times New Roman" w:hAnsi="Times New Roman"/>
          <w:noProof/>
          <w:sz w:val="20"/>
        </w:rPr>
        <w:t xml:space="preserve">Younis, K., Khateeb, A., 2017. Arabic Hand-Written Character Recognition Based on Deep Convolutional </w:t>
      </w:r>
      <w:r w:rsidRPr="00C20279">
        <w:rPr>
          <w:rFonts w:ascii="Times New Roman" w:hAnsi="Times New Roman"/>
          <w:noProof/>
          <w:sz w:val="20"/>
        </w:rPr>
        <w:lastRenderedPageBreak/>
        <w:t>Neural Networks. Jordanian J. Comput. Inf. Technol. 3, 186. https://doi.org/10.5455/jjcit.71-1498142206</w:t>
      </w:r>
    </w:p>
    <w:p w14:paraId="2679AD79" w14:textId="77777777" w:rsidR="00C20279" w:rsidRPr="00C20279" w:rsidRDefault="00C20279" w:rsidP="005D4062">
      <w:pPr>
        <w:widowControl w:val="0"/>
        <w:autoSpaceDE w:val="0"/>
        <w:autoSpaceDN w:val="0"/>
        <w:adjustRightInd w:val="0"/>
        <w:spacing w:after="0"/>
        <w:rPr>
          <w:rFonts w:ascii="Times New Roman" w:hAnsi="Times New Roman"/>
          <w:noProof/>
          <w:sz w:val="20"/>
        </w:rPr>
      </w:pPr>
      <w:r w:rsidRPr="00C20279">
        <w:rPr>
          <w:rFonts w:ascii="Times New Roman" w:hAnsi="Times New Roman"/>
          <w:noProof/>
          <w:sz w:val="20"/>
        </w:rPr>
        <w:t>Zoizou, A., Zarghili, A., Chaker, I., 2018. A new hybrid method for Arabic multi-font text segmentation, and a reference corpus construction. J. King Saud Univ. - Comput. Inf. Sci. https://doi.org/10.1016/j.jksuci.2018.07.003</w:t>
      </w:r>
    </w:p>
    <w:p w14:paraId="36676D50" w14:textId="027ED12D" w:rsidR="00F40651" w:rsidRPr="00C20279" w:rsidRDefault="00911238" w:rsidP="005D4062">
      <w:pPr>
        <w:pStyle w:val="Bibentry"/>
        <w:ind w:left="0" w:firstLine="0"/>
      </w:pPr>
      <w:r>
        <w:fldChar w:fldCharType="end"/>
      </w:r>
      <w:r w:rsidR="00F40651">
        <w:br w:type="page"/>
      </w:r>
    </w:p>
    <w:p w14:paraId="7F8541C2" w14:textId="42A65614" w:rsidR="00163D81" w:rsidRPr="00994192" w:rsidRDefault="00163D81" w:rsidP="00994192">
      <w:pPr>
        <w:pStyle w:val="AppendixH1"/>
      </w:pPr>
      <w:r w:rsidRPr="00994192">
        <w:lastRenderedPageBreak/>
        <w:t>APPENDICES</w:t>
      </w:r>
    </w:p>
    <w:p w14:paraId="35823183" w14:textId="3B00ECDC" w:rsidR="00163D81" w:rsidRDefault="00A34BE2" w:rsidP="00163D81">
      <w:pPr>
        <w:pStyle w:val="AppendixH2"/>
      </w:pPr>
      <w:r>
        <w:t>A.</w:t>
      </w:r>
      <w:r w:rsidR="00163D81">
        <w:t> </w:t>
      </w:r>
      <w:r w:rsidR="00163D81">
        <w:t xml:space="preserve">CNN </w:t>
      </w:r>
      <w:r w:rsidR="005379B5">
        <w:t xml:space="preserve">and RNN </w:t>
      </w:r>
      <w:r w:rsidR="00163D81">
        <w:t>layers sample outputs</w:t>
      </w:r>
    </w:p>
    <w:p w14:paraId="4B5E663E" w14:textId="77777777" w:rsidR="00163D81" w:rsidRDefault="00163D81" w:rsidP="00AA14A7">
      <w:pPr>
        <w:jc w:val="center"/>
        <w:rPr>
          <w:rFonts w:asciiTheme="majorBidi" w:hAnsiTheme="majorBidi" w:cstheme="majorBidi"/>
          <w:b/>
          <w:bCs/>
          <w:sz w:val="20"/>
          <w:szCs w:val="20"/>
        </w:rPr>
      </w:pPr>
    </w:p>
    <w:tbl>
      <w:tblPr>
        <w:tblW w:w="0" w:type="auto"/>
        <w:tblLook w:val="04A0" w:firstRow="1" w:lastRow="0" w:firstColumn="1" w:lastColumn="0" w:noHBand="0" w:noVBand="1"/>
      </w:tblPr>
      <w:tblGrid>
        <w:gridCol w:w="2467"/>
        <w:gridCol w:w="1986"/>
        <w:gridCol w:w="1836"/>
        <w:gridCol w:w="1545"/>
        <w:gridCol w:w="1191"/>
      </w:tblGrid>
      <w:tr w:rsidR="006D1104" w:rsidRPr="004F3950" w14:paraId="2113BF95" w14:textId="77777777" w:rsidTr="00BC0BD6">
        <w:trPr>
          <w:trHeight w:val="530"/>
        </w:trPr>
        <w:tc>
          <w:tcPr>
            <w:tcW w:w="0" w:type="auto"/>
          </w:tcPr>
          <w:p w14:paraId="0D38D912" w14:textId="77777777" w:rsidR="005F2502" w:rsidRPr="004F3950" w:rsidRDefault="00A6486C" w:rsidP="00F76C73">
            <w:pPr>
              <w:jc w:val="center"/>
              <w:rPr>
                <w:rFonts w:asciiTheme="majorBidi" w:hAnsiTheme="majorBidi" w:cstheme="majorBidi"/>
                <w:sz w:val="18"/>
                <w:szCs w:val="18"/>
                <w:lang w:bidi="ar-JO"/>
              </w:rPr>
            </w:pPr>
            <w:r w:rsidRPr="004F3950">
              <w:object w:dxaOrig="2985" w:dyaOrig="8955" w14:anchorId="617D99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388.5pt" o:ole="">
                  <v:imagedata r:id="rId25" o:title=""/>
                </v:shape>
                <o:OLEObject Type="Embed" ProgID="PBrush" ShapeID="_x0000_i1025" DrawAspect="Content" ObjectID="_1657193531" r:id="rId26"/>
              </w:object>
            </w:r>
          </w:p>
        </w:tc>
        <w:tc>
          <w:tcPr>
            <w:tcW w:w="0" w:type="auto"/>
          </w:tcPr>
          <w:p w14:paraId="58EC329F" w14:textId="77777777" w:rsidR="005F2502" w:rsidRPr="004F3950" w:rsidRDefault="00A6486C" w:rsidP="00F76C73">
            <w:pPr>
              <w:jc w:val="center"/>
              <w:rPr>
                <w:rFonts w:asciiTheme="majorBidi" w:hAnsiTheme="majorBidi" w:cstheme="majorBidi"/>
                <w:sz w:val="18"/>
                <w:szCs w:val="18"/>
                <w:lang w:bidi="ar-JO"/>
              </w:rPr>
            </w:pPr>
            <w:r w:rsidRPr="004F3950">
              <w:object w:dxaOrig="2595" w:dyaOrig="8415" w14:anchorId="2A7244A8">
                <v:shape id="_x0000_i1026" type="#_x0000_t75" style="width:88.5pt;height:305.25pt" o:ole="">
                  <v:imagedata r:id="rId27" o:title=""/>
                </v:shape>
                <o:OLEObject Type="Embed" ProgID="PBrush" ShapeID="_x0000_i1026" DrawAspect="Content" ObjectID="_1657193532" r:id="rId28"/>
              </w:object>
            </w:r>
          </w:p>
        </w:tc>
        <w:tc>
          <w:tcPr>
            <w:tcW w:w="0" w:type="auto"/>
          </w:tcPr>
          <w:p w14:paraId="785EE89B" w14:textId="77777777" w:rsidR="005F2502" w:rsidRPr="004F3950" w:rsidRDefault="0020674E" w:rsidP="00F76C73">
            <w:pPr>
              <w:jc w:val="center"/>
              <w:rPr>
                <w:rFonts w:asciiTheme="majorBidi" w:hAnsiTheme="majorBidi" w:cstheme="majorBidi"/>
                <w:sz w:val="18"/>
                <w:szCs w:val="18"/>
                <w:lang w:bidi="ar-JO"/>
              </w:rPr>
            </w:pPr>
            <w:r w:rsidRPr="004F3950">
              <w:object w:dxaOrig="2625" w:dyaOrig="8355" w14:anchorId="7CC0A4C3">
                <v:shape id="_x0000_i1027" type="#_x0000_t75" style="width:81pt;height:258.75pt" o:ole="">
                  <v:imagedata r:id="rId29" o:title=""/>
                </v:shape>
                <o:OLEObject Type="Embed" ProgID="PBrush" ShapeID="_x0000_i1027" DrawAspect="Content" ObjectID="_1657193533" r:id="rId30"/>
              </w:object>
            </w:r>
          </w:p>
        </w:tc>
        <w:tc>
          <w:tcPr>
            <w:tcW w:w="1545" w:type="dxa"/>
          </w:tcPr>
          <w:p w14:paraId="6C0E8342" w14:textId="77777777" w:rsidR="005F2502" w:rsidRPr="004F3950" w:rsidRDefault="0020674E" w:rsidP="00F76C73">
            <w:pPr>
              <w:jc w:val="center"/>
              <w:rPr>
                <w:rFonts w:asciiTheme="majorBidi" w:hAnsiTheme="majorBidi" w:cstheme="majorBidi"/>
                <w:sz w:val="18"/>
                <w:szCs w:val="18"/>
                <w:lang w:bidi="ar-JO"/>
              </w:rPr>
            </w:pPr>
            <w:r w:rsidRPr="004F3950">
              <w:object w:dxaOrig="1815" w:dyaOrig="8265" w14:anchorId="057DD4D7">
                <v:shape id="_x0000_i1028" type="#_x0000_t75" style="width:51pt;height:233.25pt" o:ole="">
                  <v:imagedata r:id="rId31" o:title=""/>
                </v:shape>
                <o:OLEObject Type="Embed" ProgID="PBrush" ShapeID="_x0000_i1028" DrawAspect="Content" ObjectID="_1657193534" r:id="rId32"/>
              </w:object>
            </w:r>
          </w:p>
        </w:tc>
        <w:tc>
          <w:tcPr>
            <w:tcW w:w="1191" w:type="dxa"/>
          </w:tcPr>
          <w:p w14:paraId="03CE6C0C" w14:textId="77777777" w:rsidR="005F2502" w:rsidRPr="004F3950" w:rsidRDefault="0020674E" w:rsidP="00F76C73">
            <w:pPr>
              <w:jc w:val="center"/>
              <w:rPr>
                <w:rFonts w:asciiTheme="majorBidi" w:hAnsiTheme="majorBidi" w:cstheme="majorBidi"/>
                <w:sz w:val="18"/>
                <w:szCs w:val="18"/>
                <w:lang w:bidi="ar-JO"/>
              </w:rPr>
            </w:pPr>
            <w:r w:rsidRPr="004F3950">
              <w:object w:dxaOrig="1245" w:dyaOrig="8235" w14:anchorId="475AE34B">
                <v:shape id="_x0000_i1029" type="#_x0000_t75" style="width:24.75pt;height:148.5pt" o:ole="">
                  <v:imagedata r:id="rId33" o:title=""/>
                </v:shape>
                <o:OLEObject Type="Embed" ProgID="PBrush" ShapeID="_x0000_i1029" DrawAspect="Content" ObjectID="_1657193535" r:id="rId34"/>
              </w:object>
            </w:r>
          </w:p>
        </w:tc>
      </w:tr>
      <w:tr w:rsidR="006D1104" w:rsidRPr="004F3950" w14:paraId="1799C7DF" w14:textId="77777777" w:rsidTr="00BC0BD6">
        <w:trPr>
          <w:trHeight w:val="530"/>
        </w:trPr>
        <w:tc>
          <w:tcPr>
            <w:tcW w:w="0" w:type="auto"/>
          </w:tcPr>
          <w:p w14:paraId="05B1C43D" w14:textId="53CE4617" w:rsidR="001D58BB" w:rsidRDefault="00BB542F" w:rsidP="00D40F4D">
            <w:pPr>
              <w:pStyle w:val="FigureCaption"/>
            </w:pPr>
            <w:r>
              <w:t xml:space="preserve">Figure </w:t>
            </w:r>
            <w:r w:rsidR="00E10860">
              <w:t>11-a</w:t>
            </w:r>
          </w:p>
          <w:p w14:paraId="0DA98BF3" w14:textId="317C395F" w:rsidR="006D1104" w:rsidRPr="004F3950" w:rsidRDefault="006D1104" w:rsidP="00D40F4D">
            <w:pPr>
              <w:pStyle w:val="FigureCaption"/>
            </w:pPr>
            <w:r>
              <w:t xml:space="preserve">CNN </w:t>
            </w:r>
            <w:r w:rsidRPr="004F3950">
              <w:rPr>
                <w:lang w:bidi="ar-JO"/>
              </w:rPr>
              <w:t>Layer  [1,</w:t>
            </w:r>
            <w:r>
              <w:rPr>
                <w:lang w:bidi="ar-JO"/>
              </w:rPr>
              <w:t>32</w:t>
            </w:r>
            <w:r w:rsidRPr="004F3950">
              <w:rPr>
                <w:lang w:bidi="ar-JO"/>
              </w:rPr>
              <w:t>]</w:t>
            </w:r>
          </w:p>
        </w:tc>
        <w:tc>
          <w:tcPr>
            <w:tcW w:w="0" w:type="auto"/>
          </w:tcPr>
          <w:p w14:paraId="22A42CC5" w14:textId="64CEA372" w:rsidR="001D58BB" w:rsidRDefault="00BB542F" w:rsidP="00D40F4D">
            <w:pPr>
              <w:pStyle w:val="FigureCaption"/>
            </w:pPr>
            <w:r>
              <w:t xml:space="preserve">Figure </w:t>
            </w:r>
            <w:r w:rsidR="00E10860">
              <w:t>11-</w:t>
            </w:r>
            <w:r>
              <w:t>b</w:t>
            </w:r>
          </w:p>
          <w:p w14:paraId="3C6AB46E" w14:textId="4805D409" w:rsidR="006D1104" w:rsidRPr="004F3950" w:rsidRDefault="006D1104" w:rsidP="00D40F4D">
            <w:pPr>
              <w:pStyle w:val="FigureCaption"/>
            </w:pPr>
            <w:r>
              <w:t xml:space="preserve">CNN </w:t>
            </w:r>
            <w:r w:rsidRPr="004F3950">
              <w:rPr>
                <w:lang w:bidi="ar-JO"/>
              </w:rPr>
              <w:t>Layer  [2,32]</w:t>
            </w:r>
          </w:p>
        </w:tc>
        <w:tc>
          <w:tcPr>
            <w:tcW w:w="0" w:type="auto"/>
          </w:tcPr>
          <w:p w14:paraId="73AEB291" w14:textId="53BE5E71" w:rsidR="001D58BB" w:rsidRDefault="00BB542F" w:rsidP="00D40F4D">
            <w:pPr>
              <w:pStyle w:val="FigureCaption"/>
            </w:pPr>
            <w:r>
              <w:t xml:space="preserve">Figure </w:t>
            </w:r>
            <w:r w:rsidR="00E10860">
              <w:t>11-</w:t>
            </w:r>
            <w:r>
              <w:t>c</w:t>
            </w:r>
          </w:p>
          <w:p w14:paraId="6498C0EB" w14:textId="6D3A612B" w:rsidR="006D1104" w:rsidRPr="004F3950" w:rsidRDefault="006D1104" w:rsidP="00D40F4D">
            <w:pPr>
              <w:pStyle w:val="FigureCaption"/>
              <w:rPr>
                <w:lang w:bidi="ar-JO"/>
              </w:rPr>
            </w:pPr>
            <w:r>
              <w:t>CNN</w:t>
            </w:r>
            <w:r w:rsidRPr="004F3950">
              <w:t xml:space="preserve"> Layer  [</w:t>
            </w:r>
            <w:r>
              <w:t>3</w:t>
            </w:r>
            <w:r w:rsidRPr="004F3950">
              <w:t>,32]</w:t>
            </w:r>
          </w:p>
        </w:tc>
        <w:tc>
          <w:tcPr>
            <w:tcW w:w="1545" w:type="dxa"/>
          </w:tcPr>
          <w:p w14:paraId="6F0D0E17" w14:textId="30572E6B" w:rsidR="001D58BB" w:rsidRDefault="00E10860" w:rsidP="00D40F4D">
            <w:pPr>
              <w:pStyle w:val="FigureCaption"/>
            </w:pPr>
            <w:r>
              <w:t>Figure 11-d</w:t>
            </w:r>
          </w:p>
          <w:p w14:paraId="532DD2DC" w14:textId="60426AEE" w:rsidR="006D1104" w:rsidRPr="004F3950" w:rsidRDefault="006D1104" w:rsidP="00D40F4D">
            <w:pPr>
              <w:pStyle w:val="FigureCaption"/>
            </w:pPr>
            <w:r>
              <w:t>C</w:t>
            </w:r>
            <w:r w:rsidRPr="004F3950">
              <w:t xml:space="preserve">CN Layer  </w:t>
            </w:r>
            <w:r>
              <w:t>[4</w:t>
            </w:r>
            <w:r w:rsidRPr="004F3950">
              <w:t>,32]</w:t>
            </w:r>
          </w:p>
        </w:tc>
        <w:tc>
          <w:tcPr>
            <w:tcW w:w="1191" w:type="dxa"/>
          </w:tcPr>
          <w:p w14:paraId="2238A523" w14:textId="673D2B61" w:rsidR="001D58BB" w:rsidRDefault="00E10860" w:rsidP="00D40F4D">
            <w:pPr>
              <w:pStyle w:val="FigureCaption"/>
            </w:pPr>
            <w:r>
              <w:t>Figure 11-e</w:t>
            </w:r>
          </w:p>
          <w:p w14:paraId="1FFF1372" w14:textId="059E3A8B" w:rsidR="006D1104" w:rsidRPr="004F3950" w:rsidRDefault="006D1104" w:rsidP="00D40F4D">
            <w:pPr>
              <w:pStyle w:val="FigureCaption"/>
            </w:pPr>
            <w:r>
              <w:t>C</w:t>
            </w:r>
            <w:r w:rsidRPr="004F3950">
              <w:t>CN Layer  [</w:t>
            </w:r>
            <w:r>
              <w:t>5</w:t>
            </w:r>
            <w:r w:rsidRPr="004F3950">
              <w:t>,32]</w:t>
            </w:r>
          </w:p>
        </w:tc>
      </w:tr>
      <w:tr w:rsidR="006D1104" w:rsidRPr="004F3950" w14:paraId="5B7B57E6" w14:textId="77777777" w:rsidTr="00BC0BD6">
        <w:trPr>
          <w:trHeight w:val="416"/>
        </w:trPr>
        <w:tc>
          <w:tcPr>
            <w:tcW w:w="0" w:type="auto"/>
            <w:gridSpan w:val="5"/>
          </w:tcPr>
          <w:p w14:paraId="0195661F" w14:textId="77777777" w:rsidR="006D1104" w:rsidRPr="004F3950" w:rsidRDefault="006D1104" w:rsidP="006D1104">
            <w:pPr>
              <w:jc w:val="both"/>
              <w:rPr>
                <w:rFonts w:asciiTheme="majorBidi" w:hAnsiTheme="majorBidi" w:cstheme="majorBidi"/>
                <w:lang w:bidi="ar-JO"/>
              </w:rPr>
            </w:pPr>
            <w:r w:rsidRPr="004F3950">
              <w:object w:dxaOrig="16755" w:dyaOrig="2955" w14:anchorId="04CE8E04">
                <v:shape id="_x0000_i1030" type="#_x0000_t75" style="width:434.25pt;height:78pt" o:ole="">
                  <v:imagedata r:id="rId35" o:title=""/>
                </v:shape>
                <o:OLEObject Type="Embed" ProgID="PBrush" ShapeID="_x0000_i1030" DrawAspect="Content" ObjectID="_1657193536" r:id="rId36"/>
              </w:object>
            </w:r>
          </w:p>
        </w:tc>
      </w:tr>
      <w:tr w:rsidR="006D1104" w:rsidRPr="004F3950" w14:paraId="521EE561" w14:textId="77777777" w:rsidTr="00BC0BD6">
        <w:trPr>
          <w:trHeight w:val="416"/>
        </w:trPr>
        <w:tc>
          <w:tcPr>
            <w:tcW w:w="0" w:type="auto"/>
            <w:gridSpan w:val="5"/>
          </w:tcPr>
          <w:p w14:paraId="25E80BF1" w14:textId="1A005D96" w:rsidR="006D1104" w:rsidRPr="004F3950" w:rsidRDefault="00E10860" w:rsidP="00D40F4D">
            <w:pPr>
              <w:pStyle w:val="FigureCaption"/>
            </w:pPr>
            <w:r>
              <w:t>Figure 11-f</w:t>
            </w:r>
            <w:r w:rsidR="001D58BB">
              <w:t xml:space="preserve">: </w:t>
            </w:r>
            <w:r w:rsidR="006D1104" w:rsidRPr="004F3950">
              <w:rPr>
                <w:lang w:bidi="ar-JO"/>
              </w:rPr>
              <w:t>Final output of the CNN (32 time steps × 256 features)</w:t>
            </w:r>
          </w:p>
        </w:tc>
      </w:tr>
    </w:tbl>
    <w:p w14:paraId="79070D86" w14:textId="77777777" w:rsidR="005F2502" w:rsidRPr="004F3950" w:rsidRDefault="005F2502" w:rsidP="00304973"/>
    <w:p w14:paraId="1E9EB994" w14:textId="77777777" w:rsidR="0096750C" w:rsidRPr="004F3950" w:rsidRDefault="0096750C" w:rsidP="00304973"/>
    <w:tbl>
      <w:tblPr>
        <w:tblW w:w="0" w:type="auto"/>
        <w:tblInd w:w="360" w:type="dxa"/>
        <w:tblLook w:val="04A0" w:firstRow="1" w:lastRow="0" w:firstColumn="1" w:lastColumn="0" w:noHBand="0" w:noVBand="1"/>
      </w:tblPr>
      <w:tblGrid>
        <w:gridCol w:w="8666"/>
      </w:tblGrid>
      <w:tr w:rsidR="005F2502" w:rsidRPr="004F3950" w14:paraId="6797F4F3" w14:textId="77777777" w:rsidTr="00AA14A7">
        <w:tc>
          <w:tcPr>
            <w:tcW w:w="8666" w:type="dxa"/>
          </w:tcPr>
          <w:p w14:paraId="4A422BD2" w14:textId="77777777" w:rsidR="005F2502" w:rsidRPr="004F3950" w:rsidRDefault="005F2502" w:rsidP="0020674E">
            <w:pPr>
              <w:pStyle w:val="Heading1"/>
              <w:tabs>
                <w:tab w:val="left" w:pos="0"/>
              </w:tabs>
              <w:spacing w:before="0"/>
              <w:jc w:val="both"/>
              <w:rPr>
                <w:rFonts w:asciiTheme="majorBidi" w:hAnsiTheme="majorBidi"/>
                <w:shd w:val="clear" w:color="auto" w:fill="FFFFFF"/>
              </w:rPr>
            </w:pPr>
            <w:r w:rsidRPr="004F3950">
              <w:rPr>
                <w:noProof/>
                <w:lang w:eastAsia="en-US"/>
              </w:rPr>
              <w:lastRenderedPageBreak/>
              <w:drawing>
                <wp:inline distT="0" distB="0" distL="0" distR="0" wp14:anchorId="032AD3CC" wp14:editId="5A3659C8">
                  <wp:extent cx="5510151" cy="1496291"/>
                  <wp:effectExtent l="0" t="0" r="14605" b="889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tc>
      </w:tr>
      <w:tr w:rsidR="005F2502" w:rsidRPr="004F3950" w14:paraId="740F5975" w14:textId="77777777" w:rsidTr="00AA14A7">
        <w:tc>
          <w:tcPr>
            <w:tcW w:w="8666" w:type="dxa"/>
          </w:tcPr>
          <w:p w14:paraId="02EDB397" w14:textId="233D99DB" w:rsidR="0096750C" w:rsidRPr="00CD3C58" w:rsidRDefault="00E10860" w:rsidP="00D40F4D">
            <w:pPr>
              <w:pStyle w:val="FigureCaption"/>
              <w:rPr>
                <w:lang w:bidi="ar-JO"/>
              </w:rPr>
            </w:pPr>
            <w:r>
              <w:t>Figure 11-g</w:t>
            </w:r>
            <w:r w:rsidR="001D58BB">
              <w:t>:</w:t>
            </w:r>
            <w:r w:rsidR="006D1104">
              <w:t xml:space="preserve"> </w:t>
            </w:r>
            <w:r w:rsidR="005F2502" w:rsidRPr="004F3950">
              <w:rPr>
                <w:lang w:bidi="ar-JO"/>
              </w:rPr>
              <w:t xml:space="preserve">Time step [1 of 32] – Highest observation at vocabulary position [7] = Character </w:t>
            </w:r>
            <w:proofErr w:type="spellStart"/>
            <w:r w:rsidR="005F2502" w:rsidRPr="004F3950">
              <w:rPr>
                <w:lang w:bidi="ar-JO"/>
              </w:rPr>
              <w:t>Alef</w:t>
            </w:r>
            <w:proofErr w:type="spellEnd"/>
          </w:p>
        </w:tc>
      </w:tr>
      <w:tr w:rsidR="005F2502" w:rsidRPr="004F3950" w14:paraId="54DBC359" w14:textId="77777777" w:rsidTr="00AA14A7">
        <w:tc>
          <w:tcPr>
            <w:tcW w:w="8666" w:type="dxa"/>
          </w:tcPr>
          <w:p w14:paraId="0BE7C0CA" w14:textId="77777777" w:rsidR="005F2502" w:rsidRPr="004F3950" w:rsidRDefault="005F2502" w:rsidP="0020674E">
            <w:pPr>
              <w:pStyle w:val="Heading1"/>
              <w:tabs>
                <w:tab w:val="left" w:pos="0"/>
              </w:tabs>
              <w:spacing w:before="0"/>
              <w:jc w:val="both"/>
              <w:rPr>
                <w:rFonts w:asciiTheme="majorBidi" w:hAnsiTheme="majorBidi"/>
                <w:shd w:val="clear" w:color="auto" w:fill="FFFFFF"/>
              </w:rPr>
            </w:pPr>
            <w:r w:rsidRPr="004F3950">
              <w:rPr>
                <w:noProof/>
                <w:lang w:eastAsia="en-US"/>
              </w:rPr>
              <w:drawing>
                <wp:inline distT="0" distB="0" distL="0" distR="0" wp14:anchorId="6E0CE1D4" wp14:editId="23375155">
                  <wp:extent cx="5509895" cy="1472540"/>
                  <wp:effectExtent l="0" t="0" r="14605" b="1397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tc>
      </w:tr>
      <w:tr w:rsidR="005F2502" w:rsidRPr="004F3950" w14:paraId="188C85F8" w14:textId="77777777" w:rsidTr="00AA14A7">
        <w:tc>
          <w:tcPr>
            <w:tcW w:w="8666" w:type="dxa"/>
          </w:tcPr>
          <w:p w14:paraId="21F39449" w14:textId="3767ADCE" w:rsidR="0096750C" w:rsidRPr="00CD3C58" w:rsidRDefault="00E10860" w:rsidP="00D40F4D">
            <w:pPr>
              <w:pStyle w:val="FigureCaption"/>
              <w:rPr>
                <w:lang w:bidi="ar-JO"/>
              </w:rPr>
            </w:pPr>
            <w:r>
              <w:t>Figure 11-h</w:t>
            </w:r>
            <w:r w:rsidR="001D58BB">
              <w:t xml:space="preserve">: </w:t>
            </w:r>
            <w:r w:rsidR="005F2502" w:rsidRPr="004F3950">
              <w:rPr>
                <w:lang w:bidi="ar-JO"/>
              </w:rPr>
              <w:t xml:space="preserve">Time step [2 of 32] – Highest observation at vocabulary position [31] = Character </w:t>
            </w:r>
            <w:proofErr w:type="spellStart"/>
            <w:r w:rsidR="005F2502" w:rsidRPr="004F3950">
              <w:rPr>
                <w:lang w:bidi="ar-JO"/>
              </w:rPr>
              <w:t>Laam</w:t>
            </w:r>
            <w:proofErr w:type="spellEnd"/>
          </w:p>
        </w:tc>
      </w:tr>
      <w:tr w:rsidR="005F2502" w:rsidRPr="004F3950" w14:paraId="251FEB5B" w14:textId="77777777" w:rsidTr="00AA14A7">
        <w:tc>
          <w:tcPr>
            <w:tcW w:w="8666" w:type="dxa"/>
          </w:tcPr>
          <w:p w14:paraId="61FC3F94" w14:textId="77777777" w:rsidR="005F2502" w:rsidRPr="004F3950" w:rsidRDefault="005F2502" w:rsidP="0020674E">
            <w:pPr>
              <w:pStyle w:val="Heading1"/>
              <w:tabs>
                <w:tab w:val="left" w:pos="0"/>
              </w:tabs>
              <w:spacing w:before="0"/>
              <w:jc w:val="both"/>
              <w:rPr>
                <w:rFonts w:asciiTheme="majorBidi" w:hAnsiTheme="majorBidi"/>
                <w:shd w:val="clear" w:color="auto" w:fill="FFFFFF"/>
              </w:rPr>
            </w:pPr>
            <w:r w:rsidRPr="004F3950">
              <w:rPr>
                <w:noProof/>
                <w:lang w:eastAsia="en-US"/>
              </w:rPr>
              <w:drawing>
                <wp:inline distT="0" distB="0" distL="0" distR="0" wp14:anchorId="64EDDCD6" wp14:editId="54FE7BEA">
                  <wp:extent cx="5379522" cy="1472540"/>
                  <wp:effectExtent l="0" t="0" r="12065" b="1397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tc>
      </w:tr>
      <w:tr w:rsidR="005F2502" w:rsidRPr="004F3950" w14:paraId="31EF9E15" w14:textId="77777777" w:rsidTr="00AA14A7">
        <w:tc>
          <w:tcPr>
            <w:tcW w:w="8666" w:type="dxa"/>
          </w:tcPr>
          <w:p w14:paraId="41D20AA8" w14:textId="41AFA332" w:rsidR="0096750C" w:rsidRPr="00CD3C58" w:rsidRDefault="00E10860" w:rsidP="00D40F4D">
            <w:pPr>
              <w:pStyle w:val="FigureCaption"/>
              <w:rPr>
                <w:lang w:bidi="ar-JO"/>
              </w:rPr>
            </w:pPr>
            <w:r>
              <w:t>Figure 11-i</w:t>
            </w:r>
            <w:r w:rsidR="001D58BB">
              <w:t xml:space="preserve">: </w:t>
            </w:r>
            <w:r w:rsidR="005F2502" w:rsidRPr="004F3950">
              <w:rPr>
                <w:lang w:bidi="ar-JO"/>
              </w:rPr>
              <w:t xml:space="preserve">Time step [3 of 32] – Highest observation at vocabulary position [31] = Also character </w:t>
            </w:r>
            <w:proofErr w:type="spellStart"/>
            <w:r w:rsidR="005F2502" w:rsidRPr="004F3950">
              <w:rPr>
                <w:lang w:bidi="ar-JO"/>
              </w:rPr>
              <w:t>Laam</w:t>
            </w:r>
            <w:proofErr w:type="spellEnd"/>
          </w:p>
        </w:tc>
      </w:tr>
      <w:tr w:rsidR="005F2502" w:rsidRPr="004F3950" w14:paraId="4C7236B5" w14:textId="77777777" w:rsidTr="00AA14A7">
        <w:tc>
          <w:tcPr>
            <w:tcW w:w="8666" w:type="dxa"/>
          </w:tcPr>
          <w:p w14:paraId="5090574E" w14:textId="77777777" w:rsidR="005F2502" w:rsidRPr="004F3950" w:rsidRDefault="005F2502" w:rsidP="0020674E">
            <w:pPr>
              <w:pStyle w:val="Heading1"/>
              <w:tabs>
                <w:tab w:val="left" w:pos="0"/>
              </w:tabs>
              <w:spacing w:before="0"/>
              <w:jc w:val="both"/>
              <w:rPr>
                <w:b/>
                <w:bCs/>
                <w:noProof/>
                <w:sz w:val="22"/>
                <w:szCs w:val="28"/>
              </w:rPr>
            </w:pPr>
            <w:r w:rsidRPr="004F3950">
              <w:rPr>
                <w:noProof/>
                <w:lang w:eastAsia="en-US"/>
              </w:rPr>
              <w:drawing>
                <wp:inline distT="0" distB="0" distL="0" distR="0" wp14:anchorId="25786A4D" wp14:editId="49CA6D32">
                  <wp:extent cx="5383033" cy="1208598"/>
                  <wp:effectExtent l="0" t="0" r="8255" b="10795"/>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tc>
      </w:tr>
      <w:tr w:rsidR="005F2502" w:rsidRPr="004F3950" w14:paraId="454B6CED" w14:textId="77777777" w:rsidTr="00AA14A7">
        <w:tc>
          <w:tcPr>
            <w:tcW w:w="8666" w:type="dxa"/>
          </w:tcPr>
          <w:p w14:paraId="0AD5C0A0" w14:textId="347B9B07" w:rsidR="0096750C" w:rsidRPr="004F3950" w:rsidRDefault="00E10860" w:rsidP="00D40F4D">
            <w:pPr>
              <w:pStyle w:val="FigureCaption"/>
              <w:rPr>
                <w:lang w:bidi="ar-JO"/>
              </w:rPr>
            </w:pPr>
            <w:r>
              <w:t>Figure 11-j</w:t>
            </w:r>
            <w:r w:rsidR="001D58BB">
              <w:t>:</w:t>
            </w:r>
            <w:r w:rsidR="006D1104">
              <w:t xml:space="preserve"> </w:t>
            </w:r>
            <w:r w:rsidR="005F2502" w:rsidRPr="004F3950">
              <w:rPr>
                <w:lang w:bidi="ar-JO"/>
              </w:rPr>
              <w:t xml:space="preserve">Time step [4 of 32] – Highest observation at vocabulary position [17] = Alphabet </w:t>
            </w:r>
            <w:proofErr w:type="spellStart"/>
            <w:r w:rsidR="005F2502" w:rsidRPr="004F3950">
              <w:rPr>
                <w:lang w:bidi="ar-JO"/>
              </w:rPr>
              <w:t>Raa</w:t>
            </w:r>
            <w:proofErr w:type="spellEnd"/>
            <w:r w:rsidR="005F2502" w:rsidRPr="004F3950">
              <w:rPr>
                <w:lang w:bidi="ar-JO"/>
              </w:rPr>
              <w:t xml:space="preserve">, also high value at position [31] character </w:t>
            </w:r>
            <w:proofErr w:type="spellStart"/>
            <w:r w:rsidR="005F2502" w:rsidRPr="004F3950">
              <w:rPr>
                <w:lang w:bidi="ar-JO"/>
              </w:rPr>
              <w:t>Laam</w:t>
            </w:r>
            <w:proofErr w:type="spellEnd"/>
          </w:p>
        </w:tc>
      </w:tr>
    </w:tbl>
    <w:p w14:paraId="799E9FC7" w14:textId="77777777" w:rsidR="005F2502" w:rsidRPr="004F3950" w:rsidRDefault="005F2502" w:rsidP="00304973"/>
    <w:sectPr w:rsidR="005F2502" w:rsidRPr="004F3950" w:rsidSect="005B5754">
      <w:type w:val="continuous"/>
      <w:pgSz w:w="11906" w:h="16838" w:code="9"/>
      <w:pgMar w:top="1440" w:right="1440" w:bottom="1440" w:left="1440" w:header="720" w:footer="720" w:gutter="0"/>
      <w:cols w:space="28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DE702B" w14:textId="77777777" w:rsidR="009508DF" w:rsidRDefault="009508DF" w:rsidP="00371479">
      <w:pPr>
        <w:spacing w:after="0"/>
      </w:pPr>
      <w:r>
        <w:separator/>
      </w:r>
    </w:p>
  </w:endnote>
  <w:endnote w:type="continuationSeparator" w:id="0">
    <w:p w14:paraId="62D795AC" w14:textId="77777777" w:rsidR="009508DF" w:rsidRDefault="009508DF" w:rsidP="0037147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Lucida Grande">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B25E86" w14:textId="77777777" w:rsidR="009508DF" w:rsidRDefault="009508DF" w:rsidP="00371479">
      <w:pPr>
        <w:spacing w:after="0"/>
      </w:pPr>
      <w:r>
        <w:separator/>
      </w:r>
    </w:p>
  </w:footnote>
  <w:footnote w:type="continuationSeparator" w:id="0">
    <w:p w14:paraId="54E0BD68" w14:textId="77777777" w:rsidR="009508DF" w:rsidRDefault="009508DF" w:rsidP="00371479">
      <w:pPr>
        <w:spacing w:after="0"/>
      </w:pPr>
      <w:r>
        <w:continuationSeparator/>
      </w:r>
    </w:p>
  </w:footnote>
  <w:footnote w:id="1">
    <w:p w14:paraId="00818776" w14:textId="77777777" w:rsidR="00BE6949" w:rsidRDefault="00BE6949" w:rsidP="00A24463">
      <w:pPr>
        <w:pStyle w:val="FootnoteText"/>
        <w:spacing w:after="0"/>
      </w:pPr>
      <w:r w:rsidRPr="00D038C2">
        <w:rPr>
          <w:rStyle w:val="FootnoteReference"/>
        </w:rPr>
        <w:footnoteRef/>
      </w:r>
      <w:r>
        <w:t xml:space="preserve"> </w:t>
      </w:r>
      <w:r w:rsidRPr="0029075F">
        <w:t>https://drive.google.com/drive/folders/1mRefmN4Yzy60Uh7z3B6cllyyOXaxQrgg?usp=sharing</w:t>
      </w:r>
    </w:p>
  </w:footnote>
  <w:footnote w:id="2">
    <w:p w14:paraId="0436700B" w14:textId="77777777" w:rsidR="00BE6949" w:rsidRPr="0029075F" w:rsidRDefault="00BE6949" w:rsidP="00A24463">
      <w:pPr>
        <w:pStyle w:val="FootnoteText"/>
        <w:spacing w:after="0"/>
      </w:pPr>
      <w:r w:rsidRPr="00D038C2">
        <w:rPr>
          <w:rStyle w:val="FootnoteReference"/>
        </w:rPr>
        <w:footnoteRef/>
      </w:r>
      <w:r w:rsidRPr="0029075F">
        <w:rPr>
          <w:rStyle w:val="FootnoteReference"/>
          <w:rFonts w:ascii="Cambria" w:hAnsi="Cambria"/>
          <w:vertAlign w:val="baseline"/>
        </w:rPr>
        <w:t xml:space="preserve"> </w:t>
      </w:r>
      <w:hyperlink r:id="rId1" w:history="1">
        <w:r w:rsidRPr="0029075F">
          <w:rPr>
            <w:rStyle w:val="FootnoteReference"/>
            <w:rFonts w:ascii="Cambria" w:hAnsi="Cambria"/>
            <w:vertAlign w:val="baseline"/>
          </w:rPr>
          <w:t>https://github.com/JTCodeStore/TextIimagesToolkit</w:t>
        </w:r>
      </w:hyperlink>
    </w:p>
  </w:footnote>
  <w:footnote w:id="3">
    <w:p w14:paraId="244749F9" w14:textId="77777777" w:rsidR="00BE6949" w:rsidRPr="0029075F" w:rsidRDefault="00BE6949" w:rsidP="003A553A">
      <w:pPr>
        <w:pStyle w:val="FootnoteText"/>
        <w:spacing w:after="0"/>
      </w:pPr>
      <w:r w:rsidRPr="00D038C2">
        <w:rPr>
          <w:rStyle w:val="FootnoteReference"/>
        </w:rPr>
        <w:footnoteRef/>
      </w:r>
      <w:r w:rsidRPr="0029075F">
        <w:t xml:space="preserve"> </w:t>
      </w:r>
      <w:hyperlink r:id="rId2" w:history="1">
        <w:r w:rsidRPr="0029075F">
          <w:rPr>
            <w:rStyle w:val="Hyperlink"/>
            <w:rFonts w:ascii="Cambria" w:hAnsi="Cambria"/>
            <w:color w:val="auto"/>
            <w:u w:val="none"/>
          </w:rPr>
          <w:t>https://github.com/JTCodeStore/ArabicDLOCR</w:t>
        </w:r>
      </w:hyperlink>
      <w:r w:rsidRPr="0029075F">
        <w:t xml:space="preserve"> </w:t>
      </w:r>
    </w:p>
    <w:p w14:paraId="5DEDA8B3" w14:textId="77777777" w:rsidR="00BE6949" w:rsidRPr="00B57D9E" w:rsidRDefault="00BE6949" w:rsidP="003A553A">
      <w:pPr>
        <w:pStyle w:val="FootnoteText"/>
        <w:rPr>
          <w:rStyle w:val="FootnoteReference"/>
        </w:rPr>
      </w:pP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D"/>
    <w:multiLevelType w:val="singleLevel"/>
    <w:tmpl w:val="E0387B98"/>
    <w:lvl w:ilvl="0">
      <w:start w:val="1"/>
      <w:numFmt w:val="decimal"/>
      <w:lvlText w:val="%1."/>
      <w:lvlJc w:val="left"/>
      <w:pPr>
        <w:tabs>
          <w:tab w:val="num" w:pos="1440"/>
        </w:tabs>
        <w:ind w:left="1440" w:hanging="360"/>
      </w:pPr>
    </w:lvl>
  </w:abstractNum>
  <w:abstractNum w:abstractNumId="1" w15:restartNumberingAfterBreak="0">
    <w:nsid w:val="01082DED"/>
    <w:multiLevelType w:val="multilevel"/>
    <w:tmpl w:val="18361880"/>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19A1DD4"/>
    <w:multiLevelType w:val="hybridMultilevel"/>
    <w:tmpl w:val="1B28544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0E2038"/>
    <w:multiLevelType w:val="hybridMultilevel"/>
    <w:tmpl w:val="034001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6347F5"/>
    <w:multiLevelType w:val="hybridMultilevel"/>
    <w:tmpl w:val="7F6CF234"/>
    <w:lvl w:ilvl="0" w:tplc="DAB63B56">
      <w:start w:val="1"/>
      <w:numFmt w:val="decimal"/>
      <w:lvlText w:val="%1."/>
      <w:lvlJc w:val="left"/>
      <w:pPr>
        <w:ind w:left="720" w:hanging="360"/>
      </w:pPr>
      <w:rPr>
        <w:rFonts w:cs="Calibri" w:hint="default"/>
        <w:caps w:val="0"/>
        <w:strike w:val="0"/>
        <w:dstrike w:val="0"/>
        <w:vanish w:val="0"/>
        <w:sz w:val="16"/>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EB0D84"/>
    <w:multiLevelType w:val="hybridMultilevel"/>
    <w:tmpl w:val="81BA63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323DB4"/>
    <w:multiLevelType w:val="hybridMultilevel"/>
    <w:tmpl w:val="BF0245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CE50C4"/>
    <w:multiLevelType w:val="hybridMultilevel"/>
    <w:tmpl w:val="7F3E15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5374CF"/>
    <w:multiLevelType w:val="hybridMultilevel"/>
    <w:tmpl w:val="7B968D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9445E9"/>
    <w:multiLevelType w:val="hybridMultilevel"/>
    <w:tmpl w:val="7BB684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4D0C86"/>
    <w:multiLevelType w:val="hybridMultilevel"/>
    <w:tmpl w:val="0EE4AA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215644"/>
    <w:multiLevelType w:val="hybridMultilevel"/>
    <w:tmpl w:val="26B8AB34"/>
    <w:lvl w:ilvl="0" w:tplc="A25656A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12644D"/>
    <w:multiLevelType w:val="hybridMultilevel"/>
    <w:tmpl w:val="005AFF02"/>
    <w:lvl w:ilvl="0" w:tplc="D45090F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FE7EFC"/>
    <w:multiLevelType w:val="hybridMultilevel"/>
    <w:tmpl w:val="B87C1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E4726D"/>
    <w:multiLevelType w:val="hybridMultilevel"/>
    <w:tmpl w:val="81BA63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F71DDE"/>
    <w:multiLevelType w:val="hybridMultilevel"/>
    <w:tmpl w:val="175EEB40"/>
    <w:lvl w:ilvl="0" w:tplc="9500960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FF5B33"/>
    <w:multiLevelType w:val="hybridMultilevel"/>
    <w:tmpl w:val="F8D00336"/>
    <w:lvl w:ilvl="0" w:tplc="6BE0E60A">
      <w:start w:val="1"/>
      <w:numFmt w:val="decimal"/>
      <w:pStyle w:val="ListParagraph"/>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7" w15:restartNumberingAfterBreak="0">
    <w:nsid w:val="62EA7471"/>
    <w:multiLevelType w:val="hybridMultilevel"/>
    <w:tmpl w:val="F176CD4E"/>
    <w:lvl w:ilvl="0" w:tplc="677A2C90">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09683E"/>
    <w:multiLevelType w:val="hybridMultilevel"/>
    <w:tmpl w:val="361C2D80"/>
    <w:lvl w:ilvl="0" w:tplc="3FD89B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D451389"/>
    <w:multiLevelType w:val="hybridMultilevel"/>
    <w:tmpl w:val="66568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3"/>
  </w:num>
  <w:num w:numId="3">
    <w:abstractNumId w:val="8"/>
  </w:num>
  <w:num w:numId="4">
    <w:abstractNumId w:val="5"/>
  </w:num>
  <w:num w:numId="5">
    <w:abstractNumId w:val="11"/>
  </w:num>
  <w:num w:numId="6">
    <w:abstractNumId w:val="12"/>
  </w:num>
  <w:num w:numId="7">
    <w:abstractNumId w:val="13"/>
  </w:num>
  <w:num w:numId="8">
    <w:abstractNumId w:val="18"/>
  </w:num>
  <w:num w:numId="9">
    <w:abstractNumId w:val="2"/>
  </w:num>
  <w:num w:numId="10">
    <w:abstractNumId w:val="17"/>
  </w:num>
  <w:num w:numId="11">
    <w:abstractNumId w:val="7"/>
  </w:num>
  <w:num w:numId="12">
    <w:abstractNumId w:val="4"/>
  </w:num>
  <w:num w:numId="13">
    <w:abstractNumId w:val="1"/>
  </w:num>
  <w:num w:numId="14">
    <w:abstractNumId w:val="1"/>
  </w:num>
  <w:num w:numId="15">
    <w:abstractNumId w:val="1"/>
  </w:num>
  <w:num w:numId="16">
    <w:abstractNumId w:val="1"/>
  </w:num>
  <w:num w:numId="17">
    <w:abstractNumId w:val="16"/>
  </w:num>
  <w:num w:numId="18">
    <w:abstractNumId w:val="0"/>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9"/>
  </w:num>
  <w:num w:numId="28">
    <w:abstractNumId w:val="15"/>
  </w:num>
  <w:num w:numId="29">
    <w:abstractNumId w:val="15"/>
    <w:lvlOverride w:ilvl="0">
      <w:startOverride w:val="1"/>
    </w:lvlOverride>
  </w:num>
  <w:num w:numId="30">
    <w:abstractNumId w:val="15"/>
  </w:num>
  <w:num w:numId="31">
    <w:abstractNumId w:val="15"/>
  </w:num>
  <w:num w:numId="32">
    <w:abstractNumId w:val="10"/>
  </w:num>
  <w:num w:numId="33">
    <w:abstractNumId w:val="6"/>
  </w:num>
  <w:num w:numId="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gutterAtTop/>
  <w:activeWritingStyle w:appName="MSWord" w:lang="en-US" w:vendorID="64" w:dllVersion="131078" w:nlCheck="1" w:checkStyle="0"/>
  <w:activeWritingStyle w:appName="MSWord" w:lang="ar-JO" w:vendorID="64" w:dllVersion="131078" w:nlCheck="1" w:checkStyle="0"/>
  <w:activeWritingStyle w:appName="MSWord" w:lang="ar-SA" w:vendorID="64" w:dllVersion="131078" w:nlCheck="1" w:checkStyle="0"/>
  <w:activeWritingStyle w:appName="MSWord" w:lang="fr-FR" w:vendorID="64" w:dllVersion="131078"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02EB"/>
    <w:rsid w:val="000004A1"/>
    <w:rsid w:val="0000057F"/>
    <w:rsid w:val="00003930"/>
    <w:rsid w:val="000044FB"/>
    <w:rsid w:val="0000599A"/>
    <w:rsid w:val="000062EC"/>
    <w:rsid w:val="00012498"/>
    <w:rsid w:val="000228BD"/>
    <w:rsid w:val="00023237"/>
    <w:rsid w:val="00024605"/>
    <w:rsid w:val="00024D26"/>
    <w:rsid w:val="00027F89"/>
    <w:rsid w:val="00031103"/>
    <w:rsid w:val="000313CF"/>
    <w:rsid w:val="000326CA"/>
    <w:rsid w:val="00032713"/>
    <w:rsid w:val="00032910"/>
    <w:rsid w:val="00040F23"/>
    <w:rsid w:val="00041915"/>
    <w:rsid w:val="000432E9"/>
    <w:rsid w:val="000448AF"/>
    <w:rsid w:val="00045EAE"/>
    <w:rsid w:val="000461FA"/>
    <w:rsid w:val="000547AB"/>
    <w:rsid w:val="0005595C"/>
    <w:rsid w:val="0005637E"/>
    <w:rsid w:val="00056706"/>
    <w:rsid w:val="000608E2"/>
    <w:rsid w:val="0006102D"/>
    <w:rsid w:val="00061DD3"/>
    <w:rsid w:val="00063038"/>
    <w:rsid w:val="00064C79"/>
    <w:rsid w:val="000655E9"/>
    <w:rsid w:val="00065B53"/>
    <w:rsid w:val="00065B73"/>
    <w:rsid w:val="000665DA"/>
    <w:rsid w:val="000668A7"/>
    <w:rsid w:val="0006718E"/>
    <w:rsid w:val="00067421"/>
    <w:rsid w:val="00067426"/>
    <w:rsid w:val="00074640"/>
    <w:rsid w:val="00077241"/>
    <w:rsid w:val="000819FC"/>
    <w:rsid w:val="0008379E"/>
    <w:rsid w:val="000844C6"/>
    <w:rsid w:val="00086232"/>
    <w:rsid w:val="00086C9B"/>
    <w:rsid w:val="00086D07"/>
    <w:rsid w:val="00087F81"/>
    <w:rsid w:val="0009204F"/>
    <w:rsid w:val="000944BC"/>
    <w:rsid w:val="00096008"/>
    <w:rsid w:val="000A04FA"/>
    <w:rsid w:val="000A158E"/>
    <w:rsid w:val="000A1603"/>
    <w:rsid w:val="000A42BB"/>
    <w:rsid w:val="000A4BBD"/>
    <w:rsid w:val="000A60C7"/>
    <w:rsid w:val="000A778B"/>
    <w:rsid w:val="000B29E1"/>
    <w:rsid w:val="000B3499"/>
    <w:rsid w:val="000B3631"/>
    <w:rsid w:val="000B363B"/>
    <w:rsid w:val="000B51DC"/>
    <w:rsid w:val="000B59F4"/>
    <w:rsid w:val="000B5CAC"/>
    <w:rsid w:val="000C0A19"/>
    <w:rsid w:val="000C0CBE"/>
    <w:rsid w:val="000C260C"/>
    <w:rsid w:val="000C5906"/>
    <w:rsid w:val="000C7773"/>
    <w:rsid w:val="000C7F18"/>
    <w:rsid w:val="000D5782"/>
    <w:rsid w:val="000D5F3F"/>
    <w:rsid w:val="000D7EBE"/>
    <w:rsid w:val="000E3046"/>
    <w:rsid w:val="000E6A8B"/>
    <w:rsid w:val="000F2122"/>
    <w:rsid w:val="000F333A"/>
    <w:rsid w:val="000F39A0"/>
    <w:rsid w:val="000F4337"/>
    <w:rsid w:val="000F5130"/>
    <w:rsid w:val="001012D8"/>
    <w:rsid w:val="001013BA"/>
    <w:rsid w:val="0010248C"/>
    <w:rsid w:val="00102ACD"/>
    <w:rsid w:val="00105BA8"/>
    <w:rsid w:val="001074CA"/>
    <w:rsid w:val="00107C10"/>
    <w:rsid w:val="001113CA"/>
    <w:rsid w:val="001144C2"/>
    <w:rsid w:val="00115864"/>
    <w:rsid w:val="0012071B"/>
    <w:rsid w:val="0012094B"/>
    <w:rsid w:val="00123BFB"/>
    <w:rsid w:val="00124AE6"/>
    <w:rsid w:val="00130143"/>
    <w:rsid w:val="00130501"/>
    <w:rsid w:val="00130C87"/>
    <w:rsid w:val="001379AC"/>
    <w:rsid w:val="00141E6E"/>
    <w:rsid w:val="00142A17"/>
    <w:rsid w:val="001431F2"/>
    <w:rsid w:val="00150135"/>
    <w:rsid w:val="00151C33"/>
    <w:rsid w:val="00152282"/>
    <w:rsid w:val="0015799E"/>
    <w:rsid w:val="00157FA5"/>
    <w:rsid w:val="00163902"/>
    <w:rsid w:val="00163D81"/>
    <w:rsid w:val="00166F3B"/>
    <w:rsid w:val="0016771C"/>
    <w:rsid w:val="00167BC4"/>
    <w:rsid w:val="001703AC"/>
    <w:rsid w:val="00171B0F"/>
    <w:rsid w:val="00173CA2"/>
    <w:rsid w:val="00175046"/>
    <w:rsid w:val="001771CA"/>
    <w:rsid w:val="00177DE5"/>
    <w:rsid w:val="001800DB"/>
    <w:rsid w:val="00180B7A"/>
    <w:rsid w:val="0018270F"/>
    <w:rsid w:val="00183F8A"/>
    <w:rsid w:val="001864C3"/>
    <w:rsid w:val="00186E19"/>
    <w:rsid w:val="00187823"/>
    <w:rsid w:val="00187CFE"/>
    <w:rsid w:val="00191226"/>
    <w:rsid w:val="00191BE0"/>
    <w:rsid w:val="001950E2"/>
    <w:rsid w:val="0019513B"/>
    <w:rsid w:val="001A0727"/>
    <w:rsid w:val="001B14C7"/>
    <w:rsid w:val="001B1B7A"/>
    <w:rsid w:val="001B35F0"/>
    <w:rsid w:val="001B436B"/>
    <w:rsid w:val="001B4E48"/>
    <w:rsid w:val="001B5E68"/>
    <w:rsid w:val="001B7DFB"/>
    <w:rsid w:val="001C00F5"/>
    <w:rsid w:val="001C48CD"/>
    <w:rsid w:val="001C4917"/>
    <w:rsid w:val="001C4A0B"/>
    <w:rsid w:val="001C5209"/>
    <w:rsid w:val="001C605F"/>
    <w:rsid w:val="001D4617"/>
    <w:rsid w:val="001D5088"/>
    <w:rsid w:val="001D58BB"/>
    <w:rsid w:val="001D5E82"/>
    <w:rsid w:val="001D63C8"/>
    <w:rsid w:val="001D6B07"/>
    <w:rsid w:val="001E1A81"/>
    <w:rsid w:val="001E3794"/>
    <w:rsid w:val="001E5E45"/>
    <w:rsid w:val="001E6C2F"/>
    <w:rsid w:val="001E6F9C"/>
    <w:rsid w:val="001F0D74"/>
    <w:rsid w:val="001F186E"/>
    <w:rsid w:val="001F4449"/>
    <w:rsid w:val="001F4CAA"/>
    <w:rsid w:val="001F570D"/>
    <w:rsid w:val="001F5BD2"/>
    <w:rsid w:val="001F5E10"/>
    <w:rsid w:val="002035FE"/>
    <w:rsid w:val="00205730"/>
    <w:rsid w:val="0020674E"/>
    <w:rsid w:val="00207776"/>
    <w:rsid w:val="00211623"/>
    <w:rsid w:val="0021285D"/>
    <w:rsid w:val="002129DA"/>
    <w:rsid w:val="00216787"/>
    <w:rsid w:val="00220CD7"/>
    <w:rsid w:val="002219F6"/>
    <w:rsid w:val="00225D2F"/>
    <w:rsid w:val="002306AF"/>
    <w:rsid w:val="00230E45"/>
    <w:rsid w:val="00232F4E"/>
    <w:rsid w:val="00237B72"/>
    <w:rsid w:val="002404F8"/>
    <w:rsid w:val="00240A39"/>
    <w:rsid w:val="00241F44"/>
    <w:rsid w:val="0024366D"/>
    <w:rsid w:val="002444A2"/>
    <w:rsid w:val="0024508B"/>
    <w:rsid w:val="00245808"/>
    <w:rsid w:val="00246AA5"/>
    <w:rsid w:val="00250474"/>
    <w:rsid w:val="00250B29"/>
    <w:rsid w:val="00251F35"/>
    <w:rsid w:val="00252BEF"/>
    <w:rsid w:val="00254604"/>
    <w:rsid w:val="00254A7E"/>
    <w:rsid w:val="00255DFE"/>
    <w:rsid w:val="002572B0"/>
    <w:rsid w:val="00260256"/>
    <w:rsid w:val="00261B5E"/>
    <w:rsid w:val="00263067"/>
    <w:rsid w:val="0026309C"/>
    <w:rsid w:val="0026596D"/>
    <w:rsid w:val="00265FC7"/>
    <w:rsid w:val="00266895"/>
    <w:rsid w:val="00270E5E"/>
    <w:rsid w:val="00272C9A"/>
    <w:rsid w:val="002741C6"/>
    <w:rsid w:val="00274511"/>
    <w:rsid w:val="00275394"/>
    <w:rsid w:val="002753AF"/>
    <w:rsid w:val="0027602A"/>
    <w:rsid w:val="00276978"/>
    <w:rsid w:val="00277415"/>
    <w:rsid w:val="0028062B"/>
    <w:rsid w:val="002806AE"/>
    <w:rsid w:val="0028149F"/>
    <w:rsid w:val="00281FD1"/>
    <w:rsid w:val="00283786"/>
    <w:rsid w:val="0028460E"/>
    <w:rsid w:val="00285DF8"/>
    <w:rsid w:val="002872DE"/>
    <w:rsid w:val="00290346"/>
    <w:rsid w:val="0029075F"/>
    <w:rsid w:val="00292073"/>
    <w:rsid w:val="002A60AA"/>
    <w:rsid w:val="002A6576"/>
    <w:rsid w:val="002A7304"/>
    <w:rsid w:val="002B0BC4"/>
    <w:rsid w:val="002B11FE"/>
    <w:rsid w:val="002B1C48"/>
    <w:rsid w:val="002B2ED7"/>
    <w:rsid w:val="002B313C"/>
    <w:rsid w:val="002B3DE0"/>
    <w:rsid w:val="002B45B3"/>
    <w:rsid w:val="002B727F"/>
    <w:rsid w:val="002C3635"/>
    <w:rsid w:val="002C3A1D"/>
    <w:rsid w:val="002C5502"/>
    <w:rsid w:val="002C5B14"/>
    <w:rsid w:val="002C5C06"/>
    <w:rsid w:val="002D1ED7"/>
    <w:rsid w:val="002D23C7"/>
    <w:rsid w:val="002D58B1"/>
    <w:rsid w:val="002D5A3D"/>
    <w:rsid w:val="002D5DEE"/>
    <w:rsid w:val="002D6F47"/>
    <w:rsid w:val="002D712B"/>
    <w:rsid w:val="002E1F23"/>
    <w:rsid w:val="002E54C9"/>
    <w:rsid w:val="002E61DF"/>
    <w:rsid w:val="002E67DE"/>
    <w:rsid w:val="002F00D4"/>
    <w:rsid w:val="002F0322"/>
    <w:rsid w:val="002F0E23"/>
    <w:rsid w:val="002F2882"/>
    <w:rsid w:val="002F54BC"/>
    <w:rsid w:val="00301896"/>
    <w:rsid w:val="00302AAB"/>
    <w:rsid w:val="003034D6"/>
    <w:rsid w:val="00304973"/>
    <w:rsid w:val="00304F54"/>
    <w:rsid w:val="00310F96"/>
    <w:rsid w:val="003142BB"/>
    <w:rsid w:val="00317B60"/>
    <w:rsid w:val="00322F15"/>
    <w:rsid w:val="0032366F"/>
    <w:rsid w:val="003310F7"/>
    <w:rsid w:val="003322E1"/>
    <w:rsid w:val="0033241F"/>
    <w:rsid w:val="00332B05"/>
    <w:rsid w:val="00333116"/>
    <w:rsid w:val="00334002"/>
    <w:rsid w:val="00334634"/>
    <w:rsid w:val="00334EEE"/>
    <w:rsid w:val="003368C3"/>
    <w:rsid w:val="00337408"/>
    <w:rsid w:val="00342826"/>
    <w:rsid w:val="00343CCC"/>
    <w:rsid w:val="0034498A"/>
    <w:rsid w:val="00346149"/>
    <w:rsid w:val="003474D1"/>
    <w:rsid w:val="003479B4"/>
    <w:rsid w:val="00352657"/>
    <w:rsid w:val="0035288C"/>
    <w:rsid w:val="003539F7"/>
    <w:rsid w:val="003547BB"/>
    <w:rsid w:val="003569D6"/>
    <w:rsid w:val="00357D1B"/>
    <w:rsid w:val="0036081A"/>
    <w:rsid w:val="00361734"/>
    <w:rsid w:val="0036360E"/>
    <w:rsid w:val="00364704"/>
    <w:rsid w:val="00364A4E"/>
    <w:rsid w:val="0036593D"/>
    <w:rsid w:val="003668FC"/>
    <w:rsid w:val="00366BD1"/>
    <w:rsid w:val="00367C0F"/>
    <w:rsid w:val="003700F9"/>
    <w:rsid w:val="00370950"/>
    <w:rsid w:val="00370F3C"/>
    <w:rsid w:val="00371479"/>
    <w:rsid w:val="00371AC3"/>
    <w:rsid w:val="00371F2D"/>
    <w:rsid w:val="00372F47"/>
    <w:rsid w:val="003735D1"/>
    <w:rsid w:val="00375DC2"/>
    <w:rsid w:val="003771D2"/>
    <w:rsid w:val="003857AF"/>
    <w:rsid w:val="00386712"/>
    <w:rsid w:val="0038799C"/>
    <w:rsid w:val="00387D67"/>
    <w:rsid w:val="0039460F"/>
    <w:rsid w:val="00396C39"/>
    <w:rsid w:val="00396EE0"/>
    <w:rsid w:val="003A0BAC"/>
    <w:rsid w:val="003A123E"/>
    <w:rsid w:val="003A553A"/>
    <w:rsid w:val="003A6B3D"/>
    <w:rsid w:val="003A796F"/>
    <w:rsid w:val="003B0023"/>
    <w:rsid w:val="003B0330"/>
    <w:rsid w:val="003B07F6"/>
    <w:rsid w:val="003B36EE"/>
    <w:rsid w:val="003B6BF5"/>
    <w:rsid w:val="003B7459"/>
    <w:rsid w:val="003C13A3"/>
    <w:rsid w:val="003C5AC9"/>
    <w:rsid w:val="003C7B89"/>
    <w:rsid w:val="003C7E6A"/>
    <w:rsid w:val="003D135C"/>
    <w:rsid w:val="003D1D19"/>
    <w:rsid w:val="003D5C82"/>
    <w:rsid w:val="003E00F0"/>
    <w:rsid w:val="003E3E05"/>
    <w:rsid w:val="003E493B"/>
    <w:rsid w:val="003E5A3E"/>
    <w:rsid w:val="003E69D7"/>
    <w:rsid w:val="003F15B7"/>
    <w:rsid w:val="003F2F82"/>
    <w:rsid w:val="003F3D4C"/>
    <w:rsid w:val="003F5A32"/>
    <w:rsid w:val="003F761F"/>
    <w:rsid w:val="0040115F"/>
    <w:rsid w:val="004013A9"/>
    <w:rsid w:val="0040203B"/>
    <w:rsid w:val="004021F8"/>
    <w:rsid w:val="0040366F"/>
    <w:rsid w:val="004039F0"/>
    <w:rsid w:val="00403CDF"/>
    <w:rsid w:val="004060F7"/>
    <w:rsid w:val="00416A85"/>
    <w:rsid w:val="00422F0F"/>
    <w:rsid w:val="00423B51"/>
    <w:rsid w:val="00427FA7"/>
    <w:rsid w:val="004315C3"/>
    <w:rsid w:val="004359CB"/>
    <w:rsid w:val="00435C15"/>
    <w:rsid w:val="00440BFA"/>
    <w:rsid w:val="004501B4"/>
    <w:rsid w:val="004504CF"/>
    <w:rsid w:val="00453633"/>
    <w:rsid w:val="004536AB"/>
    <w:rsid w:val="00453960"/>
    <w:rsid w:val="00454050"/>
    <w:rsid w:val="004541C7"/>
    <w:rsid w:val="004579EF"/>
    <w:rsid w:val="004604D5"/>
    <w:rsid w:val="00461657"/>
    <w:rsid w:val="00462F40"/>
    <w:rsid w:val="0046418B"/>
    <w:rsid w:val="0047007C"/>
    <w:rsid w:val="00471C5C"/>
    <w:rsid w:val="00474B1A"/>
    <w:rsid w:val="00474F7F"/>
    <w:rsid w:val="00477336"/>
    <w:rsid w:val="00477881"/>
    <w:rsid w:val="00480AC4"/>
    <w:rsid w:val="00480AF1"/>
    <w:rsid w:val="00481E29"/>
    <w:rsid w:val="00482651"/>
    <w:rsid w:val="00484991"/>
    <w:rsid w:val="00486B64"/>
    <w:rsid w:val="0049017D"/>
    <w:rsid w:val="00491002"/>
    <w:rsid w:val="00492A65"/>
    <w:rsid w:val="00492E10"/>
    <w:rsid w:val="00497B18"/>
    <w:rsid w:val="004A01C3"/>
    <w:rsid w:val="004A123F"/>
    <w:rsid w:val="004A1C12"/>
    <w:rsid w:val="004A4AE7"/>
    <w:rsid w:val="004A4EFA"/>
    <w:rsid w:val="004B27CB"/>
    <w:rsid w:val="004B55A9"/>
    <w:rsid w:val="004B73E1"/>
    <w:rsid w:val="004C0687"/>
    <w:rsid w:val="004C1286"/>
    <w:rsid w:val="004C44D4"/>
    <w:rsid w:val="004C457D"/>
    <w:rsid w:val="004C53B2"/>
    <w:rsid w:val="004C5BAF"/>
    <w:rsid w:val="004C6894"/>
    <w:rsid w:val="004C6B8B"/>
    <w:rsid w:val="004C7D77"/>
    <w:rsid w:val="004D0176"/>
    <w:rsid w:val="004D0969"/>
    <w:rsid w:val="004D104A"/>
    <w:rsid w:val="004D18F4"/>
    <w:rsid w:val="004D1AEE"/>
    <w:rsid w:val="004D3216"/>
    <w:rsid w:val="004D398D"/>
    <w:rsid w:val="004E0DA2"/>
    <w:rsid w:val="004E28EB"/>
    <w:rsid w:val="004E2B78"/>
    <w:rsid w:val="004E2DF5"/>
    <w:rsid w:val="004F31AD"/>
    <w:rsid w:val="004F3950"/>
    <w:rsid w:val="004F442E"/>
    <w:rsid w:val="004F6E32"/>
    <w:rsid w:val="005003FB"/>
    <w:rsid w:val="005005FA"/>
    <w:rsid w:val="0050099D"/>
    <w:rsid w:val="00502986"/>
    <w:rsid w:val="00503DAA"/>
    <w:rsid w:val="00504145"/>
    <w:rsid w:val="00507C5E"/>
    <w:rsid w:val="00510315"/>
    <w:rsid w:val="00510809"/>
    <w:rsid w:val="00511A40"/>
    <w:rsid w:val="00511EAD"/>
    <w:rsid w:val="00512A90"/>
    <w:rsid w:val="005145F7"/>
    <w:rsid w:val="005147FE"/>
    <w:rsid w:val="00515D4C"/>
    <w:rsid w:val="0051792F"/>
    <w:rsid w:val="005213FD"/>
    <w:rsid w:val="0052287C"/>
    <w:rsid w:val="005240D5"/>
    <w:rsid w:val="0052467B"/>
    <w:rsid w:val="00524AED"/>
    <w:rsid w:val="005267FB"/>
    <w:rsid w:val="00527298"/>
    <w:rsid w:val="005278EC"/>
    <w:rsid w:val="00527B70"/>
    <w:rsid w:val="00531198"/>
    <w:rsid w:val="00531BD6"/>
    <w:rsid w:val="00533480"/>
    <w:rsid w:val="00535C53"/>
    <w:rsid w:val="00536F06"/>
    <w:rsid w:val="005370CA"/>
    <w:rsid w:val="005379B5"/>
    <w:rsid w:val="00543FA4"/>
    <w:rsid w:val="00545668"/>
    <w:rsid w:val="00545DF4"/>
    <w:rsid w:val="00547B8B"/>
    <w:rsid w:val="0055030A"/>
    <w:rsid w:val="00551F08"/>
    <w:rsid w:val="00561CB7"/>
    <w:rsid w:val="00561D4A"/>
    <w:rsid w:val="00562404"/>
    <w:rsid w:val="00564472"/>
    <w:rsid w:val="00565A81"/>
    <w:rsid w:val="00565C40"/>
    <w:rsid w:val="00566AEE"/>
    <w:rsid w:val="00570600"/>
    <w:rsid w:val="00572EC5"/>
    <w:rsid w:val="0057353D"/>
    <w:rsid w:val="00576AC2"/>
    <w:rsid w:val="00581210"/>
    <w:rsid w:val="0058205A"/>
    <w:rsid w:val="00584580"/>
    <w:rsid w:val="005857B6"/>
    <w:rsid w:val="005860F9"/>
    <w:rsid w:val="0059000B"/>
    <w:rsid w:val="005907F3"/>
    <w:rsid w:val="00596B80"/>
    <w:rsid w:val="005A25CB"/>
    <w:rsid w:val="005A3263"/>
    <w:rsid w:val="005A33D7"/>
    <w:rsid w:val="005A387F"/>
    <w:rsid w:val="005A3D48"/>
    <w:rsid w:val="005A40F9"/>
    <w:rsid w:val="005A47BA"/>
    <w:rsid w:val="005A55F5"/>
    <w:rsid w:val="005A7694"/>
    <w:rsid w:val="005B0424"/>
    <w:rsid w:val="005B102D"/>
    <w:rsid w:val="005B2245"/>
    <w:rsid w:val="005B2C99"/>
    <w:rsid w:val="005B3D8A"/>
    <w:rsid w:val="005B5754"/>
    <w:rsid w:val="005C21BC"/>
    <w:rsid w:val="005C2BC2"/>
    <w:rsid w:val="005C5498"/>
    <w:rsid w:val="005C5C7B"/>
    <w:rsid w:val="005C5CB4"/>
    <w:rsid w:val="005C6573"/>
    <w:rsid w:val="005C6F26"/>
    <w:rsid w:val="005D092F"/>
    <w:rsid w:val="005D0AF2"/>
    <w:rsid w:val="005D0FBF"/>
    <w:rsid w:val="005D1298"/>
    <w:rsid w:val="005D22E0"/>
    <w:rsid w:val="005D4062"/>
    <w:rsid w:val="005D7496"/>
    <w:rsid w:val="005D7864"/>
    <w:rsid w:val="005D7BAB"/>
    <w:rsid w:val="005E0229"/>
    <w:rsid w:val="005E2CB8"/>
    <w:rsid w:val="005E3B5D"/>
    <w:rsid w:val="005F0205"/>
    <w:rsid w:val="005F0BC3"/>
    <w:rsid w:val="005F2502"/>
    <w:rsid w:val="005F4420"/>
    <w:rsid w:val="005F4938"/>
    <w:rsid w:val="006030EB"/>
    <w:rsid w:val="00603168"/>
    <w:rsid w:val="00603EE9"/>
    <w:rsid w:val="00604704"/>
    <w:rsid w:val="00605C04"/>
    <w:rsid w:val="006104AE"/>
    <w:rsid w:val="00612732"/>
    <w:rsid w:val="006140F2"/>
    <w:rsid w:val="00614CFF"/>
    <w:rsid w:val="00614EAB"/>
    <w:rsid w:val="006162AB"/>
    <w:rsid w:val="006163C4"/>
    <w:rsid w:val="0062013A"/>
    <w:rsid w:val="00620D8B"/>
    <w:rsid w:val="006236BB"/>
    <w:rsid w:val="006241DB"/>
    <w:rsid w:val="006263FE"/>
    <w:rsid w:val="00627F71"/>
    <w:rsid w:val="006306B0"/>
    <w:rsid w:val="006331FF"/>
    <w:rsid w:val="00633F21"/>
    <w:rsid w:val="00641385"/>
    <w:rsid w:val="0064726A"/>
    <w:rsid w:val="00652867"/>
    <w:rsid w:val="00653E5B"/>
    <w:rsid w:val="00654B7D"/>
    <w:rsid w:val="00656CCA"/>
    <w:rsid w:val="00657169"/>
    <w:rsid w:val="006612F4"/>
    <w:rsid w:val="00665263"/>
    <w:rsid w:val="006669A2"/>
    <w:rsid w:val="00670714"/>
    <w:rsid w:val="006724BF"/>
    <w:rsid w:val="00672517"/>
    <w:rsid w:val="00675FE8"/>
    <w:rsid w:val="00680955"/>
    <w:rsid w:val="00681F91"/>
    <w:rsid w:val="00685A02"/>
    <w:rsid w:val="006863DB"/>
    <w:rsid w:val="0068692A"/>
    <w:rsid w:val="00687848"/>
    <w:rsid w:val="00687E1F"/>
    <w:rsid w:val="0069156A"/>
    <w:rsid w:val="00691D91"/>
    <w:rsid w:val="0069253B"/>
    <w:rsid w:val="00693C52"/>
    <w:rsid w:val="0069405A"/>
    <w:rsid w:val="00694D92"/>
    <w:rsid w:val="00695DD6"/>
    <w:rsid w:val="00695EC4"/>
    <w:rsid w:val="006A305E"/>
    <w:rsid w:val="006A44DB"/>
    <w:rsid w:val="006A516A"/>
    <w:rsid w:val="006A61E8"/>
    <w:rsid w:val="006A6D7B"/>
    <w:rsid w:val="006A70DA"/>
    <w:rsid w:val="006B0E84"/>
    <w:rsid w:val="006B1DBF"/>
    <w:rsid w:val="006B3D4B"/>
    <w:rsid w:val="006B3F07"/>
    <w:rsid w:val="006B4AB0"/>
    <w:rsid w:val="006B5BF9"/>
    <w:rsid w:val="006C0794"/>
    <w:rsid w:val="006C07F9"/>
    <w:rsid w:val="006C1D49"/>
    <w:rsid w:val="006C3ADB"/>
    <w:rsid w:val="006C754E"/>
    <w:rsid w:val="006D1104"/>
    <w:rsid w:val="006D78A1"/>
    <w:rsid w:val="006E05F1"/>
    <w:rsid w:val="006E0EE0"/>
    <w:rsid w:val="006E386B"/>
    <w:rsid w:val="006E43A5"/>
    <w:rsid w:val="006F01F0"/>
    <w:rsid w:val="006F04D1"/>
    <w:rsid w:val="006F2B12"/>
    <w:rsid w:val="006F2F7E"/>
    <w:rsid w:val="006F30E3"/>
    <w:rsid w:val="006F33C9"/>
    <w:rsid w:val="006F5C9F"/>
    <w:rsid w:val="006F61DF"/>
    <w:rsid w:val="00700BE7"/>
    <w:rsid w:val="00701D8C"/>
    <w:rsid w:val="0070236D"/>
    <w:rsid w:val="00702B76"/>
    <w:rsid w:val="0070357D"/>
    <w:rsid w:val="00703F53"/>
    <w:rsid w:val="00704817"/>
    <w:rsid w:val="00705C66"/>
    <w:rsid w:val="00705EE9"/>
    <w:rsid w:val="007068CF"/>
    <w:rsid w:val="007110B6"/>
    <w:rsid w:val="0071702E"/>
    <w:rsid w:val="0072345C"/>
    <w:rsid w:val="00723516"/>
    <w:rsid w:val="00724BCD"/>
    <w:rsid w:val="00724F30"/>
    <w:rsid w:val="00727B89"/>
    <w:rsid w:val="00732FB0"/>
    <w:rsid w:val="0073329F"/>
    <w:rsid w:val="00733BBF"/>
    <w:rsid w:val="00734BEB"/>
    <w:rsid w:val="00735731"/>
    <w:rsid w:val="00737494"/>
    <w:rsid w:val="00741C33"/>
    <w:rsid w:val="007461C1"/>
    <w:rsid w:val="00747CC8"/>
    <w:rsid w:val="00750DE0"/>
    <w:rsid w:val="00750EB7"/>
    <w:rsid w:val="00752783"/>
    <w:rsid w:val="00752DB3"/>
    <w:rsid w:val="0076047F"/>
    <w:rsid w:val="00760771"/>
    <w:rsid w:val="0076472C"/>
    <w:rsid w:val="00764A03"/>
    <w:rsid w:val="00766CE1"/>
    <w:rsid w:val="007670D8"/>
    <w:rsid w:val="007677BB"/>
    <w:rsid w:val="007717BE"/>
    <w:rsid w:val="0077226B"/>
    <w:rsid w:val="00774C4C"/>
    <w:rsid w:val="00780107"/>
    <w:rsid w:val="00780AEC"/>
    <w:rsid w:val="0078498E"/>
    <w:rsid w:val="007909C4"/>
    <w:rsid w:val="00790CE1"/>
    <w:rsid w:val="00792659"/>
    <w:rsid w:val="007938C9"/>
    <w:rsid w:val="00793A48"/>
    <w:rsid w:val="007950D1"/>
    <w:rsid w:val="00795DEF"/>
    <w:rsid w:val="007972AA"/>
    <w:rsid w:val="007A1F7E"/>
    <w:rsid w:val="007A2255"/>
    <w:rsid w:val="007A3A34"/>
    <w:rsid w:val="007A4AB4"/>
    <w:rsid w:val="007A5108"/>
    <w:rsid w:val="007A7089"/>
    <w:rsid w:val="007A7C87"/>
    <w:rsid w:val="007A7F9C"/>
    <w:rsid w:val="007B507A"/>
    <w:rsid w:val="007B6CF1"/>
    <w:rsid w:val="007C28DC"/>
    <w:rsid w:val="007C3D94"/>
    <w:rsid w:val="007C627E"/>
    <w:rsid w:val="007D0210"/>
    <w:rsid w:val="007D05AE"/>
    <w:rsid w:val="007D06E5"/>
    <w:rsid w:val="007D107C"/>
    <w:rsid w:val="007D125F"/>
    <w:rsid w:val="007D17E4"/>
    <w:rsid w:val="007D21BA"/>
    <w:rsid w:val="007D4945"/>
    <w:rsid w:val="007D4DE3"/>
    <w:rsid w:val="007D70A7"/>
    <w:rsid w:val="007E053A"/>
    <w:rsid w:val="007E5025"/>
    <w:rsid w:val="007E7BEF"/>
    <w:rsid w:val="007F1A54"/>
    <w:rsid w:val="007F47C4"/>
    <w:rsid w:val="007F681D"/>
    <w:rsid w:val="00800395"/>
    <w:rsid w:val="00800FD3"/>
    <w:rsid w:val="0080431F"/>
    <w:rsid w:val="008055D2"/>
    <w:rsid w:val="00807B4A"/>
    <w:rsid w:val="008115F4"/>
    <w:rsid w:val="008116AE"/>
    <w:rsid w:val="00811C24"/>
    <w:rsid w:val="00813078"/>
    <w:rsid w:val="0081319E"/>
    <w:rsid w:val="0081418B"/>
    <w:rsid w:val="0081482F"/>
    <w:rsid w:val="00815551"/>
    <w:rsid w:val="008155DF"/>
    <w:rsid w:val="00815EB4"/>
    <w:rsid w:val="00820192"/>
    <w:rsid w:val="008202EB"/>
    <w:rsid w:val="008205DE"/>
    <w:rsid w:val="00823DDC"/>
    <w:rsid w:val="00823F9F"/>
    <w:rsid w:val="00825B6F"/>
    <w:rsid w:val="00826628"/>
    <w:rsid w:val="00826F80"/>
    <w:rsid w:val="00827442"/>
    <w:rsid w:val="00830E62"/>
    <w:rsid w:val="00832D37"/>
    <w:rsid w:val="008330D7"/>
    <w:rsid w:val="00833468"/>
    <w:rsid w:val="008336DE"/>
    <w:rsid w:val="008341C6"/>
    <w:rsid w:val="00834238"/>
    <w:rsid w:val="0083442B"/>
    <w:rsid w:val="00835D31"/>
    <w:rsid w:val="00836EC2"/>
    <w:rsid w:val="00836F51"/>
    <w:rsid w:val="0083714D"/>
    <w:rsid w:val="00837E6A"/>
    <w:rsid w:val="00841AF2"/>
    <w:rsid w:val="00841AFC"/>
    <w:rsid w:val="0084318A"/>
    <w:rsid w:val="00843B82"/>
    <w:rsid w:val="008441A2"/>
    <w:rsid w:val="00845EB9"/>
    <w:rsid w:val="008467C4"/>
    <w:rsid w:val="00846AF6"/>
    <w:rsid w:val="0085591D"/>
    <w:rsid w:val="00855C33"/>
    <w:rsid w:val="00860859"/>
    <w:rsid w:val="00861483"/>
    <w:rsid w:val="0086527F"/>
    <w:rsid w:val="00866CDC"/>
    <w:rsid w:val="008678EE"/>
    <w:rsid w:val="00867C68"/>
    <w:rsid w:val="00867DFD"/>
    <w:rsid w:val="00870B75"/>
    <w:rsid w:val="00871344"/>
    <w:rsid w:val="00872A98"/>
    <w:rsid w:val="008741F0"/>
    <w:rsid w:val="00876888"/>
    <w:rsid w:val="0087746A"/>
    <w:rsid w:val="00881381"/>
    <w:rsid w:val="00886EB9"/>
    <w:rsid w:val="0089003A"/>
    <w:rsid w:val="00891240"/>
    <w:rsid w:val="008938AB"/>
    <w:rsid w:val="00894388"/>
    <w:rsid w:val="00895D4C"/>
    <w:rsid w:val="00897417"/>
    <w:rsid w:val="0089789D"/>
    <w:rsid w:val="008A0E8E"/>
    <w:rsid w:val="008A17DF"/>
    <w:rsid w:val="008A6545"/>
    <w:rsid w:val="008A7B8E"/>
    <w:rsid w:val="008B0D3D"/>
    <w:rsid w:val="008B10EF"/>
    <w:rsid w:val="008B1A26"/>
    <w:rsid w:val="008B570F"/>
    <w:rsid w:val="008B5A1C"/>
    <w:rsid w:val="008C0226"/>
    <w:rsid w:val="008C11AC"/>
    <w:rsid w:val="008C1B6A"/>
    <w:rsid w:val="008C2164"/>
    <w:rsid w:val="008C722F"/>
    <w:rsid w:val="008D27C2"/>
    <w:rsid w:val="008D2F38"/>
    <w:rsid w:val="008D54F5"/>
    <w:rsid w:val="008E261B"/>
    <w:rsid w:val="008E4BDD"/>
    <w:rsid w:val="008E5439"/>
    <w:rsid w:val="008E5EE4"/>
    <w:rsid w:val="008E7593"/>
    <w:rsid w:val="008E7AD3"/>
    <w:rsid w:val="008E7C6A"/>
    <w:rsid w:val="008E7E6D"/>
    <w:rsid w:val="008F1186"/>
    <w:rsid w:val="008F14ED"/>
    <w:rsid w:val="008F27C4"/>
    <w:rsid w:val="008F458D"/>
    <w:rsid w:val="008F601C"/>
    <w:rsid w:val="008F63B8"/>
    <w:rsid w:val="008F709F"/>
    <w:rsid w:val="00903753"/>
    <w:rsid w:val="00904897"/>
    <w:rsid w:val="00904C1E"/>
    <w:rsid w:val="00910573"/>
    <w:rsid w:val="00911238"/>
    <w:rsid w:val="00913E7C"/>
    <w:rsid w:val="00915038"/>
    <w:rsid w:val="009164AF"/>
    <w:rsid w:val="00917215"/>
    <w:rsid w:val="00917741"/>
    <w:rsid w:val="00922923"/>
    <w:rsid w:val="0092489F"/>
    <w:rsid w:val="009271EC"/>
    <w:rsid w:val="00931CDD"/>
    <w:rsid w:val="00932D06"/>
    <w:rsid w:val="009333CC"/>
    <w:rsid w:val="00933EFF"/>
    <w:rsid w:val="009342CF"/>
    <w:rsid w:val="00935D23"/>
    <w:rsid w:val="009375A0"/>
    <w:rsid w:val="00937801"/>
    <w:rsid w:val="009408CA"/>
    <w:rsid w:val="00940F73"/>
    <w:rsid w:val="00941CB1"/>
    <w:rsid w:val="009452EA"/>
    <w:rsid w:val="009472AC"/>
    <w:rsid w:val="009473F8"/>
    <w:rsid w:val="009508DF"/>
    <w:rsid w:val="00950DE6"/>
    <w:rsid w:val="00953A03"/>
    <w:rsid w:val="0095589F"/>
    <w:rsid w:val="00956158"/>
    <w:rsid w:val="00956266"/>
    <w:rsid w:val="0095675F"/>
    <w:rsid w:val="00963BE3"/>
    <w:rsid w:val="00963D66"/>
    <w:rsid w:val="00964A6C"/>
    <w:rsid w:val="0096750C"/>
    <w:rsid w:val="00967F3B"/>
    <w:rsid w:val="00971048"/>
    <w:rsid w:val="00971C9A"/>
    <w:rsid w:val="00977D04"/>
    <w:rsid w:val="0098153D"/>
    <w:rsid w:val="00982DEF"/>
    <w:rsid w:val="00985F8D"/>
    <w:rsid w:val="00985FDC"/>
    <w:rsid w:val="00991C56"/>
    <w:rsid w:val="00994192"/>
    <w:rsid w:val="009941AF"/>
    <w:rsid w:val="0099510B"/>
    <w:rsid w:val="009967A2"/>
    <w:rsid w:val="00997C70"/>
    <w:rsid w:val="009A004F"/>
    <w:rsid w:val="009A01AB"/>
    <w:rsid w:val="009A53E3"/>
    <w:rsid w:val="009A56A5"/>
    <w:rsid w:val="009A5A86"/>
    <w:rsid w:val="009B2C9C"/>
    <w:rsid w:val="009B2F27"/>
    <w:rsid w:val="009B35C2"/>
    <w:rsid w:val="009B3954"/>
    <w:rsid w:val="009B7515"/>
    <w:rsid w:val="009C070B"/>
    <w:rsid w:val="009C146A"/>
    <w:rsid w:val="009C1A43"/>
    <w:rsid w:val="009C62FE"/>
    <w:rsid w:val="009C64FD"/>
    <w:rsid w:val="009D037E"/>
    <w:rsid w:val="009D1A2C"/>
    <w:rsid w:val="009D2C5E"/>
    <w:rsid w:val="009D5FC5"/>
    <w:rsid w:val="009E0303"/>
    <w:rsid w:val="009E19C3"/>
    <w:rsid w:val="009E267E"/>
    <w:rsid w:val="009E7A0A"/>
    <w:rsid w:val="009F417E"/>
    <w:rsid w:val="009F62A0"/>
    <w:rsid w:val="009F62D6"/>
    <w:rsid w:val="009F6BAD"/>
    <w:rsid w:val="00A00B01"/>
    <w:rsid w:val="00A01717"/>
    <w:rsid w:val="00A01D9C"/>
    <w:rsid w:val="00A030B6"/>
    <w:rsid w:val="00A06423"/>
    <w:rsid w:val="00A06699"/>
    <w:rsid w:val="00A10807"/>
    <w:rsid w:val="00A1154F"/>
    <w:rsid w:val="00A13E02"/>
    <w:rsid w:val="00A14CFC"/>
    <w:rsid w:val="00A17A3C"/>
    <w:rsid w:val="00A21023"/>
    <w:rsid w:val="00A21E60"/>
    <w:rsid w:val="00A22436"/>
    <w:rsid w:val="00A24463"/>
    <w:rsid w:val="00A25C60"/>
    <w:rsid w:val="00A31F7B"/>
    <w:rsid w:val="00A34BE2"/>
    <w:rsid w:val="00A35848"/>
    <w:rsid w:val="00A365EA"/>
    <w:rsid w:val="00A4430F"/>
    <w:rsid w:val="00A46041"/>
    <w:rsid w:val="00A460AD"/>
    <w:rsid w:val="00A467FC"/>
    <w:rsid w:val="00A5179D"/>
    <w:rsid w:val="00A5220F"/>
    <w:rsid w:val="00A5367A"/>
    <w:rsid w:val="00A53955"/>
    <w:rsid w:val="00A53BF3"/>
    <w:rsid w:val="00A541CD"/>
    <w:rsid w:val="00A5480E"/>
    <w:rsid w:val="00A550AF"/>
    <w:rsid w:val="00A56D7D"/>
    <w:rsid w:val="00A5729A"/>
    <w:rsid w:val="00A607C0"/>
    <w:rsid w:val="00A607CE"/>
    <w:rsid w:val="00A60928"/>
    <w:rsid w:val="00A61409"/>
    <w:rsid w:val="00A61A03"/>
    <w:rsid w:val="00A63314"/>
    <w:rsid w:val="00A63705"/>
    <w:rsid w:val="00A64241"/>
    <w:rsid w:val="00A6486C"/>
    <w:rsid w:val="00A65B82"/>
    <w:rsid w:val="00A668D8"/>
    <w:rsid w:val="00A67669"/>
    <w:rsid w:val="00A71504"/>
    <w:rsid w:val="00A724E5"/>
    <w:rsid w:val="00A733FF"/>
    <w:rsid w:val="00A735B2"/>
    <w:rsid w:val="00A73A79"/>
    <w:rsid w:val="00A752F5"/>
    <w:rsid w:val="00A75647"/>
    <w:rsid w:val="00A77847"/>
    <w:rsid w:val="00A84DAE"/>
    <w:rsid w:val="00A9041E"/>
    <w:rsid w:val="00A92923"/>
    <w:rsid w:val="00A96A29"/>
    <w:rsid w:val="00AA14A7"/>
    <w:rsid w:val="00AA3A3E"/>
    <w:rsid w:val="00AA5417"/>
    <w:rsid w:val="00AA6376"/>
    <w:rsid w:val="00AA65CA"/>
    <w:rsid w:val="00AA6B71"/>
    <w:rsid w:val="00AA745D"/>
    <w:rsid w:val="00AA7D26"/>
    <w:rsid w:val="00AB2047"/>
    <w:rsid w:val="00AB3839"/>
    <w:rsid w:val="00AB5686"/>
    <w:rsid w:val="00AC502C"/>
    <w:rsid w:val="00AC57F0"/>
    <w:rsid w:val="00AC6724"/>
    <w:rsid w:val="00AC6B7D"/>
    <w:rsid w:val="00AD1B32"/>
    <w:rsid w:val="00AD24A3"/>
    <w:rsid w:val="00AD26AE"/>
    <w:rsid w:val="00AD26E1"/>
    <w:rsid w:val="00AD3BE9"/>
    <w:rsid w:val="00AE0521"/>
    <w:rsid w:val="00AE37EA"/>
    <w:rsid w:val="00AE52E8"/>
    <w:rsid w:val="00AE6533"/>
    <w:rsid w:val="00AF02A1"/>
    <w:rsid w:val="00AF0CDA"/>
    <w:rsid w:val="00AF0F46"/>
    <w:rsid w:val="00AF165F"/>
    <w:rsid w:val="00AF4BC8"/>
    <w:rsid w:val="00AF571D"/>
    <w:rsid w:val="00AF6E29"/>
    <w:rsid w:val="00B00FDE"/>
    <w:rsid w:val="00B032B9"/>
    <w:rsid w:val="00B04549"/>
    <w:rsid w:val="00B054E0"/>
    <w:rsid w:val="00B05BD4"/>
    <w:rsid w:val="00B05D06"/>
    <w:rsid w:val="00B05EA9"/>
    <w:rsid w:val="00B07B28"/>
    <w:rsid w:val="00B110EC"/>
    <w:rsid w:val="00B117F2"/>
    <w:rsid w:val="00B12D9A"/>
    <w:rsid w:val="00B15BE6"/>
    <w:rsid w:val="00B170BE"/>
    <w:rsid w:val="00B17D78"/>
    <w:rsid w:val="00B233FE"/>
    <w:rsid w:val="00B300DF"/>
    <w:rsid w:val="00B30B11"/>
    <w:rsid w:val="00B31524"/>
    <w:rsid w:val="00B32501"/>
    <w:rsid w:val="00B32954"/>
    <w:rsid w:val="00B33525"/>
    <w:rsid w:val="00B37790"/>
    <w:rsid w:val="00B415BC"/>
    <w:rsid w:val="00B446D0"/>
    <w:rsid w:val="00B44AAE"/>
    <w:rsid w:val="00B51284"/>
    <w:rsid w:val="00B53168"/>
    <w:rsid w:val="00B53ADD"/>
    <w:rsid w:val="00B549AA"/>
    <w:rsid w:val="00B5569F"/>
    <w:rsid w:val="00B55C09"/>
    <w:rsid w:val="00B56B1F"/>
    <w:rsid w:val="00B56D18"/>
    <w:rsid w:val="00B574F9"/>
    <w:rsid w:val="00B57D9E"/>
    <w:rsid w:val="00B61048"/>
    <w:rsid w:val="00B62F14"/>
    <w:rsid w:val="00B63FEA"/>
    <w:rsid w:val="00B65532"/>
    <w:rsid w:val="00B65EA2"/>
    <w:rsid w:val="00B67630"/>
    <w:rsid w:val="00B70EB8"/>
    <w:rsid w:val="00B710D1"/>
    <w:rsid w:val="00B724BA"/>
    <w:rsid w:val="00B730CA"/>
    <w:rsid w:val="00B737F7"/>
    <w:rsid w:val="00B73930"/>
    <w:rsid w:val="00B75E18"/>
    <w:rsid w:val="00B76758"/>
    <w:rsid w:val="00B7695E"/>
    <w:rsid w:val="00B77805"/>
    <w:rsid w:val="00B77C30"/>
    <w:rsid w:val="00B80A63"/>
    <w:rsid w:val="00B82EF0"/>
    <w:rsid w:val="00B840EC"/>
    <w:rsid w:val="00B8413B"/>
    <w:rsid w:val="00B84894"/>
    <w:rsid w:val="00B85592"/>
    <w:rsid w:val="00B92DBE"/>
    <w:rsid w:val="00B9307F"/>
    <w:rsid w:val="00B97B90"/>
    <w:rsid w:val="00B97BEF"/>
    <w:rsid w:val="00BA2F7F"/>
    <w:rsid w:val="00BA57C7"/>
    <w:rsid w:val="00BB055F"/>
    <w:rsid w:val="00BB40BD"/>
    <w:rsid w:val="00BB542F"/>
    <w:rsid w:val="00BB5DEC"/>
    <w:rsid w:val="00BB6239"/>
    <w:rsid w:val="00BC0276"/>
    <w:rsid w:val="00BC0BD6"/>
    <w:rsid w:val="00BC23B3"/>
    <w:rsid w:val="00BC2980"/>
    <w:rsid w:val="00BC384F"/>
    <w:rsid w:val="00BC46CA"/>
    <w:rsid w:val="00BC5A93"/>
    <w:rsid w:val="00BC5AA7"/>
    <w:rsid w:val="00BC6FEF"/>
    <w:rsid w:val="00BD1C02"/>
    <w:rsid w:val="00BD2A16"/>
    <w:rsid w:val="00BD55AE"/>
    <w:rsid w:val="00BE6949"/>
    <w:rsid w:val="00BE71AE"/>
    <w:rsid w:val="00BE7320"/>
    <w:rsid w:val="00BE7539"/>
    <w:rsid w:val="00BE7572"/>
    <w:rsid w:val="00BE7D97"/>
    <w:rsid w:val="00BF0145"/>
    <w:rsid w:val="00BF06D4"/>
    <w:rsid w:val="00BF26E4"/>
    <w:rsid w:val="00BF4DA3"/>
    <w:rsid w:val="00BF6C6C"/>
    <w:rsid w:val="00BF724D"/>
    <w:rsid w:val="00C02DB0"/>
    <w:rsid w:val="00C03FC9"/>
    <w:rsid w:val="00C13454"/>
    <w:rsid w:val="00C13A8D"/>
    <w:rsid w:val="00C13D64"/>
    <w:rsid w:val="00C15417"/>
    <w:rsid w:val="00C15713"/>
    <w:rsid w:val="00C20279"/>
    <w:rsid w:val="00C21EA2"/>
    <w:rsid w:val="00C22AD9"/>
    <w:rsid w:val="00C2346E"/>
    <w:rsid w:val="00C254C1"/>
    <w:rsid w:val="00C303F5"/>
    <w:rsid w:val="00C318D5"/>
    <w:rsid w:val="00C32ABE"/>
    <w:rsid w:val="00C340DD"/>
    <w:rsid w:val="00C348D4"/>
    <w:rsid w:val="00C3549D"/>
    <w:rsid w:val="00C36867"/>
    <w:rsid w:val="00C36C2A"/>
    <w:rsid w:val="00C40C7F"/>
    <w:rsid w:val="00C43DFA"/>
    <w:rsid w:val="00C44870"/>
    <w:rsid w:val="00C448B9"/>
    <w:rsid w:val="00C44DEC"/>
    <w:rsid w:val="00C44E77"/>
    <w:rsid w:val="00C45EB3"/>
    <w:rsid w:val="00C50CD5"/>
    <w:rsid w:val="00C5212D"/>
    <w:rsid w:val="00C52F7D"/>
    <w:rsid w:val="00C54DE9"/>
    <w:rsid w:val="00C56CE5"/>
    <w:rsid w:val="00C61151"/>
    <w:rsid w:val="00C61F7B"/>
    <w:rsid w:val="00C624F6"/>
    <w:rsid w:val="00C6316B"/>
    <w:rsid w:val="00C63963"/>
    <w:rsid w:val="00C64DF1"/>
    <w:rsid w:val="00C6737B"/>
    <w:rsid w:val="00C7093F"/>
    <w:rsid w:val="00C72101"/>
    <w:rsid w:val="00C7248B"/>
    <w:rsid w:val="00C7274E"/>
    <w:rsid w:val="00C74997"/>
    <w:rsid w:val="00C74B7A"/>
    <w:rsid w:val="00C761E9"/>
    <w:rsid w:val="00C77BA4"/>
    <w:rsid w:val="00C80DF0"/>
    <w:rsid w:val="00C80E42"/>
    <w:rsid w:val="00C82F17"/>
    <w:rsid w:val="00C84515"/>
    <w:rsid w:val="00C84C1B"/>
    <w:rsid w:val="00C856D2"/>
    <w:rsid w:val="00C93FEB"/>
    <w:rsid w:val="00C94061"/>
    <w:rsid w:val="00C944DA"/>
    <w:rsid w:val="00C94B79"/>
    <w:rsid w:val="00C96CE3"/>
    <w:rsid w:val="00C970A3"/>
    <w:rsid w:val="00C9744B"/>
    <w:rsid w:val="00C97A3D"/>
    <w:rsid w:val="00CA0D56"/>
    <w:rsid w:val="00CA1BF5"/>
    <w:rsid w:val="00CA302B"/>
    <w:rsid w:val="00CA546A"/>
    <w:rsid w:val="00CA7C0D"/>
    <w:rsid w:val="00CB02BF"/>
    <w:rsid w:val="00CB1227"/>
    <w:rsid w:val="00CB1B81"/>
    <w:rsid w:val="00CB39F9"/>
    <w:rsid w:val="00CB43F7"/>
    <w:rsid w:val="00CC08D0"/>
    <w:rsid w:val="00CC08DE"/>
    <w:rsid w:val="00CC0E9F"/>
    <w:rsid w:val="00CC0F6C"/>
    <w:rsid w:val="00CC517D"/>
    <w:rsid w:val="00CC7342"/>
    <w:rsid w:val="00CC7C24"/>
    <w:rsid w:val="00CD0359"/>
    <w:rsid w:val="00CD1033"/>
    <w:rsid w:val="00CD1DE3"/>
    <w:rsid w:val="00CD3C58"/>
    <w:rsid w:val="00CD6221"/>
    <w:rsid w:val="00CD65A3"/>
    <w:rsid w:val="00CE16EA"/>
    <w:rsid w:val="00CE3866"/>
    <w:rsid w:val="00CE3C6C"/>
    <w:rsid w:val="00CE5109"/>
    <w:rsid w:val="00CE55E7"/>
    <w:rsid w:val="00CE664E"/>
    <w:rsid w:val="00CE72D6"/>
    <w:rsid w:val="00CE78F0"/>
    <w:rsid w:val="00CF0EF1"/>
    <w:rsid w:val="00CF1085"/>
    <w:rsid w:val="00CF242D"/>
    <w:rsid w:val="00CF3A4D"/>
    <w:rsid w:val="00CF46CD"/>
    <w:rsid w:val="00CF7B48"/>
    <w:rsid w:val="00D009E4"/>
    <w:rsid w:val="00D00DCA"/>
    <w:rsid w:val="00D01701"/>
    <w:rsid w:val="00D02E97"/>
    <w:rsid w:val="00D038C2"/>
    <w:rsid w:val="00D03BC4"/>
    <w:rsid w:val="00D044E8"/>
    <w:rsid w:val="00D04718"/>
    <w:rsid w:val="00D04E41"/>
    <w:rsid w:val="00D0718B"/>
    <w:rsid w:val="00D13197"/>
    <w:rsid w:val="00D172D3"/>
    <w:rsid w:val="00D221AB"/>
    <w:rsid w:val="00D22227"/>
    <w:rsid w:val="00D2436A"/>
    <w:rsid w:val="00D26279"/>
    <w:rsid w:val="00D3111D"/>
    <w:rsid w:val="00D31203"/>
    <w:rsid w:val="00D366B5"/>
    <w:rsid w:val="00D36E8C"/>
    <w:rsid w:val="00D370CA"/>
    <w:rsid w:val="00D37159"/>
    <w:rsid w:val="00D40F3B"/>
    <w:rsid w:val="00D40F4D"/>
    <w:rsid w:val="00D41EE5"/>
    <w:rsid w:val="00D429DF"/>
    <w:rsid w:val="00D42BC9"/>
    <w:rsid w:val="00D50775"/>
    <w:rsid w:val="00D514CD"/>
    <w:rsid w:val="00D53C7B"/>
    <w:rsid w:val="00D54575"/>
    <w:rsid w:val="00D54B3D"/>
    <w:rsid w:val="00D54D6C"/>
    <w:rsid w:val="00D55D45"/>
    <w:rsid w:val="00D565DD"/>
    <w:rsid w:val="00D567AC"/>
    <w:rsid w:val="00D61C48"/>
    <w:rsid w:val="00D63845"/>
    <w:rsid w:val="00D67FE5"/>
    <w:rsid w:val="00D70083"/>
    <w:rsid w:val="00D71F09"/>
    <w:rsid w:val="00D71FC4"/>
    <w:rsid w:val="00D72990"/>
    <w:rsid w:val="00D75321"/>
    <w:rsid w:val="00D76226"/>
    <w:rsid w:val="00D768AE"/>
    <w:rsid w:val="00D771E4"/>
    <w:rsid w:val="00D801B1"/>
    <w:rsid w:val="00D80BD3"/>
    <w:rsid w:val="00D8286F"/>
    <w:rsid w:val="00D82E97"/>
    <w:rsid w:val="00D84566"/>
    <w:rsid w:val="00D86E0B"/>
    <w:rsid w:val="00D87E44"/>
    <w:rsid w:val="00D90F81"/>
    <w:rsid w:val="00D925FB"/>
    <w:rsid w:val="00D93694"/>
    <w:rsid w:val="00D94CEE"/>
    <w:rsid w:val="00D9609D"/>
    <w:rsid w:val="00D9687A"/>
    <w:rsid w:val="00D97CEE"/>
    <w:rsid w:val="00DA1B7A"/>
    <w:rsid w:val="00DA7B8E"/>
    <w:rsid w:val="00DB0BE1"/>
    <w:rsid w:val="00DB4022"/>
    <w:rsid w:val="00DC00F9"/>
    <w:rsid w:val="00DC03E2"/>
    <w:rsid w:val="00DC0543"/>
    <w:rsid w:val="00DC0851"/>
    <w:rsid w:val="00DC1B09"/>
    <w:rsid w:val="00DC4D59"/>
    <w:rsid w:val="00DC5D76"/>
    <w:rsid w:val="00DD15B0"/>
    <w:rsid w:val="00DD221D"/>
    <w:rsid w:val="00DD270B"/>
    <w:rsid w:val="00DD553A"/>
    <w:rsid w:val="00DD5D41"/>
    <w:rsid w:val="00DD648D"/>
    <w:rsid w:val="00DD6A4A"/>
    <w:rsid w:val="00DD6E43"/>
    <w:rsid w:val="00DE3D92"/>
    <w:rsid w:val="00DE4C76"/>
    <w:rsid w:val="00DE5446"/>
    <w:rsid w:val="00DE5BE8"/>
    <w:rsid w:val="00DE64AE"/>
    <w:rsid w:val="00DE7A71"/>
    <w:rsid w:val="00DE7F3E"/>
    <w:rsid w:val="00DF2BE1"/>
    <w:rsid w:val="00DF4D4C"/>
    <w:rsid w:val="00DF56DE"/>
    <w:rsid w:val="00DF6017"/>
    <w:rsid w:val="00DF6E14"/>
    <w:rsid w:val="00E00514"/>
    <w:rsid w:val="00E05D0D"/>
    <w:rsid w:val="00E105AB"/>
    <w:rsid w:val="00E10860"/>
    <w:rsid w:val="00E11469"/>
    <w:rsid w:val="00E11E48"/>
    <w:rsid w:val="00E120B5"/>
    <w:rsid w:val="00E12BFC"/>
    <w:rsid w:val="00E1793C"/>
    <w:rsid w:val="00E22E73"/>
    <w:rsid w:val="00E23AFA"/>
    <w:rsid w:val="00E27197"/>
    <w:rsid w:val="00E27725"/>
    <w:rsid w:val="00E32619"/>
    <w:rsid w:val="00E34104"/>
    <w:rsid w:val="00E368E3"/>
    <w:rsid w:val="00E3706B"/>
    <w:rsid w:val="00E42AD8"/>
    <w:rsid w:val="00E43F42"/>
    <w:rsid w:val="00E4491E"/>
    <w:rsid w:val="00E44AD0"/>
    <w:rsid w:val="00E46E5B"/>
    <w:rsid w:val="00E46F4A"/>
    <w:rsid w:val="00E473F0"/>
    <w:rsid w:val="00E47508"/>
    <w:rsid w:val="00E504A4"/>
    <w:rsid w:val="00E551C1"/>
    <w:rsid w:val="00E556F8"/>
    <w:rsid w:val="00E56423"/>
    <w:rsid w:val="00E567A5"/>
    <w:rsid w:val="00E607D1"/>
    <w:rsid w:val="00E6095C"/>
    <w:rsid w:val="00E609A5"/>
    <w:rsid w:val="00E61F31"/>
    <w:rsid w:val="00E62A61"/>
    <w:rsid w:val="00E62CBF"/>
    <w:rsid w:val="00E62CC1"/>
    <w:rsid w:val="00E638BE"/>
    <w:rsid w:val="00E6466F"/>
    <w:rsid w:val="00E64903"/>
    <w:rsid w:val="00E66BAF"/>
    <w:rsid w:val="00E70595"/>
    <w:rsid w:val="00E70AF3"/>
    <w:rsid w:val="00E72EB5"/>
    <w:rsid w:val="00E73B45"/>
    <w:rsid w:val="00E7520C"/>
    <w:rsid w:val="00E766F2"/>
    <w:rsid w:val="00E77AF7"/>
    <w:rsid w:val="00E77C5F"/>
    <w:rsid w:val="00E808F6"/>
    <w:rsid w:val="00E812A6"/>
    <w:rsid w:val="00E817B0"/>
    <w:rsid w:val="00E84D47"/>
    <w:rsid w:val="00E85FB5"/>
    <w:rsid w:val="00E85FE3"/>
    <w:rsid w:val="00E9016E"/>
    <w:rsid w:val="00E90C9D"/>
    <w:rsid w:val="00E9131F"/>
    <w:rsid w:val="00E93779"/>
    <w:rsid w:val="00E93EAB"/>
    <w:rsid w:val="00E96B8D"/>
    <w:rsid w:val="00E97450"/>
    <w:rsid w:val="00EA160D"/>
    <w:rsid w:val="00EA336D"/>
    <w:rsid w:val="00EA37CD"/>
    <w:rsid w:val="00EA460A"/>
    <w:rsid w:val="00EA567C"/>
    <w:rsid w:val="00EA657A"/>
    <w:rsid w:val="00EB0F66"/>
    <w:rsid w:val="00EB27C2"/>
    <w:rsid w:val="00EB2927"/>
    <w:rsid w:val="00EB298D"/>
    <w:rsid w:val="00EB3334"/>
    <w:rsid w:val="00EB5E45"/>
    <w:rsid w:val="00EB6CC1"/>
    <w:rsid w:val="00EB799C"/>
    <w:rsid w:val="00EC0B14"/>
    <w:rsid w:val="00EC2412"/>
    <w:rsid w:val="00EC24EE"/>
    <w:rsid w:val="00EC2F55"/>
    <w:rsid w:val="00EC3397"/>
    <w:rsid w:val="00EC36A6"/>
    <w:rsid w:val="00EC43F0"/>
    <w:rsid w:val="00EC628B"/>
    <w:rsid w:val="00ED075A"/>
    <w:rsid w:val="00ED0954"/>
    <w:rsid w:val="00ED1DB5"/>
    <w:rsid w:val="00ED21B3"/>
    <w:rsid w:val="00ED2F4E"/>
    <w:rsid w:val="00ED3D7B"/>
    <w:rsid w:val="00ED416A"/>
    <w:rsid w:val="00ED4C34"/>
    <w:rsid w:val="00ED7A80"/>
    <w:rsid w:val="00EE2A2C"/>
    <w:rsid w:val="00EE502A"/>
    <w:rsid w:val="00EE5F05"/>
    <w:rsid w:val="00EE65F0"/>
    <w:rsid w:val="00EE7AC5"/>
    <w:rsid w:val="00EF0121"/>
    <w:rsid w:val="00EF18AC"/>
    <w:rsid w:val="00EF1AD9"/>
    <w:rsid w:val="00EF3508"/>
    <w:rsid w:val="00EF4203"/>
    <w:rsid w:val="00EF5124"/>
    <w:rsid w:val="00EF51A8"/>
    <w:rsid w:val="00EF60A6"/>
    <w:rsid w:val="00EF7137"/>
    <w:rsid w:val="00EF735E"/>
    <w:rsid w:val="00EF7A09"/>
    <w:rsid w:val="00F02602"/>
    <w:rsid w:val="00F06009"/>
    <w:rsid w:val="00F07F8E"/>
    <w:rsid w:val="00F105E1"/>
    <w:rsid w:val="00F11889"/>
    <w:rsid w:val="00F11F03"/>
    <w:rsid w:val="00F13977"/>
    <w:rsid w:val="00F14B6A"/>
    <w:rsid w:val="00F16405"/>
    <w:rsid w:val="00F20600"/>
    <w:rsid w:val="00F21167"/>
    <w:rsid w:val="00F26C62"/>
    <w:rsid w:val="00F26FD6"/>
    <w:rsid w:val="00F277F8"/>
    <w:rsid w:val="00F30B07"/>
    <w:rsid w:val="00F317DE"/>
    <w:rsid w:val="00F31C37"/>
    <w:rsid w:val="00F331E1"/>
    <w:rsid w:val="00F340EE"/>
    <w:rsid w:val="00F344C5"/>
    <w:rsid w:val="00F37951"/>
    <w:rsid w:val="00F37CD5"/>
    <w:rsid w:val="00F40651"/>
    <w:rsid w:val="00F41C70"/>
    <w:rsid w:val="00F434F5"/>
    <w:rsid w:val="00F436CC"/>
    <w:rsid w:val="00F44319"/>
    <w:rsid w:val="00F44BEA"/>
    <w:rsid w:val="00F46E22"/>
    <w:rsid w:val="00F47C89"/>
    <w:rsid w:val="00F50E97"/>
    <w:rsid w:val="00F513DE"/>
    <w:rsid w:val="00F56066"/>
    <w:rsid w:val="00F57B58"/>
    <w:rsid w:val="00F611C6"/>
    <w:rsid w:val="00F61560"/>
    <w:rsid w:val="00F63702"/>
    <w:rsid w:val="00F6552A"/>
    <w:rsid w:val="00F66554"/>
    <w:rsid w:val="00F6717B"/>
    <w:rsid w:val="00F6745D"/>
    <w:rsid w:val="00F67F67"/>
    <w:rsid w:val="00F72737"/>
    <w:rsid w:val="00F7319F"/>
    <w:rsid w:val="00F73E30"/>
    <w:rsid w:val="00F75A70"/>
    <w:rsid w:val="00F7688B"/>
    <w:rsid w:val="00F76C73"/>
    <w:rsid w:val="00F807F5"/>
    <w:rsid w:val="00F80BFE"/>
    <w:rsid w:val="00F8198F"/>
    <w:rsid w:val="00F81CB3"/>
    <w:rsid w:val="00F825DE"/>
    <w:rsid w:val="00F82619"/>
    <w:rsid w:val="00F8276A"/>
    <w:rsid w:val="00F82880"/>
    <w:rsid w:val="00F84254"/>
    <w:rsid w:val="00F86CD0"/>
    <w:rsid w:val="00F90789"/>
    <w:rsid w:val="00F92211"/>
    <w:rsid w:val="00F93147"/>
    <w:rsid w:val="00F93DBC"/>
    <w:rsid w:val="00F943D1"/>
    <w:rsid w:val="00F95180"/>
    <w:rsid w:val="00F973A7"/>
    <w:rsid w:val="00F9774E"/>
    <w:rsid w:val="00FA1738"/>
    <w:rsid w:val="00FA240C"/>
    <w:rsid w:val="00FA336C"/>
    <w:rsid w:val="00FA51E0"/>
    <w:rsid w:val="00FB017A"/>
    <w:rsid w:val="00FB1F3D"/>
    <w:rsid w:val="00FB5E00"/>
    <w:rsid w:val="00FB6796"/>
    <w:rsid w:val="00FB7CF9"/>
    <w:rsid w:val="00FC0FB1"/>
    <w:rsid w:val="00FC2850"/>
    <w:rsid w:val="00FC2FF0"/>
    <w:rsid w:val="00FC43D3"/>
    <w:rsid w:val="00FC5157"/>
    <w:rsid w:val="00FC685E"/>
    <w:rsid w:val="00FC71CD"/>
    <w:rsid w:val="00FD0284"/>
    <w:rsid w:val="00FD1C62"/>
    <w:rsid w:val="00FD1E8F"/>
    <w:rsid w:val="00FD2E33"/>
    <w:rsid w:val="00FE0539"/>
    <w:rsid w:val="00FE0AE0"/>
    <w:rsid w:val="00FE1BD3"/>
    <w:rsid w:val="00FE54A3"/>
    <w:rsid w:val="00FE66A1"/>
    <w:rsid w:val="00FE7CB2"/>
    <w:rsid w:val="00FF0C56"/>
    <w:rsid w:val="00FF2F23"/>
    <w:rsid w:val="00FF7D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2F6687"/>
  <w15:docId w15:val="{8D1EE964-3276-4D42-8550-BE6C1F229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6102D"/>
    <w:pPr>
      <w:spacing w:after="200" w:line="240" w:lineRule="auto"/>
    </w:pPr>
    <w:rPr>
      <w:rFonts w:ascii="Cambria" w:eastAsia="MS Mincho" w:hAnsi="Cambria" w:cs="Times New Roman"/>
      <w:sz w:val="24"/>
      <w:szCs w:val="24"/>
      <w:lang w:eastAsia="ja-JP"/>
    </w:rPr>
  </w:style>
  <w:style w:type="paragraph" w:styleId="Heading1">
    <w:name w:val="heading 1"/>
    <w:basedOn w:val="Normal"/>
    <w:next w:val="Normal"/>
    <w:link w:val="Heading1Char"/>
    <w:uiPriority w:val="9"/>
    <w:qFormat/>
    <w:rsid w:val="0006102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06102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F92211"/>
    <w:pPr>
      <w:spacing w:before="100" w:beforeAutospacing="1" w:after="100" w:afterAutospacing="1"/>
      <w:outlineLvl w:val="2"/>
    </w:pPr>
    <w:rPr>
      <w:rFonts w:ascii="Times New Roman" w:eastAsia="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Head">
    <w:name w:val="AbsHead"/>
    <w:link w:val="AbsHeadChar"/>
    <w:autoRedefine/>
    <w:rsid w:val="00985F8D"/>
    <w:pPr>
      <w:spacing w:before="120" w:after="80" w:line="240" w:lineRule="auto"/>
    </w:pPr>
    <w:rPr>
      <w:rFonts w:ascii="Arial" w:eastAsia="Cambria" w:hAnsi="Arial" w:cs="Arial"/>
      <w:b/>
      <w:lang w:val="fr-FR" w:eastAsia="ja-JP"/>
    </w:rPr>
  </w:style>
  <w:style w:type="character" w:customStyle="1" w:styleId="AbsHeadChar">
    <w:name w:val="AbsHead Char"/>
    <w:link w:val="AbsHead"/>
    <w:locked/>
    <w:rsid w:val="00985F8D"/>
    <w:rPr>
      <w:rFonts w:ascii="Arial" w:eastAsia="Cambria" w:hAnsi="Arial" w:cs="Arial"/>
      <w:b/>
      <w:lang w:val="fr-FR" w:eastAsia="ja-JP"/>
    </w:rPr>
  </w:style>
  <w:style w:type="paragraph" w:customStyle="1" w:styleId="Abstract">
    <w:name w:val="Abstract"/>
    <w:rsid w:val="0006102D"/>
    <w:pPr>
      <w:spacing w:before="20" w:after="120" w:line="264" w:lineRule="auto"/>
      <w:jc w:val="both"/>
    </w:pPr>
    <w:rPr>
      <w:rFonts w:ascii="Times New Roman" w:eastAsia="Cambria" w:hAnsi="Times New Roman" w:cs="Times New Roman"/>
      <w:sz w:val="20"/>
    </w:rPr>
  </w:style>
  <w:style w:type="paragraph" w:customStyle="1" w:styleId="AckHead">
    <w:name w:val="AckHead"/>
    <w:link w:val="AckHeadChar"/>
    <w:autoRedefine/>
    <w:rsid w:val="0006102D"/>
    <w:pPr>
      <w:spacing w:before="120" w:after="40" w:line="240" w:lineRule="auto"/>
    </w:pPr>
    <w:rPr>
      <w:rFonts w:ascii="Arial" w:eastAsia="Cambria" w:hAnsi="Arial" w:cs="Arial"/>
      <w:b/>
      <w:lang w:eastAsia="ja-JP"/>
    </w:rPr>
  </w:style>
  <w:style w:type="character" w:customStyle="1" w:styleId="Heading3Char">
    <w:name w:val="Heading 3 Char"/>
    <w:basedOn w:val="DefaultParagraphFont"/>
    <w:link w:val="Heading3"/>
    <w:uiPriority w:val="9"/>
    <w:rsid w:val="00F92211"/>
    <w:rPr>
      <w:rFonts w:ascii="Times New Roman" w:eastAsia="Times New Roman" w:hAnsi="Times New Roman" w:cs="Times New Roman"/>
      <w:b/>
      <w:bCs/>
      <w:sz w:val="27"/>
      <w:szCs w:val="27"/>
    </w:rPr>
  </w:style>
  <w:style w:type="character" w:customStyle="1" w:styleId="AckHeadChar">
    <w:name w:val="AckHead Char"/>
    <w:link w:val="AckHead"/>
    <w:locked/>
    <w:rsid w:val="0006102D"/>
    <w:rPr>
      <w:rFonts w:ascii="Arial" w:eastAsia="Cambria" w:hAnsi="Arial" w:cs="Arial"/>
      <w:b/>
      <w:lang w:eastAsia="ja-JP"/>
    </w:rPr>
  </w:style>
  <w:style w:type="paragraph" w:customStyle="1" w:styleId="AckPara">
    <w:name w:val="AckPara"/>
    <w:autoRedefine/>
    <w:rsid w:val="0006102D"/>
    <w:pPr>
      <w:spacing w:after="0" w:line="264" w:lineRule="auto"/>
      <w:jc w:val="both"/>
    </w:pPr>
    <w:rPr>
      <w:rFonts w:ascii="Times New Roman" w:eastAsia="Cambria" w:hAnsi="Times New Roman" w:cs="Times New Roman"/>
      <w:sz w:val="20"/>
      <w:lang w:eastAsia="it-IT"/>
    </w:rPr>
  </w:style>
  <w:style w:type="character" w:customStyle="1" w:styleId="Heading1Char">
    <w:name w:val="Heading 1 Char"/>
    <w:basedOn w:val="DefaultParagraphFont"/>
    <w:link w:val="Heading1"/>
    <w:uiPriority w:val="9"/>
    <w:rsid w:val="0006102D"/>
    <w:rPr>
      <w:rFonts w:asciiTheme="majorHAnsi" w:eastAsiaTheme="majorEastAsia" w:hAnsiTheme="majorHAnsi" w:cstheme="majorBidi"/>
      <w:color w:val="2E74B5" w:themeColor="accent1" w:themeShade="BF"/>
      <w:sz w:val="32"/>
      <w:szCs w:val="32"/>
      <w:lang w:eastAsia="ja-JP"/>
    </w:rPr>
  </w:style>
  <w:style w:type="paragraph" w:customStyle="1" w:styleId="Affiliation">
    <w:name w:val="Affiliation"/>
    <w:autoRedefine/>
    <w:rsid w:val="0006102D"/>
    <w:pPr>
      <w:spacing w:after="0" w:line="240" w:lineRule="auto"/>
      <w:jc w:val="center"/>
    </w:pPr>
    <w:rPr>
      <w:rFonts w:ascii="Times New Roman" w:eastAsia="Times New Roman" w:hAnsi="Times New Roman" w:cs="Times New Roman"/>
      <w:sz w:val="20"/>
      <w:szCs w:val="20"/>
    </w:rPr>
  </w:style>
  <w:style w:type="paragraph" w:customStyle="1" w:styleId="Algorithm">
    <w:name w:val="Algorithm"/>
    <w:basedOn w:val="Normal"/>
    <w:rsid w:val="0006102D"/>
    <w:rPr>
      <w:rFonts w:eastAsia="Cambria"/>
      <w:lang w:eastAsia="en-US"/>
    </w:rPr>
  </w:style>
  <w:style w:type="paragraph" w:customStyle="1" w:styleId="AlgorithmCaption">
    <w:name w:val="AlgorithmCaption"/>
    <w:basedOn w:val="Normal"/>
    <w:rsid w:val="00D40F4D"/>
    <w:pPr>
      <w:pBdr>
        <w:top w:val="single" w:sz="4" w:space="2" w:color="auto"/>
        <w:bottom w:val="single" w:sz="4" w:space="2" w:color="auto"/>
      </w:pBdr>
    </w:pPr>
    <w:rPr>
      <w:rFonts w:eastAsia="Cambria"/>
      <w:lang w:eastAsia="en-US"/>
    </w:rPr>
  </w:style>
  <w:style w:type="paragraph" w:customStyle="1" w:styleId="AppendixH1">
    <w:name w:val="AppendixH1"/>
    <w:rsid w:val="0006102D"/>
    <w:pPr>
      <w:spacing w:before="140" w:after="40" w:line="240" w:lineRule="auto"/>
    </w:pPr>
    <w:rPr>
      <w:rFonts w:ascii="Arial" w:eastAsia="Times New Roman" w:hAnsi="Arial" w:cs="Arial"/>
      <w:b/>
      <w:szCs w:val="20"/>
    </w:rPr>
  </w:style>
  <w:style w:type="paragraph" w:customStyle="1" w:styleId="AppendixH2">
    <w:name w:val="AppendixH2"/>
    <w:rsid w:val="0006102D"/>
    <w:pPr>
      <w:autoSpaceDE w:val="0"/>
      <w:autoSpaceDN w:val="0"/>
      <w:adjustRightInd w:val="0"/>
      <w:spacing w:before="60" w:after="40" w:line="240" w:lineRule="auto"/>
    </w:pPr>
    <w:rPr>
      <w:rFonts w:ascii="Arial" w:eastAsia="Cambria" w:hAnsi="Arial" w:cs="Arial"/>
      <w:b/>
      <w:szCs w:val="24"/>
    </w:rPr>
  </w:style>
  <w:style w:type="paragraph" w:customStyle="1" w:styleId="AppendixH3">
    <w:name w:val="AppendixH3"/>
    <w:rsid w:val="0006102D"/>
    <w:pPr>
      <w:autoSpaceDE w:val="0"/>
      <w:autoSpaceDN w:val="0"/>
      <w:adjustRightInd w:val="0"/>
      <w:spacing w:before="60" w:after="140" w:line="240" w:lineRule="auto"/>
      <w:ind w:left="240"/>
    </w:pPr>
    <w:rPr>
      <w:rFonts w:ascii="Arial" w:eastAsia="Cambria" w:hAnsi="Arial" w:cs="Arial"/>
      <w:i/>
      <w:sz w:val="18"/>
      <w:szCs w:val="24"/>
    </w:rPr>
  </w:style>
  <w:style w:type="paragraph" w:customStyle="1" w:styleId="AuthNotes">
    <w:name w:val="AuthNotes"/>
    <w:rsid w:val="0006102D"/>
    <w:pPr>
      <w:spacing w:after="200" w:line="276" w:lineRule="auto"/>
    </w:pPr>
    <w:rPr>
      <w:rFonts w:ascii="Times New Roman" w:eastAsia="Cambria" w:hAnsi="Times New Roman" w:cs="Times New Roman"/>
      <w:sz w:val="20"/>
    </w:rPr>
  </w:style>
  <w:style w:type="paragraph" w:customStyle="1" w:styleId="Authors">
    <w:name w:val="Authors"/>
    <w:link w:val="AuthorsChar"/>
    <w:autoRedefine/>
    <w:rsid w:val="0006102D"/>
    <w:pPr>
      <w:spacing w:before="180" w:after="60" w:line="240" w:lineRule="auto"/>
    </w:pPr>
    <w:rPr>
      <w:rFonts w:ascii="Times New Roman" w:eastAsia="Cambria" w:hAnsi="Times New Roman" w:cs="Times New Roman"/>
      <w:sz w:val="24"/>
      <w:lang w:eastAsia="ja-JP"/>
    </w:rPr>
  </w:style>
  <w:style w:type="character" w:customStyle="1" w:styleId="AuthorsChar">
    <w:name w:val="Authors Char"/>
    <w:link w:val="Authors"/>
    <w:locked/>
    <w:rsid w:val="0006102D"/>
    <w:rPr>
      <w:rFonts w:ascii="Times New Roman" w:eastAsia="Cambria" w:hAnsi="Times New Roman" w:cs="Times New Roman"/>
      <w:sz w:val="24"/>
      <w:lang w:eastAsia="ja-JP"/>
    </w:rPr>
  </w:style>
  <w:style w:type="paragraph" w:styleId="BalloonText">
    <w:name w:val="Balloon Text"/>
    <w:basedOn w:val="Normal"/>
    <w:link w:val="BalloonTextChar"/>
    <w:uiPriority w:val="99"/>
    <w:semiHidden/>
    <w:unhideWhenUsed/>
    <w:rsid w:val="0006102D"/>
    <w:pPr>
      <w:spacing w:after="0"/>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06102D"/>
    <w:rPr>
      <w:rFonts w:ascii="Lucida Grande" w:eastAsia="MS Mincho" w:hAnsi="Lucida Grande" w:cs="Times New Roman"/>
      <w:sz w:val="18"/>
      <w:szCs w:val="18"/>
      <w:lang w:eastAsia="ja-JP"/>
    </w:rPr>
  </w:style>
  <w:style w:type="paragraph" w:customStyle="1" w:styleId="Bibentry">
    <w:name w:val="Bib_entry"/>
    <w:autoRedefine/>
    <w:rsid w:val="0006102D"/>
    <w:pPr>
      <w:spacing w:after="0" w:line="240" w:lineRule="auto"/>
      <w:ind w:left="360" w:hanging="360"/>
      <w:jc w:val="both"/>
    </w:pPr>
    <w:rPr>
      <w:rFonts w:ascii="Times New Roman" w:eastAsia="Cambria" w:hAnsi="Times New Roman" w:cs="Times New Roman"/>
      <w:sz w:val="20"/>
    </w:rPr>
  </w:style>
  <w:style w:type="paragraph" w:customStyle="1" w:styleId="KeyWords">
    <w:name w:val="KeyWords"/>
    <w:basedOn w:val="Normal"/>
    <w:rsid w:val="0006102D"/>
    <w:pPr>
      <w:spacing w:before="60" w:after="60"/>
    </w:pPr>
    <w:rPr>
      <w:rFonts w:eastAsia="Cambria"/>
      <w:sz w:val="20"/>
      <w:lang w:eastAsia="en-US"/>
    </w:rPr>
  </w:style>
  <w:style w:type="paragraph" w:customStyle="1" w:styleId="CCSDescription">
    <w:name w:val="CCSDescription"/>
    <w:basedOn w:val="KeyWords"/>
    <w:rsid w:val="0006102D"/>
  </w:style>
  <w:style w:type="paragraph" w:customStyle="1" w:styleId="KeyWordHead">
    <w:name w:val="KeyWordHead"/>
    <w:autoRedefine/>
    <w:rsid w:val="0006102D"/>
    <w:pPr>
      <w:spacing w:before="200" w:after="20" w:line="240" w:lineRule="auto"/>
    </w:pPr>
    <w:rPr>
      <w:rFonts w:ascii="Arial" w:eastAsia="Cambria" w:hAnsi="Arial" w:cs="Arial"/>
      <w:b/>
    </w:rPr>
  </w:style>
  <w:style w:type="paragraph" w:customStyle="1" w:styleId="CCSHead">
    <w:name w:val="CCSHead"/>
    <w:basedOn w:val="KeyWordHead"/>
    <w:rsid w:val="0006102D"/>
  </w:style>
  <w:style w:type="paragraph" w:customStyle="1" w:styleId="DisplayFormula">
    <w:name w:val="DisplayFormula"/>
    <w:link w:val="DisplayFormulaChar"/>
    <w:rsid w:val="0006102D"/>
    <w:pPr>
      <w:spacing w:before="100" w:after="100" w:line="240" w:lineRule="auto"/>
    </w:pPr>
    <w:rPr>
      <w:rFonts w:ascii="Times New Roman" w:eastAsia="Cambria" w:hAnsi="Times New Roman" w:cs="Times New Roman"/>
      <w:sz w:val="24"/>
      <w:lang w:eastAsia="ja-JP"/>
    </w:rPr>
  </w:style>
  <w:style w:type="character" w:customStyle="1" w:styleId="DisplayFormulaChar">
    <w:name w:val="DisplayFormula Char"/>
    <w:link w:val="DisplayFormula"/>
    <w:locked/>
    <w:rsid w:val="0006102D"/>
    <w:rPr>
      <w:rFonts w:ascii="Times New Roman" w:eastAsia="Cambria" w:hAnsi="Times New Roman" w:cs="Times New Roman"/>
      <w:sz w:val="24"/>
      <w:lang w:eastAsia="ja-JP"/>
    </w:rPr>
  </w:style>
  <w:style w:type="paragraph" w:customStyle="1" w:styleId="DisplayFormulaUnnum">
    <w:name w:val="DisplayFormulaUnnum"/>
    <w:basedOn w:val="Normal"/>
    <w:link w:val="DisplayFormulaUnnumChar"/>
    <w:rsid w:val="0006102D"/>
    <w:rPr>
      <w:rFonts w:eastAsia="Cambria"/>
    </w:rPr>
  </w:style>
  <w:style w:type="character" w:customStyle="1" w:styleId="DisplayFormulaUnnumChar">
    <w:name w:val="DisplayFormulaUnnum Char"/>
    <w:link w:val="DisplayFormulaUnnum"/>
    <w:locked/>
    <w:rsid w:val="0006102D"/>
    <w:rPr>
      <w:rFonts w:ascii="Cambria" w:eastAsia="Cambria" w:hAnsi="Cambria" w:cs="Times New Roman"/>
      <w:sz w:val="24"/>
      <w:szCs w:val="24"/>
      <w:lang w:eastAsia="ja-JP"/>
    </w:rPr>
  </w:style>
  <w:style w:type="character" w:customStyle="1" w:styleId="Email">
    <w:name w:val="Email"/>
    <w:rsid w:val="0006102D"/>
    <w:rPr>
      <w:rFonts w:ascii="Times New Roman" w:hAnsi="Times New Roman" w:cs="Times New Roman" w:hint="default"/>
      <w:color w:val="0808B8"/>
    </w:rPr>
  </w:style>
  <w:style w:type="paragraph" w:customStyle="1" w:styleId="Extract">
    <w:name w:val="Extract"/>
    <w:basedOn w:val="Normal"/>
    <w:rsid w:val="0006102D"/>
    <w:pPr>
      <w:ind w:left="360" w:right="360"/>
      <w:contextualSpacing/>
    </w:pPr>
    <w:rPr>
      <w:rFonts w:eastAsia="Times New Roman"/>
      <w:sz w:val="20"/>
      <w:szCs w:val="20"/>
      <w:lang w:eastAsia="en-US"/>
    </w:rPr>
  </w:style>
  <w:style w:type="paragraph" w:customStyle="1" w:styleId="FigureCaption">
    <w:name w:val="FigureCaption"/>
    <w:link w:val="FigureCaptionChar"/>
    <w:autoRedefine/>
    <w:rsid w:val="00D40F4D"/>
    <w:pPr>
      <w:keepNext/>
      <w:spacing w:before="220" w:after="240" w:line="240" w:lineRule="auto"/>
    </w:pPr>
    <w:rPr>
      <w:rFonts w:ascii="Times New Roman" w:eastAsia="Cambria" w:hAnsi="Times New Roman" w:cs="Times New Roman"/>
      <w:b/>
      <w:sz w:val="18"/>
      <w:lang w:eastAsia="ja-JP"/>
    </w:rPr>
  </w:style>
  <w:style w:type="character" w:customStyle="1" w:styleId="FigureCaptionChar">
    <w:name w:val="FigureCaption Char"/>
    <w:link w:val="FigureCaption"/>
    <w:locked/>
    <w:rsid w:val="00D40F4D"/>
    <w:rPr>
      <w:rFonts w:ascii="Times New Roman" w:eastAsia="Cambria" w:hAnsi="Times New Roman" w:cs="Times New Roman"/>
      <w:b/>
      <w:sz w:val="18"/>
      <w:lang w:eastAsia="ja-JP"/>
    </w:rPr>
  </w:style>
  <w:style w:type="paragraph" w:styleId="Footer">
    <w:name w:val="footer"/>
    <w:basedOn w:val="Normal"/>
    <w:link w:val="FooterChar"/>
    <w:uiPriority w:val="99"/>
    <w:unhideWhenUsed/>
    <w:rsid w:val="0006102D"/>
    <w:pPr>
      <w:tabs>
        <w:tab w:val="center" w:pos="4320"/>
        <w:tab w:val="right" w:pos="8640"/>
      </w:tabs>
      <w:spacing w:after="0"/>
    </w:pPr>
  </w:style>
  <w:style w:type="character" w:customStyle="1" w:styleId="FooterChar">
    <w:name w:val="Footer Char"/>
    <w:basedOn w:val="DefaultParagraphFont"/>
    <w:link w:val="Footer"/>
    <w:uiPriority w:val="99"/>
    <w:rsid w:val="0006102D"/>
    <w:rPr>
      <w:rFonts w:ascii="Cambria" w:eastAsia="MS Mincho" w:hAnsi="Cambria" w:cs="Times New Roman"/>
      <w:sz w:val="24"/>
      <w:szCs w:val="24"/>
      <w:lang w:eastAsia="ja-JP"/>
    </w:rPr>
  </w:style>
  <w:style w:type="character" w:styleId="FootnoteReference">
    <w:name w:val="footnote reference"/>
    <w:rsid w:val="0006102D"/>
    <w:rPr>
      <w:rFonts w:ascii="Times New Roman" w:hAnsi="Times New Roman" w:cs="Times New Roman" w:hint="default"/>
      <w:vertAlign w:val="superscript"/>
    </w:rPr>
  </w:style>
  <w:style w:type="paragraph" w:styleId="FootnoteText">
    <w:name w:val="footnote text"/>
    <w:basedOn w:val="Normal"/>
    <w:link w:val="FootnoteTextChar"/>
    <w:rsid w:val="0006102D"/>
    <w:rPr>
      <w:rFonts w:eastAsia="Cambria"/>
      <w:sz w:val="14"/>
      <w:lang w:eastAsia="en-US"/>
    </w:rPr>
  </w:style>
  <w:style w:type="character" w:customStyle="1" w:styleId="FootnoteTextChar">
    <w:name w:val="Footnote Text Char"/>
    <w:link w:val="FootnoteText"/>
    <w:rsid w:val="0006102D"/>
    <w:rPr>
      <w:rFonts w:ascii="Cambria" w:eastAsia="Cambria" w:hAnsi="Cambria" w:cs="Times New Roman"/>
      <w:sz w:val="14"/>
      <w:szCs w:val="24"/>
    </w:rPr>
  </w:style>
  <w:style w:type="character" w:customStyle="1" w:styleId="GrantNumber">
    <w:name w:val="GrantNumber"/>
    <w:rsid w:val="0006102D"/>
    <w:rPr>
      <w:rFonts w:ascii="Times New Roman" w:hAnsi="Times New Roman" w:cs="Times New Roman" w:hint="default"/>
      <w:color w:val="9900FF"/>
    </w:rPr>
  </w:style>
  <w:style w:type="character" w:customStyle="1" w:styleId="GrantSponser">
    <w:name w:val="GrantSponser"/>
    <w:rsid w:val="0006102D"/>
    <w:rPr>
      <w:rFonts w:ascii="Times New Roman" w:hAnsi="Times New Roman" w:cs="Times New Roman" w:hint="default"/>
      <w:color w:val="666699"/>
    </w:rPr>
  </w:style>
  <w:style w:type="paragraph" w:customStyle="1" w:styleId="Head1">
    <w:name w:val="Head1"/>
    <w:basedOn w:val="Heading1"/>
    <w:next w:val="Normal"/>
    <w:autoRedefine/>
    <w:qFormat/>
    <w:rsid w:val="0006102D"/>
    <w:pPr>
      <w:numPr>
        <w:numId w:val="16"/>
      </w:numPr>
      <w:spacing w:before="220" w:after="80"/>
      <w:jc w:val="both"/>
    </w:pPr>
    <w:rPr>
      <w:rFonts w:ascii="Arial" w:eastAsia="Times New Roman" w:hAnsi="Arial" w:cs="Arial"/>
      <w:b/>
      <w:bCs/>
      <w:color w:val="auto"/>
      <w:sz w:val="28"/>
      <w:szCs w:val="20"/>
      <w:lang w:eastAsia="en-US"/>
    </w:rPr>
  </w:style>
  <w:style w:type="character" w:customStyle="1" w:styleId="Heading2Char">
    <w:name w:val="Heading 2 Char"/>
    <w:basedOn w:val="DefaultParagraphFont"/>
    <w:link w:val="Heading2"/>
    <w:uiPriority w:val="9"/>
    <w:semiHidden/>
    <w:rsid w:val="0006102D"/>
    <w:rPr>
      <w:rFonts w:asciiTheme="majorHAnsi" w:eastAsiaTheme="majorEastAsia" w:hAnsiTheme="majorHAnsi" w:cstheme="majorBidi"/>
      <w:color w:val="2E74B5" w:themeColor="accent1" w:themeShade="BF"/>
      <w:sz w:val="26"/>
      <w:szCs w:val="26"/>
      <w:lang w:eastAsia="ja-JP"/>
    </w:rPr>
  </w:style>
  <w:style w:type="paragraph" w:customStyle="1" w:styleId="Head2">
    <w:name w:val="Head2"/>
    <w:basedOn w:val="Heading2"/>
    <w:next w:val="Normal"/>
    <w:autoRedefine/>
    <w:qFormat/>
    <w:rsid w:val="0006102D"/>
    <w:pPr>
      <w:numPr>
        <w:ilvl w:val="1"/>
        <w:numId w:val="16"/>
      </w:numPr>
      <w:spacing w:before="180" w:after="80"/>
      <w:jc w:val="both"/>
    </w:pPr>
    <w:rPr>
      <w:rFonts w:ascii="Arial" w:eastAsia="Times New Roman" w:hAnsi="Arial" w:cs="Arial"/>
      <w:b/>
      <w:bCs/>
      <w:color w:val="auto"/>
      <w:szCs w:val="20"/>
      <w:lang w:eastAsia="en-US"/>
    </w:rPr>
  </w:style>
  <w:style w:type="paragraph" w:customStyle="1" w:styleId="Head3">
    <w:name w:val="Head3"/>
    <w:next w:val="Normal"/>
    <w:autoRedefine/>
    <w:qFormat/>
    <w:rsid w:val="0006102D"/>
    <w:pPr>
      <w:keepNext/>
      <w:numPr>
        <w:ilvl w:val="2"/>
        <w:numId w:val="16"/>
      </w:numPr>
      <w:spacing w:before="120" w:after="40" w:line="240" w:lineRule="auto"/>
    </w:pPr>
    <w:rPr>
      <w:rFonts w:ascii="Arial" w:eastAsia="Times New Roman" w:hAnsi="Arial" w:cs="Arial"/>
      <w:b/>
      <w:sz w:val="18"/>
      <w:szCs w:val="20"/>
    </w:rPr>
  </w:style>
  <w:style w:type="paragraph" w:customStyle="1" w:styleId="Head4">
    <w:name w:val="Head4"/>
    <w:autoRedefine/>
    <w:qFormat/>
    <w:rsid w:val="0006102D"/>
    <w:pPr>
      <w:keepNext/>
      <w:numPr>
        <w:ilvl w:val="3"/>
        <w:numId w:val="16"/>
      </w:numPr>
      <w:spacing w:before="60" w:after="140" w:line="240" w:lineRule="auto"/>
    </w:pPr>
    <w:rPr>
      <w:rFonts w:ascii="Arial" w:eastAsia="Times New Roman" w:hAnsi="Arial" w:cs="Arial"/>
      <w:i/>
      <w:sz w:val="24"/>
      <w:szCs w:val="20"/>
    </w:rPr>
  </w:style>
  <w:style w:type="character" w:styleId="Hyperlink">
    <w:name w:val="Hyperlink"/>
    <w:rsid w:val="0006102D"/>
    <w:rPr>
      <w:rFonts w:ascii="Times New Roman" w:hAnsi="Times New Roman" w:cs="Times New Roman" w:hint="default"/>
      <w:color w:val="0000FF"/>
      <w:u w:val="single"/>
    </w:rPr>
  </w:style>
  <w:style w:type="paragraph" w:customStyle="1" w:styleId="Image">
    <w:name w:val="Image"/>
    <w:basedOn w:val="Normal"/>
    <w:rsid w:val="0006102D"/>
    <w:rPr>
      <w:rFonts w:eastAsia="Cambria"/>
      <w:lang w:eastAsia="en-US"/>
    </w:rPr>
  </w:style>
  <w:style w:type="paragraph" w:styleId="ListParagraph">
    <w:name w:val="List Paragraph"/>
    <w:autoRedefine/>
    <w:qFormat/>
    <w:rsid w:val="0006102D"/>
    <w:pPr>
      <w:numPr>
        <w:numId w:val="17"/>
      </w:numPr>
      <w:shd w:val="clear" w:color="auto" w:fill="FFFFFF"/>
      <w:spacing w:before="100" w:beforeAutospacing="1" w:after="100" w:afterAutospacing="1" w:line="240" w:lineRule="auto"/>
      <w:contextualSpacing/>
      <w:jc w:val="both"/>
    </w:pPr>
    <w:rPr>
      <w:rFonts w:ascii="Times New Roman" w:eastAsia="Cambria" w:hAnsi="Times New Roman" w:cs="Times New Roman"/>
      <w:color w:val="3D3D3D"/>
      <w:sz w:val="20"/>
      <w:szCs w:val="20"/>
    </w:rPr>
  </w:style>
  <w:style w:type="character" w:customStyle="1" w:styleId="OrgName">
    <w:name w:val="OrgName"/>
    <w:rsid w:val="0006102D"/>
    <w:rPr>
      <w:rFonts w:ascii="Times New Roman" w:hAnsi="Times New Roman" w:cs="Times New Roman" w:hint="default"/>
      <w:color w:val="17365D"/>
    </w:rPr>
  </w:style>
  <w:style w:type="character" w:styleId="PageNumber">
    <w:name w:val="page number"/>
    <w:basedOn w:val="DefaultParagraphFont"/>
    <w:uiPriority w:val="99"/>
    <w:semiHidden/>
    <w:unhideWhenUsed/>
    <w:rsid w:val="0006102D"/>
  </w:style>
  <w:style w:type="paragraph" w:customStyle="1" w:styleId="Para">
    <w:name w:val="Para"/>
    <w:autoRedefine/>
    <w:rsid w:val="001B436B"/>
    <w:pPr>
      <w:spacing w:after="0" w:line="264" w:lineRule="auto"/>
      <w:jc w:val="both"/>
    </w:pPr>
    <w:rPr>
      <w:rFonts w:ascii="Times New Roman" w:eastAsia="Cambria" w:hAnsi="Times New Roman" w:cs="Times New Roman"/>
      <w:color w:val="3D3D3D"/>
      <w:sz w:val="20"/>
      <w:szCs w:val="20"/>
      <w:shd w:val="clear" w:color="auto" w:fill="FFFFFF"/>
    </w:rPr>
  </w:style>
  <w:style w:type="paragraph" w:customStyle="1" w:styleId="ParaContinue">
    <w:name w:val="ParaContinue"/>
    <w:basedOn w:val="Para"/>
    <w:link w:val="ParaContinueChar"/>
    <w:rsid w:val="0006102D"/>
    <w:rPr>
      <w:sz w:val="24"/>
      <w:szCs w:val="24"/>
      <w:lang w:eastAsia="ja-JP"/>
    </w:rPr>
  </w:style>
  <w:style w:type="character" w:customStyle="1" w:styleId="ParaContinueChar">
    <w:name w:val="ParaContinue Char"/>
    <w:link w:val="ParaContinue"/>
    <w:locked/>
    <w:rsid w:val="0006102D"/>
    <w:rPr>
      <w:rFonts w:ascii="Times New Roman" w:eastAsia="Cambria" w:hAnsi="Times New Roman" w:cs="Times New Roman"/>
      <w:color w:val="3D3D3D"/>
      <w:sz w:val="24"/>
      <w:szCs w:val="24"/>
      <w:lang w:eastAsia="ja-JP"/>
    </w:rPr>
  </w:style>
  <w:style w:type="paragraph" w:customStyle="1" w:styleId="ReferenceHead">
    <w:name w:val="ReferenceHead"/>
    <w:autoRedefine/>
    <w:rsid w:val="0006102D"/>
    <w:pPr>
      <w:spacing w:before="200" w:after="40" w:line="240" w:lineRule="auto"/>
    </w:pPr>
    <w:rPr>
      <w:rFonts w:ascii="Arial" w:eastAsia="Cambria" w:hAnsi="Arial" w:cs="Arial"/>
      <w:b/>
    </w:rPr>
  </w:style>
  <w:style w:type="paragraph" w:customStyle="1" w:styleId="Statements">
    <w:name w:val="Statements"/>
    <w:basedOn w:val="Normal"/>
    <w:rsid w:val="0006102D"/>
    <w:pPr>
      <w:ind w:firstLine="240"/>
    </w:pPr>
    <w:rPr>
      <w:rFonts w:eastAsia="Cambria"/>
      <w:sz w:val="20"/>
      <w:lang w:eastAsia="en-US"/>
    </w:rPr>
  </w:style>
  <w:style w:type="paragraph" w:styleId="Subtitle">
    <w:name w:val="Subtitle"/>
    <w:basedOn w:val="Normal"/>
    <w:next w:val="Normal"/>
    <w:link w:val="SubtitleChar"/>
    <w:qFormat/>
    <w:rsid w:val="0006102D"/>
    <w:pPr>
      <w:spacing w:before="120" w:after="60"/>
      <w:jc w:val="center"/>
    </w:pPr>
    <w:rPr>
      <w:rFonts w:ascii="Arial" w:eastAsia="MS Gothic" w:hAnsi="Arial" w:cs="Arial"/>
      <w:iCs/>
      <w:lang w:eastAsia="en-US"/>
    </w:rPr>
  </w:style>
  <w:style w:type="character" w:customStyle="1" w:styleId="SubtitleChar">
    <w:name w:val="Subtitle Char"/>
    <w:link w:val="Subtitle"/>
    <w:rsid w:val="0006102D"/>
    <w:rPr>
      <w:rFonts w:ascii="Arial" w:eastAsia="MS Gothic" w:hAnsi="Arial" w:cs="Arial"/>
      <w:iCs/>
      <w:sz w:val="24"/>
      <w:szCs w:val="24"/>
    </w:rPr>
  </w:style>
  <w:style w:type="paragraph" w:customStyle="1" w:styleId="TableCaption">
    <w:name w:val="TableCaption"/>
    <w:link w:val="TableCaptionChar"/>
    <w:autoRedefine/>
    <w:rsid w:val="00EC628B"/>
    <w:pPr>
      <w:keepNext/>
      <w:spacing w:before="360" w:after="200" w:line="240" w:lineRule="auto"/>
      <w:jc w:val="center"/>
    </w:pPr>
    <w:rPr>
      <w:rFonts w:ascii="Times New Roman" w:eastAsia="Cambria" w:hAnsi="Times New Roman" w:cs="Times New Roman"/>
      <w:b/>
      <w:sz w:val="24"/>
      <w:szCs w:val="24"/>
      <w:lang w:eastAsia="ja-JP"/>
    </w:rPr>
  </w:style>
  <w:style w:type="character" w:customStyle="1" w:styleId="TableCaptionChar">
    <w:name w:val="TableCaption Char"/>
    <w:link w:val="TableCaption"/>
    <w:locked/>
    <w:rsid w:val="00EC628B"/>
    <w:rPr>
      <w:rFonts w:ascii="Times New Roman" w:eastAsia="Cambria" w:hAnsi="Times New Roman" w:cs="Times New Roman"/>
      <w:b/>
      <w:sz w:val="24"/>
      <w:szCs w:val="24"/>
      <w:lang w:eastAsia="ja-JP"/>
    </w:rPr>
  </w:style>
  <w:style w:type="paragraph" w:customStyle="1" w:styleId="TableFootnote">
    <w:name w:val="TableFootnote"/>
    <w:basedOn w:val="Normal"/>
    <w:link w:val="TableFootnoteChar"/>
    <w:rsid w:val="0006102D"/>
    <w:rPr>
      <w:rFonts w:eastAsia="Cambria"/>
    </w:rPr>
  </w:style>
  <w:style w:type="character" w:customStyle="1" w:styleId="TableFootnoteChar">
    <w:name w:val="TableFootnote Char"/>
    <w:link w:val="TableFootnote"/>
    <w:locked/>
    <w:rsid w:val="0006102D"/>
    <w:rPr>
      <w:rFonts w:ascii="Cambria" w:eastAsia="Cambria" w:hAnsi="Cambria" w:cs="Times New Roman"/>
      <w:sz w:val="24"/>
      <w:szCs w:val="24"/>
      <w:lang w:eastAsia="ja-JP"/>
    </w:rPr>
  </w:style>
  <w:style w:type="paragraph" w:customStyle="1" w:styleId="Titledocument">
    <w:name w:val="Title_document"/>
    <w:autoRedefine/>
    <w:rsid w:val="00DF6E14"/>
    <w:pPr>
      <w:spacing w:before="100" w:after="100" w:line="240" w:lineRule="auto"/>
      <w:jc w:val="center"/>
    </w:pPr>
    <w:rPr>
      <w:rFonts w:ascii="Arial" w:eastAsia="Times New Roman" w:hAnsi="Arial" w:cs="Arial"/>
      <w:b/>
      <w:bCs/>
      <w:sz w:val="34"/>
      <w:szCs w:val="20"/>
    </w:rPr>
  </w:style>
  <w:style w:type="paragraph" w:customStyle="1" w:styleId="TitleNote">
    <w:name w:val="TitleNote"/>
    <w:basedOn w:val="AuthNotes"/>
    <w:rsid w:val="0006102D"/>
  </w:style>
  <w:style w:type="character" w:customStyle="1" w:styleId="UnresolvedMention1">
    <w:name w:val="Unresolved Mention1"/>
    <w:basedOn w:val="DefaultParagraphFont"/>
    <w:uiPriority w:val="99"/>
    <w:semiHidden/>
    <w:unhideWhenUsed/>
    <w:rsid w:val="0006102D"/>
    <w:rPr>
      <w:color w:val="605E5C"/>
      <w:shd w:val="clear" w:color="auto" w:fill="E1DFDD"/>
    </w:rPr>
  </w:style>
  <w:style w:type="paragraph" w:styleId="Header">
    <w:name w:val="header"/>
    <w:basedOn w:val="Normal"/>
    <w:link w:val="HeaderChar"/>
    <w:uiPriority w:val="99"/>
    <w:unhideWhenUsed/>
    <w:rsid w:val="00FB7CF9"/>
    <w:pPr>
      <w:tabs>
        <w:tab w:val="center" w:pos="4680"/>
        <w:tab w:val="right" w:pos="9360"/>
      </w:tabs>
      <w:spacing w:after="0"/>
    </w:pPr>
  </w:style>
  <w:style w:type="character" w:customStyle="1" w:styleId="HeaderChar">
    <w:name w:val="Header Char"/>
    <w:basedOn w:val="DefaultParagraphFont"/>
    <w:link w:val="Header"/>
    <w:uiPriority w:val="99"/>
    <w:rsid w:val="00FB7CF9"/>
    <w:rPr>
      <w:rFonts w:ascii="Cambria" w:eastAsia="MS Mincho" w:hAnsi="Cambria" w:cs="Times New Roman"/>
      <w:sz w:val="24"/>
      <w:szCs w:val="24"/>
      <w:lang w:eastAsia="ja-JP"/>
    </w:rPr>
  </w:style>
  <w:style w:type="character" w:styleId="PlaceholderText">
    <w:name w:val="Placeholder Text"/>
    <w:basedOn w:val="DefaultParagraphFont"/>
    <w:uiPriority w:val="99"/>
    <w:semiHidden/>
    <w:rsid w:val="00991C56"/>
    <w:rPr>
      <w:color w:val="808080"/>
    </w:rPr>
  </w:style>
  <w:style w:type="paragraph" w:styleId="Caption">
    <w:name w:val="caption"/>
    <w:basedOn w:val="Normal"/>
    <w:next w:val="Normal"/>
    <w:uiPriority w:val="35"/>
    <w:unhideWhenUsed/>
    <w:qFormat/>
    <w:rsid w:val="00290346"/>
    <w:rPr>
      <w:i/>
      <w:iCs/>
      <w:color w:val="44546A" w:themeColor="text2"/>
      <w:sz w:val="18"/>
      <w:szCs w:val="18"/>
    </w:rPr>
  </w:style>
  <w:style w:type="paragraph" w:styleId="EndnoteText">
    <w:name w:val="endnote text"/>
    <w:basedOn w:val="Normal"/>
    <w:link w:val="EndnoteTextChar"/>
    <w:uiPriority w:val="99"/>
    <w:semiHidden/>
    <w:unhideWhenUsed/>
    <w:rsid w:val="00C94B79"/>
    <w:pPr>
      <w:spacing w:after="0"/>
    </w:pPr>
    <w:rPr>
      <w:sz w:val="20"/>
      <w:szCs w:val="20"/>
    </w:rPr>
  </w:style>
  <w:style w:type="character" w:customStyle="1" w:styleId="EndnoteTextChar">
    <w:name w:val="Endnote Text Char"/>
    <w:basedOn w:val="DefaultParagraphFont"/>
    <w:link w:val="EndnoteText"/>
    <w:uiPriority w:val="99"/>
    <w:semiHidden/>
    <w:rsid w:val="00C94B79"/>
    <w:rPr>
      <w:rFonts w:ascii="Cambria" w:eastAsia="MS Mincho" w:hAnsi="Cambria" w:cs="Times New Roman"/>
      <w:sz w:val="20"/>
      <w:szCs w:val="20"/>
      <w:lang w:eastAsia="ja-JP"/>
    </w:rPr>
  </w:style>
  <w:style w:type="character" w:styleId="EndnoteReference">
    <w:name w:val="endnote reference"/>
    <w:basedOn w:val="DefaultParagraphFont"/>
    <w:uiPriority w:val="99"/>
    <w:semiHidden/>
    <w:unhideWhenUsed/>
    <w:rsid w:val="00C94B79"/>
    <w:rPr>
      <w:vertAlign w:val="superscript"/>
    </w:rPr>
  </w:style>
  <w:style w:type="character" w:styleId="FollowedHyperlink">
    <w:name w:val="FollowedHyperlink"/>
    <w:basedOn w:val="DefaultParagraphFont"/>
    <w:uiPriority w:val="99"/>
    <w:semiHidden/>
    <w:unhideWhenUsed/>
    <w:rsid w:val="00B054E0"/>
    <w:rPr>
      <w:color w:val="954F72" w:themeColor="followedHyperlink"/>
      <w:u w:val="single"/>
    </w:rPr>
  </w:style>
  <w:style w:type="table" w:styleId="TableGrid">
    <w:name w:val="Table Grid"/>
    <w:basedOn w:val="TableNormal"/>
    <w:uiPriority w:val="39"/>
    <w:rsid w:val="00BF06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576866">
      <w:bodyDiv w:val="1"/>
      <w:marLeft w:val="0"/>
      <w:marRight w:val="0"/>
      <w:marTop w:val="0"/>
      <w:marBottom w:val="0"/>
      <w:divBdr>
        <w:top w:val="none" w:sz="0" w:space="0" w:color="auto"/>
        <w:left w:val="none" w:sz="0" w:space="0" w:color="auto"/>
        <w:bottom w:val="none" w:sz="0" w:space="0" w:color="auto"/>
        <w:right w:val="none" w:sz="0" w:space="0" w:color="auto"/>
      </w:divBdr>
    </w:div>
    <w:div w:id="104229026">
      <w:bodyDiv w:val="1"/>
      <w:marLeft w:val="0"/>
      <w:marRight w:val="0"/>
      <w:marTop w:val="0"/>
      <w:marBottom w:val="0"/>
      <w:divBdr>
        <w:top w:val="none" w:sz="0" w:space="0" w:color="auto"/>
        <w:left w:val="none" w:sz="0" w:space="0" w:color="auto"/>
        <w:bottom w:val="none" w:sz="0" w:space="0" w:color="auto"/>
        <w:right w:val="none" w:sz="0" w:space="0" w:color="auto"/>
      </w:divBdr>
    </w:div>
    <w:div w:id="535897663">
      <w:bodyDiv w:val="1"/>
      <w:marLeft w:val="0"/>
      <w:marRight w:val="0"/>
      <w:marTop w:val="0"/>
      <w:marBottom w:val="0"/>
      <w:divBdr>
        <w:top w:val="none" w:sz="0" w:space="0" w:color="auto"/>
        <w:left w:val="none" w:sz="0" w:space="0" w:color="auto"/>
        <w:bottom w:val="none" w:sz="0" w:space="0" w:color="auto"/>
        <w:right w:val="none" w:sz="0" w:space="0" w:color="auto"/>
      </w:divBdr>
    </w:div>
    <w:div w:id="875697472">
      <w:bodyDiv w:val="1"/>
      <w:marLeft w:val="0"/>
      <w:marRight w:val="0"/>
      <w:marTop w:val="0"/>
      <w:marBottom w:val="0"/>
      <w:divBdr>
        <w:top w:val="none" w:sz="0" w:space="0" w:color="auto"/>
        <w:left w:val="none" w:sz="0" w:space="0" w:color="auto"/>
        <w:bottom w:val="none" w:sz="0" w:space="0" w:color="auto"/>
        <w:right w:val="none" w:sz="0" w:space="0" w:color="auto"/>
      </w:divBdr>
    </w:div>
    <w:div w:id="896209752">
      <w:bodyDiv w:val="1"/>
      <w:marLeft w:val="0"/>
      <w:marRight w:val="0"/>
      <w:marTop w:val="0"/>
      <w:marBottom w:val="0"/>
      <w:divBdr>
        <w:top w:val="none" w:sz="0" w:space="0" w:color="auto"/>
        <w:left w:val="none" w:sz="0" w:space="0" w:color="auto"/>
        <w:bottom w:val="none" w:sz="0" w:space="0" w:color="auto"/>
        <w:right w:val="none" w:sz="0" w:space="0" w:color="auto"/>
      </w:divBdr>
    </w:div>
    <w:div w:id="900137948">
      <w:bodyDiv w:val="1"/>
      <w:marLeft w:val="0"/>
      <w:marRight w:val="0"/>
      <w:marTop w:val="0"/>
      <w:marBottom w:val="0"/>
      <w:divBdr>
        <w:top w:val="none" w:sz="0" w:space="0" w:color="auto"/>
        <w:left w:val="none" w:sz="0" w:space="0" w:color="auto"/>
        <w:bottom w:val="none" w:sz="0" w:space="0" w:color="auto"/>
        <w:right w:val="none" w:sz="0" w:space="0" w:color="auto"/>
      </w:divBdr>
    </w:div>
    <w:div w:id="1262183199">
      <w:bodyDiv w:val="1"/>
      <w:marLeft w:val="0"/>
      <w:marRight w:val="0"/>
      <w:marTop w:val="0"/>
      <w:marBottom w:val="0"/>
      <w:divBdr>
        <w:top w:val="none" w:sz="0" w:space="0" w:color="auto"/>
        <w:left w:val="none" w:sz="0" w:space="0" w:color="auto"/>
        <w:bottom w:val="none" w:sz="0" w:space="0" w:color="auto"/>
        <w:right w:val="none" w:sz="0" w:space="0" w:color="auto"/>
      </w:divBdr>
    </w:div>
    <w:div w:id="1296525978">
      <w:bodyDiv w:val="1"/>
      <w:marLeft w:val="0"/>
      <w:marRight w:val="0"/>
      <w:marTop w:val="0"/>
      <w:marBottom w:val="0"/>
      <w:divBdr>
        <w:top w:val="none" w:sz="0" w:space="0" w:color="auto"/>
        <w:left w:val="none" w:sz="0" w:space="0" w:color="auto"/>
        <w:bottom w:val="none" w:sz="0" w:space="0" w:color="auto"/>
        <w:right w:val="none" w:sz="0" w:space="0" w:color="auto"/>
      </w:divBdr>
    </w:div>
    <w:div w:id="1487434695">
      <w:bodyDiv w:val="1"/>
      <w:marLeft w:val="0"/>
      <w:marRight w:val="0"/>
      <w:marTop w:val="0"/>
      <w:marBottom w:val="0"/>
      <w:divBdr>
        <w:top w:val="none" w:sz="0" w:space="0" w:color="auto"/>
        <w:left w:val="none" w:sz="0" w:space="0" w:color="auto"/>
        <w:bottom w:val="none" w:sz="0" w:space="0" w:color="auto"/>
        <w:right w:val="none" w:sz="0" w:space="0" w:color="auto"/>
      </w:divBdr>
    </w:div>
    <w:div w:id="1559824691">
      <w:bodyDiv w:val="1"/>
      <w:marLeft w:val="0"/>
      <w:marRight w:val="0"/>
      <w:marTop w:val="0"/>
      <w:marBottom w:val="0"/>
      <w:divBdr>
        <w:top w:val="none" w:sz="0" w:space="0" w:color="auto"/>
        <w:left w:val="none" w:sz="0" w:space="0" w:color="auto"/>
        <w:bottom w:val="none" w:sz="0" w:space="0" w:color="auto"/>
        <w:right w:val="none" w:sz="0" w:space="0" w:color="auto"/>
      </w:divBdr>
    </w:div>
    <w:div w:id="1679038785">
      <w:bodyDiv w:val="1"/>
      <w:marLeft w:val="0"/>
      <w:marRight w:val="0"/>
      <w:marTop w:val="0"/>
      <w:marBottom w:val="0"/>
      <w:divBdr>
        <w:top w:val="none" w:sz="0" w:space="0" w:color="auto"/>
        <w:left w:val="none" w:sz="0" w:space="0" w:color="auto"/>
        <w:bottom w:val="none" w:sz="0" w:space="0" w:color="auto"/>
        <w:right w:val="none" w:sz="0" w:space="0" w:color="auto"/>
      </w:divBdr>
    </w:div>
    <w:div w:id="1763866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oleObject" Target="embeddings/oleObject1.bin"/><Relationship Id="rId39" Type="http://schemas.openxmlformats.org/officeDocument/2006/relationships/chart" Target="charts/chart4.xml"/><Relationship Id="rId21" Type="http://schemas.openxmlformats.org/officeDocument/2006/relationships/image" Target="media/image14.png"/><Relationship Id="rId34" Type="http://schemas.openxmlformats.org/officeDocument/2006/relationships/oleObject" Target="embeddings/oleObject5.bin"/><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chart" Target="charts/chart1.xml"/><Relationship Id="rId32" Type="http://schemas.openxmlformats.org/officeDocument/2006/relationships/oleObject" Target="embeddings/oleObject4.bin"/><Relationship Id="rId37" Type="http://schemas.openxmlformats.org/officeDocument/2006/relationships/chart" Target="charts/chart2.xml"/><Relationship Id="rId40" Type="http://schemas.openxmlformats.org/officeDocument/2006/relationships/chart" Target="charts/chart5.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oleObject" Target="embeddings/oleObject2.bin"/><Relationship Id="rId36" Type="http://schemas.openxmlformats.org/officeDocument/2006/relationships/oleObject" Target="embeddings/oleObject6.bin"/><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8.png"/><Relationship Id="rId30" Type="http://schemas.openxmlformats.org/officeDocument/2006/relationships/oleObject" Target="embeddings/oleObject3.bin"/><Relationship Id="rId35" Type="http://schemas.openxmlformats.org/officeDocument/2006/relationships/image" Target="media/image22.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1.png"/><Relationship Id="rId38" Type="http://schemas.openxmlformats.org/officeDocument/2006/relationships/chart" Target="charts/chart3.xml"/></Relationships>
</file>

<file path=word/_rels/footnotes.xml.rels><?xml version="1.0" encoding="UTF-8" standalone="yes"?>
<Relationships xmlns="http://schemas.openxmlformats.org/package/2006/relationships"><Relationship Id="rId2" Type="http://schemas.openxmlformats.org/officeDocument/2006/relationships/hyperlink" Target="https://github.com/JTCodeStore/ArabicDLOCR" TargetMode="External"/><Relationship Id="rId1" Type="http://schemas.openxmlformats.org/officeDocument/2006/relationships/hyperlink" Target="https://github.com/JTCodeStore/TextIimagesToolkit"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D:\Google%20Drive\Active%20Research\HTR\Accuracy%20Chart.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Google%20Drive\MyWork\Code\Python\OCR\MyHTR\src\result.csv"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Google%20Drive\MyWork\Code\Python\OCR\MyHTR\src\result.csv"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Google%20Drive\MyWork\Code\Python\OCR\MyHTR\src\result.csv"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Google%20Drive\Active%20Research\HTR\RNN%20Results.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barChart>
        <c:barDir val="col"/>
        <c:grouping val="clustered"/>
        <c:varyColors val="0"/>
        <c:ser>
          <c:idx val="0"/>
          <c:order val="0"/>
          <c:tx>
            <c:strRef>
              <c:f>Sheet1!$A$1</c:f>
              <c:strCache>
                <c:ptCount val="1"/>
                <c:pt idx="0">
                  <c:v>CRR</c:v>
                </c:pt>
              </c:strCache>
            </c:strRef>
          </c:tx>
          <c:spPr>
            <a:solidFill>
              <a:schemeClr val="dk1">
                <a:tint val="88500"/>
              </a:schemeClr>
            </a:solidFill>
            <a:ln>
              <a:noFill/>
            </a:ln>
            <a:effectLst/>
          </c:spPr>
          <c:invertIfNegative val="0"/>
          <c:trendline>
            <c:spPr>
              <a:ln w="19050" cap="rnd" cmpd="sng" algn="ctr">
                <a:solidFill>
                  <a:schemeClr val="accent1"/>
                </a:solidFill>
                <a:prstDash val="sysDot"/>
                <a:round/>
              </a:ln>
              <a:effectLst/>
            </c:spPr>
            <c:trendlineType val="linear"/>
            <c:dispRSqr val="0"/>
            <c:dispEq val="0"/>
          </c:trendline>
          <c:val>
            <c:numRef>
              <c:f>Sheet1!$A$2:$A$10</c:f>
              <c:numCache>
                <c:formatCode>General</c:formatCode>
                <c:ptCount val="9"/>
                <c:pt idx="0">
                  <c:v>97.5</c:v>
                </c:pt>
                <c:pt idx="1">
                  <c:v>99.043999999999997</c:v>
                </c:pt>
                <c:pt idx="2">
                  <c:v>99.88</c:v>
                </c:pt>
                <c:pt idx="3">
                  <c:v>99.27</c:v>
                </c:pt>
                <c:pt idx="4">
                  <c:v>98.76</c:v>
                </c:pt>
                <c:pt idx="5">
                  <c:v>98.71</c:v>
                </c:pt>
                <c:pt idx="6">
                  <c:v>85.15</c:v>
                </c:pt>
                <c:pt idx="7">
                  <c:v>82.01</c:v>
                </c:pt>
                <c:pt idx="8">
                  <c:v>77.290000000000006</c:v>
                </c:pt>
              </c:numCache>
            </c:numRef>
          </c:val>
          <c:extLst>
            <c:ext xmlns:c16="http://schemas.microsoft.com/office/drawing/2014/chart" uri="{C3380CC4-5D6E-409C-BE32-E72D297353CC}">
              <c16:uniqueId val="{00000000-791E-4D26-B9D3-56A1300E65C8}"/>
            </c:ext>
          </c:extLst>
        </c:ser>
        <c:ser>
          <c:idx val="1"/>
          <c:order val="1"/>
          <c:tx>
            <c:strRef>
              <c:f>Sheet1!$B$1</c:f>
              <c:strCache>
                <c:ptCount val="1"/>
                <c:pt idx="0">
                  <c:v>WRR</c:v>
                </c:pt>
              </c:strCache>
            </c:strRef>
          </c:tx>
          <c:spPr>
            <a:solidFill>
              <a:schemeClr val="dk1">
                <a:tint val="55000"/>
              </a:schemeClr>
            </a:solidFill>
            <a:ln>
              <a:noFill/>
            </a:ln>
            <a:effectLst/>
          </c:spPr>
          <c:invertIfNegative val="0"/>
          <c:val>
            <c:numRef>
              <c:f>Sheet1!$B$2:$B$10</c:f>
              <c:numCache>
                <c:formatCode>General</c:formatCode>
                <c:ptCount val="9"/>
                <c:pt idx="0">
                  <c:v>85.18</c:v>
                </c:pt>
                <c:pt idx="1">
                  <c:v>94.29</c:v>
                </c:pt>
                <c:pt idx="2">
                  <c:v>99.2</c:v>
                </c:pt>
                <c:pt idx="3">
                  <c:v>94.32</c:v>
                </c:pt>
                <c:pt idx="4">
                  <c:v>90.22</c:v>
                </c:pt>
                <c:pt idx="5">
                  <c:v>92.4</c:v>
                </c:pt>
                <c:pt idx="6">
                  <c:v>23.7</c:v>
                </c:pt>
                <c:pt idx="7">
                  <c:v>21.48</c:v>
                </c:pt>
                <c:pt idx="8">
                  <c:v>14.18</c:v>
                </c:pt>
              </c:numCache>
            </c:numRef>
          </c:val>
          <c:extLst>
            <c:ext xmlns:c16="http://schemas.microsoft.com/office/drawing/2014/chart" uri="{C3380CC4-5D6E-409C-BE32-E72D297353CC}">
              <c16:uniqueId val="{00000001-791E-4D26-B9D3-56A1300E65C8}"/>
            </c:ext>
          </c:extLst>
        </c:ser>
        <c:dLbls>
          <c:showLegendKey val="0"/>
          <c:showVal val="0"/>
          <c:showCatName val="0"/>
          <c:showSerName val="0"/>
          <c:showPercent val="0"/>
          <c:showBubbleSize val="0"/>
        </c:dLbls>
        <c:gapWidth val="219"/>
        <c:overlap val="-27"/>
        <c:axId val="158157056"/>
        <c:axId val="159525504"/>
      </c:barChart>
      <c:catAx>
        <c:axId val="158157056"/>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en-US" sz="900" b="1"/>
                  <a:t>Tes</a:t>
                </a:r>
                <a:r>
                  <a:rPr lang="en-US" sz="900" b="1" baseline="0"/>
                  <a:t>t Scenario</a:t>
                </a:r>
                <a:endParaRPr lang="en-US" sz="900" b="1"/>
              </a:p>
            </c:rich>
          </c:tx>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title>
        <c:majorTickMark val="out"/>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59525504"/>
        <c:crosses val="autoZero"/>
        <c:auto val="1"/>
        <c:lblAlgn val="ctr"/>
        <c:lblOffset val="100"/>
        <c:noMultiLvlLbl val="0"/>
      </c:catAx>
      <c:valAx>
        <c:axId val="159525504"/>
        <c:scaling>
          <c:orientation val="minMax"/>
          <c:max val="100"/>
        </c:scaling>
        <c:delete val="0"/>
        <c:axPos val="l"/>
        <c:majorGridlines>
          <c:spPr>
            <a:ln w="9525" cap="flat" cmpd="sng" algn="ctr">
              <a:solidFill>
                <a:schemeClr val="tx1">
                  <a:lumMod val="15000"/>
                  <a:lumOff val="85000"/>
                </a:schemeClr>
              </a:solidFill>
              <a:prstDash val="solid"/>
              <a:round/>
            </a:ln>
            <a:effectLst/>
          </c:spPr>
        </c:majorGridlines>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en-US" b="1"/>
                  <a:t>Accuracy</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6350" cap="flat" cmpd="sng" algn="ctr">
            <a:noFill/>
            <a:prstDash val="solid"/>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58157056"/>
        <c:crosses val="autoZero"/>
        <c:crossBetween val="between"/>
      </c:valAx>
      <c:spPr>
        <a:noFill/>
        <a:ln>
          <a:noFill/>
        </a:ln>
        <a:effectLst/>
      </c:spPr>
    </c:plotArea>
    <c:legend>
      <c:legendPos val="b"/>
      <c:legendEntry>
        <c:idx val="0"/>
        <c:txPr>
          <a:bodyPr rot="0" spcFirstLastPara="1" vertOverflow="ellipsis" vert="horz" wrap="square" anchor="ctr" anchorCtr="1"/>
          <a:lstStyle/>
          <a:p>
            <a:pPr>
              <a:defRPr sz="700" b="1" i="0" u="none" strike="noStrike" kern="1200" baseline="0">
                <a:solidFill>
                  <a:schemeClr val="tx1">
                    <a:lumMod val="65000"/>
                    <a:lumOff val="35000"/>
                  </a:schemeClr>
                </a:solidFill>
                <a:latin typeface="+mn-lt"/>
                <a:ea typeface="+mn-ea"/>
                <a:cs typeface="+mn-cs"/>
              </a:defRPr>
            </a:pPr>
            <a:endParaRPr lang="en-US"/>
          </a:p>
        </c:txPr>
      </c:legendEntry>
      <c:legendEntry>
        <c:idx val="1"/>
        <c:txPr>
          <a:bodyPr rot="0" spcFirstLastPara="1" vertOverflow="ellipsis" vert="horz" wrap="square" anchor="ctr" anchorCtr="1"/>
          <a:lstStyle/>
          <a:p>
            <a:pPr>
              <a:defRPr sz="700" b="1" i="0" u="none" strike="noStrike" kern="1200" baseline="0">
                <a:solidFill>
                  <a:schemeClr val="tx1">
                    <a:lumMod val="65000"/>
                    <a:lumOff val="35000"/>
                  </a:schemeClr>
                </a:solidFill>
                <a:latin typeface="+mn-lt"/>
                <a:ea typeface="+mn-ea"/>
                <a:cs typeface="+mn-cs"/>
              </a:defRPr>
            </a:pPr>
            <a:endParaRPr lang="en-US"/>
          </a:p>
        </c:txPr>
      </c:legendEntry>
      <c:legendEntry>
        <c:idx val="2"/>
        <c:delete val="1"/>
      </c:legendEntry>
      <c:overlay val="0"/>
      <c:spPr>
        <a:noFill/>
        <a:ln>
          <a:noFill/>
        </a:ln>
        <a:effectLst/>
      </c:spPr>
      <c:txPr>
        <a:bodyPr rot="0" spcFirstLastPara="1" vertOverflow="ellipsis" vert="horz" wrap="square" anchor="ctr" anchorCtr="1"/>
        <a:lstStyle/>
        <a:p>
          <a:pPr>
            <a:defRPr sz="600" b="1"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barChart>
        <c:barDir val="col"/>
        <c:grouping val="clustered"/>
        <c:varyColors val="0"/>
        <c:ser>
          <c:idx val="0"/>
          <c:order val="0"/>
          <c:spPr>
            <a:solidFill>
              <a:schemeClr val="dk1">
                <a:tint val="88500"/>
              </a:schemeClr>
            </a:solidFill>
            <a:ln>
              <a:noFill/>
            </a:ln>
            <a:effectLst/>
          </c:spPr>
          <c:invertIfNegative val="0"/>
          <c:cat>
            <c:multiLvlStrRef>
              <c:f>'[RNN Results.xlsx]result'!$1:$2</c:f>
              <c:multiLvlStrCache>
                <c:ptCount val="39"/>
                <c:lvl>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lvl>
                <c:lvl>
                  <c:pt idx="1">
                    <c:v>ء</c:v>
                  </c:pt>
                  <c:pt idx="2">
                    <c:v>آ</c:v>
                  </c:pt>
                  <c:pt idx="3">
                    <c:v>أ</c:v>
                  </c:pt>
                  <c:pt idx="4">
                    <c:v>ؤ</c:v>
                  </c:pt>
                  <c:pt idx="5">
                    <c:v>إ</c:v>
                  </c:pt>
                  <c:pt idx="6">
                    <c:v>ئ</c:v>
                  </c:pt>
                  <c:pt idx="7">
                    <c:v>ا</c:v>
                  </c:pt>
                  <c:pt idx="8">
                    <c:v>ب</c:v>
                  </c:pt>
                  <c:pt idx="9">
                    <c:v>ة</c:v>
                  </c:pt>
                  <c:pt idx="10">
                    <c:v>ت</c:v>
                  </c:pt>
                  <c:pt idx="11">
                    <c:v>ث</c:v>
                  </c:pt>
                  <c:pt idx="12">
                    <c:v>ج</c:v>
                  </c:pt>
                  <c:pt idx="13">
                    <c:v>ح</c:v>
                  </c:pt>
                  <c:pt idx="14">
                    <c:v>خ</c:v>
                  </c:pt>
                  <c:pt idx="15">
                    <c:v>د</c:v>
                  </c:pt>
                  <c:pt idx="16">
                    <c:v>ذ</c:v>
                  </c:pt>
                  <c:pt idx="17">
                    <c:v>ر</c:v>
                  </c:pt>
                  <c:pt idx="18">
                    <c:v>ز</c:v>
                  </c:pt>
                  <c:pt idx="19">
                    <c:v>س</c:v>
                  </c:pt>
                  <c:pt idx="20">
                    <c:v>ش</c:v>
                  </c:pt>
                  <c:pt idx="21">
                    <c:v>ص</c:v>
                  </c:pt>
                  <c:pt idx="22">
                    <c:v>ض</c:v>
                  </c:pt>
                  <c:pt idx="23">
                    <c:v>ط</c:v>
                  </c:pt>
                  <c:pt idx="24">
                    <c:v>ظ</c:v>
                  </c:pt>
                  <c:pt idx="25">
                    <c:v>ع</c:v>
                  </c:pt>
                  <c:pt idx="26">
                    <c:v>غ</c:v>
                  </c:pt>
                  <c:pt idx="27">
                    <c:v>ـ</c:v>
                  </c:pt>
                  <c:pt idx="28">
                    <c:v>ف</c:v>
                  </c:pt>
                  <c:pt idx="29">
                    <c:v>ق</c:v>
                  </c:pt>
                  <c:pt idx="30">
                    <c:v>ك</c:v>
                  </c:pt>
                  <c:pt idx="31">
                    <c:v>ل</c:v>
                  </c:pt>
                  <c:pt idx="32">
                    <c:v>م</c:v>
                  </c:pt>
                  <c:pt idx="33">
                    <c:v>ن</c:v>
                  </c:pt>
                  <c:pt idx="34">
                    <c:v>ه</c:v>
                  </c:pt>
                  <c:pt idx="35">
                    <c:v>و</c:v>
                  </c:pt>
                  <c:pt idx="36">
                    <c:v>ى</c:v>
                  </c:pt>
                  <c:pt idx="37">
                    <c:v>ي</c:v>
                  </c:pt>
                </c:lvl>
              </c:multiLvlStrCache>
            </c:multiLvlStrRef>
          </c:cat>
          <c:val>
            <c:numRef>
              <c:f>'[RNN Results.xlsx]result'!$A$3:$AM$3</c:f>
              <c:numCache>
                <c:formatCode>General</c:formatCode>
                <c:ptCount val="39"/>
                <c:pt idx="0">
                  <c:v>0</c:v>
                </c:pt>
                <c:pt idx="1">
                  <c:v>0</c:v>
                </c:pt>
                <c:pt idx="2">
                  <c:v>5.8671860694885032</c:v>
                </c:pt>
                <c:pt idx="3">
                  <c:v>7.3951869010925133</c:v>
                </c:pt>
                <c:pt idx="4">
                  <c:v>0</c:v>
                </c:pt>
                <c:pt idx="5">
                  <c:v>3.9751434326171777</c:v>
                </c:pt>
                <c:pt idx="6">
                  <c:v>0</c:v>
                </c:pt>
                <c:pt idx="7">
                  <c:v>18.512611389160089</c:v>
                </c:pt>
                <c:pt idx="8">
                  <c:v>0</c:v>
                </c:pt>
                <c:pt idx="9">
                  <c:v>0</c:v>
                </c:pt>
                <c:pt idx="10">
                  <c:v>0</c:v>
                </c:pt>
                <c:pt idx="11">
                  <c:v>0</c:v>
                </c:pt>
                <c:pt idx="12">
                  <c:v>0</c:v>
                </c:pt>
                <c:pt idx="13">
                  <c:v>0</c:v>
                </c:pt>
                <c:pt idx="14">
                  <c:v>0</c:v>
                </c:pt>
                <c:pt idx="15">
                  <c:v>1.4439853429794274</c:v>
                </c:pt>
                <c:pt idx="16">
                  <c:v>0</c:v>
                </c:pt>
                <c:pt idx="17">
                  <c:v>2.3650741577148398</c:v>
                </c:pt>
                <c:pt idx="18">
                  <c:v>0</c:v>
                </c:pt>
                <c:pt idx="19">
                  <c:v>0</c:v>
                </c:pt>
                <c:pt idx="20">
                  <c:v>0</c:v>
                </c:pt>
                <c:pt idx="21">
                  <c:v>0</c:v>
                </c:pt>
                <c:pt idx="22">
                  <c:v>0</c:v>
                </c:pt>
                <c:pt idx="23">
                  <c:v>0</c:v>
                </c:pt>
                <c:pt idx="24">
                  <c:v>0</c:v>
                </c:pt>
                <c:pt idx="25">
                  <c:v>0</c:v>
                </c:pt>
                <c:pt idx="26">
                  <c:v>0</c:v>
                </c:pt>
                <c:pt idx="27">
                  <c:v>0</c:v>
                </c:pt>
                <c:pt idx="28">
                  <c:v>0</c:v>
                </c:pt>
                <c:pt idx="29">
                  <c:v>0</c:v>
                </c:pt>
                <c:pt idx="30">
                  <c:v>0</c:v>
                </c:pt>
                <c:pt idx="31">
                  <c:v>3.8291389942169101</c:v>
                </c:pt>
                <c:pt idx="32">
                  <c:v>0</c:v>
                </c:pt>
                <c:pt idx="33">
                  <c:v>0</c:v>
                </c:pt>
                <c:pt idx="34">
                  <c:v>0</c:v>
                </c:pt>
                <c:pt idx="35">
                  <c:v>0</c:v>
                </c:pt>
                <c:pt idx="36">
                  <c:v>0</c:v>
                </c:pt>
                <c:pt idx="37">
                  <c:v>0</c:v>
                </c:pt>
                <c:pt idx="38">
                  <c:v>4.8318700790405202</c:v>
                </c:pt>
              </c:numCache>
            </c:numRef>
          </c:val>
          <c:extLst>
            <c:ext xmlns:c16="http://schemas.microsoft.com/office/drawing/2014/chart" uri="{C3380CC4-5D6E-409C-BE32-E72D297353CC}">
              <c16:uniqueId val="{00000000-FB15-4D9D-88F1-B12A1E569FDC}"/>
            </c:ext>
          </c:extLst>
        </c:ser>
        <c:dLbls>
          <c:showLegendKey val="0"/>
          <c:showVal val="0"/>
          <c:showCatName val="0"/>
          <c:showSerName val="0"/>
          <c:showPercent val="0"/>
          <c:showBubbleSize val="0"/>
        </c:dLbls>
        <c:gapWidth val="219"/>
        <c:overlap val="-27"/>
        <c:axId val="138620928"/>
        <c:axId val="138622464"/>
      </c:barChart>
      <c:catAx>
        <c:axId val="1386209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622464"/>
        <c:crosses val="autoZero"/>
        <c:auto val="1"/>
        <c:lblAlgn val="ctr"/>
        <c:lblOffset val="100"/>
        <c:noMultiLvlLbl val="0"/>
      </c:catAx>
      <c:valAx>
        <c:axId val="138622464"/>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noFill/>
          <a:ln w="6350" cap="flat" cmpd="sng" algn="ctr">
            <a:noFill/>
            <a:prstDash val="solid"/>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62092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barChart>
        <c:barDir val="col"/>
        <c:grouping val="clustered"/>
        <c:varyColors val="0"/>
        <c:ser>
          <c:idx val="0"/>
          <c:order val="0"/>
          <c:spPr>
            <a:solidFill>
              <a:schemeClr val="dk1">
                <a:tint val="88500"/>
              </a:schemeClr>
            </a:solidFill>
            <a:ln>
              <a:noFill/>
            </a:ln>
            <a:effectLst/>
          </c:spPr>
          <c:invertIfNegative val="0"/>
          <c:cat>
            <c:multiLvlStrRef>
              <c:f>'[RNN Results.xlsx]result'!$1:$2</c:f>
              <c:multiLvlStrCache>
                <c:ptCount val="39"/>
                <c:lvl>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lvl>
                <c:lvl>
                  <c:pt idx="1">
                    <c:v>ء</c:v>
                  </c:pt>
                  <c:pt idx="2">
                    <c:v>آ</c:v>
                  </c:pt>
                  <c:pt idx="3">
                    <c:v>أ</c:v>
                  </c:pt>
                  <c:pt idx="4">
                    <c:v>ؤ</c:v>
                  </c:pt>
                  <c:pt idx="5">
                    <c:v>إ</c:v>
                  </c:pt>
                  <c:pt idx="6">
                    <c:v>ئ</c:v>
                  </c:pt>
                  <c:pt idx="7">
                    <c:v>ا</c:v>
                  </c:pt>
                  <c:pt idx="8">
                    <c:v>ب</c:v>
                  </c:pt>
                  <c:pt idx="9">
                    <c:v>ة</c:v>
                  </c:pt>
                  <c:pt idx="10">
                    <c:v>ت</c:v>
                  </c:pt>
                  <c:pt idx="11">
                    <c:v>ث</c:v>
                  </c:pt>
                  <c:pt idx="12">
                    <c:v>ج</c:v>
                  </c:pt>
                  <c:pt idx="13">
                    <c:v>ح</c:v>
                  </c:pt>
                  <c:pt idx="14">
                    <c:v>خ</c:v>
                  </c:pt>
                  <c:pt idx="15">
                    <c:v>د</c:v>
                  </c:pt>
                  <c:pt idx="16">
                    <c:v>ذ</c:v>
                  </c:pt>
                  <c:pt idx="17">
                    <c:v>ر</c:v>
                  </c:pt>
                  <c:pt idx="18">
                    <c:v>ز</c:v>
                  </c:pt>
                  <c:pt idx="19">
                    <c:v>س</c:v>
                  </c:pt>
                  <c:pt idx="20">
                    <c:v>ش</c:v>
                  </c:pt>
                  <c:pt idx="21">
                    <c:v>ص</c:v>
                  </c:pt>
                  <c:pt idx="22">
                    <c:v>ض</c:v>
                  </c:pt>
                  <c:pt idx="23">
                    <c:v>ط</c:v>
                  </c:pt>
                  <c:pt idx="24">
                    <c:v>ظ</c:v>
                  </c:pt>
                  <c:pt idx="25">
                    <c:v>ع</c:v>
                  </c:pt>
                  <c:pt idx="26">
                    <c:v>غ</c:v>
                  </c:pt>
                  <c:pt idx="27">
                    <c:v>ـ</c:v>
                  </c:pt>
                  <c:pt idx="28">
                    <c:v>ف</c:v>
                  </c:pt>
                  <c:pt idx="29">
                    <c:v>ق</c:v>
                  </c:pt>
                  <c:pt idx="30">
                    <c:v>ك</c:v>
                  </c:pt>
                  <c:pt idx="31">
                    <c:v>ل</c:v>
                  </c:pt>
                  <c:pt idx="32">
                    <c:v>م</c:v>
                  </c:pt>
                  <c:pt idx="33">
                    <c:v>ن</c:v>
                  </c:pt>
                  <c:pt idx="34">
                    <c:v>ه</c:v>
                  </c:pt>
                  <c:pt idx="35">
                    <c:v>و</c:v>
                  </c:pt>
                  <c:pt idx="36">
                    <c:v>ى</c:v>
                  </c:pt>
                  <c:pt idx="37">
                    <c:v>ي</c:v>
                  </c:pt>
                </c:lvl>
              </c:multiLvlStrCache>
            </c:multiLvlStrRef>
          </c:cat>
          <c:val>
            <c:numRef>
              <c:f>'[RNN Results.xlsx]result'!$A$4:$AM$4</c:f>
              <c:numCache>
                <c:formatCode>General</c:formatCode>
                <c:ptCount val="39"/>
                <c:pt idx="0">
                  <c:v>0</c:v>
                </c:pt>
                <c:pt idx="1">
                  <c:v>0</c:v>
                </c:pt>
                <c:pt idx="2">
                  <c:v>1.9517415761947601</c:v>
                </c:pt>
                <c:pt idx="3">
                  <c:v>5.0923407077789314E-2</c:v>
                </c:pt>
                <c:pt idx="4">
                  <c:v>0</c:v>
                </c:pt>
                <c:pt idx="5">
                  <c:v>2.0037450790405198</c:v>
                </c:pt>
                <c:pt idx="6">
                  <c:v>0.34990894794464233</c:v>
                </c:pt>
                <c:pt idx="7">
                  <c:v>3.6083455085754346</c:v>
                </c:pt>
                <c:pt idx="8">
                  <c:v>0</c:v>
                </c:pt>
                <c:pt idx="9">
                  <c:v>0</c:v>
                </c:pt>
                <c:pt idx="10">
                  <c:v>0</c:v>
                </c:pt>
                <c:pt idx="11">
                  <c:v>1.5354189872741582</c:v>
                </c:pt>
                <c:pt idx="12">
                  <c:v>0</c:v>
                </c:pt>
                <c:pt idx="13">
                  <c:v>0</c:v>
                </c:pt>
                <c:pt idx="14">
                  <c:v>0</c:v>
                </c:pt>
                <c:pt idx="15">
                  <c:v>1.1560264825820898</c:v>
                </c:pt>
                <c:pt idx="16">
                  <c:v>0</c:v>
                </c:pt>
                <c:pt idx="17">
                  <c:v>0.12204122543334921</c:v>
                </c:pt>
                <c:pt idx="18">
                  <c:v>0</c:v>
                </c:pt>
                <c:pt idx="19">
                  <c:v>0</c:v>
                </c:pt>
                <c:pt idx="20">
                  <c:v>0</c:v>
                </c:pt>
                <c:pt idx="21">
                  <c:v>0</c:v>
                </c:pt>
                <c:pt idx="22">
                  <c:v>0</c:v>
                </c:pt>
                <c:pt idx="23">
                  <c:v>0</c:v>
                </c:pt>
                <c:pt idx="24">
                  <c:v>0</c:v>
                </c:pt>
                <c:pt idx="25">
                  <c:v>0</c:v>
                </c:pt>
                <c:pt idx="26">
                  <c:v>0</c:v>
                </c:pt>
                <c:pt idx="27">
                  <c:v>3.32716965675354</c:v>
                </c:pt>
                <c:pt idx="28">
                  <c:v>0</c:v>
                </c:pt>
                <c:pt idx="29">
                  <c:v>0</c:v>
                </c:pt>
                <c:pt idx="30">
                  <c:v>1.8909788131713801</c:v>
                </c:pt>
                <c:pt idx="31">
                  <c:v>19.938219070434489</c:v>
                </c:pt>
                <c:pt idx="32">
                  <c:v>0</c:v>
                </c:pt>
                <c:pt idx="33">
                  <c:v>0</c:v>
                </c:pt>
                <c:pt idx="34">
                  <c:v>0</c:v>
                </c:pt>
                <c:pt idx="35">
                  <c:v>0</c:v>
                </c:pt>
                <c:pt idx="36">
                  <c:v>1.7843493223190299</c:v>
                </c:pt>
                <c:pt idx="37">
                  <c:v>0</c:v>
                </c:pt>
                <c:pt idx="38">
                  <c:v>14.882710456848116</c:v>
                </c:pt>
              </c:numCache>
            </c:numRef>
          </c:val>
          <c:extLst>
            <c:ext xmlns:c16="http://schemas.microsoft.com/office/drawing/2014/chart" uri="{C3380CC4-5D6E-409C-BE32-E72D297353CC}">
              <c16:uniqueId val="{00000000-C8B7-4727-83A6-4062EEB2DEDA}"/>
            </c:ext>
          </c:extLst>
        </c:ser>
        <c:dLbls>
          <c:showLegendKey val="0"/>
          <c:showVal val="0"/>
          <c:showCatName val="0"/>
          <c:showSerName val="0"/>
          <c:showPercent val="0"/>
          <c:showBubbleSize val="0"/>
        </c:dLbls>
        <c:gapWidth val="219"/>
        <c:overlap val="-27"/>
        <c:axId val="138662656"/>
        <c:axId val="138664192"/>
      </c:barChart>
      <c:catAx>
        <c:axId val="1386626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664192"/>
        <c:crosses val="autoZero"/>
        <c:auto val="1"/>
        <c:lblAlgn val="ctr"/>
        <c:lblOffset val="100"/>
        <c:noMultiLvlLbl val="0"/>
      </c:catAx>
      <c:valAx>
        <c:axId val="138664192"/>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noFill/>
          <a:ln w="6350" cap="flat" cmpd="sng" algn="ctr">
            <a:noFill/>
            <a:prstDash val="solid"/>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66265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0"/>
    <c:plotArea>
      <c:layout/>
      <c:barChart>
        <c:barDir val="col"/>
        <c:grouping val="clustered"/>
        <c:varyColors val="0"/>
        <c:ser>
          <c:idx val="0"/>
          <c:order val="0"/>
          <c:spPr>
            <a:solidFill>
              <a:schemeClr val="dk1">
                <a:tint val="88500"/>
              </a:schemeClr>
            </a:solidFill>
            <a:ln>
              <a:noFill/>
            </a:ln>
            <a:effectLst/>
          </c:spPr>
          <c:invertIfNegative val="0"/>
          <c:cat>
            <c:multiLvlStrRef>
              <c:f>'[RNN Results.xlsx]result'!$1:$2</c:f>
              <c:multiLvlStrCache>
                <c:ptCount val="39"/>
                <c:lvl>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lvl>
                <c:lvl>
                  <c:pt idx="1">
                    <c:v>ء</c:v>
                  </c:pt>
                  <c:pt idx="2">
                    <c:v>آ</c:v>
                  </c:pt>
                  <c:pt idx="3">
                    <c:v>أ</c:v>
                  </c:pt>
                  <c:pt idx="4">
                    <c:v>ؤ</c:v>
                  </c:pt>
                  <c:pt idx="5">
                    <c:v>إ</c:v>
                  </c:pt>
                  <c:pt idx="6">
                    <c:v>ئ</c:v>
                  </c:pt>
                  <c:pt idx="7">
                    <c:v>ا</c:v>
                  </c:pt>
                  <c:pt idx="8">
                    <c:v>ب</c:v>
                  </c:pt>
                  <c:pt idx="9">
                    <c:v>ة</c:v>
                  </c:pt>
                  <c:pt idx="10">
                    <c:v>ت</c:v>
                  </c:pt>
                  <c:pt idx="11">
                    <c:v>ث</c:v>
                  </c:pt>
                  <c:pt idx="12">
                    <c:v>ج</c:v>
                  </c:pt>
                  <c:pt idx="13">
                    <c:v>ح</c:v>
                  </c:pt>
                  <c:pt idx="14">
                    <c:v>خ</c:v>
                  </c:pt>
                  <c:pt idx="15">
                    <c:v>د</c:v>
                  </c:pt>
                  <c:pt idx="16">
                    <c:v>ذ</c:v>
                  </c:pt>
                  <c:pt idx="17">
                    <c:v>ر</c:v>
                  </c:pt>
                  <c:pt idx="18">
                    <c:v>ز</c:v>
                  </c:pt>
                  <c:pt idx="19">
                    <c:v>س</c:v>
                  </c:pt>
                  <c:pt idx="20">
                    <c:v>ش</c:v>
                  </c:pt>
                  <c:pt idx="21">
                    <c:v>ص</c:v>
                  </c:pt>
                  <c:pt idx="22">
                    <c:v>ض</c:v>
                  </c:pt>
                  <c:pt idx="23">
                    <c:v>ط</c:v>
                  </c:pt>
                  <c:pt idx="24">
                    <c:v>ظ</c:v>
                  </c:pt>
                  <c:pt idx="25">
                    <c:v>ع</c:v>
                  </c:pt>
                  <c:pt idx="26">
                    <c:v>غ</c:v>
                  </c:pt>
                  <c:pt idx="27">
                    <c:v>ـ</c:v>
                  </c:pt>
                  <c:pt idx="28">
                    <c:v>ف</c:v>
                  </c:pt>
                  <c:pt idx="29">
                    <c:v>ق</c:v>
                  </c:pt>
                  <c:pt idx="30">
                    <c:v>ك</c:v>
                  </c:pt>
                  <c:pt idx="31">
                    <c:v>ل</c:v>
                  </c:pt>
                  <c:pt idx="32">
                    <c:v>م</c:v>
                  </c:pt>
                  <c:pt idx="33">
                    <c:v>ن</c:v>
                  </c:pt>
                  <c:pt idx="34">
                    <c:v>ه</c:v>
                  </c:pt>
                  <c:pt idx="35">
                    <c:v>و</c:v>
                  </c:pt>
                  <c:pt idx="36">
                    <c:v>ى</c:v>
                  </c:pt>
                  <c:pt idx="37">
                    <c:v>ي</c:v>
                  </c:pt>
                </c:lvl>
              </c:multiLvlStrCache>
            </c:multiLvlStrRef>
          </c:cat>
          <c:val>
            <c:numRef>
              <c:f>'[RNN Results.xlsx]result'!$A$5:$AM$5</c:f>
              <c:numCache>
                <c:formatCode>General</c:formatCode>
                <c:ptCount val="39"/>
                <c:pt idx="0">
                  <c:v>0</c:v>
                </c:pt>
                <c:pt idx="1">
                  <c:v>0.30579710006713773</c:v>
                </c:pt>
                <c:pt idx="2">
                  <c:v>2.2865109443664551</c:v>
                </c:pt>
                <c:pt idx="3">
                  <c:v>0.95691126585006658</c:v>
                </c:pt>
                <c:pt idx="4">
                  <c:v>0</c:v>
                </c:pt>
                <c:pt idx="5">
                  <c:v>1.9904232025146398</c:v>
                </c:pt>
                <c:pt idx="6">
                  <c:v>0.46778011322021451</c:v>
                </c:pt>
                <c:pt idx="7">
                  <c:v>2.9801340103149441</c:v>
                </c:pt>
                <c:pt idx="8">
                  <c:v>0</c:v>
                </c:pt>
                <c:pt idx="9">
                  <c:v>0</c:v>
                </c:pt>
                <c:pt idx="10">
                  <c:v>0</c:v>
                </c:pt>
                <c:pt idx="11">
                  <c:v>1.7568734884262001</c:v>
                </c:pt>
                <c:pt idx="12">
                  <c:v>0</c:v>
                </c:pt>
                <c:pt idx="13">
                  <c:v>0</c:v>
                </c:pt>
                <c:pt idx="14">
                  <c:v>0</c:v>
                </c:pt>
                <c:pt idx="15">
                  <c:v>0.842040956020356</c:v>
                </c:pt>
                <c:pt idx="16">
                  <c:v>0</c:v>
                </c:pt>
                <c:pt idx="17">
                  <c:v>0.56664907932281516</c:v>
                </c:pt>
                <c:pt idx="18">
                  <c:v>0.71099442243576116</c:v>
                </c:pt>
                <c:pt idx="19">
                  <c:v>0</c:v>
                </c:pt>
                <c:pt idx="20">
                  <c:v>0</c:v>
                </c:pt>
                <c:pt idx="21">
                  <c:v>0</c:v>
                </c:pt>
                <c:pt idx="22">
                  <c:v>0</c:v>
                </c:pt>
                <c:pt idx="23">
                  <c:v>0</c:v>
                </c:pt>
                <c:pt idx="24">
                  <c:v>0</c:v>
                </c:pt>
                <c:pt idx="25">
                  <c:v>0</c:v>
                </c:pt>
                <c:pt idx="26">
                  <c:v>0</c:v>
                </c:pt>
                <c:pt idx="27">
                  <c:v>1.81143486499786</c:v>
                </c:pt>
                <c:pt idx="28">
                  <c:v>0</c:v>
                </c:pt>
                <c:pt idx="29">
                  <c:v>0</c:v>
                </c:pt>
                <c:pt idx="30">
                  <c:v>3.5131061077117902</c:v>
                </c:pt>
                <c:pt idx="31">
                  <c:v>18.9747505187988</c:v>
                </c:pt>
                <c:pt idx="32">
                  <c:v>0</c:v>
                </c:pt>
                <c:pt idx="33">
                  <c:v>0</c:v>
                </c:pt>
                <c:pt idx="34">
                  <c:v>0</c:v>
                </c:pt>
                <c:pt idx="35">
                  <c:v>0</c:v>
                </c:pt>
                <c:pt idx="36">
                  <c:v>1.3276863098144498</c:v>
                </c:pt>
                <c:pt idx="37">
                  <c:v>0</c:v>
                </c:pt>
                <c:pt idx="38">
                  <c:v>9.1218929290771289</c:v>
                </c:pt>
              </c:numCache>
            </c:numRef>
          </c:val>
          <c:extLst>
            <c:ext xmlns:c16="http://schemas.microsoft.com/office/drawing/2014/chart" uri="{C3380CC4-5D6E-409C-BE32-E72D297353CC}">
              <c16:uniqueId val="{00000000-1EDC-4533-87DF-47FFAD7D0026}"/>
            </c:ext>
          </c:extLst>
        </c:ser>
        <c:dLbls>
          <c:showLegendKey val="0"/>
          <c:showVal val="0"/>
          <c:showCatName val="0"/>
          <c:showSerName val="0"/>
          <c:showPercent val="0"/>
          <c:showBubbleSize val="0"/>
        </c:dLbls>
        <c:gapWidth val="219"/>
        <c:overlap val="-27"/>
        <c:axId val="138753536"/>
        <c:axId val="138755072"/>
      </c:barChart>
      <c:catAx>
        <c:axId val="1387535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755072"/>
        <c:crosses val="autoZero"/>
        <c:auto val="1"/>
        <c:lblAlgn val="ctr"/>
        <c:lblOffset val="100"/>
        <c:noMultiLvlLbl val="0"/>
      </c:catAx>
      <c:valAx>
        <c:axId val="138755072"/>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noFill/>
          <a:ln w="6350" cap="flat" cmpd="sng" algn="ctr">
            <a:noFill/>
            <a:prstDash val="solid"/>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75353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barChart>
        <c:barDir val="col"/>
        <c:grouping val="clustered"/>
        <c:varyColors val="0"/>
        <c:ser>
          <c:idx val="0"/>
          <c:order val="0"/>
          <c:spPr>
            <a:solidFill>
              <a:schemeClr val="dk1">
                <a:tint val="88500"/>
              </a:schemeClr>
            </a:solidFill>
            <a:ln>
              <a:noFill/>
            </a:ln>
            <a:effectLst/>
          </c:spPr>
          <c:invertIfNegative val="0"/>
          <c:cat>
            <c:multiLvlStrRef>
              <c:f>result!$1:$2</c:f>
              <c:multiLvlStrCache>
                <c:ptCount val="39"/>
                <c:lvl>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lvl>
                <c:lvl>
                  <c:pt idx="1">
                    <c:v>ء</c:v>
                  </c:pt>
                  <c:pt idx="2">
                    <c:v>آ</c:v>
                  </c:pt>
                  <c:pt idx="3">
                    <c:v>أ</c:v>
                  </c:pt>
                  <c:pt idx="4">
                    <c:v>ؤ</c:v>
                  </c:pt>
                  <c:pt idx="5">
                    <c:v>إ</c:v>
                  </c:pt>
                  <c:pt idx="6">
                    <c:v>ئ</c:v>
                  </c:pt>
                  <c:pt idx="7">
                    <c:v>ا</c:v>
                  </c:pt>
                  <c:pt idx="8">
                    <c:v>ب</c:v>
                  </c:pt>
                  <c:pt idx="9">
                    <c:v>ة</c:v>
                  </c:pt>
                  <c:pt idx="10">
                    <c:v>ت</c:v>
                  </c:pt>
                  <c:pt idx="11">
                    <c:v>ث</c:v>
                  </c:pt>
                  <c:pt idx="12">
                    <c:v>ج</c:v>
                  </c:pt>
                  <c:pt idx="13">
                    <c:v>ح</c:v>
                  </c:pt>
                  <c:pt idx="14">
                    <c:v>خ</c:v>
                  </c:pt>
                  <c:pt idx="15">
                    <c:v>د</c:v>
                  </c:pt>
                  <c:pt idx="16">
                    <c:v>ذ</c:v>
                  </c:pt>
                  <c:pt idx="17">
                    <c:v>ر</c:v>
                  </c:pt>
                  <c:pt idx="18">
                    <c:v>ز</c:v>
                  </c:pt>
                  <c:pt idx="19">
                    <c:v>س</c:v>
                  </c:pt>
                  <c:pt idx="20">
                    <c:v>ش</c:v>
                  </c:pt>
                  <c:pt idx="21">
                    <c:v>ص</c:v>
                  </c:pt>
                  <c:pt idx="22">
                    <c:v>ض</c:v>
                  </c:pt>
                  <c:pt idx="23">
                    <c:v>ط</c:v>
                  </c:pt>
                  <c:pt idx="24">
                    <c:v>ظ</c:v>
                  </c:pt>
                  <c:pt idx="25">
                    <c:v>ع</c:v>
                  </c:pt>
                  <c:pt idx="26">
                    <c:v>غ</c:v>
                  </c:pt>
                  <c:pt idx="27">
                    <c:v>ـ</c:v>
                  </c:pt>
                  <c:pt idx="28">
                    <c:v>ف</c:v>
                  </c:pt>
                  <c:pt idx="29">
                    <c:v>ق</c:v>
                  </c:pt>
                  <c:pt idx="30">
                    <c:v>ك</c:v>
                  </c:pt>
                  <c:pt idx="31">
                    <c:v>ل</c:v>
                  </c:pt>
                  <c:pt idx="32">
                    <c:v>م</c:v>
                  </c:pt>
                  <c:pt idx="33">
                    <c:v>ن</c:v>
                  </c:pt>
                  <c:pt idx="34">
                    <c:v>ه</c:v>
                  </c:pt>
                  <c:pt idx="35">
                    <c:v>و</c:v>
                  </c:pt>
                  <c:pt idx="36">
                    <c:v>ى</c:v>
                  </c:pt>
                  <c:pt idx="37">
                    <c:v>ي</c:v>
                  </c:pt>
                </c:lvl>
              </c:multiLvlStrCache>
            </c:multiLvlStrRef>
          </c:cat>
          <c:val>
            <c:numRef>
              <c:f>result!$A$6:$AM$6</c:f>
              <c:numCache>
                <c:formatCode>General</c:formatCode>
                <c:ptCount val="39"/>
                <c:pt idx="0">
                  <c:v>0</c:v>
                </c:pt>
                <c:pt idx="1">
                  <c:v>1.3925342559814398</c:v>
                </c:pt>
                <c:pt idx="2">
                  <c:v>3.02807140350341</c:v>
                </c:pt>
                <c:pt idx="3">
                  <c:v>0</c:v>
                </c:pt>
                <c:pt idx="4">
                  <c:v>0</c:v>
                </c:pt>
                <c:pt idx="5">
                  <c:v>0</c:v>
                </c:pt>
                <c:pt idx="6">
                  <c:v>0.21797800064086925</c:v>
                </c:pt>
                <c:pt idx="7">
                  <c:v>0</c:v>
                </c:pt>
                <c:pt idx="8">
                  <c:v>0</c:v>
                </c:pt>
                <c:pt idx="9">
                  <c:v>0</c:v>
                </c:pt>
                <c:pt idx="10">
                  <c:v>0.27480605244636475</c:v>
                </c:pt>
                <c:pt idx="11">
                  <c:v>0</c:v>
                </c:pt>
                <c:pt idx="12">
                  <c:v>0</c:v>
                </c:pt>
                <c:pt idx="13">
                  <c:v>0</c:v>
                </c:pt>
                <c:pt idx="14">
                  <c:v>0</c:v>
                </c:pt>
                <c:pt idx="15">
                  <c:v>2.6504211425781201</c:v>
                </c:pt>
                <c:pt idx="16">
                  <c:v>0</c:v>
                </c:pt>
                <c:pt idx="17">
                  <c:v>10.488877296447702</c:v>
                </c:pt>
                <c:pt idx="18">
                  <c:v>5.1478075981140075</c:v>
                </c:pt>
                <c:pt idx="19">
                  <c:v>0</c:v>
                </c:pt>
                <c:pt idx="20">
                  <c:v>0</c:v>
                </c:pt>
                <c:pt idx="21">
                  <c:v>0</c:v>
                </c:pt>
                <c:pt idx="22">
                  <c:v>0</c:v>
                </c:pt>
                <c:pt idx="23">
                  <c:v>0</c:v>
                </c:pt>
                <c:pt idx="24">
                  <c:v>0</c:v>
                </c:pt>
                <c:pt idx="25">
                  <c:v>0</c:v>
                </c:pt>
                <c:pt idx="26">
                  <c:v>0</c:v>
                </c:pt>
                <c:pt idx="27">
                  <c:v>2.8965563774108767</c:v>
                </c:pt>
                <c:pt idx="28">
                  <c:v>0</c:v>
                </c:pt>
                <c:pt idx="29">
                  <c:v>0</c:v>
                </c:pt>
                <c:pt idx="30">
                  <c:v>2.2894229888916002</c:v>
                </c:pt>
                <c:pt idx="31">
                  <c:v>9.3710708618163991</c:v>
                </c:pt>
                <c:pt idx="32">
                  <c:v>1.3716669082641582</c:v>
                </c:pt>
                <c:pt idx="33">
                  <c:v>0</c:v>
                </c:pt>
                <c:pt idx="34">
                  <c:v>0</c:v>
                </c:pt>
                <c:pt idx="35">
                  <c:v>0.66722202301025302</c:v>
                </c:pt>
                <c:pt idx="36">
                  <c:v>2.2836649417877171</c:v>
                </c:pt>
                <c:pt idx="37">
                  <c:v>0</c:v>
                </c:pt>
                <c:pt idx="38">
                  <c:v>6.8051686286926198</c:v>
                </c:pt>
              </c:numCache>
            </c:numRef>
          </c:val>
          <c:extLst>
            <c:ext xmlns:c16="http://schemas.microsoft.com/office/drawing/2014/chart" uri="{C3380CC4-5D6E-409C-BE32-E72D297353CC}">
              <c16:uniqueId val="{00000000-7357-437A-9BDE-A1A30EF06110}"/>
            </c:ext>
          </c:extLst>
        </c:ser>
        <c:dLbls>
          <c:showLegendKey val="0"/>
          <c:showVal val="0"/>
          <c:showCatName val="0"/>
          <c:showSerName val="0"/>
          <c:showPercent val="0"/>
          <c:showBubbleSize val="0"/>
        </c:dLbls>
        <c:gapWidth val="219"/>
        <c:overlap val="-27"/>
        <c:axId val="138786688"/>
        <c:axId val="138788224"/>
      </c:barChart>
      <c:catAx>
        <c:axId val="1387866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788224"/>
        <c:crosses val="autoZero"/>
        <c:auto val="1"/>
        <c:lblAlgn val="ctr"/>
        <c:lblOffset val="100"/>
        <c:noMultiLvlLbl val="0"/>
      </c:catAx>
      <c:valAx>
        <c:axId val="138788224"/>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noFill/>
          <a:ln w="6350" cap="flat" cmpd="sng" algn="ctr">
            <a:noFill/>
            <a:prstDash val="solid"/>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78668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2.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3.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4.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5.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5.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33E2D6AA-1FD5-4B26-9964-2F14C811E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1582</TotalTime>
  <Pages>17</Pages>
  <Words>15567</Words>
  <Characters>88737</Characters>
  <Application>Microsoft Office Word</Application>
  <DocSecurity>0</DocSecurity>
  <Lines>739</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dc:creator>
  <cp:lastModifiedBy>me</cp:lastModifiedBy>
  <cp:revision>180</cp:revision>
  <cp:lastPrinted>2020-04-26T20:20:00Z</cp:lastPrinted>
  <dcterms:created xsi:type="dcterms:W3CDTF">2020-04-23T07:10:00Z</dcterms:created>
  <dcterms:modified xsi:type="dcterms:W3CDTF">2020-07-25T11:45:00Z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http://www.zotero.org/styles/journal-of-king-saud-university-computer-and-information-sciences</vt:lpwstr>
  </property>
  <property fmtid="{D5CDD505-2E9C-101B-9397-08002B2CF9AE}" pid="17" name="Mendeley Recent Style Name 7_1">
    <vt:lpwstr>Journal of King Saud University - Computer and Information Sciences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8th edition</vt:lpwstr>
  </property>
  <property fmtid="{D5CDD505-2E9C-101B-9397-08002B2CF9AE}" pid="22" name="Mendeley Document_1">
    <vt:lpwstr>True</vt:lpwstr>
  </property>
  <property fmtid="{D5CDD505-2E9C-101B-9397-08002B2CF9AE}" pid="23" name="Mendeley Unique User Id_1">
    <vt:lpwstr>8b0f3849-5867-341b-b9b9-abd951db3e29</vt:lpwstr>
  </property>
  <property fmtid="{D5CDD505-2E9C-101B-9397-08002B2CF9AE}" pid="24" name="Mendeley Citation Style_1">
    <vt:lpwstr>http://www.zotero.org/styles/journal-of-king-saud-university-computer-and-information-sciences</vt:lpwstr>
  </property>
</Properties>
</file>