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3D47" w:rsidRDefault="006A3D47">
      <w:r>
        <w:t>Abstract</w:t>
      </w:r>
    </w:p>
    <w:p w:rsidR="003673C9" w:rsidRDefault="006A3D47">
      <w:r>
        <w:t>Introduction</w:t>
      </w:r>
    </w:p>
    <w:p w:rsidR="006A3D47" w:rsidRDefault="006A3D47" w:rsidP="006A3D47">
      <w:r>
        <w:t>Machine learning can serve numerous objecti</w:t>
      </w:r>
      <w:bookmarkStart w:id="0" w:name="_GoBack"/>
      <w:bookmarkEnd w:id="0"/>
      <w:r>
        <w:t>ves in financial sectors, such as</w:t>
      </w:r>
    </w:p>
    <w:p w:rsidR="006A3D47" w:rsidRPr="006A3D47" w:rsidRDefault="006A3D47" w:rsidP="006A3D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color w:val="627792"/>
          <w:sz w:val="27"/>
          <w:szCs w:val="27"/>
        </w:rPr>
      </w:pPr>
      <w:r w:rsidRPr="006A3D47">
        <w:rPr>
          <w:rFonts w:ascii="Rubik" w:eastAsia="Times New Roman" w:hAnsi="Rubik" w:cs="Times New Roman"/>
          <w:color w:val="627792"/>
          <w:sz w:val="27"/>
          <w:szCs w:val="27"/>
        </w:rPr>
        <w:t>Fraud prevention</w:t>
      </w:r>
    </w:p>
    <w:p w:rsidR="006A3D47" w:rsidRPr="006A3D47" w:rsidRDefault="006A3D47" w:rsidP="006A3D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color w:val="627792"/>
          <w:sz w:val="27"/>
          <w:szCs w:val="27"/>
        </w:rPr>
      </w:pPr>
      <w:r w:rsidRPr="006A3D47">
        <w:rPr>
          <w:rFonts w:ascii="Rubik" w:eastAsia="Times New Roman" w:hAnsi="Rubik" w:cs="Times New Roman"/>
          <w:color w:val="627792"/>
          <w:sz w:val="27"/>
          <w:szCs w:val="27"/>
        </w:rPr>
        <w:t>Risk management</w:t>
      </w:r>
    </w:p>
    <w:p w:rsidR="006A3D47" w:rsidRPr="006A3D47" w:rsidRDefault="006A3D47" w:rsidP="006A3D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color w:val="627792"/>
          <w:sz w:val="27"/>
          <w:szCs w:val="27"/>
        </w:rPr>
      </w:pPr>
      <w:r w:rsidRPr="006A3D47">
        <w:rPr>
          <w:rFonts w:ascii="Rubik" w:eastAsia="Times New Roman" w:hAnsi="Rubik" w:cs="Times New Roman"/>
          <w:color w:val="627792"/>
          <w:sz w:val="27"/>
          <w:szCs w:val="27"/>
        </w:rPr>
        <w:t>Investment predictions</w:t>
      </w:r>
    </w:p>
    <w:p w:rsidR="006A3D47" w:rsidRPr="006A3D47" w:rsidRDefault="006A3D47" w:rsidP="006A3D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color w:val="627792"/>
          <w:sz w:val="27"/>
          <w:szCs w:val="27"/>
        </w:rPr>
      </w:pPr>
      <w:r w:rsidRPr="006A3D47">
        <w:rPr>
          <w:rFonts w:ascii="Rubik" w:eastAsia="Times New Roman" w:hAnsi="Rubik" w:cs="Times New Roman"/>
          <w:color w:val="627792"/>
          <w:sz w:val="27"/>
          <w:szCs w:val="27"/>
        </w:rPr>
        <w:t>Customer service</w:t>
      </w:r>
    </w:p>
    <w:p w:rsidR="006A3D47" w:rsidRPr="006A3D47" w:rsidRDefault="006A3D47" w:rsidP="006A3D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color w:val="627792"/>
          <w:sz w:val="27"/>
          <w:szCs w:val="27"/>
        </w:rPr>
      </w:pPr>
      <w:r w:rsidRPr="006A3D47">
        <w:rPr>
          <w:rFonts w:ascii="Rubik" w:eastAsia="Times New Roman" w:hAnsi="Rubik" w:cs="Times New Roman"/>
          <w:color w:val="627792"/>
          <w:sz w:val="27"/>
          <w:szCs w:val="27"/>
        </w:rPr>
        <w:t>Digital assistants</w:t>
      </w:r>
    </w:p>
    <w:p w:rsidR="006A3D47" w:rsidRPr="006A3D47" w:rsidRDefault="006A3D47" w:rsidP="006A3D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color w:val="627792"/>
          <w:sz w:val="27"/>
          <w:szCs w:val="27"/>
        </w:rPr>
      </w:pPr>
      <w:r w:rsidRPr="006A3D47">
        <w:rPr>
          <w:rFonts w:ascii="Rubik" w:eastAsia="Times New Roman" w:hAnsi="Rubik" w:cs="Times New Roman"/>
          <w:color w:val="627792"/>
          <w:sz w:val="27"/>
          <w:szCs w:val="27"/>
        </w:rPr>
        <w:t>Marketing</w:t>
      </w:r>
    </w:p>
    <w:p w:rsidR="006A3D47" w:rsidRPr="006A3D47" w:rsidRDefault="006A3D47" w:rsidP="006A3D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color w:val="627792"/>
          <w:sz w:val="27"/>
          <w:szCs w:val="27"/>
        </w:rPr>
      </w:pPr>
      <w:r w:rsidRPr="006A3D47">
        <w:rPr>
          <w:rFonts w:ascii="Rubik" w:eastAsia="Times New Roman" w:hAnsi="Rubik" w:cs="Times New Roman"/>
          <w:color w:val="627792"/>
          <w:sz w:val="27"/>
          <w:szCs w:val="27"/>
        </w:rPr>
        <w:t>Network security</w:t>
      </w:r>
    </w:p>
    <w:p w:rsidR="006A3D47" w:rsidRPr="006A3D47" w:rsidRDefault="006A3D47" w:rsidP="006A3D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color w:val="627792"/>
          <w:sz w:val="27"/>
          <w:szCs w:val="27"/>
        </w:rPr>
      </w:pPr>
      <w:r w:rsidRPr="006A3D47">
        <w:rPr>
          <w:rFonts w:ascii="Rubik" w:eastAsia="Times New Roman" w:hAnsi="Rubik" w:cs="Times New Roman"/>
          <w:color w:val="627792"/>
          <w:sz w:val="27"/>
          <w:szCs w:val="27"/>
        </w:rPr>
        <w:t>Loan underwriting</w:t>
      </w:r>
    </w:p>
    <w:p w:rsidR="006A3D47" w:rsidRPr="006A3D47" w:rsidRDefault="006A3D47" w:rsidP="006A3D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color w:val="627792"/>
          <w:sz w:val="27"/>
          <w:szCs w:val="27"/>
        </w:rPr>
      </w:pPr>
      <w:r w:rsidRPr="006A3D47">
        <w:rPr>
          <w:rFonts w:ascii="Rubik" w:eastAsia="Times New Roman" w:hAnsi="Rubik" w:cs="Times New Roman"/>
          <w:color w:val="627792"/>
          <w:sz w:val="27"/>
          <w:szCs w:val="27"/>
        </w:rPr>
        <w:t>Algorithmic trading</w:t>
      </w:r>
    </w:p>
    <w:p w:rsidR="006A3D47" w:rsidRPr="006A3D47" w:rsidRDefault="006A3D47" w:rsidP="006A3D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color w:val="627792"/>
          <w:sz w:val="27"/>
          <w:szCs w:val="27"/>
        </w:rPr>
      </w:pPr>
      <w:r w:rsidRPr="006A3D47">
        <w:rPr>
          <w:rFonts w:ascii="Rubik" w:eastAsia="Times New Roman" w:hAnsi="Rubik" w:cs="Times New Roman"/>
          <w:color w:val="627792"/>
          <w:sz w:val="27"/>
          <w:szCs w:val="27"/>
        </w:rPr>
        <w:t>Process automation</w:t>
      </w:r>
    </w:p>
    <w:p w:rsidR="006A3D47" w:rsidRPr="006A3D47" w:rsidRDefault="006A3D47" w:rsidP="006A3D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color w:val="627792"/>
          <w:sz w:val="27"/>
          <w:szCs w:val="27"/>
        </w:rPr>
      </w:pPr>
      <w:r w:rsidRPr="006A3D47">
        <w:rPr>
          <w:rFonts w:ascii="Rubik" w:eastAsia="Times New Roman" w:hAnsi="Rubik" w:cs="Times New Roman"/>
          <w:color w:val="627792"/>
          <w:sz w:val="27"/>
          <w:szCs w:val="27"/>
        </w:rPr>
        <w:t>Document interpretation</w:t>
      </w:r>
    </w:p>
    <w:p w:rsidR="006A3D47" w:rsidRPr="006A3D47" w:rsidRDefault="006A3D47" w:rsidP="006A3D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color w:val="627792"/>
          <w:sz w:val="27"/>
          <w:szCs w:val="27"/>
        </w:rPr>
      </w:pPr>
      <w:r w:rsidRPr="006A3D47">
        <w:rPr>
          <w:rFonts w:ascii="Rubik" w:eastAsia="Times New Roman" w:hAnsi="Rubik" w:cs="Times New Roman"/>
          <w:color w:val="627792"/>
          <w:sz w:val="27"/>
          <w:szCs w:val="27"/>
        </w:rPr>
        <w:t>Content creation</w:t>
      </w:r>
    </w:p>
    <w:p w:rsidR="006A3D47" w:rsidRPr="006A3D47" w:rsidRDefault="006A3D47" w:rsidP="006A3D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color w:val="627792"/>
          <w:sz w:val="27"/>
          <w:szCs w:val="27"/>
        </w:rPr>
      </w:pPr>
      <w:r w:rsidRPr="006A3D47">
        <w:rPr>
          <w:rFonts w:ascii="Rubik" w:eastAsia="Times New Roman" w:hAnsi="Rubik" w:cs="Times New Roman"/>
          <w:color w:val="627792"/>
          <w:sz w:val="27"/>
          <w:szCs w:val="27"/>
        </w:rPr>
        <w:t>Trade settlements</w:t>
      </w:r>
    </w:p>
    <w:p w:rsidR="006A3D47" w:rsidRPr="006A3D47" w:rsidRDefault="006A3D47" w:rsidP="006A3D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color w:val="627792"/>
          <w:sz w:val="27"/>
          <w:szCs w:val="27"/>
        </w:rPr>
      </w:pPr>
      <w:r w:rsidRPr="006A3D47">
        <w:rPr>
          <w:rFonts w:ascii="Rubik" w:eastAsia="Times New Roman" w:hAnsi="Rubik" w:cs="Times New Roman"/>
          <w:color w:val="627792"/>
          <w:sz w:val="27"/>
          <w:szCs w:val="27"/>
        </w:rPr>
        <w:t>Money-laundering prevention</w:t>
      </w:r>
    </w:p>
    <w:p w:rsidR="006A3D47" w:rsidRPr="006A3D47" w:rsidRDefault="006A3D47" w:rsidP="006A3D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color w:val="627792"/>
          <w:sz w:val="27"/>
          <w:szCs w:val="27"/>
        </w:rPr>
      </w:pPr>
      <w:r w:rsidRPr="006A3D47">
        <w:rPr>
          <w:rFonts w:ascii="Rubik" w:eastAsia="Times New Roman" w:hAnsi="Rubik" w:cs="Times New Roman"/>
          <w:color w:val="627792"/>
          <w:sz w:val="27"/>
          <w:szCs w:val="27"/>
        </w:rPr>
        <w:t>Custom machine learning solutions</w:t>
      </w:r>
    </w:p>
    <w:p w:rsidR="006A3D47" w:rsidRDefault="006A3D47"/>
    <w:sectPr w:rsidR="006A3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ubi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F04F60"/>
    <w:multiLevelType w:val="multilevel"/>
    <w:tmpl w:val="9B266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9F3"/>
    <w:rsid w:val="003673C9"/>
    <w:rsid w:val="006A3D47"/>
    <w:rsid w:val="00F8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93516"/>
  <w15:chartTrackingRefBased/>
  <w15:docId w15:val="{065A3CCD-2844-413A-A0F8-0FA648290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4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Fasha</dc:creator>
  <cp:keywords/>
  <dc:description/>
  <cp:lastModifiedBy>Mohammad Fasha</cp:lastModifiedBy>
  <cp:revision>2</cp:revision>
  <dcterms:created xsi:type="dcterms:W3CDTF">2019-05-14T06:13:00Z</dcterms:created>
  <dcterms:modified xsi:type="dcterms:W3CDTF">2019-05-14T06:14:00Z</dcterms:modified>
</cp:coreProperties>
</file>