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D94" w:rsidRDefault="00D20CA1">
      <w:r>
        <w:t>Simulating Jordanian economy.</w:t>
      </w:r>
    </w:p>
    <w:p w:rsidR="00D20CA1" w:rsidRDefault="00D20CA1">
      <w:r>
        <w:t>Work force.</w:t>
      </w:r>
    </w:p>
    <w:p w:rsidR="00D20CA1" w:rsidRDefault="003C6BA4" w:rsidP="003C6BA4">
      <w:r>
        <w:t>D</w:t>
      </w:r>
      <w:bookmarkStart w:id="0" w:name="_GoBack"/>
      <w:bookmarkEnd w:id="0"/>
      <w:r w:rsidR="00D20CA1" w:rsidRPr="00D20CA1">
        <w:t>ebt</w:t>
      </w:r>
      <w:r w:rsidR="00D20CA1">
        <w:t>, inflation, tax, global trade…etc.</w:t>
      </w:r>
    </w:p>
    <w:p w:rsidR="00D20CA1" w:rsidRDefault="00D20CA1" w:rsidP="00D20CA1">
      <w:r>
        <w:t>Can we employ big data on some datasets to see their effects on Jordanian economy?</w:t>
      </w:r>
    </w:p>
    <w:p w:rsidR="00D20CA1" w:rsidRDefault="00D20CA1" w:rsidP="00D20CA1">
      <w:r>
        <w:t>We can find previous positive cases to create labeled data aka. Supervised learning.</w:t>
      </w:r>
    </w:p>
    <w:sectPr w:rsidR="00D20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190938"/>
    <w:rsid w:val="00216764"/>
    <w:rsid w:val="003C6BA4"/>
    <w:rsid w:val="004E38F6"/>
    <w:rsid w:val="00522239"/>
    <w:rsid w:val="0086782C"/>
    <w:rsid w:val="008C3DBC"/>
    <w:rsid w:val="008E07C5"/>
    <w:rsid w:val="00996D94"/>
    <w:rsid w:val="009C1DF6"/>
    <w:rsid w:val="00D20CA1"/>
    <w:rsid w:val="00F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3729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9</cp:revision>
  <dcterms:created xsi:type="dcterms:W3CDTF">2018-11-13T19:02:00Z</dcterms:created>
  <dcterms:modified xsi:type="dcterms:W3CDTF">2018-11-19T07:44:00Z</dcterms:modified>
</cp:coreProperties>
</file>