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F6" w:rsidRDefault="00FD1DB6">
      <w:r>
        <w:t>goAML has numerous number of records. Mainly these records can have categorized into two folds:</w:t>
      </w:r>
    </w:p>
    <w:p w:rsidR="00FD1DB6" w:rsidRDefault="00FD1DB6" w:rsidP="00FD1DB6">
      <w:r>
        <w:t>Records that are related to positive cases, suspicious activities as reported banks. The record themselves might not be suspicious, my they just accompany the suspicions activity (AIF).</w:t>
      </w:r>
      <w:r>
        <w:br/>
        <w:t>Records that are not related to any suspicious e.g. UTRs.</w:t>
      </w:r>
    </w:p>
    <w:p w:rsidR="00FD1DB6" w:rsidRDefault="00FD1DB6" w:rsidP="00FD1DB6">
      <w:bookmarkStart w:id="0" w:name="_GoBack"/>
      <w:bookmarkEnd w:id="0"/>
    </w:p>
    <w:p w:rsidR="0028399C" w:rsidRDefault="0028399C" w:rsidP="00FD1DB6">
      <w:r>
        <w:t>Can we employ machine learning, deep learning to establish relations between the two types above?</w:t>
      </w:r>
    </w:p>
    <w:p w:rsidR="0028399C" w:rsidRDefault="0028399C" w:rsidP="00EC0E71">
      <w:r>
        <w:t>Can we employ machine learning, d</w:t>
      </w:r>
      <w:r>
        <w:t>eep learning to detect, predict, forecast vulnerabilities or risks?</w:t>
      </w:r>
    </w:p>
    <w:p w:rsidR="00FD1DB6" w:rsidRDefault="00FD1DB6"/>
    <w:sectPr w:rsidR="00FD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190938"/>
    <w:rsid w:val="00216764"/>
    <w:rsid w:val="0028399C"/>
    <w:rsid w:val="004E38F6"/>
    <w:rsid w:val="00522239"/>
    <w:rsid w:val="0086782C"/>
    <w:rsid w:val="00EC0E71"/>
    <w:rsid w:val="00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E3C2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5</cp:revision>
  <dcterms:created xsi:type="dcterms:W3CDTF">2018-11-13T19:02:00Z</dcterms:created>
  <dcterms:modified xsi:type="dcterms:W3CDTF">2018-11-19T07:41:00Z</dcterms:modified>
</cp:coreProperties>
</file>