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060C84"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49D6AE0" w:rsidR="00924B39" w:rsidRPr="00A922DC" w:rsidRDefault="00C83EC8" w:rsidP="00BF709B">
      <w:pPr>
        <w:pStyle w:val="TableListBullet"/>
        <w:numPr>
          <w:ilvl w:val="0"/>
          <w:numId w:val="0"/>
        </w:numPr>
        <w:rPr>
          <w:b/>
          <w:bCs/>
          <w:lang w:val="en-US"/>
        </w:rPr>
      </w:pPr>
      <w:r w:rsidRPr="00A922DC">
        <w:rPr>
          <w:b/>
          <w:bCs/>
          <w:lang w:val="en-US"/>
        </w:rPr>
        <w:t>V</w:t>
      </w:r>
      <w:r w:rsidR="00CC3BE6">
        <w:rPr>
          <w:b/>
          <w:bCs/>
          <w:lang w:val="en-US"/>
        </w:rPr>
        <w:t>5</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4331DE">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56253586"/>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57A9A09A" w14:textId="05709A90" w:rsidR="00CC3BE6"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56253586" w:history="1">
            <w:r w:rsidR="00CC3BE6" w:rsidRPr="00B905CB">
              <w:rPr>
                <w:rStyle w:val="Hyperlink"/>
                <w:noProof/>
              </w:rPr>
              <w:t>1</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Table of Contents</w:t>
            </w:r>
            <w:r w:rsidR="00CC3BE6">
              <w:rPr>
                <w:noProof/>
                <w:webHidden/>
              </w:rPr>
              <w:tab/>
            </w:r>
            <w:r w:rsidR="00CC3BE6">
              <w:rPr>
                <w:noProof/>
                <w:webHidden/>
              </w:rPr>
              <w:fldChar w:fldCharType="begin"/>
            </w:r>
            <w:r w:rsidR="00CC3BE6">
              <w:rPr>
                <w:noProof/>
                <w:webHidden/>
              </w:rPr>
              <w:instrText xml:space="preserve"> PAGEREF _Toc156253586 \h </w:instrText>
            </w:r>
            <w:r w:rsidR="00CC3BE6">
              <w:rPr>
                <w:noProof/>
                <w:webHidden/>
              </w:rPr>
            </w:r>
            <w:r w:rsidR="00CC3BE6">
              <w:rPr>
                <w:noProof/>
                <w:webHidden/>
              </w:rPr>
              <w:fldChar w:fldCharType="separate"/>
            </w:r>
            <w:r w:rsidR="00D26432">
              <w:rPr>
                <w:noProof/>
                <w:webHidden/>
              </w:rPr>
              <w:t>2</w:t>
            </w:r>
            <w:r w:rsidR="00CC3BE6">
              <w:rPr>
                <w:noProof/>
                <w:webHidden/>
              </w:rPr>
              <w:fldChar w:fldCharType="end"/>
            </w:r>
          </w:hyperlink>
        </w:p>
        <w:p w14:paraId="2183290F" w14:textId="39F8DF47"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87" w:history="1">
            <w:r w:rsidR="00CC3BE6" w:rsidRPr="00B905CB">
              <w:rPr>
                <w:rStyle w:val="Hyperlink"/>
                <w:noProof/>
              </w:rPr>
              <w:t>2</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About the document</w:t>
            </w:r>
            <w:r w:rsidR="00CC3BE6">
              <w:rPr>
                <w:noProof/>
                <w:webHidden/>
              </w:rPr>
              <w:tab/>
            </w:r>
            <w:r w:rsidR="00CC3BE6">
              <w:rPr>
                <w:noProof/>
                <w:webHidden/>
              </w:rPr>
              <w:fldChar w:fldCharType="begin"/>
            </w:r>
            <w:r w:rsidR="00CC3BE6">
              <w:rPr>
                <w:noProof/>
                <w:webHidden/>
              </w:rPr>
              <w:instrText xml:space="preserve"> PAGEREF _Toc156253587 \h </w:instrText>
            </w:r>
            <w:r w:rsidR="00CC3BE6">
              <w:rPr>
                <w:noProof/>
                <w:webHidden/>
              </w:rPr>
            </w:r>
            <w:r w:rsidR="00CC3BE6">
              <w:rPr>
                <w:noProof/>
                <w:webHidden/>
              </w:rPr>
              <w:fldChar w:fldCharType="separate"/>
            </w:r>
            <w:r w:rsidR="00D26432">
              <w:rPr>
                <w:noProof/>
                <w:webHidden/>
              </w:rPr>
              <w:t>5</w:t>
            </w:r>
            <w:r w:rsidR="00CC3BE6">
              <w:rPr>
                <w:noProof/>
                <w:webHidden/>
              </w:rPr>
              <w:fldChar w:fldCharType="end"/>
            </w:r>
          </w:hyperlink>
        </w:p>
        <w:p w14:paraId="3FCAFA9E" w14:textId="0EBEE117"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88" w:history="1">
            <w:r w:rsidR="00CC3BE6" w:rsidRPr="00B905CB">
              <w:rPr>
                <w:rStyle w:val="Hyperlink"/>
                <w:noProof/>
              </w:rPr>
              <w:t>3</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Version history</w:t>
            </w:r>
            <w:r w:rsidR="00CC3BE6">
              <w:rPr>
                <w:noProof/>
                <w:webHidden/>
              </w:rPr>
              <w:tab/>
            </w:r>
            <w:r w:rsidR="00CC3BE6">
              <w:rPr>
                <w:noProof/>
                <w:webHidden/>
              </w:rPr>
              <w:fldChar w:fldCharType="begin"/>
            </w:r>
            <w:r w:rsidR="00CC3BE6">
              <w:rPr>
                <w:noProof/>
                <w:webHidden/>
              </w:rPr>
              <w:instrText xml:space="preserve"> PAGEREF _Toc156253588 \h </w:instrText>
            </w:r>
            <w:r w:rsidR="00CC3BE6">
              <w:rPr>
                <w:noProof/>
                <w:webHidden/>
              </w:rPr>
            </w:r>
            <w:r w:rsidR="00CC3BE6">
              <w:rPr>
                <w:noProof/>
                <w:webHidden/>
              </w:rPr>
              <w:fldChar w:fldCharType="separate"/>
            </w:r>
            <w:r w:rsidR="00D26432">
              <w:rPr>
                <w:noProof/>
                <w:webHidden/>
              </w:rPr>
              <w:t>5</w:t>
            </w:r>
            <w:r w:rsidR="00CC3BE6">
              <w:rPr>
                <w:noProof/>
                <w:webHidden/>
              </w:rPr>
              <w:fldChar w:fldCharType="end"/>
            </w:r>
          </w:hyperlink>
        </w:p>
        <w:p w14:paraId="68FD54E4" w14:textId="34391A6A"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89" w:history="1">
            <w:r w:rsidR="00CC3BE6" w:rsidRPr="00B905CB">
              <w:rPr>
                <w:rStyle w:val="Hyperlink"/>
                <w:noProof/>
              </w:rPr>
              <w:t>4</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MFA Enforcement</w:t>
            </w:r>
            <w:r w:rsidR="00CC3BE6">
              <w:rPr>
                <w:noProof/>
                <w:webHidden/>
              </w:rPr>
              <w:tab/>
            </w:r>
            <w:r w:rsidR="00CC3BE6">
              <w:rPr>
                <w:noProof/>
                <w:webHidden/>
              </w:rPr>
              <w:fldChar w:fldCharType="begin"/>
            </w:r>
            <w:r w:rsidR="00CC3BE6">
              <w:rPr>
                <w:noProof/>
                <w:webHidden/>
              </w:rPr>
              <w:instrText xml:space="preserve"> PAGEREF _Toc156253589 \h </w:instrText>
            </w:r>
            <w:r w:rsidR="00CC3BE6">
              <w:rPr>
                <w:noProof/>
                <w:webHidden/>
              </w:rPr>
            </w:r>
            <w:r w:rsidR="00CC3BE6">
              <w:rPr>
                <w:noProof/>
                <w:webHidden/>
              </w:rPr>
              <w:fldChar w:fldCharType="separate"/>
            </w:r>
            <w:r w:rsidR="00D26432">
              <w:rPr>
                <w:noProof/>
                <w:webHidden/>
              </w:rPr>
              <w:t>5</w:t>
            </w:r>
            <w:r w:rsidR="00CC3BE6">
              <w:rPr>
                <w:noProof/>
                <w:webHidden/>
              </w:rPr>
              <w:fldChar w:fldCharType="end"/>
            </w:r>
          </w:hyperlink>
        </w:p>
        <w:p w14:paraId="59AE9255" w14:textId="4637EC7D"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0" w:history="1">
            <w:r w:rsidR="00CC3BE6" w:rsidRPr="00B905CB">
              <w:rPr>
                <w:rStyle w:val="Hyperlink"/>
                <w:rFonts w:cs="Calibri"/>
                <w:noProof/>
              </w:rPr>
              <w:t>5</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System requirements</w:t>
            </w:r>
            <w:r w:rsidR="00CC3BE6">
              <w:rPr>
                <w:noProof/>
                <w:webHidden/>
              </w:rPr>
              <w:tab/>
            </w:r>
            <w:r w:rsidR="00CC3BE6">
              <w:rPr>
                <w:noProof/>
                <w:webHidden/>
              </w:rPr>
              <w:fldChar w:fldCharType="begin"/>
            </w:r>
            <w:r w:rsidR="00CC3BE6">
              <w:rPr>
                <w:noProof/>
                <w:webHidden/>
              </w:rPr>
              <w:instrText xml:space="preserve"> PAGEREF _Toc156253590 \h </w:instrText>
            </w:r>
            <w:r w:rsidR="00CC3BE6">
              <w:rPr>
                <w:noProof/>
                <w:webHidden/>
              </w:rPr>
            </w:r>
            <w:r w:rsidR="00CC3BE6">
              <w:rPr>
                <w:noProof/>
                <w:webHidden/>
              </w:rPr>
              <w:fldChar w:fldCharType="separate"/>
            </w:r>
            <w:r w:rsidR="00D26432">
              <w:rPr>
                <w:noProof/>
                <w:webHidden/>
              </w:rPr>
              <w:t>6</w:t>
            </w:r>
            <w:r w:rsidR="00CC3BE6">
              <w:rPr>
                <w:noProof/>
                <w:webHidden/>
              </w:rPr>
              <w:fldChar w:fldCharType="end"/>
            </w:r>
          </w:hyperlink>
        </w:p>
        <w:p w14:paraId="1930A91D" w14:textId="24EE94A1"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1" w:history="1">
            <w:r w:rsidR="00CC3BE6" w:rsidRPr="00B905CB">
              <w:rPr>
                <w:rStyle w:val="Hyperlink"/>
                <w:noProof/>
              </w:rPr>
              <w:t>6</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Account requirements</w:t>
            </w:r>
            <w:r w:rsidR="00CC3BE6">
              <w:rPr>
                <w:noProof/>
                <w:webHidden/>
              </w:rPr>
              <w:tab/>
            </w:r>
            <w:r w:rsidR="00CC3BE6">
              <w:rPr>
                <w:noProof/>
                <w:webHidden/>
              </w:rPr>
              <w:fldChar w:fldCharType="begin"/>
            </w:r>
            <w:r w:rsidR="00CC3BE6">
              <w:rPr>
                <w:noProof/>
                <w:webHidden/>
              </w:rPr>
              <w:instrText xml:space="preserve"> PAGEREF _Toc156253591 \h </w:instrText>
            </w:r>
            <w:r w:rsidR="00CC3BE6">
              <w:rPr>
                <w:noProof/>
                <w:webHidden/>
              </w:rPr>
            </w:r>
            <w:r w:rsidR="00CC3BE6">
              <w:rPr>
                <w:noProof/>
                <w:webHidden/>
              </w:rPr>
              <w:fldChar w:fldCharType="separate"/>
            </w:r>
            <w:r w:rsidR="00D26432">
              <w:rPr>
                <w:noProof/>
                <w:webHidden/>
              </w:rPr>
              <w:t>6</w:t>
            </w:r>
            <w:r w:rsidR="00CC3BE6">
              <w:rPr>
                <w:noProof/>
                <w:webHidden/>
              </w:rPr>
              <w:fldChar w:fldCharType="end"/>
            </w:r>
          </w:hyperlink>
        </w:p>
        <w:p w14:paraId="7AD47607" w14:textId="02BBF3E2"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2" w:history="1">
            <w:r w:rsidR="00CC3BE6" w:rsidRPr="00B905CB">
              <w:rPr>
                <w:rStyle w:val="Hyperlink"/>
                <w:noProof/>
              </w:rPr>
              <w:t>7</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Configure your lab environment</w:t>
            </w:r>
            <w:r w:rsidR="00CC3BE6">
              <w:rPr>
                <w:noProof/>
                <w:webHidden/>
              </w:rPr>
              <w:tab/>
            </w:r>
            <w:r w:rsidR="00CC3BE6">
              <w:rPr>
                <w:noProof/>
                <w:webHidden/>
              </w:rPr>
              <w:fldChar w:fldCharType="begin"/>
            </w:r>
            <w:r w:rsidR="00CC3BE6">
              <w:rPr>
                <w:noProof/>
                <w:webHidden/>
              </w:rPr>
              <w:instrText xml:space="preserve"> PAGEREF _Toc156253592 \h </w:instrText>
            </w:r>
            <w:r w:rsidR="00CC3BE6">
              <w:rPr>
                <w:noProof/>
                <w:webHidden/>
              </w:rPr>
            </w:r>
            <w:r w:rsidR="00CC3BE6">
              <w:rPr>
                <w:noProof/>
                <w:webHidden/>
              </w:rPr>
              <w:fldChar w:fldCharType="separate"/>
            </w:r>
            <w:r w:rsidR="00D26432">
              <w:rPr>
                <w:noProof/>
                <w:webHidden/>
              </w:rPr>
              <w:t>6</w:t>
            </w:r>
            <w:r w:rsidR="00CC3BE6">
              <w:rPr>
                <w:noProof/>
                <w:webHidden/>
              </w:rPr>
              <w:fldChar w:fldCharType="end"/>
            </w:r>
          </w:hyperlink>
        </w:p>
        <w:p w14:paraId="43C0E919" w14:textId="17EE8A11" w:rsidR="00CC3BE6" w:rsidRDefault="00060C84">
          <w:pPr>
            <w:pStyle w:val="TOC2"/>
            <w:rPr>
              <w:rFonts w:asciiTheme="minorHAnsi" w:eastAsiaTheme="minorEastAsia" w:hAnsiTheme="minorHAnsi" w:cstheme="minorBidi"/>
              <w:noProof/>
              <w:sz w:val="24"/>
              <w:lang w:val="en-US"/>
            </w:rPr>
          </w:pPr>
          <w:hyperlink w:anchor="_Toc156253593" w:history="1">
            <w:r w:rsidR="00CC3BE6" w:rsidRPr="00B905CB">
              <w:rPr>
                <w:rStyle w:val="Hyperlink"/>
                <w:noProof/>
              </w:rPr>
              <w:t>7.1</w:t>
            </w:r>
            <w:r w:rsidR="00CC3BE6">
              <w:rPr>
                <w:rFonts w:asciiTheme="minorHAnsi" w:eastAsiaTheme="minorEastAsia" w:hAnsiTheme="minorHAnsi" w:cstheme="minorBidi"/>
                <w:noProof/>
                <w:sz w:val="24"/>
                <w:lang w:val="en-US"/>
              </w:rPr>
              <w:tab/>
            </w:r>
            <w:r w:rsidR="00CC3BE6" w:rsidRPr="00B905CB">
              <w:rPr>
                <w:rStyle w:val="Hyperlink"/>
                <w:noProof/>
                <w:lang w:val="en-US"/>
              </w:rPr>
              <w:t>Remote Desktop client</w:t>
            </w:r>
            <w:r w:rsidR="00CC3BE6">
              <w:rPr>
                <w:noProof/>
                <w:webHidden/>
              </w:rPr>
              <w:tab/>
            </w:r>
            <w:r w:rsidR="00CC3BE6">
              <w:rPr>
                <w:noProof/>
                <w:webHidden/>
              </w:rPr>
              <w:fldChar w:fldCharType="begin"/>
            </w:r>
            <w:r w:rsidR="00CC3BE6">
              <w:rPr>
                <w:noProof/>
                <w:webHidden/>
              </w:rPr>
              <w:instrText xml:space="preserve"> PAGEREF _Toc156253593 \h </w:instrText>
            </w:r>
            <w:r w:rsidR="00CC3BE6">
              <w:rPr>
                <w:noProof/>
                <w:webHidden/>
              </w:rPr>
            </w:r>
            <w:r w:rsidR="00CC3BE6">
              <w:rPr>
                <w:noProof/>
                <w:webHidden/>
              </w:rPr>
              <w:fldChar w:fldCharType="separate"/>
            </w:r>
            <w:r w:rsidR="00D26432">
              <w:rPr>
                <w:noProof/>
                <w:webHidden/>
              </w:rPr>
              <w:t>6</w:t>
            </w:r>
            <w:r w:rsidR="00CC3BE6">
              <w:rPr>
                <w:noProof/>
                <w:webHidden/>
              </w:rPr>
              <w:fldChar w:fldCharType="end"/>
            </w:r>
          </w:hyperlink>
        </w:p>
        <w:p w14:paraId="5ABB35FA" w14:textId="0F8C5177" w:rsidR="00CC3BE6" w:rsidRDefault="00060C84">
          <w:pPr>
            <w:pStyle w:val="TOC2"/>
            <w:rPr>
              <w:rFonts w:asciiTheme="minorHAnsi" w:eastAsiaTheme="minorEastAsia" w:hAnsiTheme="minorHAnsi" w:cstheme="minorBidi"/>
              <w:noProof/>
              <w:sz w:val="24"/>
              <w:lang w:val="en-US"/>
            </w:rPr>
          </w:pPr>
          <w:hyperlink w:anchor="_Toc156253594" w:history="1">
            <w:r w:rsidR="00CC3BE6" w:rsidRPr="00B905CB">
              <w:rPr>
                <w:rStyle w:val="Hyperlink"/>
                <w:noProof/>
              </w:rPr>
              <w:t>7.2</w:t>
            </w:r>
            <w:r w:rsidR="00CC3BE6">
              <w:rPr>
                <w:rFonts w:asciiTheme="minorHAnsi" w:eastAsiaTheme="minorEastAsia" w:hAnsiTheme="minorHAnsi" w:cstheme="minorBidi"/>
                <w:noProof/>
                <w:sz w:val="24"/>
                <w:lang w:val="en-US"/>
              </w:rPr>
              <w:tab/>
            </w:r>
            <w:r w:rsidR="00CC3BE6" w:rsidRPr="00B905CB">
              <w:rPr>
                <w:rStyle w:val="Hyperlink"/>
                <w:noProof/>
                <w:lang w:val="en-US"/>
              </w:rPr>
              <w:t>Create a Microsoft Edge profile for your administrator account</w:t>
            </w:r>
            <w:r w:rsidR="00CC3BE6">
              <w:rPr>
                <w:noProof/>
                <w:webHidden/>
              </w:rPr>
              <w:tab/>
            </w:r>
            <w:r w:rsidR="00CC3BE6">
              <w:rPr>
                <w:noProof/>
                <w:webHidden/>
              </w:rPr>
              <w:fldChar w:fldCharType="begin"/>
            </w:r>
            <w:r w:rsidR="00CC3BE6">
              <w:rPr>
                <w:noProof/>
                <w:webHidden/>
              </w:rPr>
              <w:instrText xml:space="preserve"> PAGEREF _Toc156253594 \h </w:instrText>
            </w:r>
            <w:r w:rsidR="00CC3BE6">
              <w:rPr>
                <w:noProof/>
                <w:webHidden/>
              </w:rPr>
            </w:r>
            <w:r w:rsidR="00CC3BE6">
              <w:rPr>
                <w:noProof/>
                <w:webHidden/>
              </w:rPr>
              <w:fldChar w:fldCharType="separate"/>
            </w:r>
            <w:r w:rsidR="00D26432">
              <w:rPr>
                <w:noProof/>
                <w:webHidden/>
              </w:rPr>
              <w:t>7</w:t>
            </w:r>
            <w:r w:rsidR="00CC3BE6">
              <w:rPr>
                <w:noProof/>
                <w:webHidden/>
              </w:rPr>
              <w:fldChar w:fldCharType="end"/>
            </w:r>
          </w:hyperlink>
        </w:p>
        <w:p w14:paraId="5B12A61D" w14:textId="380F01F2" w:rsidR="00CC3BE6" w:rsidRDefault="00060C84">
          <w:pPr>
            <w:pStyle w:val="TOC2"/>
            <w:rPr>
              <w:rFonts w:asciiTheme="minorHAnsi" w:eastAsiaTheme="minorEastAsia" w:hAnsiTheme="minorHAnsi" w:cstheme="minorBidi"/>
              <w:noProof/>
              <w:sz w:val="24"/>
              <w:lang w:val="en-US"/>
            </w:rPr>
          </w:pPr>
          <w:hyperlink w:anchor="_Toc156253595" w:history="1">
            <w:r w:rsidR="00CC3BE6" w:rsidRPr="00B905CB">
              <w:rPr>
                <w:rStyle w:val="Hyperlink"/>
                <w:noProof/>
              </w:rPr>
              <w:t>7.3</w:t>
            </w:r>
            <w:r w:rsidR="00CC3BE6">
              <w:rPr>
                <w:rFonts w:asciiTheme="minorHAnsi" w:eastAsiaTheme="minorEastAsia" w:hAnsiTheme="minorHAnsi" w:cstheme="minorBidi"/>
                <w:noProof/>
                <w:sz w:val="24"/>
                <w:lang w:val="en-US"/>
              </w:rPr>
              <w:tab/>
            </w:r>
            <w:r w:rsidR="00CC3BE6" w:rsidRPr="00B905CB">
              <w:rPr>
                <w:rStyle w:val="Hyperlink"/>
                <w:noProof/>
                <w:lang w:val="en-US"/>
              </w:rPr>
              <w:t>Naming conventions Azure resources</w:t>
            </w:r>
            <w:r w:rsidR="00CC3BE6">
              <w:rPr>
                <w:noProof/>
                <w:webHidden/>
              </w:rPr>
              <w:tab/>
            </w:r>
            <w:r w:rsidR="00CC3BE6">
              <w:rPr>
                <w:noProof/>
                <w:webHidden/>
              </w:rPr>
              <w:fldChar w:fldCharType="begin"/>
            </w:r>
            <w:r w:rsidR="00CC3BE6">
              <w:rPr>
                <w:noProof/>
                <w:webHidden/>
              </w:rPr>
              <w:instrText xml:space="preserve"> PAGEREF _Toc156253595 \h </w:instrText>
            </w:r>
            <w:r w:rsidR="00CC3BE6">
              <w:rPr>
                <w:noProof/>
                <w:webHidden/>
              </w:rPr>
            </w:r>
            <w:r w:rsidR="00CC3BE6">
              <w:rPr>
                <w:noProof/>
                <w:webHidden/>
              </w:rPr>
              <w:fldChar w:fldCharType="separate"/>
            </w:r>
            <w:r w:rsidR="00D26432">
              <w:rPr>
                <w:noProof/>
                <w:webHidden/>
              </w:rPr>
              <w:t>8</w:t>
            </w:r>
            <w:r w:rsidR="00CC3BE6">
              <w:rPr>
                <w:noProof/>
                <w:webHidden/>
              </w:rPr>
              <w:fldChar w:fldCharType="end"/>
            </w:r>
          </w:hyperlink>
        </w:p>
        <w:p w14:paraId="757B8EC2" w14:textId="1C21D7CE"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6" w:history="1">
            <w:r w:rsidR="00CC3BE6" w:rsidRPr="00B905CB">
              <w:rPr>
                <w:rStyle w:val="Hyperlink"/>
                <w:noProof/>
              </w:rPr>
              <w:t>8</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Multi Factor Authentication (MFA)</w:t>
            </w:r>
            <w:r w:rsidR="00CC3BE6">
              <w:rPr>
                <w:noProof/>
                <w:webHidden/>
              </w:rPr>
              <w:tab/>
            </w:r>
            <w:r w:rsidR="00CC3BE6">
              <w:rPr>
                <w:noProof/>
                <w:webHidden/>
              </w:rPr>
              <w:fldChar w:fldCharType="begin"/>
            </w:r>
            <w:r w:rsidR="00CC3BE6">
              <w:rPr>
                <w:noProof/>
                <w:webHidden/>
              </w:rPr>
              <w:instrText xml:space="preserve"> PAGEREF _Toc156253596 \h </w:instrText>
            </w:r>
            <w:r w:rsidR="00CC3BE6">
              <w:rPr>
                <w:noProof/>
                <w:webHidden/>
              </w:rPr>
            </w:r>
            <w:r w:rsidR="00CC3BE6">
              <w:rPr>
                <w:noProof/>
                <w:webHidden/>
              </w:rPr>
              <w:fldChar w:fldCharType="separate"/>
            </w:r>
            <w:r w:rsidR="00D26432">
              <w:rPr>
                <w:noProof/>
                <w:webHidden/>
              </w:rPr>
              <w:t>9</w:t>
            </w:r>
            <w:r w:rsidR="00CC3BE6">
              <w:rPr>
                <w:noProof/>
                <w:webHidden/>
              </w:rPr>
              <w:fldChar w:fldCharType="end"/>
            </w:r>
          </w:hyperlink>
        </w:p>
        <w:p w14:paraId="20209BB8" w14:textId="709FFCCC" w:rsidR="00CC3BE6" w:rsidRDefault="00060C84">
          <w:pPr>
            <w:pStyle w:val="TOC2"/>
            <w:rPr>
              <w:rFonts w:asciiTheme="minorHAnsi" w:eastAsiaTheme="minorEastAsia" w:hAnsiTheme="minorHAnsi" w:cstheme="minorBidi"/>
              <w:noProof/>
              <w:sz w:val="24"/>
              <w:lang w:val="en-US"/>
            </w:rPr>
          </w:pPr>
          <w:hyperlink w:anchor="_Toc156253597" w:history="1">
            <w:r w:rsidR="00CC3BE6" w:rsidRPr="00B905CB">
              <w:rPr>
                <w:rStyle w:val="Hyperlink"/>
                <w:noProof/>
              </w:rPr>
              <w:t>8.1</w:t>
            </w:r>
            <w:r w:rsidR="00CC3BE6">
              <w:rPr>
                <w:rFonts w:asciiTheme="minorHAnsi" w:eastAsiaTheme="minorEastAsia" w:hAnsiTheme="minorHAnsi" w:cstheme="minorBidi"/>
                <w:noProof/>
                <w:sz w:val="24"/>
                <w:lang w:val="en-US"/>
              </w:rPr>
              <w:tab/>
            </w:r>
            <w:r w:rsidR="00CC3BE6" w:rsidRPr="00B905CB">
              <w:rPr>
                <w:rStyle w:val="Hyperlink"/>
                <w:noProof/>
                <w:lang w:val="en-US"/>
              </w:rPr>
              <w:t>Review of Conditional Access Policies</w:t>
            </w:r>
            <w:r w:rsidR="00CC3BE6">
              <w:rPr>
                <w:noProof/>
                <w:webHidden/>
              </w:rPr>
              <w:tab/>
            </w:r>
            <w:r w:rsidR="00CC3BE6">
              <w:rPr>
                <w:noProof/>
                <w:webHidden/>
              </w:rPr>
              <w:fldChar w:fldCharType="begin"/>
            </w:r>
            <w:r w:rsidR="00CC3BE6">
              <w:rPr>
                <w:noProof/>
                <w:webHidden/>
              </w:rPr>
              <w:instrText xml:space="preserve"> PAGEREF _Toc156253597 \h </w:instrText>
            </w:r>
            <w:r w:rsidR="00CC3BE6">
              <w:rPr>
                <w:noProof/>
                <w:webHidden/>
              </w:rPr>
            </w:r>
            <w:r w:rsidR="00CC3BE6">
              <w:rPr>
                <w:noProof/>
                <w:webHidden/>
              </w:rPr>
              <w:fldChar w:fldCharType="separate"/>
            </w:r>
            <w:r w:rsidR="00D26432">
              <w:rPr>
                <w:noProof/>
                <w:webHidden/>
              </w:rPr>
              <w:t>9</w:t>
            </w:r>
            <w:r w:rsidR="00CC3BE6">
              <w:rPr>
                <w:noProof/>
                <w:webHidden/>
              </w:rPr>
              <w:fldChar w:fldCharType="end"/>
            </w:r>
          </w:hyperlink>
        </w:p>
        <w:p w14:paraId="1E02A369" w14:textId="7C5F218D" w:rsidR="00CC3BE6" w:rsidRDefault="00060C84">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8" w:history="1">
            <w:r w:rsidR="00CC3BE6" w:rsidRPr="00B905CB">
              <w:rPr>
                <w:rStyle w:val="Hyperlink"/>
                <w:noProof/>
              </w:rPr>
              <w:t>9</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Prerequisites – Virtual network</w:t>
            </w:r>
            <w:r w:rsidR="00CC3BE6">
              <w:rPr>
                <w:noProof/>
                <w:webHidden/>
              </w:rPr>
              <w:tab/>
            </w:r>
            <w:r w:rsidR="00CC3BE6">
              <w:rPr>
                <w:noProof/>
                <w:webHidden/>
              </w:rPr>
              <w:fldChar w:fldCharType="begin"/>
            </w:r>
            <w:r w:rsidR="00CC3BE6">
              <w:rPr>
                <w:noProof/>
                <w:webHidden/>
              </w:rPr>
              <w:instrText xml:space="preserve"> PAGEREF _Toc156253598 \h </w:instrText>
            </w:r>
            <w:r w:rsidR="00CC3BE6">
              <w:rPr>
                <w:noProof/>
                <w:webHidden/>
              </w:rPr>
            </w:r>
            <w:r w:rsidR="00CC3BE6">
              <w:rPr>
                <w:noProof/>
                <w:webHidden/>
              </w:rPr>
              <w:fldChar w:fldCharType="separate"/>
            </w:r>
            <w:r w:rsidR="00D26432">
              <w:rPr>
                <w:noProof/>
                <w:webHidden/>
              </w:rPr>
              <w:t>10</w:t>
            </w:r>
            <w:r w:rsidR="00CC3BE6">
              <w:rPr>
                <w:noProof/>
                <w:webHidden/>
              </w:rPr>
              <w:fldChar w:fldCharType="end"/>
            </w:r>
          </w:hyperlink>
        </w:p>
        <w:p w14:paraId="6643A425" w14:textId="0A6856E6" w:rsidR="00CC3BE6" w:rsidRDefault="00060C84">
          <w:pPr>
            <w:pStyle w:val="TOC2"/>
            <w:rPr>
              <w:rFonts w:asciiTheme="minorHAnsi" w:eastAsiaTheme="minorEastAsia" w:hAnsiTheme="minorHAnsi" w:cstheme="minorBidi"/>
              <w:noProof/>
              <w:sz w:val="24"/>
              <w:lang w:val="en-US"/>
            </w:rPr>
          </w:pPr>
          <w:hyperlink w:anchor="_Toc156253599" w:history="1">
            <w:r w:rsidR="00CC3BE6" w:rsidRPr="00B905CB">
              <w:rPr>
                <w:rStyle w:val="Hyperlink"/>
                <w:noProof/>
              </w:rPr>
              <w:t>9.1</w:t>
            </w:r>
            <w:r w:rsidR="00CC3BE6">
              <w:rPr>
                <w:rFonts w:asciiTheme="minorHAnsi" w:eastAsiaTheme="minorEastAsia" w:hAnsiTheme="minorHAnsi" w:cstheme="minorBidi"/>
                <w:noProof/>
                <w:sz w:val="24"/>
                <w:lang w:val="en-US"/>
              </w:rPr>
              <w:tab/>
            </w:r>
            <w:r w:rsidR="00CC3BE6" w:rsidRPr="00B905CB">
              <w:rPr>
                <w:rStyle w:val="Hyperlink"/>
                <w:noProof/>
                <w:lang w:val="en-US"/>
              </w:rPr>
              <w:t>Create an Azure Virtual Network</w:t>
            </w:r>
            <w:r w:rsidR="00CC3BE6">
              <w:rPr>
                <w:noProof/>
                <w:webHidden/>
              </w:rPr>
              <w:tab/>
            </w:r>
            <w:r w:rsidR="00CC3BE6">
              <w:rPr>
                <w:noProof/>
                <w:webHidden/>
              </w:rPr>
              <w:fldChar w:fldCharType="begin"/>
            </w:r>
            <w:r w:rsidR="00CC3BE6">
              <w:rPr>
                <w:noProof/>
                <w:webHidden/>
              </w:rPr>
              <w:instrText xml:space="preserve"> PAGEREF _Toc156253599 \h </w:instrText>
            </w:r>
            <w:r w:rsidR="00CC3BE6">
              <w:rPr>
                <w:noProof/>
                <w:webHidden/>
              </w:rPr>
            </w:r>
            <w:r w:rsidR="00CC3BE6">
              <w:rPr>
                <w:noProof/>
                <w:webHidden/>
              </w:rPr>
              <w:fldChar w:fldCharType="separate"/>
            </w:r>
            <w:r w:rsidR="00D26432">
              <w:rPr>
                <w:noProof/>
                <w:webHidden/>
              </w:rPr>
              <w:t>11</w:t>
            </w:r>
            <w:r w:rsidR="00CC3BE6">
              <w:rPr>
                <w:noProof/>
                <w:webHidden/>
              </w:rPr>
              <w:fldChar w:fldCharType="end"/>
            </w:r>
          </w:hyperlink>
        </w:p>
        <w:p w14:paraId="4BFD17B3" w14:textId="5B4F2ECE"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00" w:history="1">
            <w:r w:rsidR="00CC3BE6" w:rsidRPr="00B905CB">
              <w:rPr>
                <w:rStyle w:val="Hyperlink"/>
                <w:noProof/>
              </w:rPr>
              <w:t>10</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Prerequisites – Log Analytics workspace</w:t>
            </w:r>
            <w:r w:rsidR="00CC3BE6">
              <w:rPr>
                <w:noProof/>
                <w:webHidden/>
              </w:rPr>
              <w:tab/>
            </w:r>
            <w:r w:rsidR="00CC3BE6">
              <w:rPr>
                <w:noProof/>
                <w:webHidden/>
              </w:rPr>
              <w:fldChar w:fldCharType="begin"/>
            </w:r>
            <w:r w:rsidR="00CC3BE6">
              <w:rPr>
                <w:noProof/>
                <w:webHidden/>
              </w:rPr>
              <w:instrText xml:space="preserve"> PAGEREF _Toc156253600 \h </w:instrText>
            </w:r>
            <w:r w:rsidR="00CC3BE6">
              <w:rPr>
                <w:noProof/>
                <w:webHidden/>
              </w:rPr>
            </w:r>
            <w:r w:rsidR="00CC3BE6">
              <w:rPr>
                <w:noProof/>
                <w:webHidden/>
              </w:rPr>
              <w:fldChar w:fldCharType="separate"/>
            </w:r>
            <w:r w:rsidR="00D26432">
              <w:rPr>
                <w:noProof/>
                <w:webHidden/>
              </w:rPr>
              <w:t>12</w:t>
            </w:r>
            <w:r w:rsidR="00CC3BE6">
              <w:rPr>
                <w:noProof/>
                <w:webHidden/>
              </w:rPr>
              <w:fldChar w:fldCharType="end"/>
            </w:r>
          </w:hyperlink>
        </w:p>
        <w:p w14:paraId="47831C52" w14:textId="73CC62BA" w:rsidR="00CC3BE6" w:rsidRDefault="00060C84">
          <w:pPr>
            <w:pStyle w:val="TOC2"/>
            <w:rPr>
              <w:rFonts w:asciiTheme="minorHAnsi" w:eastAsiaTheme="minorEastAsia" w:hAnsiTheme="minorHAnsi" w:cstheme="minorBidi"/>
              <w:noProof/>
              <w:sz w:val="24"/>
              <w:lang w:val="en-US"/>
            </w:rPr>
          </w:pPr>
          <w:hyperlink w:anchor="_Toc156253601" w:history="1">
            <w:r w:rsidR="00CC3BE6" w:rsidRPr="00B905CB">
              <w:rPr>
                <w:rStyle w:val="Hyperlink"/>
                <w:noProof/>
              </w:rPr>
              <w:t>10.1</w:t>
            </w:r>
            <w:r w:rsidR="00CC3BE6">
              <w:rPr>
                <w:rFonts w:asciiTheme="minorHAnsi" w:eastAsiaTheme="minorEastAsia" w:hAnsiTheme="minorHAnsi" w:cstheme="minorBidi"/>
                <w:noProof/>
                <w:sz w:val="24"/>
                <w:lang w:val="en-US"/>
              </w:rPr>
              <w:tab/>
            </w:r>
            <w:r w:rsidR="00CC3BE6" w:rsidRPr="00B905CB">
              <w:rPr>
                <w:rStyle w:val="Hyperlink"/>
                <w:noProof/>
                <w:lang w:val="en-US"/>
              </w:rPr>
              <w:t>Create a Log Analytics workspace.</w:t>
            </w:r>
            <w:r w:rsidR="00CC3BE6">
              <w:rPr>
                <w:noProof/>
                <w:webHidden/>
              </w:rPr>
              <w:tab/>
            </w:r>
            <w:r w:rsidR="00CC3BE6">
              <w:rPr>
                <w:noProof/>
                <w:webHidden/>
              </w:rPr>
              <w:fldChar w:fldCharType="begin"/>
            </w:r>
            <w:r w:rsidR="00CC3BE6">
              <w:rPr>
                <w:noProof/>
                <w:webHidden/>
              </w:rPr>
              <w:instrText xml:space="preserve"> PAGEREF _Toc156253601 \h </w:instrText>
            </w:r>
            <w:r w:rsidR="00CC3BE6">
              <w:rPr>
                <w:noProof/>
                <w:webHidden/>
              </w:rPr>
            </w:r>
            <w:r w:rsidR="00CC3BE6">
              <w:rPr>
                <w:noProof/>
                <w:webHidden/>
              </w:rPr>
              <w:fldChar w:fldCharType="separate"/>
            </w:r>
            <w:r w:rsidR="00D26432">
              <w:rPr>
                <w:noProof/>
                <w:webHidden/>
              </w:rPr>
              <w:t>12</w:t>
            </w:r>
            <w:r w:rsidR="00CC3BE6">
              <w:rPr>
                <w:noProof/>
                <w:webHidden/>
              </w:rPr>
              <w:fldChar w:fldCharType="end"/>
            </w:r>
          </w:hyperlink>
        </w:p>
        <w:p w14:paraId="0BE25E05" w14:textId="75D12B31"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02" w:history="1">
            <w:r w:rsidR="00CC3BE6" w:rsidRPr="00B905CB">
              <w:rPr>
                <w:rStyle w:val="Hyperlink"/>
                <w:noProof/>
              </w:rPr>
              <w:t>11</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Pre-requisites - Users and groups</w:t>
            </w:r>
            <w:r w:rsidR="00CC3BE6">
              <w:rPr>
                <w:noProof/>
                <w:webHidden/>
              </w:rPr>
              <w:tab/>
            </w:r>
            <w:r w:rsidR="00CC3BE6">
              <w:rPr>
                <w:noProof/>
                <w:webHidden/>
              </w:rPr>
              <w:fldChar w:fldCharType="begin"/>
            </w:r>
            <w:r w:rsidR="00CC3BE6">
              <w:rPr>
                <w:noProof/>
                <w:webHidden/>
              </w:rPr>
              <w:instrText xml:space="preserve"> PAGEREF _Toc156253602 \h </w:instrText>
            </w:r>
            <w:r w:rsidR="00CC3BE6">
              <w:rPr>
                <w:noProof/>
                <w:webHidden/>
              </w:rPr>
            </w:r>
            <w:r w:rsidR="00CC3BE6">
              <w:rPr>
                <w:noProof/>
                <w:webHidden/>
              </w:rPr>
              <w:fldChar w:fldCharType="separate"/>
            </w:r>
            <w:r w:rsidR="00D26432">
              <w:rPr>
                <w:noProof/>
                <w:webHidden/>
              </w:rPr>
              <w:t>13</w:t>
            </w:r>
            <w:r w:rsidR="00CC3BE6">
              <w:rPr>
                <w:noProof/>
                <w:webHidden/>
              </w:rPr>
              <w:fldChar w:fldCharType="end"/>
            </w:r>
          </w:hyperlink>
        </w:p>
        <w:p w14:paraId="063D8C55" w14:textId="777E0100" w:rsidR="00CC3BE6" w:rsidRDefault="00060C84">
          <w:pPr>
            <w:pStyle w:val="TOC2"/>
            <w:rPr>
              <w:rFonts w:asciiTheme="minorHAnsi" w:eastAsiaTheme="minorEastAsia" w:hAnsiTheme="minorHAnsi" w:cstheme="minorBidi"/>
              <w:noProof/>
              <w:sz w:val="24"/>
              <w:lang w:val="en-US"/>
            </w:rPr>
          </w:pPr>
          <w:hyperlink w:anchor="_Toc156253603" w:history="1">
            <w:r w:rsidR="00CC3BE6" w:rsidRPr="00B905CB">
              <w:rPr>
                <w:rStyle w:val="Hyperlink"/>
                <w:noProof/>
              </w:rPr>
              <w:t>11.1</w:t>
            </w:r>
            <w:r w:rsidR="00CC3BE6">
              <w:rPr>
                <w:rFonts w:asciiTheme="minorHAnsi" w:eastAsiaTheme="minorEastAsia" w:hAnsiTheme="minorHAnsi" w:cstheme="minorBidi"/>
                <w:noProof/>
                <w:sz w:val="24"/>
                <w:lang w:val="en-US"/>
              </w:rPr>
              <w:tab/>
            </w:r>
            <w:r w:rsidR="00CC3BE6" w:rsidRPr="00B905CB">
              <w:rPr>
                <w:rStyle w:val="Hyperlink"/>
                <w:noProof/>
                <w:lang w:val="en-US"/>
              </w:rPr>
              <w:t>Create user</w:t>
            </w:r>
            <w:r w:rsidR="00CC3BE6">
              <w:rPr>
                <w:noProof/>
                <w:webHidden/>
              </w:rPr>
              <w:tab/>
            </w:r>
            <w:r w:rsidR="00CC3BE6">
              <w:rPr>
                <w:noProof/>
                <w:webHidden/>
              </w:rPr>
              <w:fldChar w:fldCharType="begin"/>
            </w:r>
            <w:r w:rsidR="00CC3BE6">
              <w:rPr>
                <w:noProof/>
                <w:webHidden/>
              </w:rPr>
              <w:instrText xml:space="preserve"> PAGEREF _Toc156253603 \h </w:instrText>
            </w:r>
            <w:r w:rsidR="00CC3BE6">
              <w:rPr>
                <w:noProof/>
                <w:webHidden/>
              </w:rPr>
            </w:r>
            <w:r w:rsidR="00CC3BE6">
              <w:rPr>
                <w:noProof/>
                <w:webHidden/>
              </w:rPr>
              <w:fldChar w:fldCharType="separate"/>
            </w:r>
            <w:r w:rsidR="00D26432">
              <w:rPr>
                <w:noProof/>
                <w:webHidden/>
              </w:rPr>
              <w:t>13</w:t>
            </w:r>
            <w:r w:rsidR="00CC3BE6">
              <w:rPr>
                <w:noProof/>
                <w:webHidden/>
              </w:rPr>
              <w:fldChar w:fldCharType="end"/>
            </w:r>
          </w:hyperlink>
        </w:p>
        <w:p w14:paraId="023D5A4C" w14:textId="742EA8FF" w:rsidR="00CC3BE6" w:rsidRDefault="00060C84">
          <w:pPr>
            <w:pStyle w:val="TOC2"/>
            <w:rPr>
              <w:rFonts w:asciiTheme="minorHAnsi" w:eastAsiaTheme="minorEastAsia" w:hAnsiTheme="minorHAnsi" w:cstheme="minorBidi"/>
              <w:noProof/>
              <w:sz w:val="24"/>
              <w:lang w:val="en-US"/>
            </w:rPr>
          </w:pPr>
          <w:hyperlink w:anchor="_Toc156253604" w:history="1">
            <w:r w:rsidR="00CC3BE6" w:rsidRPr="00B905CB">
              <w:rPr>
                <w:rStyle w:val="Hyperlink"/>
                <w:noProof/>
              </w:rPr>
              <w:t>11.2</w:t>
            </w:r>
            <w:r w:rsidR="00CC3BE6">
              <w:rPr>
                <w:rFonts w:asciiTheme="minorHAnsi" w:eastAsiaTheme="minorEastAsia" w:hAnsiTheme="minorHAnsi" w:cstheme="minorBidi"/>
                <w:noProof/>
                <w:sz w:val="24"/>
                <w:lang w:val="en-US"/>
              </w:rPr>
              <w:tab/>
            </w:r>
            <w:r w:rsidR="00CC3BE6" w:rsidRPr="00B905CB">
              <w:rPr>
                <w:rStyle w:val="Hyperlink"/>
                <w:noProof/>
                <w:lang w:val="en-US"/>
              </w:rPr>
              <w:t>Onboard user</w:t>
            </w:r>
            <w:r w:rsidR="00CC3BE6">
              <w:rPr>
                <w:noProof/>
                <w:webHidden/>
              </w:rPr>
              <w:tab/>
            </w:r>
            <w:r w:rsidR="00CC3BE6">
              <w:rPr>
                <w:noProof/>
                <w:webHidden/>
              </w:rPr>
              <w:fldChar w:fldCharType="begin"/>
            </w:r>
            <w:r w:rsidR="00CC3BE6">
              <w:rPr>
                <w:noProof/>
                <w:webHidden/>
              </w:rPr>
              <w:instrText xml:space="preserve"> PAGEREF _Toc156253604 \h </w:instrText>
            </w:r>
            <w:r w:rsidR="00CC3BE6">
              <w:rPr>
                <w:noProof/>
                <w:webHidden/>
              </w:rPr>
            </w:r>
            <w:r w:rsidR="00CC3BE6">
              <w:rPr>
                <w:noProof/>
                <w:webHidden/>
              </w:rPr>
              <w:fldChar w:fldCharType="separate"/>
            </w:r>
            <w:r w:rsidR="00D26432">
              <w:rPr>
                <w:noProof/>
                <w:webHidden/>
              </w:rPr>
              <w:t>14</w:t>
            </w:r>
            <w:r w:rsidR="00CC3BE6">
              <w:rPr>
                <w:noProof/>
                <w:webHidden/>
              </w:rPr>
              <w:fldChar w:fldCharType="end"/>
            </w:r>
          </w:hyperlink>
        </w:p>
        <w:p w14:paraId="06BDB8AE" w14:textId="193EF23D" w:rsidR="00CC3BE6" w:rsidRDefault="00060C84">
          <w:pPr>
            <w:pStyle w:val="TOC2"/>
            <w:rPr>
              <w:rFonts w:asciiTheme="minorHAnsi" w:eastAsiaTheme="minorEastAsia" w:hAnsiTheme="minorHAnsi" w:cstheme="minorBidi"/>
              <w:noProof/>
              <w:sz w:val="24"/>
              <w:lang w:val="en-US"/>
            </w:rPr>
          </w:pPr>
          <w:hyperlink w:anchor="_Toc156253605" w:history="1">
            <w:r w:rsidR="00CC3BE6" w:rsidRPr="00B905CB">
              <w:rPr>
                <w:rStyle w:val="Hyperlink"/>
                <w:noProof/>
              </w:rPr>
              <w:t>11.3</w:t>
            </w:r>
            <w:r w:rsidR="00CC3BE6">
              <w:rPr>
                <w:rFonts w:asciiTheme="minorHAnsi" w:eastAsiaTheme="minorEastAsia" w:hAnsiTheme="minorHAnsi" w:cstheme="minorBidi"/>
                <w:noProof/>
                <w:sz w:val="24"/>
                <w:lang w:val="en-US"/>
              </w:rPr>
              <w:tab/>
            </w:r>
            <w:r w:rsidR="00CC3BE6" w:rsidRPr="00B905CB">
              <w:rPr>
                <w:rStyle w:val="Hyperlink"/>
                <w:noProof/>
                <w:lang w:val="en-US"/>
              </w:rPr>
              <w:t>Create groups</w:t>
            </w:r>
            <w:r w:rsidR="00CC3BE6">
              <w:rPr>
                <w:noProof/>
                <w:webHidden/>
              </w:rPr>
              <w:tab/>
            </w:r>
            <w:r w:rsidR="00CC3BE6">
              <w:rPr>
                <w:noProof/>
                <w:webHidden/>
              </w:rPr>
              <w:fldChar w:fldCharType="begin"/>
            </w:r>
            <w:r w:rsidR="00CC3BE6">
              <w:rPr>
                <w:noProof/>
                <w:webHidden/>
              </w:rPr>
              <w:instrText xml:space="preserve"> PAGEREF _Toc156253605 \h </w:instrText>
            </w:r>
            <w:r w:rsidR="00CC3BE6">
              <w:rPr>
                <w:noProof/>
                <w:webHidden/>
              </w:rPr>
            </w:r>
            <w:r w:rsidR="00CC3BE6">
              <w:rPr>
                <w:noProof/>
                <w:webHidden/>
              </w:rPr>
              <w:fldChar w:fldCharType="separate"/>
            </w:r>
            <w:r w:rsidR="00D26432">
              <w:rPr>
                <w:noProof/>
                <w:webHidden/>
              </w:rPr>
              <w:t>14</w:t>
            </w:r>
            <w:r w:rsidR="00CC3BE6">
              <w:rPr>
                <w:noProof/>
                <w:webHidden/>
              </w:rPr>
              <w:fldChar w:fldCharType="end"/>
            </w:r>
          </w:hyperlink>
        </w:p>
        <w:p w14:paraId="37629EFD" w14:textId="093F79F3"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06" w:history="1">
            <w:r w:rsidR="00CC3BE6" w:rsidRPr="00B905CB">
              <w:rPr>
                <w:rStyle w:val="Hyperlink"/>
                <w:noProof/>
              </w:rPr>
              <w:t>12</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Azure Virtual Desktop</w:t>
            </w:r>
            <w:r w:rsidR="00CC3BE6">
              <w:rPr>
                <w:noProof/>
                <w:webHidden/>
              </w:rPr>
              <w:tab/>
            </w:r>
            <w:r w:rsidR="00CC3BE6">
              <w:rPr>
                <w:noProof/>
                <w:webHidden/>
              </w:rPr>
              <w:fldChar w:fldCharType="begin"/>
            </w:r>
            <w:r w:rsidR="00CC3BE6">
              <w:rPr>
                <w:noProof/>
                <w:webHidden/>
              </w:rPr>
              <w:instrText xml:space="preserve"> PAGEREF _Toc156253606 \h </w:instrText>
            </w:r>
            <w:r w:rsidR="00CC3BE6">
              <w:rPr>
                <w:noProof/>
                <w:webHidden/>
              </w:rPr>
            </w:r>
            <w:r w:rsidR="00CC3BE6">
              <w:rPr>
                <w:noProof/>
                <w:webHidden/>
              </w:rPr>
              <w:fldChar w:fldCharType="separate"/>
            </w:r>
            <w:r w:rsidR="00D26432">
              <w:rPr>
                <w:noProof/>
                <w:webHidden/>
              </w:rPr>
              <w:t>15</w:t>
            </w:r>
            <w:r w:rsidR="00CC3BE6">
              <w:rPr>
                <w:noProof/>
                <w:webHidden/>
              </w:rPr>
              <w:fldChar w:fldCharType="end"/>
            </w:r>
          </w:hyperlink>
        </w:p>
        <w:p w14:paraId="5D7A2E16" w14:textId="2EA50ED4" w:rsidR="00CC3BE6" w:rsidRDefault="00060C84">
          <w:pPr>
            <w:pStyle w:val="TOC2"/>
            <w:rPr>
              <w:rFonts w:asciiTheme="minorHAnsi" w:eastAsiaTheme="minorEastAsia" w:hAnsiTheme="minorHAnsi" w:cstheme="minorBidi"/>
              <w:noProof/>
              <w:sz w:val="24"/>
              <w:lang w:val="en-US"/>
            </w:rPr>
          </w:pPr>
          <w:hyperlink w:anchor="_Toc156253607" w:history="1">
            <w:r w:rsidR="00CC3BE6" w:rsidRPr="00B905CB">
              <w:rPr>
                <w:rStyle w:val="Hyperlink"/>
                <w:noProof/>
              </w:rPr>
              <w:t>12.1</w:t>
            </w:r>
            <w:r w:rsidR="00CC3BE6">
              <w:rPr>
                <w:rFonts w:asciiTheme="minorHAnsi" w:eastAsiaTheme="minorEastAsia" w:hAnsiTheme="minorHAnsi" w:cstheme="minorBidi"/>
                <w:noProof/>
                <w:sz w:val="24"/>
                <w:lang w:val="en-US"/>
              </w:rPr>
              <w:tab/>
            </w:r>
            <w:r w:rsidR="00CC3BE6" w:rsidRPr="00B905CB">
              <w:rPr>
                <w:rStyle w:val="Hyperlink"/>
                <w:noProof/>
              </w:rPr>
              <w:t>Create</w:t>
            </w:r>
            <w:r w:rsidR="00CC3BE6" w:rsidRPr="00B905CB">
              <w:rPr>
                <w:rStyle w:val="Hyperlink"/>
                <w:noProof/>
                <w:lang w:val="en-US"/>
              </w:rPr>
              <w:t xml:space="preserve"> a Host pool</w:t>
            </w:r>
            <w:r w:rsidR="00CC3BE6">
              <w:rPr>
                <w:noProof/>
                <w:webHidden/>
              </w:rPr>
              <w:tab/>
            </w:r>
            <w:r w:rsidR="00CC3BE6">
              <w:rPr>
                <w:noProof/>
                <w:webHidden/>
              </w:rPr>
              <w:fldChar w:fldCharType="begin"/>
            </w:r>
            <w:r w:rsidR="00CC3BE6">
              <w:rPr>
                <w:noProof/>
                <w:webHidden/>
              </w:rPr>
              <w:instrText xml:space="preserve"> PAGEREF _Toc156253607 \h </w:instrText>
            </w:r>
            <w:r w:rsidR="00CC3BE6">
              <w:rPr>
                <w:noProof/>
                <w:webHidden/>
              </w:rPr>
            </w:r>
            <w:r w:rsidR="00CC3BE6">
              <w:rPr>
                <w:noProof/>
                <w:webHidden/>
              </w:rPr>
              <w:fldChar w:fldCharType="separate"/>
            </w:r>
            <w:r w:rsidR="00D26432">
              <w:rPr>
                <w:noProof/>
                <w:webHidden/>
              </w:rPr>
              <w:t>16</w:t>
            </w:r>
            <w:r w:rsidR="00CC3BE6">
              <w:rPr>
                <w:noProof/>
                <w:webHidden/>
              </w:rPr>
              <w:fldChar w:fldCharType="end"/>
            </w:r>
          </w:hyperlink>
        </w:p>
        <w:p w14:paraId="3346D8E9" w14:textId="027DD882" w:rsidR="00CC3BE6" w:rsidRDefault="00060C84">
          <w:pPr>
            <w:pStyle w:val="TOC2"/>
            <w:rPr>
              <w:rFonts w:asciiTheme="minorHAnsi" w:eastAsiaTheme="minorEastAsia" w:hAnsiTheme="minorHAnsi" w:cstheme="minorBidi"/>
              <w:noProof/>
              <w:sz w:val="24"/>
              <w:lang w:val="en-US"/>
            </w:rPr>
          </w:pPr>
          <w:hyperlink w:anchor="_Toc156253608" w:history="1">
            <w:r w:rsidR="00CC3BE6" w:rsidRPr="00B905CB">
              <w:rPr>
                <w:rStyle w:val="Hyperlink"/>
                <w:noProof/>
              </w:rPr>
              <w:t>12.2</w:t>
            </w:r>
            <w:r w:rsidR="00CC3BE6">
              <w:rPr>
                <w:rFonts w:asciiTheme="minorHAnsi" w:eastAsiaTheme="minorEastAsia" w:hAnsiTheme="minorHAnsi" w:cstheme="minorBidi"/>
                <w:noProof/>
                <w:sz w:val="24"/>
                <w:lang w:val="en-US"/>
              </w:rPr>
              <w:tab/>
            </w:r>
            <w:r w:rsidR="00CC3BE6" w:rsidRPr="00B905CB">
              <w:rPr>
                <w:rStyle w:val="Hyperlink"/>
                <w:noProof/>
                <w:lang w:val="en-US"/>
              </w:rPr>
              <w:t>Create VMs for Hostpool</w:t>
            </w:r>
            <w:r w:rsidR="00CC3BE6">
              <w:rPr>
                <w:noProof/>
                <w:webHidden/>
              </w:rPr>
              <w:tab/>
            </w:r>
            <w:r w:rsidR="00CC3BE6">
              <w:rPr>
                <w:noProof/>
                <w:webHidden/>
              </w:rPr>
              <w:fldChar w:fldCharType="begin"/>
            </w:r>
            <w:r w:rsidR="00CC3BE6">
              <w:rPr>
                <w:noProof/>
                <w:webHidden/>
              </w:rPr>
              <w:instrText xml:space="preserve"> PAGEREF _Toc156253608 \h </w:instrText>
            </w:r>
            <w:r w:rsidR="00CC3BE6">
              <w:rPr>
                <w:noProof/>
                <w:webHidden/>
              </w:rPr>
            </w:r>
            <w:r w:rsidR="00CC3BE6">
              <w:rPr>
                <w:noProof/>
                <w:webHidden/>
              </w:rPr>
              <w:fldChar w:fldCharType="separate"/>
            </w:r>
            <w:r w:rsidR="00D26432">
              <w:rPr>
                <w:noProof/>
                <w:webHidden/>
              </w:rPr>
              <w:t>17</w:t>
            </w:r>
            <w:r w:rsidR="00CC3BE6">
              <w:rPr>
                <w:noProof/>
                <w:webHidden/>
              </w:rPr>
              <w:fldChar w:fldCharType="end"/>
            </w:r>
          </w:hyperlink>
        </w:p>
        <w:p w14:paraId="3FFC3118" w14:textId="41777EA0" w:rsidR="00CC3BE6" w:rsidRDefault="00060C84">
          <w:pPr>
            <w:pStyle w:val="TOC2"/>
            <w:rPr>
              <w:rFonts w:asciiTheme="minorHAnsi" w:eastAsiaTheme="minorEastAsia" w:hAnsiTheme="minorHAnsi" w:cstheme="minorBidi"/>
              <w:noProof/>
              <w:sz w:val="24"/>
              <w:lang w:val="en-US"/>
            </w:rPr>
          </w:pPr>
          <w:hyperlink w:anchor="_Toc156253609" w:history="1">
            <w:r w:rsidR="00CC3BE6" w:rsidRPr="00B905CB">
              <w:rPr>
                <w:rStyle w:val="Hyperlink"/>
                <w:noProof/>
              </w:rPr>
              <w:t>12.3</w:t>
            </w:r>
            <w:r w:rsidR="00CC3BE6">
              <w:rPr>
                <w:rFonts w:asciiTheme="minorHAnsi" w:eastAsiaTheme="minorEastAsia" w:hAnsiTheme="minorHAnsi" w:cstheme="minorBidi"/>
                <w:noProof/>
                <w:sz w:val="24"/>
                <w:lang w:val="en-US"/>
              </w:rPr>
              <w:tab/>
            </w:r>
            <w:r w:rsidR="00CC3BE6" w:rsidRPr="00B905CB">
              <w:rPr>
                <w:rStyle w:val="Hyperlink"/>
                <w:noProof/>
                <w:lang w:val="en-US"/>
              </w:rPr>
              <w:t>Configure the Application group for the workspace</w:t>
            </w:r>
            <w:r w:rsidR="00CC3BE6">
              <w:rPr>
                <w:noProof/>
                <w:webHidden/>
              </w:rPr>
              <w:tab/>
            </w:r>
            <w:r w:rsidR="00CC3BE6">
              <w:rPr>
                <w:noProof/>
                <w:webHidden/>
              </w:rPr>
              <w:fldChar w:fldCharType="begin"/>
            </w:r>
            <w:r w:rsidR="00CC3BE6">
              <w:rPr>
                <w:noProof/>
                <w:webHidden/>
              </w:rPr>
              <w:instrText xml:space="preserve"> PAGEREF _Toc156253609 \h </w:instrText>
            </w:r>
            <w:r w:rsidR="00CC3BE6">
              <w:rPr>
                <w:noProof/>
                <w:webHidden/>
              </w:rPr>
            </w:r>
            <w:r w:rsidR="00CC3BE6">
              <w:rPr>
                <w:noProof/>
                <w:webHidden/>
              </w:rPr>
              <w:fldChar w:fldCharType="separate"/>
            </w:r>
            <w:r w:rsidR="00D26432">
              <w:rPr>
                <w:noProof/>
                <w:webHidden/>
              </w:rPr>
              <w:t>19</w:t>
            </w:r>
            <w:r w:rsidR="00CC3BE6">
              <w:rPr>
                <w:noProof/>
                <w:webHidden/>
              </w:rPr>
              <w:fldChar w:fldCharType="end"/>
            </w:r>
          </w:hyperlink>
        </w:p>
        <w:p w14:paraId="48F44660" w14:textId="10ED1CB2" w:rsidR="00CC3BE6" w:rsidRDefault="00060C84">
          <w:pPr>
            <w:pStyle w:val="TOC2"/>
            <w:rPr>
              <w:rFonts w:asciiTheme="minorHAnsi" w:eastAsiaTheme="minorEastAsia" w:hAnsiTheme="minorHAnsi" w:cstheme="minorBidi"/>
              <w:noProof/>
              <w:sz w:val="24"/>
              <w:lang w:val="en-US"/>
            </w:rPr>
          </w:pPr>
          <w:hyperlink w:anchor="_Toc156253610" w:history="1">
            <w:r w:rsidR="00CC3BE6" w:rsidRPr="00B905CB">
              <w:rPr>
                <w:rStyle w:val="Hyperlink"/>
                <w:noProof/>
              </w:rPr>
              <w:t>12.4</w:t>
            </w:r>
            <w:r w:rsidR="00CC3BE6">
              <w:rPr>
                <w:rFonts w:asciiTheme="minorHAnsi" w:eastAsiaTheme="minorEastAsia" w:hAnsiTheme="minorHAnsi" w:cstheme="minorBidi"/>
                <w:noProof/>
                <w:sz w:val="24"/>
                <w:lang w:val="en-US"/>
              </w:rPr>
              <w:tab/>
            </w:r>
            <w:r w:rsidR="00CC3BE6" w:rsidRPr="00B905CB">
              <w:rPr>
                <w:rStyle w:val="Hyperlink"/>
                <w:noProof/>
                <w:lang w:val="en-US"/>
              </w:rPr>
              <w:t>Create an Application group for Azure Virtual Desktop Applications</w:t>
            </w:r>
            <w:r w:rsidR="00CC3BE6">
              <w:rPr>
                <w:noProof/>
                <w:webHidden/>
              </w:rPr>
              <w:tab/>
            </w:r>
            <w:r w:rsidR="00CC3BE6">
              <w:rPr>
                <w:noProof/>
                <w:webHidden/>
              </w:rPr>
              <w:fldChar w:fldCharType="begin"/>
            </w:r>
            <w:r w:rsidR="00CC3BE6">
              <w:rPr>
                <w:noProof/>
                <w:webHidden/>
              </w:rPr>
              <w:instrText xml:space="preserve"> PAGEREF _Toc156253610 \h </w:instrText>
            </w:r>
            <w:r w:rsidR="00CC3BE6">
              <w:rPr>
                <w:noProof/>
                <w:webHidden/>
              </w:rPr>
            </w:r>
            <w:r w:rsidR="00CC3BE6">
              <w:rPr>
                <w:noProof/>
                <w:webHidden/>
              </w:rPr>
              <w:fldChar w:fldCharType="separate"/>
            </w:r>
            <w:r w:rsidR="00D26432">
              <w:rPr>
                <w:noProof/>
                <w:webHidden/>
              </w:rPr>
              <w:t>20</w:t>
            </w:r>
            <w:r w:rsidR="00CC3BE6">
              <w:rPr>
                <w:noProof/>
                <w:webHidden/>
              </w:rPr>
              <w:fldChar w:fldCharType="end"/>
            </w:r>
          </w:hyperlink>
        </w:p>
        <w:p w14:paraId="5E3CB6DA" w14:textId="0FEC6AEC" w:rsidR="00CC3BE6" w:rsidRDefault="00060C84">
          <w:pPr>
            <w:pStyle w:val="TOC2"/>
            <w:rPr>
              <w:rFonts w:asciiTheme="minorHAnsi" w:eastAsiaTheme="minorEastAsia" w:hAnsiTheme="minorHAnsi" w:cstheme="minorBidi"/>
              <w:noProof/>
              <w:sz w:val="24"/>
              <w:lang w:val="en-US"/>
            </w:rPr>
          </w:pPr>
          <w:hyperlink w:anchor="_Toc156253611" w:history="1">
            <w:r w:rsidR="00CC3BE6" w:rsidRPr="00B905CB">
              <w:rPr>
                <w:rStyle w:val="Hyperlink"/>
                <w:noProof/>
              </w:rPr>
              <w:t>12.5</w:t>
            </w:r>
            <w:r w:rsidR="00CC3BE6">
              <w:rPr>
                <w:rFonts w:asciiTheme="minorHAnsi" w:eastAsiaTheme="minorEastAsia" w:hAnsiTheme="minorHAnsi" w:cstheme="minorBidi"/>
                <w:noProof/>
                <w:sz w:val="24"/>
                <w:lang w:val="en-US"/>
              </w:rPr>
              <w:tab/>
            </w:r>
            <w:r w:rsidR="00CC3BE6" w:rsidRPr="00B905CB">
              <w:rPr>
                <w:rStyle w:val="Hyperlink"/>
                <w:noProof/>
                <w:lang w:val="en-US"/>
              </w:rPr>
              <w:t>Check the Workspace settings.</w:t>
            </w:r>
            <w:r w:rsidR="00CC3BE6">
              <w:rPr>
                <w:noProof/>
                <w:webHidden/>
              </w:rPr>
              <w:tab/>
            </w:r>
            <w:r w:rsidR="00CC3BE6">
              <w:rPr>
                <w:noProof/>
                <w:webHidden/>
              </w:rPr>
              <w:fldChar w:fldCharType="begin"/>
            </w:r>
            <w:r w:rsidR="00CC3BE6">
              <w:rPr>
                <w:noProof/>
                <w:webHidden/>
              </w:rPr>
              <w:instrText xml:space="preserve"> PAGEREF _Toc156253611 \h </w:instrText>
            </w:r>
            <w:r w:rsidR="00CC3BE6">
              <w:rPr>
                <w:noProof/>
                <w:webHidden/>
              </w:rPr>
            </w:r>
            <w:r w:rsidR="00CC3BE6">
              <w:rPr>
                <w:noProof/>
                <w:webHidden/>
              </w:rPr>
              <w:fldChar w:fldCharType="separate"/>
            </w:r>
            <w:r w:rsidR="00D26432">
              <w:rPr>
                <w:noProof/>
                <w:webHidden/>
              </w:rPr>
              <w:t>21</w:t>
            </w:r>
            <w:r w:rsidR="00CC3BE6">
              <w:rPr>
                <w:noProof/>
                <w:webHidden/>
              </w:rPr>
              <w:fldChar w:fldCharType="end"/>
            </w:r>
          </w:hyperlink>
        </w:p>
        <w:p w14:paraId="5A3FAB33" w14:textId="3E68567F"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12" w:history="1">
            <w:r w:rsidR="00CC3BE6" w:rsidRPr="00B905CB">
              <w:rPr>
                <w:rStyle w:val="Hyperlink"/>
                <w:noProof/>
              </w:rPr>
              <w:t>13</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Additional configuration for Azure Active Directory Azure Virtual Desktop</w:t>
            </w:r>
            <w:r w:rsidR="00CC3BE6">
              <w:rPr>
                <w:noProof/>
                <w:webHidden/>
              </w:rPr>
              <w:tab/>
            </w:r>
            <w:r w:rsidR="00CC3BE6">
              <w:rPr>
                <w:noProof/>
                <w:webHidden/>
              </w:rPr>
              <w:fldChar w:fldCharType="begin"/>
            </w:r>
            <w:r w:rsidR="00CC3BE6">
              <w:rPr>
                <w:noProof/>
                <w:webHidden/>
              </w:rPr>
              <w:instrText xml:space="preserve"> PAGEREF _Toc156253612 \h </w:instrText>
            </w:r>
            <w:r w:rsidR="00CC3BE6">
              <w:rPr>
                <w:noProof/>
                <w:webHidden/>
              </w:rPr>
            </w:r>
            <w:r w:rsidR="00CC3BE6">
              <w:rPr>
                <w:noProof/>
                <w:webHidden/>
              </w:rPr>
              <w:fldChar w:fldCharType="separate"/>
            </w:r>
            <w:r w:rsidR="00D26432">
              <w:rPr>
                <w:noProof/>
                <w:webHidden/>
              </w:rPr>
              <w:t>22</w:t>
            </w:r>
            <w:r w:rsidR="00CC3BE6">
              <w:rPr>
                <w:noProof/>
                <w:webHidden/>
              </w:rPr>
              <w:fldChar w:fldCharType="end"/>
            </w:r>
          </w:hyperlink>
        </w:p>
        <w:p w14:paraId="5797B3D8" w14:textId="637101A9" w:rsidR="00CC3BE6" w:rsidRDefault="00060C84">
          <w:pPr>
            <w:pStyle w:val="TOC2"/>
            <w:rPr>
              <w:rFonts w:asciiTheme="minorHAnsi" w:eastAsiaTheme="minorEastAsia" w:hAnsiTheme="minorHAnsi" w:cstheme="minorBidi"/>
              <w:noProof/>
              <w:sz w:val="24"/>
              <w:lang w:val="en-US"/>
            </w:rPr>
          </w:pPr>
          <w:hyperlink w:anchor="_Toc156253613" w:history="1">
            <w:r w:rsidR="00CC3BE6" w:rsidRPr="00B905CB">
              <w:rPr>
                <w:rStyle w:val="Hyperlink"/>
                <w:noProof/>
              </w:rPr>
              <w:t>13.1</w:t>
            </w:r>
            <w:r w:rsidR="00CC3BE6">
              <w:rPr>
                <w:rFonts w:asciiTheme="minorHAnsi" w:eastAsiaTheme="minorEastAsia" w:hAnsiTheme="minorHAnsi" w:cstheme="minorBidi"/>
                <w:noProof/>
                <w:sz w:val="24"/>
                <w:lang w:val="en-US"/>
              </w:rPr>
              <w:tab/>
            </w:r>
            <w:r w:rsidR="00CC3BE6" w:rsidRPr="00B905CB">
              <w:rPr>
                <w:rStyle w:val="Hyperlink"/>
                <w:noProof/>
                <w:lang w:val="en-US"/>
              </w:rPr>
              <w:t>Host pool configuration</w:t>
            </w:r>
            <w:r w:rsidR="00CC3BE6">
              <w:rPr>
                <w:noProof/>
                <w:webHidden/>
              </w:rPr>
              <w:tab/>
            </w:r>
            <w:r w:rsidR="00CC3BE6">
              <w:rPr>
                <w:noProof/>
                <w:webHidden/>
              </w:rPr>
              <w:fldChar w:fldCharType="begin"/>
            </w:r>
            <w:r w:rsidR="00CC3BE6">
              <w:rPr>
                <w:noProof/>
                <w:webHidden/>
              </w:rPr>
              <w:instrText xml:space="preserve"> PAGEREF _Toc156253613 \h </w:instrText>
            </w:r>
            <w:r w:rsidR="00CC3BE6">
              <w:rPr>
                <w:noProof/>
                <w:webHidden/>
              </w:rPr>
            </w:r>
            <w:r w:rsidR="00CC3BE6">
              <w:rPr>
                <w:noProof/>
                <w:webHidden/>
              </w:rPr>
              <w:fldChar w:fldCharType="separate"/>
            </w:r>
            <w:r w:rsidR="00D26432">
              <w:rPr>
                <w:noProof/>
                <w:webHidden/>
              </w:rPr>
              <w:t>22</w:t>
            </w:r>
            <w:r w:rsidR="00CC3BE6">
              <w:rPr>
                <w:noProof/>
                <w:webHidden/>
              </w:rPr>
              <w:fldChar w:fldCharType="end"/>
            </w:r>
          </w:hyperlink>
        </w:p>
        <w:p w14:paraId="71DB4A05" w14:textId="67D5FAE4" w:rsidR="00CC3BE6" w:rsidRDefault="00060C84">
          <w:pPr>
            <w:pStyle w:val="TOC2"/>
            <w:rPr>
              <w:rFonts w:asciiTheme="minorHAnsi" w:eastAsiaTheme="minorEastAsia" w:hAnsiTheme="minorHAnsi" w:cstheme="minorBidi"/>
              <w:noProof/>
              <w:sz w:val="24"/>
              <w:lang w:val="en-US"/>
            </w:rPr>
          </w:pPr>
          <w:hyperlink w:anchor="_Toc156253614" w:history="1">
            <w:r w:rsidR="00CC3BE6" w:rsidRPr="00B905CB">
              <w:rPr>
                <w:rStyle w:val="Hyperlink"/>
                <w:noProof/>
              </w:rPr>
              <w:t>13.2</w:t>
            </w:r>
            <w:r w:rsidR="00CC3BE6">
              <w:rPr>
                <w:rFonts w:asciiTheme="minorHAnsi" w:eastAsiaTheme="minorEastAsia" w:hAnsiTheme="minorHAnsi" w:cstheme="minorBidi"/>
                <w:noProof/>
                <w:sz w:val="24"/>
                <w:lang w:val="en-US"/>
              </w:rPr>
              <w:tab/>
            </w:r>
            <w:r w:rsidR="00CC3BE6" w:rsidRPr="00B905CB">
              <w:rPr>
                <w:rStyle w:val="Hyperlink"/>
                <w:noProof/>
                <w:lang w:val="en-US"/>
              </w:rPr>
              <w:t>Permissions on the Virtual Machines</w:t>
            </w:r>
            <w:r w:rsidR="00CC3BE6">
              <w:rPr>
                <w:noProof/>
                <w:webHidden/>
              </w:rPr>
              <w:tab/>
            </w:r>
            <w:r w:rsidR="00CC3BE6">
              <w:rPr>
                <w:noProof/>
                <w:webHidden/>
              </w:rPr>
              <w:fldChar w:fldCharType="begin"/>
            </w:r>
            <w:r w:rsidR="00CC3BE6">
              <w:rPr>
                <w:noProof/>
                <w:webHidden/>
              </w:rPr>
              <w:instrText xml:space="preserve"> PAGEREF _Toc156253614 \h </w:instrText>
            </w:r>
            <w:r w:rsidR="00CC3BE6">
              <w:rPr>
                <w:noProof/>
                <w:webHidden/>
              </w:rPr>
            </w:r>
            <w:r w:rsidR="00CC3BE6">
              <w:rPr>
                <w:noProof/>
                <w:webHidden/>
              </w:rPr>
              <w:fldChar w:fldCharType="separate"/>
            </w:r>
            <w:r w:rsidR="00D26432">
              <w:rPr>
                <w:noProof/>
                <w:webHidden/>
              </w:rPr>
              <w:t>23</w:t>
            </w:r>
            <w:r w:rsidR="00CC3BE6">
              <w:rPr>
                <w:noProof/>
                <w:webHidden/>
              </w:rPr>
              <w:fldChar w:fldCharType="end"/>
            </w:r>
          </w:hyperlink>
        </w:p>
        <w:p w14:paraId="04B398E2" w14:textId="002C0FCF" w:rsidR="00CC3BE6" w:rsidRDefault="00060C84">
          <w:pPr>
            <w:pStyle w:val="TOC2"/>
            <w:rPr>
              <w:rFonts w:asciiTheme="minorHAnsi" w:eastAsiaTheme="minorEastAsia" w:hAnsiTheme="minorHAnsi" w:cstheme="minorBidi"/>
              <w:noProof/>
              <w:sz w:val="24"/>
              <w:lang w:val="en-US"/>
            </w:rPr>
          </w:pPr>
          <w:hyperlink w:anchor="_Toc156253615" w:history="1">
            <w:r w:rsidR="00CC3BE6" w:rsidRPr="00B905CB">
              <w:rPr>
                <w:rStyle w:val="Hyperlink"/>
                <w:noProof/>
              </w:rPr>
              <w:t>13.3</w:t>
            </w:r>
            <w:r w:rsidR="00CC3BE6">
              <w:rPr>
                <w:rFonts w:asciiTheme="minorHAnsi" w:eastAsiaTheme="minorEastAsia" w:hAnsiTheme="minorHAnsi" w:cstheme="minorBidi"/>
                <w:noProof/>
                <w:sz w:val="24"/>
                <w:lang w:val="en-US"/>
              </w:rPr>
              <w:tab/>
            </w:r>
            <w:r w:rsidR="00CC3BE6" w:rsidRPr="00B905CB">
              <w:rPr>
                <w:rStyle w:val="Hyperlink"/>
                <w:noProof/>
                <w:lang w:val="en-US"/>
              </w:rPr>
              <w:t>AADJoined check</w:t>
            </w:r>
            <w:r w:rsidR="00CC3BE6">
              <w:rPr>
                <w:noProof/>
                <w:webHidden/>
              </w:rPr>
              <w:tab/>
            </w:r>
            <w:r w:rsidR="00CC3BE6">
              <w:rPr>
                <w:noProof/>
                <w:webHidden/>
              </w:rPr>
              <w:fldChar w:fldCharType="begin"/>
            </w:r>
            <w:r w:rsidR="00CC3BE6">
              <w:rPr>
                <w:noProof/>
                <w:webHidden/>
              </w:rPr>
              <w:instrText xml:space="preserve"> PAGEREF _Toc156253615 \h </w:instrText>
            </w:r>
            <w:r w:rsidR="00CC3BE6">
              <w:rPr>
                <w:noProof/>
                <w:webHidden/>
              </w:rPr>
            </w:r>
            <w:r w:rsidR="00CC3BE6">
              <w:rPr>
                <w:noProof/>
                <w:webHidden/>
              </w:rPr>
              <w:fldChar w:fldCharType="separate"/>
            </w:r>
            <w:r w:rsidR="00D26432">
              <w:rPr>
                <w:noProof/>
                <w:webHidden/>
              </w:rPr>
              <w:t>24</w:t>
            </w:r>
            <w:r w:rsidR="00CC3BE6">
              <w:rPr>
                <w:noProof/>
                <w:webHidden/>
              </w:rPr>
              <w:fldChar w:fldCharType="end"/>
            </w:r>
          </w:hyperlink>
        </w:p>
        <w:p w14:paraId="78FCBB56" w14:textId="50349257" w:rsidR="00CC3BE6" w:rsidRDefault="00060C84">
          <w:pPr>
            <w:pStyle w:val="TOC2"/>
            <w:rPr>
              <w:rFonts w:asciiTheme="minorHAnsi" w:eastAsiaTheme="minorEastAsia" w:hAnsiTheme="minorHAnsi" w:cstheme="minorBidi"/>
              <w:noProof/>
              <w:sz w:val="24"/>
              <w:lang w:val="en-US"/>
            </w:rPr>
          </w:pPr>
          <w:hyperlink w:anchor="_Toc156253616" w:history="1">
            <w:r w:rsidR="00CC3BE6" w:rsidRPr="00B905CB">
              <w:rPr>
                <w:rStyle w:val="Hyperlink"/>
                <w:noProof/>
              </w:rPr>
              <w:t>13.4</w:t>
            </w:r>
            <w:r w:rsidR="00CC3BE6">
              <w:rPr>
                <w:rFonts w:asciiTheme="minorHAnsi" w:eastAsiaTheme="minorEastAsia" w:hAnsiTheme="minorHAnsi" w:cstheme="minorBidi"/>
                <w:noProof/>
                <w:sz w:val="24"/>
                <w:lang w:val="en-US"/>
              </w:rPr>
              <w:tab/>
            </w:r>
            <w:r w:rsidR="00CC3BE6" w:rsidRPr="00B905CB">
              <w:rPr>
                <w:rStyle w:val="Hyperlink"/>
                <w:noProof/>
                <w:lang w:val="en-US"/>
              </w:rPr>
              <w:t>Assign licenses</w:t>
            </w:r>
            <w:r w:rsidR="00CC3BE6">
              <w:rPr>
                <w:noProof/>
                <w:webHidden/>
              </w:rPr>
              <w:tab/>
            </w:r>
            <w:r w:rsidR="00CC3BE6">
              <w:rPr>
                <w:noProof/>
                <w:webHidden/>
              </w:rPr>
              <w:fldChar w:fldCharType="begin"/>
            </w:r>
            <w:r w:rsidR="00CC3BE6">
              <w:rPr>
                <w:noProof/>
                <w:webHidden/>
              </w:rPr>
              <w:instrText xml:space="preserve"> PAGEREF _Toc156253616 \h </w:instrText>
            </w:r>
            <w:r w:rsidR="00CC3BE6">
              <w:rPr>
                <w:noProof/>
                <w:webHidden/>
              </w:rPr>
            </w:r>
            <w:r w:rsidR="00CC3BE6">
              <w:rPr>
                <w:noProof/>
                <w:webHidden/>
              </w:rPr>
              <w:fldChar w:fldCharType="separate"/>
            </w:r>
            <w:r w:rsidR="00D26432">
              <w:rPr>
                <w:noProof/>
                <w:webHidden/>
              </w:rPr>
              <w:t>25</w:t>
            </w:r>
            <w:r w:rsidR="00CC3BE6">
              <w:rPr>
                <w:noProof/>
                <w:webHidden/>
              </w:rPr>
              <w:fldChar w:fldCharType="end"/>
            </w:r>
          </w:hyperlink>
        </w:p>
        <w:p w14:paraId="12ABDD03" w14:textId="0610B482" w:rsidR="00CC3BE6" w:rsidRDefault="00060C84">
          <w:pPr>
            <w:pStyle w:val="TOC2"/>
            <w:rPr>
              <w:rFonts w:asciiTheme="minorHAnsi" w:eastAsiaTheme="minorEastAsia" w:hAnsiTheme="minorHAnsi" w:cstheme="minorBidi"/>
              <w:noProof/>
              <w:sz w:val="24"/>
              <w:lang w:val="en-US"/>
            </w:rPr>
          </w:pPr>
          <w:hyperlink w:anchor="_Toc156253617" w:history="1">
            <w:r w:rsidR="00CC3BE6" w:rsidRPr="00B905CB">
              <w:rPr>
                <w:rStyle w:val="Hyperlink"/>
                <w:noProof/>
              </w:rPr>
              <w:t>13.5</w:t>
            </w:r>
            <w:r w:rsidR="00CC3BE6">
              <w:rPr>
                <w:rFonts w:asciiTheme="minorHAnsi" w:eastAsiaTheme="minorEastAsia" w:hAnsiTheme="minorHAnsi" w:cstheme="minorBidi"/>
                <w:noProof/>
                <w:sz w:val="24"/>
                <w:lang w:val="en-US"/>
              </w:rPr>
              <w:tab/>
            </w:r>
            <w:r w:rsidR="00CC3BE6" w:rsidRPr="00B905CB">
              <w:rPr>
                <w:rStyle w:val="Hyperlink"/>
                <w:noProof/>
                <w:lang w:val="en-US"/>
              </w:rPr>
              <w:t>Conditional Access policy exception</w:t>
            </w:r>
            <w:r w:rsidR="00CC3BE6">
              <w:rPr>
                <w:noProof/>
                <w:webHidden/>
              </w:rPr>
              <w:tab/>
            </w:r>
            <w:r w:rsidR="00CC3BE6">
              <w:rPr>
                <w:noProof/>
                <w:webHidden/>
              </w:rPr>
              <w:fldChar w:fldCharType="begin"/>
            </w:r>
            <w:r w:rsidR="00CC3BE6">
              <w:rPr>
                <w:noProof/>
                <w:webHidden/>
              </w:rPr>
              <w:instrText xml:space="preserve"> PAGEREF _Toc156253617 \h </w:instrText>
            </w:r>
            <w:r w:rsidR="00CC3BE6">
              <w:rPr>
                <w:noProof/>
                <w:webHidden/>
              </w:rPr>
            </w:r>
            <w:r w:rsidR="00CC3BE6">
              <w:rPr>
                <w:noProof/>
                <w:webHidden/>
              </w:rPr>
              <w:fldChar w:fldCharType="separate"/>
            </w:r>
            <w:r w:rsidR="00D26432">
              <w:rPr>
                <w:noProof/>
                <w:webHidden/>
              </w:rPr>
              <w:t>26</w:t>
            </w:r>
            <w:r w:rsidR="00CC3BE6">
              <w:rPr>
                <w:noProof/>
                <w:webHidden/>
              </w:rPr>
              <w:fldChar w:fldCharType="end"/>
            </w:r>
          </w:hyperlink>
        </w:p>
        <w:p w14:paraId="664A7ED9" w14:textId="1F748329"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18" w:history="1">
            <w:r w:rsidR="00CC3BE6" w:rsidRPr="00B905CB">
              <w:rPr>
                <w:rStyle w:val="Hyperlink"/>
                <w:noProof/>
              </w:rPr>
              <w:t>14</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Azure Virtual Desktop workspace</w:t>
            </w:r>
            <w:r w:rsidR="00CC3BE6">
              <w:rPr>
                <w:noProof/>
                <w:webHidden/>
              </w:rPr>
              <w:tab/>
            </w:r>
            <w:r w:rsidR="00CC3BE6">
              <w:rPr>
                <w:noProof/>
                <w:webHidden/>
              </w:rPr>
              <w:fldChar w:fldCharType="begin"/>
            </w:r>
            <w:r w:rsidR="00CC3BE6">
              <w:rPr>
                <w:noProof/>
                <w:webHidden/>
              </w:rPr>
              <w:instrText xml:space="preserve"> PAGEREF _Toc156253618 \h </w:instrText>
            </w:r>
            <w:r w:rsidR="00CC3BE6">
              <w:rPr>
                <w:noProof/>
                <w:webHidden/>
              </w:rPr>
            </w:r>
            <w:r w:rsidR="00CC3BE6">
              <w:rPr>
                <w:noProof/>
                <w:webHidden/>
              </w:rPr>
              <w:fldChar w:fldCharType="separate"/>
            </w:r>
            <w:r w:rsidR="00D26432">
              <w:rPr>
                <w:noProof/>
                <w:webHidden/>
              </w:rPr>
              <w:t>27</w:t>
            </w:r>
            <w:r w:rsidR="00CC3BE6">
              <w:rPr>
                <w:noProof/>
                <w:webHidden/>
              </w:rPr>
              <w:fldChar w:fldCharType="end"/>
            </w:r>
          </w:hyperlink>
        </w:p>
        <w:p w14:paraId="52F144F7" w14:textId="35379304" w:rsidR="00CC3BE6" w:rsidRDefault="00060C84">
          <w:pPr>
            <w:pStyle w:val="TOC2"/>
            <w:rPr>
              <w:rFonts w:asciiTheme="minorHAnsi" w:eastAsiaTheme="minorEastAsia" w:hAnsiTheme="minorHAnsi" w:cstheme="minorBidi"/>
              <w:noProof/>
              <w:sz w:val="24"/>
              <w:lang w:val="en-US"/>
            </w:rPr>
          </w:pPr>
          <w:hyperlink w:anchor="_Toc156253619" w:history="1">
            <w:r w:rsidR="00CC3BE6" w:rsidRPr="00B905CB">
              <w:rPr>
                <w:rStyle w:val="Hyperlink"/>
                <w:noProof/>
              </w:rPr>
              <w:t>14.1</w:t>
            </w:r>
            <w:r w:rsidR="00CC3BE6">
              <w:rPr>
                <w:rFonts w:asciiTheme="minorHAnsi" w:eastAsiaTheme="minorEastAsia" w:hAnsiTheme="minorHAnsi" w:cstheme="minorBidi"/>
                <w:noProof/>
                <w:sz w:val="24"/>
                <w:lang w:val="en-US"/>
              </w:rPr>
              <w:tab/>
            </w:r>
            <w:r w:rsidR="00CC3BE6" w:rsidRPr="00B905CB">
              <w:rPr>
                <w:rStyle w:val="Hyperlink"/>
                <w:noProof/>
                <w:lang w:val="en-US"/>
              </w:rPr>
              <w:t>Connect to the Azure Virtual Desktop environment with the browser</w:t>
            </w:r>
            <w:r w:rsidR="00CC3BE6">
              <w:rPr>
                <w:noProof/>
                <w:webHidden/>
              </w:rPr>
              <w:tab/>
            </w:r>
            <w:r w:rsidR="00CC3BE6">
              <w:rPr>
                <w:noProof/>
                <w:webHidden/>
              </w:rPr>
              <w:fldChar w:fldCharType="begin"/>
            </w:r>
            <w:r w:rsidR="00CC3BE6">
              <w:rPr>
                <w:noProof/>
                <w:webHidden/>
              </w:rPr>
              <w:instrText xml:space="preserve"> PAGEREF _Toc156253619 \h </w:instrText>
            </w:r>
            <w:r w:rsidR="00CC3BE6">
              <w:rPr>
                <w:noProof/>
                <w:webHidden/>
              </w:rPr>
            </w:r>
            <w:r w:rsidR="00CC3BE6">
              <w:rPr>
                <w:noProof/>
                <w:webHidden/>
              </w:rPr>
              <w:fldChar w:fldCharType="separate"/>
            </w:r>
            <w:r w:rsidR="00D26432">
              <w:rPr>
                <w:noProof/>
                <w:webHidden/>
              </w:rPr>
              <w:t>27</w:t>
            </w:r>
            <w:r w:rsidR="00CC3BE6">
              <w:rPr>
                <w:noProof/>
                <w:webHidden/>
              </w:rPr>
              <w:fldChar w:fldCharType="end"/>
            </w:r>
          </w:hyperlink>
        </w:p>
        <w:p w14:paraId="0CEF946C" w14:textId="692278D7" w:rsidR="00CC3BE6" w:rsidRDefault="00060C84">
          <w:pPr>
            <w:pStyle w:val="TOC2"/>
            <w:rPr>
              <w:rFonts w:asciiTheme="minorHAnsi" w:eastAsiaTheme="minorEastAsia" w:hAnsiTheme="minorHAnsi" w:cstheme="minorBidi"/>
              <w:noProof/>
              <w:sz w:val="24"/>
              <w:lang w:val="en-US"/>
            </w:rPr>
          </w:pPr>
          <w:hyperlink w:anchor="_Toc156253620" w:history="1">
            <w:r w:rsidR="00CC3BE6" w:rsidRPr="00B905CB">
              <w:rPr>
                <w:rStyle w:val="Hyperlink"/>
                <w:noProof/>
              </w:rPr>
              <w:t>14.2</w:t>
            </w:r>
            <w:r w:rsidR="00CC3BE6">
              <w:rPr>
                <w:rFonts w:asciiTheme="minorHAnsi" w:eastAsiaTheme="minorEastAsia" w:hAnsiTheme="minorHAnsi" w:cstheme="minorBidi"/>
                <w:noProof/>
                <w:sz w:val="24"/>
                <w:lang w:val="en-US"/>
              </w:rPr>
              <w:tab/>
            </w:r>
            <w:r w:rsidR="00CC3BE6" w:rsidRPr="00B905CB">
              <w:rPr>
                <w:rStyle w:val="Hyperlink"/>
                <w:noProof/>
                <w:lang w:val="en-US"/>
              </w:rPr>
              <w:t>Connect to the Azure Virtual Desktop environment with the Remote Desktop application</w:t>
            </w:r>
            <w:r w:rsidR="00CC3BE6">
              <w:rPr>
                <w:noProof/>
                <w:webHidden/>
              </w:rPr>
              <w:tab/>
            </w:r>
            <w:r w:rsidR="00CC3BE6">
              <w:rPr>
                <w:noProof/>
                <w:webHidden/>
              </w:rPr>
              <w:fldChar w:fldCharType="begin"/>
            </w:r>
            <w:r w:rsidR="00CC3BE6">
              <w:rPr>
                <w:noProof/>
                <w:webHidden/>
              </w:rPr>
              <w:instrText xml:space="preserve"> PAGEREF _Toc156253620 \h </w:instrText>
            </w:r>
            <w:r w:rsidR="00CC3BE6">
              <w:rPr>
                <w:noProof/>
                <w:webHidden/>
              </w:rPr>
            </w:r>
            <w:r w:rsidR="00CC3BE6">
              <w:rPr>
                <w:noProof/>
                <w:webHidden/>
              </w:rPr>
              <w:fldChar w:fldCharType="separate"/>
            </w:r>
            <w:r w:rsidR="00D26432">
              <w:rPr>
                <w:noProof/>
                <w:webHidden/>
              </w:rPr>
              <w:t>28</w:t>
            </w:r>
            <w:r w:rsidR="00CC3BE6">
              <w:rPr>
                <w:noProof/>
                <w:webHidden/>
              </w:rPr>
              <w:fldChar w:fldCharType="end"/>
            </w:r>
          </w:hyperlink>
        </w:p>
        <w:p w14:paraId="5E1D9ACC" w14:textId="36B2218E"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1" w:history="1">
            <w:r w:rsidR="00CC3BE6" w:rsidRPr="00B905CB">
              <w:rPr>
                <w:rStyle w:val="Hyperlink"/>
                <w:noProof/>
              </w:rPr>
              <w:t>15</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Best Practice 1: Scale the host pool for demand</w:t>
            </w:r>
            <w:r w:rsidR="00CC3BE6">
              <w:rPr>
                <w:noProof/>
                <w:webHidden/>
              </w:rPr>
              <w:tab/>
            </w:r>
            <w:r w:rsidR="00CC3BE6">
              <w:rPr>
                <w:noProof/>
                <w:webHidden/>
              </w:rPr>
              <w:fldChar w:fldCharType="begin"/>
            </w:r>
            <w:r w:rsidR="00CC3BE6">
              <w:rPr>
                <w:noProof/>
                <w:webHidden/>
              </w:rPr>
              <w:instrText xml:space="preserve"> PAGEREF _Toc156253621 \h </w:instrText>
            </w:r>
            <w:r w:rsidR="00CC3BE6">
              <w:rPr>
                <w:noProof/>
                <w:webHidden/>
              </w:rPr>
            </w:r>
            <w:r w:rsidR="00CC3BE6">
              <w:rPr>
                <w:noProof/>
                <w:webHidden/>
              </w:rPr>
              <w:fldChar w:fldCharType="separate"/>
            </w:r>
            <w:r w:rsidR="00D26432">
              <w:rPr>
                <w:noProof/>
                <w:webHidden/>
              </w:rPr>
              <w:t>28</w:t>
            </w:r>
            <w:r w:rsidR="00CC3BE6">
              <w:rPr>
                <w:noProof/>
                <w:webHidden/>
              </w:rPr>
              <w:fldChar w:fldCharType="end"/>
            </w:r>
          </w:hyperlink>
        </w:p>
        <w:p w14:paraId="30C85A5A" w14:textId="186BC6C0"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2" w:history="1">
            <w:r w:rsidR="00CC3BE6" w:rsidRPr="00B905CB">
              <w:rPr>
                <w:rStyle w:val="Hyperlink"/>
                <w:noProof/>
              </w:rPr>
              <w:t>16</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Best Practice 2: Hybrid Scenarios</w:t>
            </w:r>
            <w:r w:rsidR="00CC3BE6">
              <w:rPr>
                <w:noProof/>
                <w:webHidden/>
              </w:rPr>
              <w:tab/>
            </w:r>
            <w:r w:rsidR="00CC3BE6">
              <w:rPr>
                <w:noProof/>
                <w:webHidden/>
              </w:rPr>
              <w:fldChar w:fldCharType="begin"/>
            </w:r>
            <w:r w:rsidR="00CC3BE6">
              <w:rPr>
                <w:noProof/>
                <w:webHidden/>
              </w:rPr>
              <w:instrText xml:space="preserve"> PAGEREF _Toc156253622 \h </w:instrText>
            </w:r>
            <w:r w:rsidR="00CC3BE6">
              <w:rPr>
                <w:noProof/>
                <w:webHidden/>
              </w:rPr>
            </w:r>
            <w:r w:rsidR="00CC3BE6">
              <w:rPr>
                <w:noProof/>
                <w:webHidden/>
              </w:rPr>
              <w:fldChar w:fldCharType="separate"/>
            </w:r>
            <w:r w:rsidR="00D26432">
              <w:rPr>
                <w:noProof/>
                <w:webHidden/>
              </w:rPr>
              <w:t>28</w:t>
            </w:r>
            <w:r w:rsidR="00CC3BE6">
              <w:rPr>
                <w:noProof/>
                <w:webHidden/>
              </w:rPr>
              <w:fldChar w:fldCharType="end"/>
            </w:r>
          </w:hyperlink>
        </w:p>
        <w:p w14:paraId="113F0B29" w14:textId="19C643C9"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3" w:history="1">
            <w:r w:rsidR="00CC3BE6" w:rsidRPr="00B905CB">
              <w:rPr>
                <w:rStyle w:val="Hyperlink"/>
                <w:noProof/>
              </w:rPr>
              <w:t>17</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Appendix 1 - Migration from On-Premises to Azure Virtual Desktop</w:t>
            </w:r>
            <w:r w:rsidR="00CC3BE6">
              <w:rPr>
                <w:noProof/>
                <w:webHidden/>
              </w:rPr>
              <w:tab/>
            </w:r>
            <w:r w:rsidR="00CC3BE6">
              <w:rPr>
                <w:noProof/>
                <w:webHidden/>
              </w:rPr>
              <w:fldChar w:fldCharType="begin"/>
            </w:r>
            <w:r w:rsidR="00CC3BE6">
              <w:rPr>
                <w:noProof/>
                <w:webHidden/>
              </w:rPr>
              <w:instrText xml:space="preserve"> PAGEREF _Toc156253623 \h </w:instrText>
            </w:r>
            <w:r w:rsidR="00CC3BE6">
              <w:rPr>
                <w:noProof/>
                <w:webHidden/>
              </w:rPr>
            </w:r>
            <w:r w:rsidR="00CC3BE6">
              <w:rPr>
                <w:noProof/>
                <w:webHidden/>
              </w:rPr>
              <w:fldChar w:fldCharType="separate"/>
            </w:r>
            <w:r w:rsidR="00D26432">
              <w:rPr>
                <w:noProof/>
                <w:webHidden/>
              </w:rPr>
              <w:t>29</w:t>
            </w:r>
            <w:r w:rsidR="00CC3BE6">
              <w:rPr>
                <w:noProof/>
                <w:webHidden/>
              </w:rPr>
              <w:fldChar w:fldCharType="end"/>
            </w:r>
          </w:hyperlink>
        </w:p>
        <w:p w14:paraId="3A9BDCEA" w14:textId="721D8F37"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4" w:history="1">
            <w:r w:rsidR="00CC3BE6" w:rsidRPr="00B905CB">
              <w:rPr>
                <w:rStyle w:val="Hyperlink"/>
                <w:noProof/>
              </w:rPr>
              <w:t>18</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Appendix 2 – Language settings</w:t>
            </w:r>
            <w:r w:rsidR="00CC3BE6">
              <w:rPr>
                <w:noProof/>
                <w:webHidden/>
              </w:rPr>
              <w:tab/>
            </w:r>
            <w:r w:rsidR="00CC3BE6">
              <w:rPr>
                <w:noProof/>
                <w:webHidden/>
              </w:rPr>
              <w:fldChar w:fldCharType="begin"/>
            </w:r>
            <w:r w:rsidR="00CC3BE6">
              <w:rPr>
                <w:noProof/>
                <w:webHidden/>
              </w:rPr>
              <w:instrText xml:space="preserve"> PAGEREF _Toc156253624 \h </w:instrText>
            </w:r>
            <w:r w:rsidR="00CC3BE6">
              <w:rPr>
                <w:noProof/>
                <w:webHidden/>
              </w:rPr>
            </w:r>
            <w:r w:rsidR="00CC3BE6">
              <w:rPr>
                <w:noProof/>
                <w:webHidden/>
              </w:rPr>
              <w:fldChar w:fldCharType="separate"/>
            </w:r>
            <w:r w:rsidR="00D26432">
              <w:rPr>
                <w:noProof/>
                <w:webHidden/>
              </w:rPr>
              <w:t>29</w:t>
            </w:r>
            <w:r w:rsidR="00CC3BE6">
              <w:rPr>
                <w:noProof/>
                <w:webHidden/>
              </w:rPr>
              <w:fldChar w:fldCharType="end"/>
            </w:r>
          </w:hyperlink>
        </w:p>
        <w:p w14:paraId="0876DF9E" w14:textId="32A88DC6" w:rsidR="00CC3BE6" w:rsidRDefault="00060C84">
          <w:pPr>
            <w:pStyle w:val="TOC2"/>
            <w:rPr>
              <w:rFonts w:asciiTheme="minorHAnsi" w:eastAsiaTheme="minorEastAsia" w:hAnsiTheme="minorHAnsi" w:cstheme="minorBidi"/>
              <w:noProof/>
              <w:sz w:val="24"/>
              <w:lang w:val="en-US"/>
            </w:rPr>
          </w:pPr>
          <w:hyperlink w:anchor="_Toc156253625" w:history="1">
            <w:r w:rsidR="00CC3BE6" w:rsidRPr="00B905CB">
              <w:rPr>
                <w:rStyle w:val="Hyperlink"/>
                <w:noProof/>
              </w:rPr>
              <w:t>18.1</w:t>
            </w:r>
            <w:r w:rsidR="00CC3BE6">
              <w:rPr>
                <w:rFonts w:asciiTheme="minorHAnsi" w:eastAsiaTheme="minorEastAsia" w:hAnsiTheme="minorHAnsi" w:cstheme="minorBidi"/>
                <w:noProof/>
                <w:sz w:val="24"/>
                <w:lang w:val="en-US"/>
              </w:rPr>
              <w:tab/>
            </w:r>
            <w:r w:rsidR="00CC3BE6" w:rsidRPr="00B905CB">
              <w:rPr>
                <w:rStyle w:val="Hyperlink"/>
                <w:noProof/>
                <w:lang w:val="en-US"/>
              </w:rPr>
              <w:t>Language settings in the Azure portal</w:t>
            </w:r>
            <w:r w:rsidR="00CC3BE6">
              <w:rPr>
                <w:noProof/>
                <w:webHidden/>
              </w:rPr>
              <w:tab/>
            </w:r>
            <w:r w:rsidR="00CC3BE6">
              <w:rPr>
                <w:noProof/>
                <w:webHidden/>
              </w:rPr>
              <w:fldChar w:fldCharType="begin"/>
            </w:r>
            <w:r w:rsidR="00CC3BE6">
              <w:rPr>
                <w:noProof/>
                <w:webHidden/>
              </w:rPr>
              <w:instrText xml:space="preserve"> PAGEREF _Toc156253625 \h </w:instrText>
            </w:r>
            <w:r w:rsidR="00CC3BE6">
              <w:rPr>
                <w:noProof/>
                <w:webHidden/>
              </w:rPr>
            </w:r>
            <w:r w:rsidR="00CC3BE6">
              <w:rPr>
                <w:noProof/>
                <w:webHidden/>
              </w:rPr>
              <w:fldChar w:fldCharType="separate"/>
            </w:r>
            <w:r w:rsidR="00D26432">
              <w:rPr>
                <w:noProof/>
                <w:webHidden/>
              </w:rPr>
              <w:t>29</w:t>
            </w:r>
            <w:r w:rsidR="00CC3BE6">
              <w:rPr>
                <w:noProof/>
                <w:webHidden/>
              </w:rPr>
              <w:fldChar w:fldCharType="end"/>
            </w:r>
          </w:hyperlink>
        </w:p>
        <w:p w14:paraId="536D655F" w14:textId="32FE1AE9"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6" w:history="1">
            <w:r w:rsidR="00CC3BE6" w:rsidRPr="00B905CB">
              <w:rPr>
                <w:rStyle w:val="Hyperlink"/>
                <w:noProof/>
              </w:rPr>
              <w:t>19</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Appendix 3 - Enable Multi Factor Authentication (MFA)</w:t>
            </w:r>
            <w:r w:rsidR="00CC3BE6">
              <w:rPr>
                <w:noProof/>
                <w:webHidden/>
              </w:rPr>
              <w:tab/>
            </w:r>
            <w:r w:rsidR="00CC3BE6">
              <w:rPr>
                <w:noProof/>
                <w:webHidden/>
              </w:rPr>
              <w:fldChar w:fldCharType="begin"/>
            </w:r>
            <w:r w:rsidR="00CC3BE6">
              <w:rPr>
                <w:noProof/>
                <w:webHidden/>
              </w:rPr>
              <w:instrText xml:space="preserve"> PAGEREF _Toc156253626 \h </w:instrText>
            </w:r>
            <w:r w:rsidR="00CC3BE6">
              <w:rPr>
                <w:noProof/>
                <w:webHidden/>
              </w:rPr>
            </w:r>
            <w:r w:rsidR="00CC3BE6">
              <w:rPr>
                <w:noProof/>
                <w:webHidden/>
              </w:rPr>
              <w:fldChar w:fldCharType="separate"/>
            </w:r>
            <w:r w:rsidR="00D26432">
              <w:rPr>
                <w:noProof/>
                <w:webHidden/>
              </w:rPr>
              <w:t>29</w:t>
            </w:r>
            <w:r w:rsidR="00CC3BE6">
              <w:rPr>
                <w:noProof/>
                <w:webHidden/>
              </w:rPr>
              <w:fldChar w:fldCharType="end"/>
            </w:r>
          </w:hyperlink>
        </w:p>
        <w:p w14:paraId="26D6D776" w14:textId="1B96811A" w:rsidR="00CC3BE6" w:rsidRDefault="00060C84">
          <w:pPr>
            <w:pStyle w:val="TOC2"/>
            <w:rPr>
              <w:rFonts w:asciiTheme="minorHAnsi" w:eastAsiaTheme="minorEastAsia" w:hAnsiTheme="minorHAnsi" w:cstheme="minorBidi"/>
              <w:noProof/>
              <w:sz w:val="24"/>
              <w:lang w:val="en-US"/>
            </w:rPr>
          </w:pPr>
          <w:hyperlink w:anchor="_Toc156253627" w:history="1">
            <w:r w:rsidR="00CC3BE6" w:rsidRPr="00B905CB">
              <w:rPr>
                <w:rStyle w:val="Hyperlink"/>
                <w:noProof/>
              </w:rPr>
              <w:t>19.1</w:t>
            </w:r>
            <w:r w:rsidR="00CC3BE6">
              <w:rPr>
                <w:rFonts w:asciiTheme="minorHAnsi" w:eastAsiaTheme="minorEastAsia" w:hAnsiTheme="minorHAnsi" w:cstheme="minorBidi"/>
                <w:noProof/>
                <w:sz w:val="24"/>
                <w:lang w:val="en-US"/>
              </w:rPr>
              <w:tab/>
            </w:r>
            <w:r w:rsidR="00CC3BE6" w:rsidRPr="00B905CB">
              <w:rPr>
                <w:rStyle w:val="Hyperlink"/>
                <w:noProof/>
                <w:lang w:val="en-US"/>
              </w:rPr>
              <w:t>Prepare for Conditional Access</w:t>
            </w:r>
            <w:r w:rsidR="00CC3BE6">
              <w:rPr>
                <w:noProof/>
                <w:webHidden/>
              </w:rPr>
              <w:tab/>
            </w:r>
            <w:r w:rsidR="00CC3BE6">
              <w:rPr>
                <w:noProof/>
                <w:webHidden/>
              </w:rPr>
              <w:fldChar w:fldCharType="begin"/>
            </w:r>
            <w:r w:rsidR="00CC3BE6">
              <w:rPr>
                <w:noProof/>
                <w:webHidden/>
              </w:rPr>
              <w:instrText xml:space="preserve"> PAGEREF _Toc156253627 \h </w:instrText>
            </w:r>
            <w:r w:rsidR="00CC3BE6">
              <w:rPr>
                <w:noProof/>
                <w:webHidden/>
              </w:rPr>
            </w:r>
            <w:r w:rsidR="00CC3BE6">
              <w:rPr>
                <w:noProof/>
                <w:webHidden/>
              </w:rPr>
              <w:fldChar w:fldCharType="separate"/>
            </w:r>
            <w:r w:rsidR="00D26432">
              <w:rPr>
                <w:noProof/>
                <w:webHidden/>
              </w:rPr>
              <w:t>30</w:t>
            </w:r>
            <w:r w:rsidR="00CC3BE6">
              <w:rPr>
                <w:noProof/>
                <w:webHidden/>
              </w:rPr>
              <w:fldChar w:fldCharType="end"/>
            </w:r>
          </w:hyperlink>
        </w:p>
        <w:p w14:paraId="1B149D91" w14:textId="6C12F1B2" w:rsidR="00CC3BE6" w:rsidRDefault="00060C84">
          <w:pPr>
            <w:pStyle w:val="TOC2"/>
            <w:rPr>
              <w:rFonts w:asciiTheme="minorHAnsi" w:eastAsiaTheme="minorEastAsia" w:hAnsiTheme="minorHAnsi" w:cstheme="minorBidi"/>
              <w:noProof/>
              <w:sz w:val="24"/>
              <w:lang w:val="en-US"/>
            </w:rPr>
          </w:pPr>
          <w:hyperlink w:anchor="_Toc156253628" w:history="1">
            <w:r w:rsidR="00CC3BE6" w:rsidRPr="00B905CB">
              <w:rPr>
                <w:rStyle w:val="Hyperlink"/>
                <w:noProof/>
              </w:rPr>
              <w:t>19.2</w:t>
            </w:r>
            <w:r w:rsidR="00CC3BE6">
              <w:rPr>
                <w:rFonts w:asciiTheme="minorHAnsi" w:eastAsiaTheme="minorEastAsia" w:hAnsiTheme="minorHAnsi" w:cstheme="minorBidi"/>
                <w:noProof/>
                <w:sz w:val="24"/>
                <w:lang w:val="en-US"/>
              </w:rPr>
              <w:tab/>
            </w:r>
            <w:r w:rsidR="00CC3BE6" w:rsidRPr="00B905CB">
              <w:rPr>
                <w:rStyle w:val="Hyperlink"/>
                <w:noProof/>
                <w:lang w:val="en-US"/>
              </w:rPr>
              <w:t>Conditional access - enforce MFA for administrators</w:t>
            </w:r>
            <w:r w:rsidR="00CC3BE6">
              <w:rPr>
                <w:noProof/>
                <w:webHidden/>
              </w:rPr>
              <w:tab/>
            </w:r>
            <w:r w:rsidR="00CC3BE6">
              <w:rPr>
                <w:noProof/>
                <w:webHidden/>
              </w:rPr>
              <w:fldChar w:fldCharType="begin"/>
            </w:r>
            <w:r w:rsidR="00CC3BE6">
              <w:rPr>
                <w:noProof/>
                <w:webHidden/>
              </w:rPr>
              <w:instrText xml:space="preserve"> PAGEREF _Toc156253628 \h </w:instrText>
            </w:r>
            <w:r w:rsidR="00CC3BE6">
              <w:rPr>
                <w:noProof/>
                <w:webHidden/>
              </w:rPr>
            </w:r>
            <w:r w:rsidR="00CC3BE6">
              <w:rPr>
                <w:noProof/>
                <w:webHidden/>
              </w:rPr>
              <w:fldChar w:fldCharType="separate"/>
            </w:r>
            <w:r w:rsidR="00D26432">
              <w:rPr>
                <w:noProof/>
                <w:webHidden/>
              </w:rPr>
              <w:t>30</w:t>
            </w:r>
            <w:r w:rsidR="00CC3BE6">
              <w:rPr>
                <w:noProof/>
                <w:webHidden/>
              </w:rPr>
              <w:fldChar w:fldCharType="end"/>
            </w:r>
          </w:hyperlink>
        </w:p>
        <w:p w14:paraId="00ED7309" w14:textId="0247C743" w:rsidR="00CC3BE6" w:rsidRDefault="00060C84">
          <w:pPr>
            <w:pStyle w:val="TOC2"/>
            <w:rPr>
              <w:rFonts w:asciiTheme="minorHAnsi" w:eastAsiaTheme="minorEastAsia" w:hAnsiTheme="minorHAnsi" w:cstheme="minorBidi"/>
              <w:noProof/>
              <w:sz w:val="24"/>
              <w:lang w:val="en-US"/>
            </w:rPr>
          </w:pPr>
          <w:hyperlink w:anchor="_Toc156253629" w:history="1">
            <w:r w:rsidR="00CC3BE6" w:rsidRPr="00B905CB">
              <w:rPr>
                <w:rStyle w:val="Hyperlink"/>
                <w:noProof/>
              </w:rPr>
              <w:t>19.3</w:t>
            </w:r>
            <w:r w:rsidR="00CC3BE6">
              <w:rPr>
                <w:rFonts w:asciiTheme="minorHAnsi" w:eastAsiaTheme="minorEastAsia" w:hAnsiTheme="minorHAnsi" w:cstheme="minorBidi"/>
                <w:noProof/>
                <w:sz w:val="24"/>
                <w:lang w:val="en-US"/>
              </w:rPr>
              <w:tab/>
            </w:r>
            <w:r w:rsidR="00CC3BE6" w:rsidRPr="00B905CB">
              <w:rPr>
                <w:rStyle w:val="Hyperlink"/>
                <w:noProof/>
                <w:lang w:val="en-US"/>
              </w:rPr>
              <w:t>Conditional access - enforce MFA for all users (configuration)</w:t>
            </w:r>
            <w:r w:rsidR="00CC3BE6">
              <w:rPr>
                <w:noProof/>
                <w:webHidden/>
              </w:rPr>
              <w:tab/>
            </w:r>
            <w:r w:rsidR="00CC3BE6">
              <w:rPr>
                <w:noProof/>
                <w:webHidden/>
              </w:rPr>
              <w:fldChar w:fldCharType="begin"/>
            </w:r>
            <w:r w:rsidR="00CC3BE6">
              <w:rPr>
                <w:noProof/>
                <w:webHidden/>
              </w:rPr>
              <w:instrText xml:space="preserve"> PAGEREF _Toc156253629 \h </w:instrText>
            </w:r>
            <w:r w:rsidR="00CC3BE6">
              <w:rPr>
                <w:noProof/>
                <w:webHidden/>
              </w:rPr>
            </w:r>
            <w:r w:rsidR="00CC3BE6">
              <w:rPr>
                <w:noProof/>
                <w:webHidden/>
              </w:rPr>
              <w:fldChar w:fldCharType="separate"/>
            </w:r>
            <w:r w:rsidR="00D26432">
              <w:rPr>
                <w:noProof/>
                <w:webHidden/>
              </w:rPr>
              <w:t>31</w:t>
            </w:r>
            <w:r w:rsidR="00CC3BE6">
              <w:rPr>
                <w:noProof/>
                <w:webHidden/>
              </w:rPr>
              <w:fldChar w:fldCharType="end"/>
            </w:r>
          </w:hyperlink>
        </w:p>
        <w:p w14:paraId="3062CBF4" w14:textId="12393D52"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30" w:history="1">
            <w:r w:rsidR="00CC3BE6" w:rsidRPr="00B905CB">
              <w:rPr>
                <w:rStyle w:val="Hyperlink"/>
                <w:noProof/>
                <w:lang w:eastAsia="es-MX"/>
              </w:rPr>
              <w:t>20</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eastAsia="es-MX"/>
              </w:rPr>
              <w:t>Appendix 4 – Training prerequisites</w:t>
            </w:r>
            <w:r w:rsidR="00CC3BE6">
              <w:rPr>
                <w:noProof/>
                <w:webHidden/>
              </w:rPr>
              <w:tab/>
            </w:r>
            <w:r w:rsidR="00CC3BE6">
              <w:rPr>
                <w:noProof/>
                <w:webHidden/>
              </w:rPr>
              <w:fldChar w:fldCharType="begin"/>
            </w:r>
            <w:r w:rsidR="00CC3BE6">
              <w:rPr>
                <w:noProof/>
                <w:webHidden/>
              </w:rPr>
              <w:instrText xml:space="preserve"> PAGEREF _Toc156253630 \h </w:instrText>
            </w:r>
            <w:r w:rsidR="00CC3BE6">
              <w:rPr>
                <w:noProof/>
                <w:webHidden/>
              </w:rPr>
            </w:r>
            <w:r w:rsidR="00CC3BE6">
              <w:rPr>
                <w:noProof/>
                <w:webHidden/>
              </w:rPr>
              <w:fldChar w:fldCharType="separate"/>
            </w:r>
            <w:r w:rsidR="00D26432">
              <w:rPr>
                <w:noProof/>
                <w:webHidden/>
              </w:rPr>
              <w:t>32</w:t>
            </w:r>
            <w:r w:rsidR="00CC3BE6">
              <w:rPr>
                <w:noProof/>
                <w:webHidden/>
              </w:rPr>
              <w:fldChar w:fldCharType="end"/>
            </w:r>
          </w:hyperlink>
        </w:p>
        <w:p w14:paraId="59372582" w14:textId="3E733C33" w:rsidR="00CC3BE6" w:rsidRDefault="00060C84">
          <w:pPr>
            <w:pStyle w:val="TOC2"/>
            <w:rPr>
              <w:rFonts w:asciiTheme="minorHAnsi" w:eastAsiaTheme="minorEastAsia" w:hAnsiTheme="minorHAnsi" w:cstheme="minorBidi"/>
              <w:noProof/>
              <w:sz w:val="24"/>
              <w:lang w:val="en-US"/>
            </w:rPr>
          </w:pPr>
          <w:hyperlink w:anchor="_Toc156253631" w:history="1">
            <w:r w:rsidR="00CC3BE6" w:rsidRPr="00B905CB">
              <w:rPr>
                <w:rStyle w:val="Hyperlink"/>
                <w:noProof/>
                <w:lang w:eastAsia="es-MX"/>
              </w:rPr>
              <w:t>20.1</w:t>
            </w:r>
            <w:r w:rsidR="00CC3BE6">
              <w:rPr>
                <w:rFonts w:asciiTheme="minorHAnsi" w:eastAsiaTheme="minorEastAsia" w:hAnsiTheme="minorHAnsi" w:cstheme="minorBidi"/>
                <w:noProof/>
                <w:sz w:val="24"/>
                <w:lang w:val="en-US"/>
              </w:rPr>
              <w:tab/>
            </w:r>
            <w:r w:rsidR="00CC3BE6" w:rsidRPr="00B905CB">
              <w:rPr>
                <w:rStyle w:val="Hyperlink"/>
                <w:noProof/>
                <w:lang w:val="en-US" w:eastAsia="es-MX"/>
              </w:rPr>
              <w:t>Tenant prerequisites</w:t>
            </w:r>
            <w:r w:rsidR="00CC3BE6">
              <w:rPr>
                <w:noProof/>
                <w:webHidden/>
              </w:rPr>
              <w:tab/>
            </w:r>
            <w:r w:rsidR="00CC3BE6">
              <w:rPr>
                <w:noProof/>
                <w:webHidden/>
              </w:rPr>
              <w:fldChar w:fldCharType="begin"/>
            </w:r>
            <w:r w:rsidR="00CC3BE6">
              <w:rPr>
                <w:noProof/>
                <w:webHidden/>
              </w:rPr>
              <w:instrText xml:space="preserve"> PAGEREF _Toc156253631 \h </w:instrText>
            </w:r>
            <w:r w:rsidR="00CC3BE6">
              <w:rPr>
                <w:noProof/>
                <w:webHidden/>
              </w:rPr>
            </w:r>
            <w:r w:rsidR="00CC3BE6">
              <w:rPr>
                <w:noProof/>
                <w:webHidden/>
              </w:rPr>
              <w:fldChar w:fldCharType="separate"/>
            </w:r>
            <w:r w:rsidR="00D26432">
              <w:rPr>
                <w:noProof/>
                <w:webHidden/>
              </w:rPr>
              <w:t>33</w:t>
            </w:r>
            <w:r w:rsidR="00CC3BE6">
              <w:rPr>
                <w:noProof/>
                <w:webHidden/>
              </w:rPr>
              <w:fldChar w:fldCharType="end"/>
            </w:r>
          </w:hyperlink>
        </w:p>
        <w:p w14:paraId="33A6D7B6" w14:textId="5D59FA8F" w:rsidR="00CC3BE6" w:rsidRDefault="00060C84">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56253632" w:history="1">
            <w:r w:rsidR="00CC3BE6" w:rsidRPr="00B905CB">
              <w:rPr>
                <w:rStyle w:val="Hyperlink"/>
                <w:noProof/>
                <w:lang w:eastAsia="ja-JP"/>
              </w:rPr>
              <w:t>Resources</w:t>
            </w:r>
            <w:r w:rsidR="00CC3BE6">
              <w:rPr>
                <w:noProof/>
                <w:webHidden/>
              </w:rPr>
              <w:tab/>
            </w:r>
            <w:r w:rsidR="00CC3BE6">
              <w:rPr>
                <w:noProof/>
                <w:webHidden/>
              </w:rPr>
              <w:fldChar w:fldCharType="begin"/>
            </w:r>
            <w:r w:rsidR="00CC3BE6">
              <w:rPr>
                <w:noProof/>
                <w:webHidden/>
              </w:rPr>
              <w:instrText xml:space="preserve"> PAGEREF _Toc156253632 \h </w:instrText>
            </w:r>
            <w:r w:rsidR="00CC3BE6">
              <w:rPr>
                <w:noProof/>
                <w:webHidden/>
              </w:rPr>
            </w:r>
            <w:r w:rsidR="00CC3BE6">
              <w:rPr>
                <w:noProof/>
                <w:webHidden/>
              </w:rPr>
              <w:fldChar w:fldCharType="separate"/>
            </w:r>
            <w:r w:rsidR="00D26432">
              <w:rPr>
                <w:noProof/>
                <w:webHidden/>
              </w:rPr>
              <w:t>33</w:t>
            </w:r>
            <w:r w:rsidR="00CC3BE6">
              <w:rPr>
                <w:noProof/>
                <w:webHidden/>
              </w:rPr>
              <w:fldChar w:fldCharType="end"/>
            </w:r>
          </w:hyperlink>
        </w:p>
        <w:p w14:paraId="22AE3D6E" w14:textId="4E2C175D" w:rsidR="00CC3BE6" w:rsidRDefault="00060C84">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33" w:history="1">
            <w:r w:rsidR="00CC3BE6" w:rsidRPr="00B905CB">
              <w:rPr>
                <w:rStyle w:val="Hyperlink"/>
                <w:noProof/>
              </w:rPr>
              <w:t>21</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Appendix 5 – Resources</w:t>
            </w:r>
            <w:r w:rsidR="00CC3BE6">
              <w:rPr>
                <w:noProof/>
                <w:webHidden/>
              </w:rPr>
              <w:tab/>
            </w:r>
            <w:r w:rsidR="00CC3BE6">
              <w:rPr>
                <w:noProof/>
                <w:webHidden/>
              </w:rPr>
              <w:fldChar w:fldCharType="begin"/>
            </w:r>
            <w:r w:rsidR="00CC3BE6">
              <w:rPr>
                <w:noProof/>
                <w:webHidden/>
              </w:rPr>
              <w:instrText xml:space="preserve"> PAGEREF _Toc156253633 \h </w:instrText>
            </w:r>
            <w:r w:rsidR="00CC3BE6">
              <w:rPr>
                <w:noProof/>
                <w:webHidden/>
              </w:rPr>
            </w:r>
            <w:r w:rsidR="00CC3BE6">
              <w:rPr>
                <w:noProof/>
                <w:webHidden/>
              </w:rPr>
              <w:fldChar w:fldCharType="separate"/>
            </w:r>
            <w:r w:rsidR="00D26432">
              <w:rPr>
                <w:noProof/>
                <w:webHidden/>
              </w:rPr>
              <w:t>34</w:t>
            </w:r>
            <w:r w:rsidR="00CC3BE6">
              <w:rPr>
                <w:noProof/>
                <w:webHidden/>
              </w:rPr>
              <w:fldChar w:fldCharType="end"/>
            </w:r>
          </w:hyperlink>
        </w:p>
        <w:p w14:paraId="0B882520" w14:textId="11777669"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56253587"/>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060C84"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56253588"/>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0946267F" w14:textId="2B2C9188" w:rsidR="0037103B" w:rsidRDefault="0037103B" w:rsidP="0037103B">
      <w:pPr>
        <w:rPr>
          <w:lang w:val="en-US"/>
        </w:rPr>
      </w:pPr>
      <w:r>
        <w:rPr>
          <w:lang w:val="en-US"/>
        </w:rPr>
        <w:t>V5 (January 2024)</w:t>
      </w:r>
    </w:p>
    <w:p w14:paraId="5FBC38A7" w14:textId="54FB36F7" w:rsidR="0037103B" w:rsidRPr="0037103B" w:rsidRDefault="0037103B" w:rsidP="0037103B">
      <w:pPr>
        <w:pStyle w:val="ListParagraph"/>
        <w:numPr>
          <w:ilvl w:val="0"/>
          <w:numId w:val="35"/>
        </w:numPr>
        <w:rPr>
          <w:lang w:val="en-US"/>
        </w:rPr>
      </w:pPr>
      <w:r>
        <w:rPr>
          <w:lang w:val="en-US"/>
        </w:rPr>
        <w:t xml:space="preserve">Update with </w:t>
      </w:r>
      <w:r w:rsidR="00F949A6">
        <w:rPr>
          <w:lang w:val="en-US"/>
        </w:rPr>
        <w:t xml:space="preserve">regards to </w:t>
      </w:r>
      <w:r w:rsidR="00C427EE">
        <w:rPr>
          <w:lang w:val="en-US"/>
        </w:rPr>
        <w:t xml:space="preserve">required </w:t>
      </w:r>
      <w:r w:rsidR="00F949A6">
        <w:rPr>
          <w:lang w:val="en-US"/>
        </w:rPr>
        <w:t>users</w:t>
      </w:r>
      <w:r w:rsidR="00C427EE">
        <w:rPr>
          <w:lang w:val="en-US"/>
        </w:rPr>
        <w:t xml:space="preserve">, </w:t>
      </w:r>
      <w:r w:rsidR="00122E4B">
        <w:rPr>
          <w:lang w:val="en-US"/>
        </w:rPr>
        <w:t>order of the exercises and changes in the portal</w:t>
      </w:r>
    </w:p>
    <w:p w14:paraId="31E65B2A" w14:textId="77777777" w:rsidR="0037103B" w:rsidRPr="0037103B" w:rsidRDefault="0037103B" w:rsidP="0037103B">
      <w:pPr>
        <w:ind w:left="360"/>
        <w:rPr>
          <w:lang w:val="en-US"/>
        </w:rPr>
      </w:pP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56253589"/>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56253590"/>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5E89E981" w14:textId="77777777" w:rsidR="00BB3A68" w:rsidRDefault="00BB3A68" w:rsidP="00FD6DB3"/>
    <w:p w14:paraId="1F2F2B36" w14:textId="5A77BDF2" w:rsidR="00FD6DB3" w:rsidRPr="00FD6DB3" w:rsidRDefault="00FD6DB3" w:rsidP="00FD6DB3">
      <w:r>
        <w:t xml:space="preserve">More information about available clients to connect to Azure Virtual Desktop can be found here, </w:t>
      </w:r>
      <w:hyperlink r:id="rId23" w:history="1">
        <w:r>
          <w:rPr>
            <w:rStyle w:val="Hyperlink"/>
          </w:rPr>
          <w:t>Remote Desktop clients for Azure Virtual Desktop - Azure Virtual Desktop | Microsoft Learn</w:t>
        </w:r>
      </w:hyperlink>
      <w:r w:rsidR="00DC3BD0">
        <w:t>.</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56253591"/>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56253592"/>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56253593"/>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lastRenderedPageBreak/>
        <w:t xml:space="preserve">Click the ellipses (…) in the right upper hand corner and select </w:t>
      </w:r>
      <w:r w:rsidR="006C4438" w:rsidRPr="00A922DC">
        <w:rPr>
          <w:b/>
          <w:bCs/>
          <w:lang w:val="en-US"/>
        </w:rPr>
        <w:t>About</w:t>
      </w:r>
    </w:p>
    <w:p w14:paraId="521B86AB" w14:textId="5834AA43"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w:t>
      </w:r>
      <w:r w:rsidR="00431BAD">
        <w:rPr>
          <w:lang w:val="en-US"/>
        </w:rPr>
        <w:t>510</w:t>
      </w:r>
      <w:r w:rsidR="004A5385">
        <w:rPr>
          <w:lang w:val="en-US"/>
        </w:rPr>
        <w:t>5</w:t>
      </w:r>
      <w:r w:rsidR="00C546A7" w:rsidRPr="00A922DC">
        <w:rPr>
          <w:lang w:val="en-US"/>
        </w:rPr>
        <w:t>.0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4"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56253594"/>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5"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lastRenderedPageBreak/>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pPr>
      <w:r w:rsidRPr="5537E764">
        <w:t>If the question arises or you would like to stay signed in, click “</w:t>
      </w:r>
      <w:r w:rsidRPr="5537E764">
        <w:rPr>
          <w:b/>
        </w:rPr>
        <w:t>No</w:t>
      </w:r>
      <w:r w:rsidRPr="5537E764">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56253595"/>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56253596"/>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6"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56253597"/>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17BC602C" w:rsidR="002308E2" w:rsidRPr="00A922DC" w:rsidRDefault="002308E2" w:rsidP="002308E2">
      <w:pPr>
        <w:rPr>
          <w:lang w:val="en-US"/>
        </w:rPr>
      </w:pPr>
      <w:r w:rsidRPr="00A922DC">
        <w:rPr>
          <w:lang w:val="en-US"/>
        </w:rPr>
        <w:t>Go to the Azure Portal (</w:t>
      </w:r>
      <w:hyperlink r:id="rId27"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D2643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D26432" w:rsidRPr="00A922DC">
        <w:rPr>
          <w:lang w:val="en-US"/>
        </w:rPr>
        <w:t xml:space="preserve">Create a </w:t>
      </w:r>
      <w:r w:rsidR="00D2643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8"/>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pPr>
      <w:r w:rsidRPr="5537E764">
        <w:lastRenderedPageBreak/>
        <w:t>Click on the “</w:t>
      </w:r>
      <w:r w:rsidR="00615528" w:rsidRPr="5537E764">
        <w:t>MFA for admins</w:t>
      </w:r>
      <w:r w:rsidRPr="5537E764">
        <w:t xml:space="preserve">”. </w:t>
      </w:r>
      <w:r w:rsidR="002308E2" w:rsidRPr="5537E764">
        <w:t>T</w:t>
      </w:r>
      <w:r w:rsidR="003D0E39" w:rsidRPr="5537E764">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BAD952E"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D26432">
        <w:rPr>
          <w:lang w:val="en-US"/>
        </w:rPr>
        <w:t xml:space="preserve">Appendix 3 - </w:t>
      </w:r>
      <w:r w:rsidR="00D2643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56253598"/>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56253599"/>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6DC62033" w:rsidR="006C444C" w:rsidRPr="00A922DC" w:rsidRDefault="006C444C" w:rsidP="006C444C">
      <w:pPr>
        <w:rPr>
          <w:lang w:val="en-US"/>
        </w:rPr>
      </w:pPr>
      <w:r w:rsidRPr="00A922DC">
        <w:rPr>
          <w:lang w:val="en-US"/>
        </w:rPr>
        <w:t>Go to the Azure Portal (</w:t>
      </w:r>
      <w:hyperlink r:id="rId29"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D2643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D26432" w:rsidRPr="00A922DC">
        <w:rPr>
          <w:lang w:val="en-US"/>
        </w:rPr>
        <w:t xml:space="preserve">Create a </w:t>
      </w:r>
      <w:r w:rsidR="00D2643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pPr>
      <w:r w:rsidRPr="5537E764">
        <w:t xml:space="preserve">In the </w:t>
      </w:r>
      <w:r w:rsidRPr="5537E764">
        <w:rPr>
          <w:b/>
        </w:rPr>
        <w:t>search bar</w:t>
      </w:r>
      <w:r w:rsidRPr="5537E764">
        <w:t xml:space="preserve"> </w:t>
      </w:r>
      <w:r w:rsidR="00363856" w:rsidRPr="5537E764">
        <w:t>at the top of the Azure Portal</w:t>
      </w:r>
      <w:r w:rsidR="009E6C15" w:rsidRPr="5537E764">
        <w:t>, type “vnet”</w:t>
      </w:r>
      <w:r w:rsidR="006A4529" w:rsidRPr="5537E764">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&lt;uniqueID&gt;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&lt;uniqueID&gt;</w:t>
      </w:r>
      <w:r w:rsidR="00533527" w:rsidRPr="00A922DC">
        <w:rPr>
          <w:lang w:val="en-US"/>
        </w:rPr>
        <w:t>”.</w:t>
      </w:r>
    </w:p>
    <w:p w14:paraId="17A36F12" w14:textId="5D60BEC6" w:rsidR="00533527"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stParagraph"/>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stParagraph"/>
        <w:numPr>
          <w:ilvl w:val="0"/>
          <w:numId w:val="12"/>
        </w:numPr>
        <w:rPr>
          <w:lang w:val="en-US"/>
        </w:rPr>
      </w:pPr>
      <w:r w:rsidRPr="00A922DC">
        <w:rPr>
          <w:lang w:val="en-US"/>
        </w:rPr>
        <w:t xml:space="preserve">For now a </w:t>
      </w:r>
      <w:r w:rsidRPr="00A922DC">
        <w:rPr>
          <w:b/>
          <w:bCs/>
          <w:lang w:val="en-US"/>
        </w:rPr>
        <w:t>BastionHost</w:t>
      </w:r>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stParagraph"/>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BC7BBC">
      <w:pPr>
        <w:pStyle w:val="ListParagraph"/>
        <w:numPr>
          <w:ilvl w:val="0"/>
          <w:numId w:val="12"/>
        </w:numPr>
        <w:rPr>
          <w:lang w:val="en-US"/>
        </w:rPr>
      </w:pPr>
      <w:r w:rsidRPr="005F7C96">
        <w:rPr>
          <w:lang w:val="en-US"/>
        </w:rPr>
        <w:t xml:space="preserve">In a real-life scenario it is recommended to consider the usage of an </w:t>
      </w:r>
      <w:hyperlink r:id="rId30">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&lt;uniqueID&gt;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lastRenderedPageBreak/>
        <w:t xml:space="preserve">and give the subnet the same range as the IPv4 address space as you added in the previous step. </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56253600"/>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56253601"/>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2D486531" w:rsidR="006C444C" w:rsidRPr="00A922DC" w:rsidRDefault="006C444C" w:rsidP="006C444C">
      <w:pPr>
        <w:rPr>
          <w:lang w:val="en-US"/>
        </w:rPr>
      </w:pPr>
      <w:r w:rsidRPr="00A922DC">
        <w:rPr>
          <w:lang w:val="en-US"/>
        </w:rPr>
        <w:t>Go to the Azure Portal (</w:t>
      </w:r>
      <w:hyperlink r:id="rId31"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D2643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D26432" w:rsidRPr="00A922DC">
        <w:rPr>
          <w:lang w:val="en-US"/>
        </w:rPr>
        <w:t xml:space="preserve">Create a </w:t>
      </w:r>
      <w:r w:rsidR="00D2643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pPr>
      <w:r w:rsidRPr="5537E764">
        <w:t xml:space="preserve">In the </w:t>
      </w:r>
      <w:r w:rsidRPr="5537E764">
        <w:rPr>
          <w:b/>
        </w:rPr>
        <w:t>search bar</w:t>
      </w:r>
      <w:r w:rsidRPr="5537E764">
        <w:t xml:space="preserve"> at the top of the Azure Portal, type “</w:t>
      </w:r>
      <w:r w:rsidR="000C3D91" w:rsidRPr="5537E764">
        <w:t>log</w:t>
      </w:r>
      <w:r w:rsidRPr="5537E764">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&lt;uniqueID&gt;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&lt;uniqueID&gt;</w:t>
      </w:r>
      <w:r w:rsidRPr="00A922DC">
        <w:rPr>
          <w:lang w:val="en-US"/>
        </w:rPr>
        <w:t>”.</w:t>
      </w:r>
    </w:p>
    <w:p w14:paraId="0FAB16C1" w14:textId="73D787D8" w:rsidR="00665AED" w:rsidRPr="00A922DC" w:rsidRDefault="00665AED" w:rsidP="00DB32E6">
      <w:pPr>
        <w:pStyle w:val="ListParagraph"/>
        <w:numPr>
          <w:ilvl w:val="0"/>
          <w:numId w:val="13"/>
        </w:numPr>
      </w:pPr>
      <w:r w:rsidRPr="5537E764">
        <w:t xml:space="preserve">Select the </w:t>
      </w:r>
      <w:r w:rsidRPr="5537E764">
        <w:rPr>
          <w:b/>
        </w:rPr>
        <w:t>Region</w:t>
      </w:r>
      <w:r w:rsidRPr="5537E764">
        <w:t xml:space="preserve"> in which the </w:t>
      </w:r>
      <w:r w:rsidR="000063EE" w:rsidRPr="5537E764">
        <w:t xml:space="preserve">Log Analytics workspace </w:t>
      </w:r>
      <w:r w:rsidRPr="5537E764">
        <w:t>will be created, “</w:t>
      </w:r>
      <w:r w:rsidR="006D4416" w:rsidRPr="5537E764">
        <w:t>South UK</w:t>
      </w:r>
      <w:r w:rsidRPr="5537E764">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56253602"/>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56253603"/>
      <w:bookmarkStart w:id="32" w:name="_Toc117766019"/>
      <w:bookmarkStart w:id="33" w:name="_Ref135766477"/>
      <w:bookmarkStart w:id="34" w:name="_Ref135766480"/>
      <w:r w:rsidRPr="00A922DC">
        <w:rPr>
          <w:lang w:val="en-US"/>
        </w:rPr>
        <w:t>Create user</w:t>
      </w:r>
      <w:bookmarkEnd w:id="31"/>
    </w:p>
    <w:p w14:paraId="4F9A1248" w14:textId="0F22467A" w:rsidR="00D14A23" w:rsidRPr="006A6C88" w:rsidRDefault="00D14A23" w:rsidP="006A6C88">
      <w:pPr>
        <w:rPr>
          <w:lang w:val="en-US"/>
        </w:rPr>
      </w:pPr>
      <w:r w:rsidRPr="006A6C88">
        <w:rPr>
          <w:lang w:val="en-US"/>
        </w:rPr>
        <w:t>Go to the Azure Portal (</w:t>
      </w:r>
      <w:hyperlink r:id="rId32"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D2643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D26432" w:rsidRPr="00A922DC">
        <w:rPr>
          <w:lang w:val="en-US"/>
        </w:rPr>
        <w:t xml:space="preserve">Create a </w:t>
      </w:r>
      <w:r w:rsidR="00D2643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0070456F" w:rsidRPr="5537E764">
        <w:rPr>
          <w:b/>
        </w:rPr>
        <w:t>Users</w:t>
      </w:r>
      <w:r w:rsidRPr="5537E764">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bookmarkStart w:id="35" w:name="_Toc156253604"/>
      <w:r>
        <w:rPr>
          <w:lang w:val="en-US"/>
        </w:rPr>
        <w:lastRenderedPageBreak/>
        <w:t>Onboard user</w:t>
      </w:r>
      <w:bookmarkEnd w:id="35"/>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3"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6" w:name="_Ref147160084"/>
      <w:bookmarkStart w:id="37" w:name="_Ref147160088"/>
      <w:bookmarkStart w:id="38" w:name="_Toc156253605"/>
      <w:r w:rsidRPr="00A922DC">
        <w:rPr>
          <w:lang w:val="en-US"/>
        </w:rPr>
        <w:t>Create groups</w:t>
      </w:r>
      <w:bookmarkEnd w:id="32"/>
      <w:bookmarkEnd w:id="33"/>
      <w:bookmarkEnd w:id="34"/>
      <w:bookmarkEnd w:id="36"/>
      <w:bookmarkEnd w:id="37"/>
      <w:bookmarkEnd w:id="38"/>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&lt;uniqueID&gt;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&lt;uniqueID&gt;</w:t>
      </w:r>
    </w:p>
    <w:p w14:paraId="2D026F25" w14:textId="77777777" w:rsidR="007B451E" w:rsidRPr="00A922DC" w:rsidRDefault="007B451E" w:rsidP="007B451E">
      <w:pPr>
        <w:rPr>
          <w:lang w:val="en-US"/>
        </w:rPr>
      </w:pPr>
    </w:p>
    <w:p w14:paraId="56F0EDC8" w14:textId="71D80547" w:rsidR="00861036" w:rsidRPr="00861036" w:rsidRDefault="00861036" w:rsidP="00861036">
      <w:pPr>
        <w:rPr>
          <w:lang w:val="en-US"/>
        </w:rPr>
      </w:pPr>
      <w:r w:rsidRPr="00861036">
        <w:rPr>
          <w:lang w:val="en-US"/>
        </w:rPr>
        <w:t>Go to the Azure Portal (</w:t>
      </w:r>
      <w:hyperlink r:id="rId34"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D2643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D26432" w:rsidRPr="00A922DC">
        <w:rPr>
          <w:lang w:val="en-US"/>
        </w:rPr>
        <w:t xml:space="preserve">Create a </w:t>
      </w:r>
      <w:r w:rsidR="00D2643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5"/>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9" w:name="_Toc156253606"/>
      <w:r w:rsidRPr="00A922DC">
        <w:rPr>
          <w:lang w:val="en-US"/>
        </w:rPr>
        <w:t>Azure Virtual Desktop</w:t>
      </w:r>
      <w:bookmarkEnd w:id="39"/>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40" w:name="_Ref135765537"/>
      <w:bookmarkStart w:id="41" w:name="_Toc156253607"/>
      <w:r w:rsidRPr="009A2A01">
        <w:lastRenderedPageBreak/>
        <w:t>Create</w:t>
      </w:r>
      <w:r w:rsidRPr="00A922DC">
        <w:rPr>
          <w:lang w:val="en-US"/>
        </w:rPr>
        <w:t xml:space="preserve"> </w:t>
      </w:r>
      <w:r w:rsidR="002C5849" w:rsidRPr="00A922DC">
        <w:rPr>
          <w:lang w:val="en-US"/>
        </w:rPr>
        <w:t>a Host pool</w:t>
      </w:r>
      <w:bookmarkEnd w:id="40"/>
      <w:bookmarkEnd w:id="41"/>
    </w:p>
    <w:p w14:paraId="53A1ED5D" w14:textId="6857529D" w:rsidR="0018706F" w:rsidRPr="006A6C88" w:rsidRDefault="0018706F" w:rsidP="0018706F">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D2643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D26432" w:rsidRPr="00A922DC">
        <w:rPr>
          <w:lang w:val="en-US"/>
        </w:rPr>
        <w:t xml:space="preserve">Create a </w:t>
      </w:r>
      <w:r w:rsidR="00D2643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pPr>
      <w:r w:rsidRPr="5537E764">
        <w:t xml:space="preserve">In the </w:t>
      </w:r>
      <w:r w:rsidRPr="5537E764">
        <w:rPr>
          <w:b/>
        </w:rPr>
        <w:t>search bar</w:t>
      </w:r>
      <w:r w:rsidRPr="5537E764">
        <w:t xml:space="preserve"> at the top of the Azure Portal, type “</w:t>
      </w:r>
      <w:r w:rsidR="002C5849" w:rsidRPr="5537E764">
        <w:t>avd</w:t>
      </w:r>
      <w:r w:rsidRPr="5537E764">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&lt;uniqueID&gt;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&lt;uniqueID&gt;</w:t>
      </w:r>
      <w:r w:rsidRPr="00A922DC">
        <w:rPr>
          <w:lang w:val="en-US"/>
        </w:rPr>
        <w:t>”.</w:t>
      </w:r>
    </w:p>
    <w:p w14:paraId="46837CE8" w14:textId="7746C8CE" w:rsidR="00625E52" w:rsidRPr="00A922DC" w:rsidRDefault="00625E52" w:rsidP="00DB32E6">
      <w:pPr>
        <w:pStyle w:val="ListParagraph"/>
        <w:numPr>
          <w:ilvl w:val="0"/>
          <w:numId w:val="16"/>
        </w:numPr>
      </w:pPr>
      <w:r w:rsidRPr="5537E764">
        <w:t xml:space="preserve">Select the </w:t>
      </w:r>
      <w:r w:rsidRPr="5537E764">
        <w:rPr>
          <w:b/>
        </w:rPr>
        <w:t>Region</w:t>
      </w:r>
      <w:r w:rsidRPr="5537E764">
        <w:t xml:space="preserve"> in which the Virtual Network will be created, “</w:t>
      </w:r>
      <w:r w:rsidR="008D3FA2" w:rsidRPr="5537E764">
        <w:t>South UK</w:t>
      </w:r>
      <w:r w:rsidRPr="5537E764">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Entra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&lt;uniqueID&gt;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494A93A6"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r w:rsidR="004C31F7">
        <w:rPr>
          <w:lang w:val="en-US"/>
        </w:rPr>
        <w:t>, e.g. Name: workload, Value: Azure Virtual Desktop-tailspintoys</w:t>
      </w:r>
      <w:r w:rsidRPr="00A922DC">
        <w:rPr>
          <w:lang w:val="en-US"/>
        </w:rPr>
        <w:t>.</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2" w:name="_Toc156253608"/>
      <w:r>
        <w:rPr>
          <w:lang w:val="en-US"/>
        </w:rPr>
        <w:t>Create VMs for Hostpool</w:t>
      </w:r>
      <w:bookmarkEnd w:id="42"/>
    </w:p>
    <w:p w14:paraId="19B5C2DA" w14:textId="29F3E264" w:rsidR="005F46E0" w:rsidRPr="006A6C88" w:rsidRDefault="005F46E0" w:rsidP="005F46E0">
      <w:pPr>
        <w:rPr>
          <w:lang w:val="en-US"/>
        </w:rPr>
      </w:pPr>
      <w:r w:rsidRPr="006A6C88">
        <w:rPr>
          <w:lang w:val="en-US"/>
        </w:rPr>
        <w:t>Go to the Azure Portal (</w:t>
      </w:r>
      <w:hyperlink r:id="rId37"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D2643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D26432" w:rsidRPr="00A922DC">
        <w:rPr>
          <w:lang w:val="en-US"/>
        </w:rPr>
        <w:t xml:space="preserve">Create a </w:t>
      </w:r>
      <w:r w:rsidR="00D2643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pPr>
      <w:r w:rsidRPr="5537E764">
        <w:t xml:space="preserve">In the </w:t>
      </w:r>
      <w:r w:rsidRPr="5537E764">
        <w:rPr>
          <w:b/>
        </w:rPr>
        <w:t>search bar</w:t>
      </w:r>
      <w:r w:rsidRPr="5537E764">
        <w:t xml:space="preserve"> at the top of the Azure Portal, type “</w:t>
      </w:r>
      <w:r w:rsidR="00F5114E" w:rsidRPr="5537E764">
        <w:t>host pool</w:t>
      </w:r>
      <w:r w:rsidR="00B76FE1" w:rsidRPr="5537E764">
        <w:t>s</w:t>
      </w:r>
      <w:r w:rsidRPr="5537E764">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pPr>
      <w:r w:rsidRPr="5537E764">
        <w:lastRenderedPageBreak/>
        <w:t>Name prefix, type the prefix which will be used for these virtual machines, e.g., “avd&lt;uniqueID&gt;”.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56DC8E08" w:rsidR="00576561"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w:t>
      </w:r>
      <w:r w:rsidR="00FE0371">
        <w:rPr>
          <w:lang w:val="en-US"/>
        </w:rPr>
        <w:t xml:space="preserve"> </w:t>
      </w:r>
      <w:r w:rsidRPr="00A922DC">
        <w:rPr>
          <w:lang w:val="en-US"/>
        </w:rPr>
        <w:t>A higher level of availability will impact the costs.</w:t>
      </w:r>
    </w:p>
    <w:p w14:paraId="014C3133" w14:textId="3E68A981" w:rsidR="00FE0371" w:rsidRPr="00A922DC" w:rsidRDefault="00FE0371" w:rsidP="00FE0371">
      <w:pPr>
        <w:pStyle w:val="NoteImportant"/>
        <w:rPr>
          <w:lang w:val="en-US"/>
        </w:rPr>
      </w:pPr>
      <w:r>
        <w:rPr>
          <w:lang w:val="en-US"/>
        </w:rPr>
        <w:t xml:space="preserve">For West Europe, where not all zones are freely available for every Virtual Machine type, it is highly recommended to use the “No Infrastructure redundancy” setting. This </w:t>
      </w:r>
      <w:r w:rsidR="00B75435">
        <w:rPr>
          <w:lang w:val="en-US"/>
        </w:rPr>
        <w:t>allows the hypervisor to select the most appropriate zone for every Virtual Machine and will result (for every region) in a higher SLA.</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6C6A1FDB"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w:t>
      </w:r>
      <w:r w:rsidR="001C67C6">
        <w:rPr>
          <w:b/>
          <w:bCs/>
          <w:lang w:val="en-US"/>
        </w:rPr>
        <w:t>,</w:t>
      </w:r>
      <w:r w:rsidRPr="00A922DC">
        <w:rPr>
          <w:b/>
          <w:bCs/>
          <w:lang w:val="en-US"/>
        </w:rPr>
        <w:t xml:space="preserve"> version 2</w:t>
      </w:r>
      <w:r w:rsidR="00060C84">
        <w:rPr>
          <w:b/>
          <w:bCs/>
          <w:lang w:val="en-US"/>
        </w:rPr>
        <w:t>3</w:t>
      </w:r>
      <w:r w:rsidRPr="00A922DC">
        <w:rPr>
          <w:b/>
          <w:bCs/>
          <w:lang w:val="en-US"/>
        </w:rPr>
        <w:t>H2</w:t>
      </w:r>
      <w:r w:rsidR="00A47790">
        <w:rPr>
          <w:b/>
          <w:bCs/>
          <w:lang w:val="en-US"/>
        </w:rPr>
        <w:t xml:space="preserve"> + Microsoft 365 Apps - Gen 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683BAD9B" w14:textId="20D5580E" w:rsidR="00475E83" w:rsidRPr="00A922DC" w:rsidRDefault="00475E83" w:rsidP="00F5114E">
      <w:pPr>
        <w:pStyle w:val="ListParagraph"/>
        <w:numPr>
          <w:ilvl w:val="0"/>
          <w:numId w:val="50"/>
        </w:numPr>
        <w:rPr>
          <w:lang w:val="en-US"/>
        </w:rPr>
      </w:pPr>
      <w:r>
        <w:rPr>
          <w:lang w:val="en-US"/>
        </w:rPr>
        <w:t xml:space="preserve">OS disk size, keep the preselected </w:t>
      </w:r>
      <w:r w:rsidR="007C5761" w:rsidRPr="007C5761">
        <w:rPr>
          <w:b/>
          <w:bCs/>
          <w:lang w:val="en-US"/>
        </w:rPr>
        <w:t>Default size (128GiB)</w:t>
      </w:r>
      <w:r w:rsidR="007C5761">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6DD735F9"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48CC49D3" w14:textId="7A623E02"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4FD034C0"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005B3995">
        <w:rPr>
          <w:b/>
          <w:bCs/>
          <w:lang w:val="en-US"/>
        </w:rPr>
        <w:t>Microsoft Entra ID</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avdadmin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bookmarkStart w:id="43" w:name="_Toc156253609"/>
      <w:r w:rsidRPr="00A922DC">
        <w:rPr>
          <w:lang w:val="en-US"/>
        </w:rPr>
        <w:lastRenderedPageBreak/>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3"/>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7EBB6EE5" w:rsidR="0018706F" w:rsidRPr="0018706F" w:rsidRDefault="0018706F" w:rsidP="0018706F">
      <w:pPr>
        <w:rPr>
          <w:lang w:val="en-US"/>
        </w:rPr>
      </w:pPr>
      <w:r w:rsidRPr="0018706F">
        <w:rPr>
          <w:lang w:val="en-US"/>
        </w:rPr>
        <w:t>Go to the Azure Portal (</w:t>
      </w:r>
      <w:hyperlink r:id="rId38"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D2643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D26432" w:rsidRPr="00A922DC">
        <w:rPr>
          <w:lang w:val="en-US"/>
        </w:rPr>
        <w:t xml:space="preserve">Create a </w:t>
      </w:r>
      <w:r w:rsidR="00D2643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pPr>
      <w:r w:rsidRPr="5537E764">
        <w:t xml:space="preserve">In the </w:t>
      </w:r>
      <w:r w:rsidRPr="5537E764">
        <w:rPr>
          <w:b/>
        </w:rPr>
        <w:t>search bar</w:t>
      </w:r>
      <w:r w:rsidRPr="5537E764">
        <w:t xml:space="preserve"> at the top of the Azure Portal, type “avd”.</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3E550E05">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lastRenderedPageBreak/>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4" w:name="_Toc156253610"/>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4"/>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406DE8DA" w:rsidR="0018706F" w:rsidRPr="0018706F" w:rsidRDefault="0018706F" w:rsidP="0018706F">
      <w:pPr>
        <w:rPr>
          <w:lang w:val="en-US"/>
        </w:rPr>
      </w:pPr>
      <w:r w:rsidRPr="0018706F">
        <w:rPr>
          <w:lang w:val="en-US"/>
        </w:rPr>
        <w:t>Go to the Azure Portal (</w:t>
      </w:r>
      <w:hyperlink r:id="rId40"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D2643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D26432" w:rsidRPr="00A922DC">
        <w:rPr>
          <w:lang w:val="en-US"/>
        </w:rPr>
        <w:t xml:space="preserve">Create a </w:t>
      </w:r>
      <w:r w:rsidR="00D2643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pPr>
      <w:r w:rsidRPr="5537E764">
        <w:t xml:space="preserve">In the </w:t>
      </w:r>
      <w:r w:rsidRPr="5537E764">
        <w:rPr>
          <w:b/>
        </w:rPr>
        <w:t>search bar</w:t>
      </w:r>
      <w:r w:rsidRPr="5537E764">
        <w:t xml:space="preserve"> at the top of the Azure Portal, type “avd”.</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35836AF"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D2643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D26432" w:rsidRPr="009A2A01">
        <w:t>Create</w:t>
      </w:r>
      <w:r w:rsidR="00D2643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&lt;uniqueID&gt;</w:t>
      </w:r>
      <w:r w:rsidRPr="00A922DC">
        <w:rPr>
          <w:lang w:val="en-US"/>
        </w:rPr>
        <w:t>”</w:t>
      </w:r>
      <w:r w:rsidR="00022F06" w:rsidRPr="00A922DC">
        <w:rPr>
          <w:lang w:val="en-US"/>
        </w:rPr>
        <w:t>.</w:t>
      </w:r>
    </w:p>
    <w:p w14:paraId="185CC0FC" w14:textId="634289D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D26432" w:rsidRPr="009A2A01">
        <w:t>Create</w:t>
      </w:r>
      <w:r w:rsidR="00D2643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&lt;uniqueID&gt;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&lt;uniqueID&gt;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lastRenderedPageBreak/>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5" w:name="_Toc156253611"/>
      <w:r w:rsidRPr="00A922DC">
        <w:rPr>
          <w:lang w:val="en-US"/>
        </w:rPr>
        <w:t xml:space="preserve">Check the Workspace </w:t>
      </w:r>
      <w:r w:rsidR="00710338" w:rsidRPr="00A922DC">
        <w:rPr>
          <w:lang w:val="en-US"/>
        </w:rPr>
        <w:t>settings.</w:t>
      </w:r>
      <w:bookmarkEnd w:id="45"/>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2ED9C593" w:rsidR="0018706F" w:rsidRPr="00941B3F" w:rsidRDefault="0018706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pPr>
      <w:r w:rsidRPr="5537E764">
        <w:lastRenderedPageBreak/>
        <w:t xml:space="preserve">In the </w:t>
      </w:r>
      <w:r w:rsidRPr="5537E764">
        <w:rPr>
          <w:b/>
        </w:rPr>
        <w:t>search bar</w:t>
      </w:r>
      <w:r w:rsidRPr="5537E764">
        <w:t xml:space="preserve"> at the top of the Azure Portal, type “avd”.</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6" w:name="_Toc156253612"/>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6"/>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7" w:name="_Toc156253613"/>
      <w:bookmarkStart w:id="48" w:name="_Toc117766020"/>
      <w:r w:rsidRPr="00A922DC">
        <w:rPr>
          <w:lang w:val="en-US"/>
        </w:rPr>
        <w:t>Host pool configuration</w:t>
      </w:r>
      <w:bookmarkEnd w:id="47"/>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067A8D19"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pPr>
      <w:r w:rsidRPr="5537E764">
        <w:t xml:space="preserve">In the </w:t>
      </w:r>
      <w:r w:rsidRPr="5537E764">
        <w:rPr>
          <w:b/>
        </w:rPr>
        <w:t>search bar</w:t>
      </w:r>
      <w:r w:rsidRPr="5537E764">
        <w:t xml:space="preserve"> at the top of the Azure Portal, type “avd”.</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266A46D4"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pPr>
      <w:r w:rsidRPr="5537E764">
        <w:lastRenderedPageBreak/>
        <w:t xml:space="preserve">On the Connection information tab, set the Azure AD authentication from </w:t>
      </w:r>
      <w:r w:rsidR="0058383D" w:rsidRPr="5537E764">
        <w:t>“Not configured” to “</w:t>
      </w:r>
      <w:r w:rsidR="175C0C4A" w:rsidRPr="5537E764">
        <w:rPr>
          <w:b/>
        </w:rPr>
        <w:t xml:space="preserve">Connections will </w:t>
      </w:r>
      <w:r w:rsidR="0058383D" w:rsidRPr="5537E764">
        <w:rPr>
          <w:b/>
        </w:rPr>
        <w:t>use</w:t>
      </w:r>
      <w:r w:rsidR="1E3C3C28" w:rsidRPr="5537E764">
        <w:rPr>
          <w:b/>
        </w:rPr>
        <w:t xml:space="preserve"> </w:t>
      </w:r>
      <w:r w:rsidR="0058383D" w:rsidRPr="5537E764">
        <w:rPr>
          <w:b/>
        </w:rPr>
        <w:t xml:space="preserve">Azure AD authentication to </w:t>
      </w:r>
      <w:r w:rsidR="172D5B74" w:rsidRPr="5537E764">
        <w:rPr>
          <w:b/>
        </w:rPr>
        <w:t xml:space="preserve">provide Single </w:t>
      </w:r>
      <w:r w:rsidR="0058383D" w:rsidRPr="5537E764">
        <w:rPr>
          <w:b/>
        </w:rPr>
        <w:t>sign</w:t>
      </w:r>
      <w:r w:rsidR="4D16D2F6" w:rsidRPr="5537E764">
        <w:rPr>
          <w:b/>
        </w:rPr>
        <w:t>-on</w:t>
      </w:r>
      <w:r w:rsidR="0058383D" w:rsidRPr="5537E764">
        <w:t>”</w:t>
      </w:r>
      <w:r w:rsidR="007635BC" w:rsidRPr="5537E764">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5B7050B0" w:rsidR="00D91819" w:rsidRPr="00A922DC" w:rsidRDefault="00D91819" w:rsidP="009A2D44">
      <w:pPr>
        <w:pStyle w:val="Heading2Numbered"/>
        <w:rPr>
          <w:lang w:val="en-US"/>
        </w:rPr>
      </w:pPr>
      <w:bookmarkStart w:id="49" w:name="_Toc156253614"/>
      <w:r w:rsidRPr="00A922DC">
        <w:rPr>
          <w:lang w:val="en-US"/>
        </w:rPr>
        <w:t>Permissions on the Virtual Machines</w:t>
      </w:r>
      <w:bookmarkEnd w:id="49"/>
      <w:r w:rsidR="00E72BCC" w:rsidRPr="00A922DC">
        <w:rPr>
          <w:lang w:val="en-US"/>
        </w:rPr>
        <w:t xml:space="preserve"> </w:t>
      </w:r>
    </w:p>
    <w:p w14:paraId="4A24C329" w14:textId="44A6D158" w:rsidR="00D91819"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r w:rsidR="00B91C13">
        <w:rPr>
          <w:color w:val="161616"/>
          <w:shd w:val="clear" w:color="auto" w:fill="FFFFFF"/>
        </w:rPr>
        <w:t>You can assign the </w:t>
      </w:r>
      <w:r w:rsidR="00B91C13">
        <w:rPr>
          <w:rStyle w:val="Strong"/>
          <w:color w:val="161616"/>
          <w:shd w:val="clear" w:color="auto" w:fill="FFFFFF"/>
        </w:rPr>
        <w:t>Virtual Machine User Login</w:t>
      </w:r>
      <w:r w:rsidR="00B91C13">
        <w:rPr>
          <w:color w:val="161616"/>
          <w:shd w:val="clear" w:color="auto" w:fill="FFFFFF"/>
        </w:rPr>
        <w:t> or </w:t>
      </w:r>
      <w:r w:rsidR="00B91C13">
        <w:rPr>
          <w:rStyle w:val="Strong"/>
          <w:color w:val="161616"/>
          <w:shd w:val="clear" w:color="auto" w:fill="FFFFFF"/>
        </w:rPr>
        <w:t>Virtual Machine Administrator Login</w:t>
      </w:r>
      <w:r w:rsidR="00B91C13">
        <w:rPr>
          <w:color w:val="161616"/>
          <w:shd w:val="clear" w:color="auto" w:fill="FFFFFF"/>
        </w:rPr>
        <w:t> role either on the VMs, the resource group containing the VMs, or the subscription. In this lab we will assign the role on resource group level</w:t>
      </w:r>
      <w:r w:rsidR="00633689">
        <w:rPr>
          <w:color w:val="161616"/>
          <w:shd w:val="clear" w:color="auto" w:fill="FFFFFF"/>
        </w:rPr>
        <w:t xml:space="preserve">, to allow this permissions for every </w:t>
      </w:r>
      <w:r w:rsidR="00554326">
        <w:rPr>
          <w:color w:val="161616"/>
          <w:shd w:val="clear" w:color="auto" w:fill="FFFFFF"/>
        </w:rPr>
        <w:t>virtual machine in the AVD solution.</w:t>
      </w:r>
      <w:r w:rsidR="00633689">
        <w:rPr>
          <w:color w:val="161616"/>
          <w:shd w:val="clear" w:color="auto" w:fill="FFFFFF"/>
        </w:rPr>
        <w:t xml:space="preserve"> </w:t>
      </w:r>
    </w:p>
    <w:p w14:paraId="15BF3651" w14:textId="77777777" w:rsidR="006A6734" w:rsidRDefault="006A6734" w:rsidP="00D91819">
      <w:pPr>
        <w:rPr>
          <w:lang w:val="en-US"/>
        </w:rPr>
      </w:pPr>
    </w:p>
    <w:p w14:paraId="2A2F5CA5" w14:textId="78EB6524" w:rsidR="006A6734" w:rsidRPr="00A922DC" w:rsidRDefault="006A6734" w:rsidP="00D91819">
      <w:pPr>
        <w:rPr>
          <w:lang w:val="en-US"/>
        </w:rPr>
      </w:pPr>
      <w:r>
        <w:rPr>
          <w:color w:val="161616"/>
          <w:shd w:val="clear" w:color="auto" w:fill="FFFFFF"/>
        </w:rPr>
        <w:t>To grant users access to Microsoft Entra joined VMs, you must </w:t>
      </w:r>
      <w:hyperlink r:id="rId43" w:anchor="configure-role-assignments-for-the-vm" w:history="1">
        <w:r>
          <w:rPr>
            <w:rStyle w:val="Hyperlink"/>
            <w:shd w:val="clear" w:color="auto" w:fill="FFFFFF"/>
          </w:rPr>
          <w:t>configure role assignments for the VM</w:t>
        </w:r>
      </w:hyperlink>
      <w:r>
        <w:rPr>
          <w:color w:val="161616"/>
          <w:shd w:val="clear" w:color="auto" w:fill="FFFFFF"/>
        </w:rPr>
        <w:t>. You can assign the </w:t>
      </w:r>
      <w:r>
        <w:rPr>
          <w:rStyle w:val="Strong"/>
          <w:color w:val="161616"/>
          <w:shd w:val="clear" w:color="auto" w:fill="FFFFFF"/>
        </w:rPr>
        <w:t>Virtual Machine User Login</w:t>
      </w:r>
      <w:r>
        <w:rPr>
          <w:color w:val="161616"/>
          <w:shd w:val="clear" w:color="auto" w:fill="FFFFFF"/>
        </w:rPr>
        <w:t> or </w:t>
      </w:r>
      <w:r>
        <w:rPr>
          <w:rStyle w:val="Strong"/>
          <w:color w:val="161616"/>
          <w:shd w:val="clear" w:color="auto" w:fill="FFFFFF"/>
        </w:rPr>
        <w:t>Virtual Machine Administrator Login</w:t>
      </w:r>
      <w:r>
        <w:rPr>
          <w:color w:val="161616"/>
          <w:shd w:val="clear" w:color="auto" w:fill="FFFFFF"/>
        </w:rPr>
        <w:t> role either on the VMs, the resource group containing the VMs, or the subscription. We recommend assigning the Virtual Machine User Login role to the same user group you used for the application group at the resource group level to make it apply to all the VMs in the host pool.</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4BBF4C0" w:rsidR="00941B3F" w:rsidRPr="00941B3F" w:rsidRDefault="00941B3F" w:rsidP="00941B3F">
      <w:pPr>
        <w:rPr>
          <w:lang w:val="en-US"/>
        </w:rPr>
      </w:pPr>
      <w:r w:rsidRPr="00941B3F">
        <w:rPr>
          <w:lang w:val="en-US"/>
        </w:rPr>
        <w:t>Go to the Azure Portal (</w:t>
      </w:r>
      <w:hyperlink r:id="rId44"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67DE1150" w14:textId="5D929F5B" w:rsidR="00292A50" w:rsidRPr="00A922DC" w:rsidRDefault="00292A50" w:rsidP="00DB32E6">
      <w:pPr>
        <w:pStyle w:val="ListParagraph"/>
        <w:numPr>
          <w:ilvl w:val="0"/>
          <w:numId w:val="31"/>
        </w:numPr>
      </w:pPr>
      <w:r w:rsidRPr="5537E764">
        <w:t xml:space="preserve">In the </w:t>
      </w:r>
      <w:r w:rsidRPr="5537E764">
        <w:rPr>
          <w:b/>
        </w:rPr>
        <w:t>search bar</w:t>
      </w:r>
      <w:r w:rsidRPr="5537E764">
        <w:t xml:space="preserve"> at the top of the Azure Portal, type “</w:t>
      </w:r>
      <w:r w:rsidR="008A263A" w:rsidRPr="5537E764">
        <w:t>rg</w:t>
      </w:r>
      <w:r w:rsidRPr="5537E764">
        <w:t>”.</w:t>
      </w:r>
    </w:p>
    <w:p w14:paraId="4D4B22C6" w14:textId="08585DB5"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008A263A">
        <w:rPr>
          <w:b/>
          <w:bCs/>
          <w:lang w:val="en-US"/>
        </w:rPr>
        <w:t>Resource group</w:t>
      </w:r>
      <w:r w:rsidRPr="00A922DC">
        <w:rPr>
          <w:lang w:val="en-US"/>
        </w:rPr>
        <w:t xml:space="preserve">” under “Services”, the Azure </w:t>
      </w:r>
      <w:r w:rsidR="008A263A">
        <w:rPr>
          <w:lang w:val="en-US"/>
        </w:rPr>
        <w:t>Resource Group</w:t>
      </w:r>
      <w:r w:rsidRPr="00A922DC">
        <w:rPr>
          <w:lang w:val="en-US"/>
        </w:rPr>
        <w:t xml:space="preserve"> page will open</w:t>
      </w:r>
      <w:r w:rsidR="006369E7" w:rsidRPr="00A922DC">
        <w:rPr>
          <w:lang w:val="en-US"/>
        </w:rPr>
        <w:t>.</w:t>
      </w:r>
    </w:p>
    <w:p w14:paraId="7E16A781" w14:textId="5B98E04A" w:rsidR="00C342D5" w:rsidRPr="004E0212" w:rsidRDefault="00CF6C14" w:rsidP="00BC7BBC">
      <w:pPr>
        <w:pStyle w:val="ListParagraph"/>
        <w:numPr>
          <w:ilvl w:val="0"/>
          <w:numId w:val="31"/>
        </w:numPr>
        <w:rPr>
          <w:lang w:val="en-US"/>
        </w:rPr>
      </w:pPr>
      <w:r w:rsidRPr="004E0212">
        <w:rPr>
          <w:lang w:val="en-US"/>
        </w:rPr>
        <w:t xml:space="preserve">On the Azure </w:t>
      </w:r>
      <w:r w:rsidR="004E0212" w:rsidRPr="004E0212">
        <w:rPr>
          <w:lang w:val="en-US"/>
        </w:rPr>
        <w:t>Resource Group</w:t>
      </w:r>
      <w:r w:rsidRPr="004E0212">
        <w:rPr>
          <w:lang w:val="en-US"/>
        </w:rPr>
        <w:t xml:space="preserve"> page, </w:t>
      </w:r>
      <w:r w:rsidR="00292A50" w:rsidRPr="004E0212">
        <w:rPr>
          <w:lang w:val="en-US"/>
        </w:rPr>
        <w:t xml:space="preserve">click </w:t>
      </w:r>
      <w:r w:rsidR="00FE7FB0" w:rsidRPr="004E0212">
        <w:rPr>
          <w:lang w:val="en-US"/>
        </w:rPr>
        <w:t xml:space="preserve">on the </w:t>
      </w:r>
      <w:r w:rsidR="004E0212">
        <w:rPr>
          <w:lang w:val="en-US"/>
        </w:rPr>
        <w:t>resource group that hosts your host pools</w:t>
      </w:r>
      <w:r w:rsidR="00FE7FB0" w:rsidRPr="004E0212">
        <w:rPr>
          <w:lang w:val="en-US"/>
        </w:rPr>
        <w:t xml:space="preserve"> created in </w:t>
      </w:r>
      <w:r w:rsidR="00A02D3F" w:rsidRPr="004E0212">
        <w:rPr>
          <w:lang w:val="en-US"/>
        </w:rPr>
        <w:fldChar w:fldCharType="begin"/>
      </w:r>
      <w:r w:rsidR="00A02D3F" w:rsidRPr="004E0212">
        <w:rPr>
          <w:lang w:val="en-US"/>
        </w:rPr>
        <w:instrText xml:space="preserve"> REF _Ref135765537 \r \h </w:instrText>
      </w:r>
      <w:r w:rsidR="00A02D3F" w:rsidRPr="004E0212">
        <w:rPr>
          <w:lang w:val="en-US"/>
        </w:rPr>
      </w:r>
      <w:r w:rsidR="00A02D3F" w:rsidRPr="004E0212">
        <w:rPr>
          <w:lang w:val="en-US"/>
        </w:rPr>
        <w:fldChar w:fldCharType="separate"/>
      </w:r>
      <w:r w:rsidR="00D26432">
        <w:rPr>
          <w:lang w:val="en-US"/>
        </w:rPr>
        <w:t>12.1</w:t>
      </w:r>
      <w:r w:rsidR="00A02D3F" w:rsidRPr="004E0212">
        <w:rPr>
          <w:lang w:val="en-US"/>
        </w:rPr>
        <w:fldChar w:fldCharType="end"/>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lastRenderedPageBreak/>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60676F53"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D26432">
        <w:rPr>
          <w:lang w:val="en-US"/>
        </w:rPr>
        <w:t>11.3</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D2643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4E2AC526" w14:textId="77777777" w:rsidR="00812ED9" w:rsidRDefault="00812ED9" w:rsidP="00812ED9">
      <w:pPr>
        <w:rPr>
          <w:lang w:val="en-US"/>
        </w:rPr>
      </w:pPr>
    </w:p>
    <w:p w14:paraId="3B5F777A" w14:textId="0DD43B05" w:rsidR="00812ED9" w:rsidRDefault="00827649" w:rsidP="000651CA">
      <w:pPr>
        <w:pStyle w:val="Heading2Numbered"/>
        <w:rPr>
          <w:lang w:val="en-US"/>
        </w:rPr>
      </w:pPr>
      <w:bookmarkStart w:id="50" w:name="_Toc156253615"/>
      <w:r w:rsidRPr="00A922DC">
        <w:rPr>
          <w:lang w:val="en-US"/>
        </w:rPr>
        <w:t>AADJoined check</w:t>
      </w:r>
      <w:bookmarkEnd w:id="50"/>
    </w:p>
    <w:p w14:paraId="3ACEF394" w14:textId="247BA25D" w:rsidR="000651CA" w:rsidRPr="00941B3F" w:rsidRDefault="000651CA" w:rsidP="000651CA">
      <w:pPr>
        <w:rPr>
          <w:lang w:val="en-US"/>
        </w:rPr>
      </w:pPr>
      <w:r w:rsidRPr="00941B3F">
        <w:rPr>
          <w:lang w:val="en-US"/>
        </w:rPr>
        <w:t>Go to the Azure Portal (</w:t>
      </w:r>
      <w:hyperlink r:id="rId45"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317A8538" w14:textId="6806B02F" w:rsidR="00827649" w:rsidRPr="00827649" w:rsidRDefault="00827649" w:rsidP="000651CA">
      <w:pPr>
        <w:pStyle w:val="ListParagraph"/>
        <w:numPr>
          <w:ilvl w:val="0"/>
          <w:numId w:val="52"/>
        </w:numPr>
      </w:pPr>
      <w:r w:rsidRPr="5537E764">
        <w:t>In the search bar at the top of the Azure Portal, type “avd”.</w:t>
      </w:r>
    </w:p>
    <w:p w14:paraId="157E79C1" w14:textId="77777777" w:rsidR="00BA5146" w:rsidRDefault="00827649" w:rsidP="00BC7BBC">
      <w:pPr>
        <w:pStyle w:val="ListParagraph"/>
        <w:numPr>
          <w:ilvl w:val="0"/>
          <w:numId w:val="52"/>
        </w:numPr>
        <w:rPr>
          <w:lang w:val="en-US"/>
        </w:rPr>
      </w:pPr>
      <w:r w:rsidRPr="00BA5146">
        <w:rPr>
          <w:lang w:val="en-US"/>
        </w:rPr>
        <w:t>In the search results, click “Azure Virtual Desktop” under “Services”, the Azure Virtual Desktop page will open.</w:t>
      </w:r>
    </w:p>
    <w:p w14:paraId="594CCA01" w14:textId="093A1D30" w:rsidR="00827649" w:rsidRPr="00BA5146" w:rsidRDefault="00827649" w:rsidP="00BC7BBC">
      <w:pPr>
        <w:pStyle w:val="ListParagraph"/>
        <w:numPr>
          <w:ilvl w:val="0"/>
          <w:numId w:val="52"/>
        </w:numPr>
        <w:rPr>
          <w:lang w:val="en-US"/>
        </w:rPr>
      </w:pPr>
      <w:r w:rsidRPr="00BA5146">
        <w:rPr>
          <w:lang w:val="en-US"/>
        </w:rPr>
        <w:t>On the Azure Virtual Desktop page, in the left-hand navigation click “Host pools” under Manage. 4. On the Azure Virtual Desktop page, click on the host pool created in 12.1</w:t>
      </w:r>
    </w:p>
    <w:p w14:paraId="64C3ADD3" w14:textId="6A48D9DA" w:rsidR="00827649" w:rsidRPr="00827649" w:rsidRDefault="00827649" w:rsidP="000651CA">
      <w:pPr>
        <w:pStyle w:val="ListParagraph"/>
        <w:numPr>
          <w:ilvl w:val="0"/>
          <w:numId w:val="52"/>
        </w:numPr>
        <w:rPr>
          <w:lang w:val="en-US"/>
        </w:rPr>
      </w:pPr>
      <w:r w:rsidRPr="00827649">
        <w:rPr>
          <w:lang w:val="en-US"/>
        </w:rPr>
        <w:t>Under Virtual Machines in the middle of the page, Click on Total machines, a screen with an overview of the Virtual Machines in the host pool is displayed.</w:t>
      </w:r>
    </w:p>
    <w:p w14:paraId="3C53565C" w14:textId="34FB28A5" w:rsidR="00827649" w:rsidRPr="00827649" w:rsidRDefault="00827649" w:rsidP="000651CA">
      <w:pPr>
        <w:pStyle w:val="ListParagraph"/>
        <w:numPr>
          <w:ilvl w:val="0"/>
          <w:numId w:val="52"/>
        </w:numPr>
        <w:rPr>
          <w:lang w:val="en-US"/>
        </w:rPr>
      </w:pPr>
      <w:r w:rsidRPr="00827649">
        <w:rPr>
          <w:lang w:val="en-US"/>
        </w:rPr>
        <w:t>Click on the first Virtual Machine, named &lt;prefix&gt;-0.</w:t>
      </w:r>
    </w:p>
    <w:p w14:paraId="73A3B2E0" w14:textId="0F7E244D" w:rsidR="00827649" w:rsidRPr="00827649" w:rsidRDefault="00827649" w:rsidP="000651CA">
      <w:pPr>
        <w:pStyle w:val="ListParagraph"/>
        <w:numPr>
          <w:ilvl w:val="0"/>
          <w:numId w:val="52"/>
        </w:numPr>
        <w:rPr>
          <w:lang w:val="en-US"/>
        </w:rPr>
      </w:pPr>
      <w:r w:rsidRPr="00827649">
        <w:rPr>
          <w:lang w:val="en-US"/>
        </w:rPr>
        <w:t>On the summary page, click again on the name of the Virtual Machine, which leads you to its homepage.</w:t>
      </w:r>
    </w:p>
    <w:p w14:paraId="3961286F" w14:textId="44291BEA" w:rsidR="00827649" w:rsidRPr="00827649" w:rsidRDefault="00827649" w:rsidP="000651CA">
      <w:pPr>
        <w:pStyle w:val="ListParagraph"/>
        <w:numPr>
          <w:ilvl w:val="0"/>
          <w:numId w:val="52"/>
        </w:numPr>
        <w:rPr>
          <w:lang w:val="en-US"/>
        </w:rPr>
      </w:pPr>
      <w:r w:rsidRPr="00827649">
        <w:rPr>
          <w:lang w:val="en-US"/>
        </w:rPr>
        <w:t>Click Extensions + applications in the left-hand navigation under Settings.</w:t>
      </w:r>
    </w:p>
    <w:p w14:paraId="71E8349F" w14:textId="1055E797" w:rsidR="00827649" w:rsidRPr="00827649" w:rsidRDefault="00827649" w:rsidP="000651CA">
      <w:pPr>
        <w:pStyle w:val="ListParagraph"/>
        <w:numPr>
          <w:ilvl w:val="0"/>
          <w:numId w:val="52"/>
        </w:numPr>
        <w:rPr>
          <w:lang w:val="en-US"/>
        </w:rPr>
      </w:pPr>
      <w:r w:rsidRPr="00827649">
        <w:rPr>
          <w:lang w:val="en-US"/>
        </w:rPr>
        <w:t>Check or the AADLoginforWindows extension is available.</w:t>
      </w:r>
    </w:p>
    <w:p w14:paraId="6B56F474" w14:textId="6CB7579C" w:rsidR="003B0753" w:rsidRPr="00812ED9" w:rsidRDefault="00827649" w:rsidP="000651CA">
      <w:pPr>
        <w:pStyle w:val="ListParagraph"/>
        <w:numPr>
          <w:ilvl w:val="0"/>
          <w:numId w:val="52"/>
        </w:numPr>
        <w:rPr>
          <w:lang w:val="en-US"/>
        </w:rPr>
      </w:pPr>
      <w:r w:rsidRPr="00827649">
        <w:rPr>
          <w:lang w:val="en-US"/>
        </w:rPr>
        <w:t>Repeat steps 5 – 8 for every other Virtual Machine in the host pool.</w:t>
      </w:r>
    </w:p>
    <w:p w14:paraId="2997FCB0" w14:textId="72F8FF4A" w:rsidR="00A17397" w:rsidRPr="00795575" w:rsidRDefault="00A17397" w:rsidP="00795575">
      <w:pPr>
        <w:ind w:left="360"/>
        <w:rPr>
          <w:lang w:val="en-US"/>
        </w:rPr>
      </w:pP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6"/>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7"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51" w:name="_Toc156253616"/>
      <w:r w:rsidRPr="00A922DC">
        <w:rPr>
          <w:lang w:val="en-US"/>
        </w:rPr>
        <w:t xml:space="preserve">Assign </w:t>
      </w:r>
      <w:bookmarkEnd w:id="48"/>
      <w:r w:rsidRPr="00A922DC">
        <w:rPr>
          <w:lang w:val="en-US"/>
        </w:rPr>
        <w:t>licenses</w:t>
      </w:r>
      <w:bookmarkEnd w:id="51"/>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61BE28EA" w:rsidR="00CA57D8" w:rsidRPr="00CA57D8" w:rsidRDefault="00CA57D8" w:rsidP="00CA57D8">
      <w:pPr>
        <w:rPr>
          <w:lang w:val="en-US"/>
        </w:rPr>
      </w:pPr>
      <w:r w:rsidRPr="00CA57D8">
        <w:rPr>
          <w:lang w:val="en-US"/>
        </w:rPr>
        <w:t>Go to the Azure Portal (</w:t>
      </w:r>
      <w:hyperlink r:id="rId48"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D2643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D26432" w:rsidRPr="00A922DC">
        <w:rPr>
          <w:lang w:val="en-US"/>
        </w:rPr>
        <w:t xml:space="preserve">Create a </w:t>
      </w:r>
      <w:r w:rsidR="00D2643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52" w:name="_Toc156253617"/>
      <w:r w:rsidRPr="00A922DC">
        <w:rPr>
          <w:lang w:val="en-US"/>
        </w:rPr>
        <w:lastRenderedPageBreak/>
        <w:t xml:space="preserve">Conditional Access </w:t>
      </w:r>
      <w:r w:rsidR="00ED0442" w:rsidRPr="00A922DC">
        <w:rPr>
          <w:lang w:val="en-US"/>
        </w:rPr>
        <w:t>policy exception</w:t>
      </w:r>
      <w:bookmarkEnd w:id="52"/>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4C23D267" w:rsidR="00FF7CE4" w:rsidRPr="00FF7CE4" w:rsidRDefault="00FF7CE4" w:rsidP="00FF7CE4">
      <w:pPr>
        <w:rPr>
          <w:lang w:val="en-US"/>
        </w:rPr>
      </w:pPr>
      <w:r w:rsidRPr="00FF7CE4">
        <w:rPr>
          <w:lang w:val="en-US"/>
        </w:rPr>
        <w:t>Go to the Azure Portal (</w:t>
      </w:r>
      <w:hyperlink r:id="rId49"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D2643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D26432" w:rsidRPr="00A922DC">
        <w:rPr>
          <w:lang w:val="en-US"/>
        </w:rPr>
        <w:t xml:space="preserve">Create a </w:t>
      </w:r>
      <w:r w:rsidR="00D2643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3" w:name="_Toc156253618"/>
      <w:r w:rsidRPr="00A922DC">
        <w:rPr>
          <w:lang w:val="en-US"/>
        </w:rPr>
        <w:lastRenderedPageBreak/>
        <w:t>Azure Virtual Desktop workspace</w:t>
      </w:r>
      <w:bookmarkEnd w:id="53"/>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66EF929A"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4" w:name="_Toc156253619"/>
      <w:r w:rsidRPr="00A922DC">
        <w:rPr>
          <w:lang w:val="en-US"/>
        </w:rPr>
        <w:t>Connect to the Azure Virtual Desktop environment with the browser</w:t>
      </w:r>
      <w:bookmarkEnd w:id="54"/>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51"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Microsoft Entra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Microsoft Entra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Microsoft Entra ID</w:t>
      </w:r>
      <w:r w:rsidRPr="00A922DC">
        <w:rPr>
          <w:lang w:val="en-US"/>
        </w:rPr>
        <w:t xml:space="preserve"> credentials. Open the desktop and see a desktop available for this user while logging in with </w:t>
      </w:r>
      <w:r>
        <w:rPr>
          <w:lang w:val="en-US"/>
        </w:rPr>
        <w:t>Microsoft Entra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bookmarkStart w:id="55" w:name="_Toc156253620"/>
      <w:r w:rsidRPr="00A922DC">
        <w:rPr>
          <w:lang w:val="en-US"/>
        </w:rPr>
        <w:lastRenderedPageBreak/>
        <w:t>Connect to the Azure Virtual Desktop environment wit</w:t>
      </w:r>
      <w:r w:rsidR="00032353" w:rsidRPr="00A922DC">
        <w:rPr>
          <w:lang w:val="en-US"/>
        </w:rPr>
        <w:t>h the Remote Desktop application</w:t>
      </w:r>
      <w:bookmarkEnd w:id="55"/>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52"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3"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6"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6"/>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4"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7" w:name="_Toc156253621"/>
      <w:r w:rsidRPr="00A922DC">
        <w:rPr>
          <w:lang w:val="en-US"/>
        </w:rPr>
        <w:t xml:space="preserve">Best Practice 1: </w:t>
      </w:r>
      <w:r w:rsidR="00ED1AE5" w:rsidRPr="00A922DC">
        <w:rPr>
          <w:lang w:val="en-US"/>
        </w:rPr>
        <w:t>Scale the host pool for demand</w:t>
      </w:r>
      <w:bookmarkEnd w:id="57"/>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060C84" w:rsidP="00ED1AE5">
      <w:pPr>
        <w:rPr>
          <w:lang w:val="en-US"/>
        </w:rPr>
      </w:pPr>
      <w:hyperlink r:id="rId55"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8" w:name="_Toc156253622"/>
      <w:r w:rsidRPr="00A922DC">
        <w:rPr>
          <w:lang w:val="en-US"/>
        </w:rPr>
        <w:t>Best Practice 2: Hybrid Scenarios</w:t>
      </w:r>
      <w:bookmarkEnd w:id="58"/>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9" w:name="_Toc156253623"/>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9"/>
    </w:p>
    <w:p w14:paraId="0EE9EB07" w14:textId="77777777" w:rsidR="00A92A4A" w:rsidRPr="00A922DC" w:rsidRDefault="00060C84" w:rsidP="00A92A4A">
      <w:pPr>
        <w:rPr>
          <w:b/>
          <w:bCs/>
          <w:lang w:val="en-US"/>
        </w:rPr>
      </w:pPr>
      <w:hyperlink r:id="rId56"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060C84" w:rsidP="00F67CD8">
      <w:pPr>
        <w:rPr>
          <w:lang w:val="en-US"/>
        </w:rPr>
      </w:pPr>
      <w:hyperlink r:id="rId57"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60" w:name="_Toc156253624"/>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60"/>
    </w:p>
    <w:p w14:paraId="6DBE13BE" w14:textId="6C3E651B" w:rsidR="00515D50" w:rsidRPr="00A922DC" w:rsidRDefault="003963CA" w:rsidP="00515D50">
      <w:pPr>
        <w:pStyle w:val="Heading2"/>
        <w:rPr>
          <w:lang w:val="en-US"/>
        </w:rPr>
      </w:pPr>
      <w:bookmarkStart w:id="61" w:name="_Toc156253625"/>
      <w:r w:rsidRPr="00A922DC">
        <w:rPr>
          <w:lang w:val="en-US"/>
        </w:rPr>
        <w:t xml:space="preserve">Language settings in the </w:t>
      </w:r>
      <w:r w:rsidR="0017B866" w:rsidRPr="00A922DC">
        <w:rPr>
          <w:lang w:val="en-US"/>
        </w:rPr>
        <w:t>Azure portal</w:t>
      </w:r>
      <w:bookmarkEnd w:id="61"/>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8"/>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62" w:name="_Ref147158734"/>
      <w:bookmarkStart w:id="63" w:name="_Toc156253626"/>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62"/>
      <w:bookmarkEnd w:id="63"/>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9"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4" w:name="_Toc156253627"/>
      <w:r w:rsidRPr="00A922DC">
        <w:rPr>
          <w:lang w:val="en-US"/>
        </w:rPr>
        <w:lastRenderedPageBreak/>
        <w:t>Prepare for Conditional Access</w:t>
      </w:r>
      <w:bookmarkEnd w:id="64"/>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60"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pPr>
      <w:r w:rsidRPr="5537E764">
        <w:t xml:space="preserve">In the </w:t>
      </w:r>
      <w:r w:rsidRPr="5537E764">
        <w:rPr>
          <w:b/>
        </w:rPr>
        <w:t>search bar</w:t>
      </w:r>
      <w:r w:rsidRPr="5537E764">
        <w:t xml:space="preserve"> at the top of the Azure Portal, type “entra” or “aad”.</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5" w:name="_Toc156253628"/>
      <w:r w:rsidRPr="00A922DC">
        <w:rPr>
          <w:lang w:val="en-US"/>
        </w:rPr>
        <w:t>Conditional access - enforce MFA for administrators</w:t>
      </w:r>
      <w:bookmarkEnd w:id="65"/>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61"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pPr>
      <w:r w:rsidRPr="5537E764">
        <w:t xml:space="preserve">In the </w:t>
      </w:r>
      <w:r w:rsidRPr="5537E764">
        <w:rPr>
          <w:b/>
        </w:rPr>
        <w:t>search bar</w:t>
      </w:r>
      <w:r w:rsidRPr="5537E764">
        <w:t xml:space="preserve"> at the top of the Azure Portal, type “entra” or “aad”.</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lastRenderedPageBreak/>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6" w:name="_Toc156253629"/>
      <w:r w:rsidRPr="00A922DC">
        <w:rPr>
          <w:lang w:val="en-US"/>
        </w:rPr>
        <w:t xml:space="preserve">Conditional access - enforce MFA for all users </w:t>
      </w:r>
      <w:r>
        <w:rPr>
          <w:lang w:val="en-US"/>
        </w:rPr>
        <w:t>(configuration)</w:t>
      </w:r>
      <w:bookmarkEnd w:id="66"/>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lastRenderedPageBreak/>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7" w:name="_Toc156253630"/>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7"/>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8" w:name="_Toc156253631"/>
      <w:r w:rsidRPr="00A922DC">
        <w:rPr>
          <w:lang w:val="en-US" w:eastAsia="es-MX"/>
        </w:rPr>
        <w:lastRenderedPageBreak/>
        <w:t xml:space="preserve">Tenant </w:t>
      </w:r>
      <w:r w:rsidR="00EF4C90" w:rsidRPr="00A922DC">
        <w:rPr>
          <w:lang w:val="en-US" w:eastAsia="es-MX"/>
        </w:rPr>
        <w:t>prerequisites</w:t>
      </w:r>
      <w:bookmarkEnd w:id="68"/>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6A87866"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 xml:space="preserve">Windows 10/11 </w:t>
      </w:r>
      <w:r w:rsidR="00721687">
        <w:rPr>
          <w:b/>
          <w:bCs/>
          <w:kern w:val="0"/>
          <w:lang w:val="en-US"/>
          <w14:ligatures w14:val="none"/>
        </w:rPr>
        <w:t>Business</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Picture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9" w:name="_Toc156253632"/>
      <w:r w:rsidRPr="006F23AF">
        <w:rPr>
          <w:rStyle w:val="Heading3Char"/>
        </w:rPr>
        <w:t>Resources</w:t>
      </w:r>
      <w:bookmarkEnd w:id="69"/>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060C84" w:rsidP="00987DD8">
      <w:pPr>
        <w:rPr>
          <w:lang w:val="en-US"/>
        </w:rPr>
      </w:pPr>
      <w:hyperlink r:id="rId64" w:history="1">
        <w:r w:rsidR="00C54ABB" w:rsidRPr="00270ED1">
          <w:rPr>
            <w:rStyle w:val="Hyperlink"/>
            <w:lang w:val="en-US"/>
          </w:rPr>
          <w:t>Endor/.github/workflows/1-process-management-groups.yml at main · msft-nl-gps/Endor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role assingment and licensing</w:t>
      </w:r>
    </w:p>
    <w:p w14:paraId="4D50C9BE" w14:textId="01247379" w:rsidR="00FF45B4" w:rsidRPr="00270ED1" w:rsidRDefault="00060C84" w:rsidP="00987DD8">
      <w:pPr>
        <w:rPr>
          <w:lang w:val="en-US"/>
        </w:rPr>
      </w:pPr>
      <w:hyperlink r:id="rId65" w:history="1">
        <w:r w:rsidR="00FF45B4" w:rsidRPr="00270ED1">
          <w:rPr>
            <w:rStyle w:val="Hyperlink"/>
            <w:lang w:val="en-US"/>
          </w:rPr>
          <w:t>overhead/.github/workflows/create-all-users.yml at main · msft-nl-gps/overhead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users (groups, management groups and sunscriptions will remain)</w:t>
      </w:r>
    </w:p>
    <w:p w14:paraId="7A765ED3" w14:textId="66B7D90B" w:rsidR="00894DAE" w:rsidRPr="00270ED1" w:rsidRDefault="00060C84" w:rsidP="00987DD8">
      <w:pPr>
        <w:rPr>
          <w:lang w:val="en-US"/>
        </w:rPr>
      </w:pPr>
      <w:hyperlink r:id="rId66" w:history="1">
        <w:r w:rsidR="00894DAE" w:rsidRPr="00270ED1">
          <w:rPr>
            <w:rStyle w:val="Hyperlink"/>
            <w:lang w:val="en-US"/>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70" w:name="_Toc156253633"/>
      <w:r w:rsidRPr="00A922DC">
        <w:rPr>
          <w:lang w:val="en-US"/>
        </w:rPr>
        <w:t xml:space="preserve">Appendix </w:t>
      </w:r>
      <w:r>
        <w:rPr>
          <w:lang w:val="en-US"/>
        </w:rPr>
        <w:t>5</w:t>
      </w:r>
      <w:r w:rsidRPr="00A922DC">
        <w:rPr>
          <w:lang w:val="en-US"/>
        </w:rPr>
        <w:t xml:space="preserve"> – Resources</w:t>
      </w:r>
      <w:bookmarkEnd w:id="70"/>
    </w:p>
    <w:p w14:paraId="7EA67268" w14:textId="77777777" w:rsidR="000123CE" w:rsidRPr="00A922DC" w:rsidRDefault="00060C84" w:rsidP="000123CE">
      <w:pPr>
        <w:rPr>
          <w:rStyle w:val="Hyperlink"/>
          <w:lang w:val="en-US"/>
        </w:rPr>
      </w:pPr>
      <w:hyperlink r:id="rId67"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4331DE">
      <w:footerReference w:type="even" r:id="rId68"/>
      <w:footerReference w:type="default" r:id="rId69"/>
      <w:headerReference w:type="first" r:id="rId70"/>
      <w:footerReference w:type="first" r:id="rId71"/>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1E563" w14:textId="77777777" w:rsidR="004331DE" w:rsidRDefault="004331DE" w:rsidP="007434C7">
      <w:r>
        <w:separator/>
      </w:r>
    </w:p>
  </w:endnote>
  <w:endnote w:type="continuationSeparator" w:id="0">
    <w:p w14:paraId="4225921E" w14:textId="77777777" w:rsidR="004331DE" w:rsidRDefault="004331DE" w:rsidP="007434C7">
      <w:r>
        <w:continuationSeparator/>
      </w:r>
    </w:p>
  </w:endnote>
  <w:endnote w:type="continuationNotice" w:id="1">
    <w:p w14:paraId="1C572F47" w14:textId="77777777" w:rsidR="004331DE" w:rsidRDefault="004331DE"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EC6E" w14:textId="18537B55" w:rsidR="00E52959" w:rsidRDefault="007605D9" w:rsidP="00E52959">
    <w:pPr>
      <w:pStyle w:val="Footer"/>
    </w:pPr>
    <w:ins w:id="7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43288" w14:textId="77777777" w:rsidR="004331DE" w:rsidRDefault="004331DE" w:rsidP="007434C7">
      <w:r>
        <w:separator/>
      </w:r>
    </w:p>
  </w:footnote>
  <w:footnote w:type="continuationSeparator" w:id="0">
    <w:p w14:paraId="1E8C404B" w14:textId="77777777" w:rsidR="004331DE" w:rsidRDefault="004331DE" w:rsidP="007434C7">
      <w:r>
        <w:continuationSeparator/>
      </w:r>
    </w:p>
  </w:footnote>
  <w:footnote w:type="continuationNotice" w:id="1">
    <w:p w14:paraId="47BF1C0B" w14:textId="77777777" w:rsidR="004331DE" w:rsidRDefault="004331DE"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265E2"/>
    <w:multiLevelType w:val="hybridMultilevel"/>
    <w:tmpl w:val="34D05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9"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8"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6212DA8"/>
    <w:multiLevelType w:val="hybridMultilevel"/>
    <w:tmpl w:val="9482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8"/>
  </w:num>
  <w:num w:numId="4" w16cid:durableId="1780103652">
    <w:abstractNumId w:val="13"/>
  </w:num>
  <w:num w:numId="5" w16cid:durableId="1365013602">
    <w:abstractNumId w:val="44"/>
  </w:num>
  <w:num w:numId="6" w16cid:durableId="775061085">
    <w:abstractNumId w:val="8"/>
  </w:num>
  <w:num w:numId="7" w16cid:durableId="596907432">
    <w:abstractNumId w:val="23"/>
  </w:num>
  <w:num w:numId="8" w16cid:durableId="507602073">
    <w:abstractNumId w:val="37"/>
  </w:num>
  <w:num w:numId="9" w16cid:durableId="1530147239">
    <w:abstractNumId w:val="19"/>
  </w:num>
  <w:num w:numId="10" w16cid:durableId="1334264999">
    <w:abstractNumId w:val="38"/>
  </w:num>
  <w:num w:numId="11" w16cid:durableId="1565604050">
    <w:abstractNumId w:val="48"/>
  </w:num>
  <w:num w:numId="12" w16cid:durableId="1195461673">
    <w:abstractNumId w:val="31"/>
  </w:num>
  <w:num w:numId="13" w16cid:durableId="395200682">
    <w:abstractNumId w:val="43"/>
  </w:num>
  <w:num w:numId="14" w16cid:durableId="466819859">
    <w:abstractNumId w:val="34"/>
  </w:num>
  <w:num w:numId="15" w16cid:durableId="1130243844">
    <w:abstractNumId w:val="51"/>
  </w:num>
  <w:num w:numId="16" w16cid:durableId="144662314">
    <w:abstractNumId w:val="0"/>
  </w:num>
  <w:num w:numId="17" w16cid:durableId="19398868">
    <w:abstractNumId w:val="1"/>
  </w:num>
  <w:num w:numId="18" w16cid:durableId="1563057502">
    <w:abstractNumId w:val="21"/>
  </w:num>
  <w:num w:numId="19" w16cid:durableId="1834368700">
    <w:abstractNumId w:val="50"/>
  </w:num>
  <w:num w:numId="20" w16cid:durableId="157767450">
    <w:abstractNumId w:val="29"/>
  </w:num>
  <w:num w:numId="21" w16cid:durableId="1593052026">
    <w:abstractNumId w:val="30"/>
  </w:num>
  <w:num w:numId="22" w16cid:durableId="386682285">
    <w:abstractNumId w:val="35"/>
  </w:num>
  <w:num w:numId="23" w16cid:durableId="1948583720">
    <w:abstractNumId w:val="33"/>
  </w:num>
  <w:num w:numId="24" w16cid:durableId="415592420">
    <w:abstractNumId w:val="20"/>
  </w:num>
  <w:num w:numId="25" w16cid:durableId="505285633">
    <w:abstractNumId w:val="10"/>
  </w:num>
  <w:num w:numId="26" w16cid:durableId="261645040">
    <w:abstractNumId w:val="36"/>
  </w:num>
  <w:num w:numId="27" w16cid:durableId="117990481">
    <w:abstractNumId w:val="26"/>
  </w:num>
  <w:num w:numId="28" w16cid:durableId="521624046">
    <w:abstractNumId w:val="41"/>
  </w:num>
  <w:num w:numId="29" w16cid:durableId="299502328">
    <w:abstractNumId w:val="46"/>
  </w:num>
  <w:num w:numId="30" w16cid:durableId="1569146440">
    <w:abstractNumId w:val="7"/>
  </w:num>
  <w:num w:numId="31" w16cid:durableId="1722628465">
    <w:abstractNumId w:val="39"/>
  </w:num>
  <w:num w:numId="32" w16cid:durableId="429006439">
    <w:abstractNumId w:val="12"/>
  </w:num>
  <w:num w:numId="33" w16cid:durableId="2065174661">
    <w:abstractNumId w:val="2"/>
  </w:num>
  <w:num w:numId="34" w16cid:durableId="156579121">
    <w:abstractNumId w:val="14"/>
  </w:num>
  <w:num w:numId="35" w16cid:durableId="1217350047">
    <w:abstractNumId w:val="45"/>
  </w:num>
  <w:num w:numId="36" w16cid:durableId="233050551">
    <w:abstractNumId w:val="47"/>
  </w:num>
  <w:num w:numId="37" w16cid:durableId="1768885096">
    <w:abstractNumId w:val="4"/>
  </w:num>
  <w:num w:numId="38" w16cid:durableId="1054700685">
    <w:abstractNumId w:val="9"/>
  </w:num>
  <w:num w:numId="39" w16cid:durableId="499857089">
    <w:abstractNumId w:val="25"/>
  </w:num>
  <w:num w:numId="40" w16cid:durableId="153298063">
    <w:abstractNumId w:val="3"/>
  </w:num>
  <w:num w:numId="41" w16cid:durableId="1273592522">
    <w:abstractNumId w:val="32"/>
  </w:num>
  <w:num w:numId="42" w16cid:durableId="898783947">
    <w:abstractNumId w:val="24"/>
  </w:num>
  <w:num w:numId="43" w16cid:durableId="336032873">
    <w:abstractNumId w:val="16"/>
  </w:num>
  <w:num w:numId="44" w16cid:durableId="1082482355">
    <w:abstractNumId w:val="6"/>
  </w:num>
  <w:num w:numId="45" w16cid:durableId="865488441">
    <w:abstractNumId w:val="27"/>
  </w:num>
  <w:num w:numId="46" w16cid:durableId="1074283607">
    <w:abstractNumId w:val="42"/>
  </w:num>
  <w:num w:numId="47" w16cid:durableId="1881239937">
    <w:abstractNumId w:val="15"/>
  </w:num>
  <w:num w:numId="48" w16cid:durableId="1311590189">
    <w:abstractNumId w:val="40"/>
  </w:num>
  <w:num w:numId="49" w16cid:durableId="710030520">
    <w:abstractNumId w:val="11"/>
  </w:num>
  <w:num w:numId="50" w16cid:durableId="536047538">
    <w:abstractNumId w:val="18"/>
  </w:num>
  <w:num w:numId="51" w16cid:durableId="1529371836">
    <w:abstractNumId w:val="49"/>
  </w:num>
  <w:num w:numId="52" w16cid:durableId="17000117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738"/>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C84"/>
    <w:rsid w:val="00060F28"/>
    <w:rsid w:val="000613C9"/>
    <w:rsid w:val="000616B7"/>
    <w:rsid w:val="00061BAD"/>
    <w:rsid w:val="0006294C"/>
    <w:rsid w:val="000635C2"/>
    <w:rsid w:val="0006492C"/>
    <w:rsid w:val="00064C1E"/>
    <w:rsid w:val="00064FD1"/>
    <w:rsid w:val="000651CA"/>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2E4B"/>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392"/>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2FCD"/>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67C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5EDE"/>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221"/>
    <w:rsid w:val="003209B1"/>
    <w:rsid w:val="00320CE6"/>
    <w:rsid w:val="0032120A"/>
    <w:rsid w:val="00321CDF"/>
    <w:rsid w:val="00322879"/>
    <w:rsid w:val="00322D27"/>
    <w:rsid w:val="00322EA7"/>
    <w:rsid w:val="00322EEA"/>
    <w:rsid w:val="00323342"/>
    <w:rsid w:val="0032335C"/>
    <w:rsid w:val="00323DC4"/>
    <w:rsid w:val="003240D5"/>
    <w:rsid w:val="00324B57"/>
    <w:rsid w:val="00325F4A"/>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03B"/>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753"/>
    <w:rsid w:val="003B0835"/>
    <w:rsid w:val="003B0BB0"/>
    <w:rsid w:val="003B1E9B"/>
    <w:rsid w:val="003B3096"/>
    <w:rsid w:val="003B33E8"/>
    <w:rsid w:val="003B4069"/>
    <w:rsid w:val="003B46BA"/>
    <w:rsid w:val="003B50B6"/>
    <w:rsid w:val="003B52F3"/>
    <w:rsid w:val="003B5580"/>
    <w:rsid w:val="003B5673"/>
    <w:rsid w:val="003B5E07"/>
    <w:rsid w:val="003B5E32"/>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BAD"/>
    <w:rsid w:val="00431EB7"/>
    <w:rsid w:val="004327AF"/>
    <w:rsid w:val="004331DE"/>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E83"/>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385"/>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7"/>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0212"/>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6EE7"/>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2CFF"/>
    <w:rsid w:val="00553F96"/>
    <w:rsid w:val="0055432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06"/>
    <w:rsid w:val="005B3011"/>
    <w:rsid w:val="005B326B"/>
    <w:rsid w:val="005B3971"/>
    <w:rsid w:val="005B3995"/>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2BE2"/>
    <w:rsid w:val="005E3350"/>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3689"/>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77E61"/>
    <w:rsid w:val="006809CA"/>
    <w:rsid w:val="0068108E"/>
    <w:rsid w:val="006812F9"/>
    <w:rsid w:val="00681493"/>
    <w:rsid w:val="00682FCC"/>
    <w:rsid w:val="006830A7"/>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73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48B5"/>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1FE"/>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687"/>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575"/>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5761"/>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2ED9"/>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649"/>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5CF3"/>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63A"/>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8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790"/>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35"/>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C13"/>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146"/>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A6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C7BBC"/>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5FF9"/>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3865"/>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27EE"/>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3BE6"/>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20C"/>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0C"/>
    <w:rsid w:val="00D121D8"/>
    <w:rsid w:val="00D12CAF"/>
    <w:rsid w:val="00D13809"/>
    <w:rsid w:val="00D13E7C"/>
    <w:rsid w:val="00D13FAA"/>
    <w:rsid w:val="00D141DF"/>
    <w:rsid w:val="00D14207"/>
    <w:rsid w:val="00D149F5"/>
    <w:rsid w:val="00D14A23"/>
    <w:rsid w:val="00D15A87"/>
    <w:rsid w:val="00D16632"/>
    <w:rsid w:val="00D1731F"/>
    <w:rsid w:val="00D20413"/>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432"/>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BD0"/>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1C5"/>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4AA5"/>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A6"/>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198"/>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DB3"/>
    <w:rsid w:val="00FD6FBF"/>
    <w:rsid w:val="00FD7C78"/>
    <w:rsid w:val="00FE0371"/>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37E764"/>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758861A8-DA4A-4ED8-BDB0-8BCDFC3D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260440">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EvilGinx"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learn.microsoft.com/en-us/azure/active-directory/devices/howto-vm-sign-in-azure-ad-windows" TargetMode="External"/><Relationship Id="rId63" Type="http://schemas.openxmlformats.org/officeDocument/2006/relationships/image" Target="media/image11.svg"/><Relationship Id="rId6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portal.azure.com" TargetMode="External"/><Relationship Id="rId11" Type="http://schemas.openxmlformats.org/officeDocument/2006/relationships/webSettings" Target="webSettings.xml"/><Relationship Id="rId24" Type="http://schemas.openxmlformats.org/officeDocument/2006/relationships/hyperlink" Target="https://go.microsoft.com/fwlink/?linkid=2139369"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rdweb.wvd.microsoft.com/api/arm/feeddiscovery" TargetMode="External"/><Relationship Id="rId58" Type="http://schemas.openxmlformats.org/officeDocument/2006/relationships/image" Target="media/image9.png"/><Relationship Id="rId66" Type="http://schemas.openxmlformats.org/officeDocument/2006/relationships/hyperlink" Target="https://github.com/msft-nl-gps/overhead/blob/main/.github/workflows/deprovision-everything.yml" TargetMode="Externa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portal.azure.com"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https://portal.azure.com" TargetMode="External"/><Relationship Id="rId30" Type="http://schemas.openxmlformats.org/officeDocument/2006/relationships/hyperlink" Target="https://learn.microsoft.com/en-us/azure/firewall/overview" TargetMode="External"/><Relationship Id="rId35" Type="http://schemas.openxmlformats.org/officeDocument/2006/relationships/image" Target="media/image5.png"/><Relationship Id="rId43" Type="http://schemas.openxmlformats.org/officeDocument/2006/relationships/hyperlink" Target="https://learn.microsoft.com/en-us/azure/active-directory/devices/howto-vm-sign-in-azure-ad-windows" TargetMode="External"/><Relationship Id="rId48" Type="http://schemas.openxmlformats.org/officeDocument/2006/relationships/hyperlink" Target="https://portal.azure.com" TargetMode="External"/><Relationship Id="rId56" Type="http://schemas.openxmlformats.org/officeDocument/2006/relationships/hyperlink" Target="https://learn.microsoft.com/en-us/azure/migrate/migrate-services-overview" TargetMode="External"/><Relationship Id="rId64" Type="http://schemas.openxmlformats.org/officeDocument/2006/relationships/hyperlink" Target="https://github.com/msft-nl-gps/Endor/blob/main/.github/workflows/1-process-management-groups.yml" TargetMode="External"/><Relationship Id="rId69" Type="http://schemas.openxmlformats.org/officeDocument/2006/relationships/footer" Target="footer5.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avdadmin01@xxxx.onmicrosoft.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image" Target="media/image7.png"/><Relationship Id="rId59" Type="http://schemas.openxmlformats.org/officeDocument/2006/relationships/hyperlink" Target="https://aka.ms/EvilGinx" TargetMode="External"/><Relationship Id="rId67" Type="http://schemas.openxmlformats.org/officeDocument/2006/relationships/hyperlink" Target="https://learn.microsoft.com/en-us/azure/virtual-desktop/" TargetMode="Externa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rdweb.wvd.microsoft.com/api/arm/feeddiscovery" TargetMode="External"/><Relationship Id="rId62" Type="http://schemas.openxmlformats.org/officeDocument/2006/relationships/image" Target="media/image10.png"/><Relationship Id="rId70" Type="http://schemas.openxmlformats.org/officeDocument/2006/relationships/header" Target="header3.xml"/><Relationship Id="rId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learn.microsoft.com/en-us/azure/virtual-desktop/users/remote-desktop-clients-overview" TargetMode="External"/><Relationship Id="rId28" Type="http://schemas.openxmlformats.org/officeDocument/2006/relationships/image" Target="media/image4.png"/><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learn.microsoft.com/en-us/azure/cloud-adoption-framework/migrate/azure-best-practices/contoso-migration-rds-to-wvd"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api/arm/feeddiscovery" TargetMode="External"/><Relationship Id="rId60" Type="http://schemas.openxmlformats.org/officeDocument/2006/relationships/hyperlink" Target="https://portal.azure.com" TargetMode="External"/><Relationship Id="rId65" Type="http://schemas.openxmlformats.org/officeDocument/2006/relationships/hyperlink" Target="https://github.com/msft-nl-gps/overhead/blob/main/.github/workflows/create-all-users.yml" TargetMode="External"/><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image" Target="media/image6.png"/><Relationship Id="rId34" Type="http://schemas.openxmlformats.org/officeDocument/2006/relationships/hyperlink" Target="https://portal.azure.com" TargetMode="External"/><Relationship Id="rId50" Type="http://schemas.openxmlformats.org/officeDocument/2006/relationships/image" Target="media/image8.png"/><Relationship Id="rId55" Type="http://schemas.openxmlformats.org/officeDocument/2006/relationships/hyperlink" Target="https://learn.microsoft.com/en-us/azure/virtual-desktop/autoscale-scaling-plan" TargetMode="External"/><Relationship Id="rId7" Type="http://schemas.openxmlformats.org/officeDocument/2006/relationships/customXml" Target="../customXml/item7.xml"/><Relationship Id="rId7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073A3"/>
    <w:rsid w:val="00113500"/>
    <w:rsid w:val="00172A5D"/>
    <w:rsid w:val="001876D2"/>
    <w:rsid w:val="001C248D"/>
    <w:rsid w:val="001D2C20"/>
    <w:rsid w:val="00205562"/>
    <w:rsid w:val="0026103E"/>
    <w:rsid w:val="0032572C"/>
    <w:rsid w:val="003D0EE2"/>
    <w:rsid w:val="00417C7B"/>
    <w:rsid w:val="00477FEE"/>
    <w:rsid w:val="004F283D"/>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9A7387"/>
    <w:rsid w:val="009B24EE"/>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Status>Draft</Status>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6.xml><?xml version="1.0" encoding="utf-8"?>
<CoverPageProperties xmlns="http://schemas.microsoft.com/office/2006/coverPageProps">
  <PublishDate/>
  <Abstract/>
  <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Props1.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374A5-E216-4000-ACD6-42798D20C6D1}">
  <ds:schemaRefs/>
</ds:datastoreItem>
</file>

<file path=customXml/itemProps3.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4.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5.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6.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7.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34</Pages>
  <Words>9915</Words>
  <Characters>56522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66305</CharactersWithSpaces>
  <SharedDoc>false</SharedDoc>
  <HLinks>
    <vt:vector size="522" baseType="variant">
      <vt:variant>
        <vt:i4>4456467</vt:i4>
      </vt:variant>
      <vt:variant>
        <vt:i4>540</vt:i4>
      </vt:variant>
      <vt:variant>
        <vt:i4>0</vt:i4>
      </vt:variant>
      <vt:variant>
        <vt:i4>5</vt:i4>
      </vt:variant>
      <vt:variant>
        <vt:lpwstr>https://learn.microsoft.com/en-us/azure/virtual-desktop/</vt:lpwstr>
      </vt:variant>
      <vt:variant>
        <vt:lpwstr/>
      </vt:variant>
      <vt:variant>
        <vt:i4>6881376</vt:i4>
      </vt:variant>
      <vt:variant>
        <vt:i4>537</vt:i4>
      </vt:variant>
      <vt:variant>
        <vt:i4>0</vt:i4>
      </vt:variant>
      <vt:variant>
        <vt:i4>5</vt:i4>
      </vt:variant>
      <vt:variant>
        <vt:lpwstr>https://github.com/msft-nl-gps/overhead/blob/main/.github/workflows/deprovision-everything.yml</vt:lpwstr>
      </vt:variant>
      <vt:variant>
        <vt:lpwstr/>
      </vt:variant>
      <vt:variant>
        <vt:i4>6225941</vt:i4>
      </vt:variant>
      <vt:variant>
        <vt:i4>534</vt:i4>
      </vt:variant>
      <vt:variant>
        <vt:i4>0</vt:i4>
      </vt:variant>
      <vt:variant>
        <vt:i4>5</vt:i4>
      </vt:variant>
      <vt:variant>
        <vt:lpwstr>https://github.com/msft-nl-gps/overhead/blob/main/.github/workflows/create-all-users.yml</vt:lpwstr>
      </vt:variant>
      <vt:variant>
        <vt:lpwstr/>
      </vt:variant>
      <vt:variant>
        <vt:i4>6094860</vt:i4>
      </vt:variant>
      <vt:variant>
        <vt:i4>531</vt:i4>
      </vt:variant>
      <vt:variant>
        <vt:i4>0</vt:i4>
      </vt:variant>
      <vt:variant>
        <vt:i4>5</vt:i4>
      </vt:variant>
      <vt:variant>
        <vt:lpwstr>https://github.com/msft-nl-gps/Endor/blob/main/.github/workflows/1-process-management-groups.yml</vt:lpwstr>
      </vt:variant>
      <vt:variant>
        <vt:lpwstr/>
      </vt:variant>
      <vt:variant>
        <vt:i4>1638468</vt:i4>
      </vt:variant>
      <vt:variant>
        <vt:i4>528</vt:i4>
      </vt:variant>
      <vt:variant>
        <vt:i4>0</vt:i4>
      </vt:variant>
      <vt:variant>
        <vt:i4>5</vt:i4>
      </vt:variant>
      <vt:variant>
        <vt:lpwstr>https://portal.azure.com/</vt:lpwstr>
      </vt:variant>
      <vt:variant>
        <vt:lpwstr/>
      </vt:variant>
      <vt:variant>
        <vt:i4>1638468</vt:i4>
      </vt:variant>
      <vt:variant>
        <vt:i4>525</vt:i4>
      </vt:variant>
      <vt:variant>
        <vt:i4>0</vt:i4>
      </vt:variant>
      <vt:variant>
        <vt:i4>5</vt:i4>
      </vt:variant>
      <vt:variant>
        <vt:lpwstr>https://portal.azure.com/</vt:lpwstr>
      </vt:variant>
      <vt:variant>
        <vt:lpwstr/>
      </vt:variant>
      <vt:variant>
        <vt:i4>2228337</vt:i4>
      </vt:variant>
      <vt:variant>
        <vt:i4>522</vt:i4>
      </vt:variant>
      <vt:variant>
        <vt:i4>0</vt:i4>
      </vt:variant>
      <vt:variant>
        <vt:i4>5</vt:i4>
      </vt:variant>
      <vt:variant>
        <vt:lpwstr>https://aka.ms/EvilGinx</vt:lpwstr>
      </vt:variant>
      <vt:variant>
        <vt:lpwstr/>
      </vt:variant>
      <vt:variant>
        <vt:i4>7274558</vt:i4>
      </vt:variant>
      <vt:variant>
        <vt:i4>519</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516</vt:i4>
      </vt:variant>
      <vt:variant>
        <vt:i4>0</vt:i4>
      </vt:variant>
      <vt:variant>
        <vt:i4>5</vt:i4>
      </vt:variant>
      <vt:variant>
        <vt:lpwstr>https://learn.microsoft.com/en-us/azure/migrate/migrate-services-overview</vt:lpwstr>
      </vt:variant>
      <vt:variant>
        <vt:lpwstr/>
      </vt:variant>
      <vt:variant>
        <vt:i4>3276924</vt:i4>
      </vt:variant>
      <vt:variant>
        <vt:i4>513</vt:i4>
      </vt:variant>
      <vt:variant>
        <vt:i4>0</vt:i4>
      </vt:variant>
      <vt:variant>
        <vt:i4>5</vt:i4>
      </vt:variant>
      <vt:variant>
        <vt:lpwstr>https://learn.microsoft.com/en-us/azure/virtual-desktop/autoscale-scaling-plan</vt:lpwstr>
      </vt:variant>
      <vt:variant>
        <vt:lpwstr/>
      </vt:variant>
      <vt:variant>
        <vt:i4>720986</vt:i4>
      </vt:variant>
      <vt:variant>
        <vt:i4>510</vt:i4>
      </vt:variant>
      <vt:variant>
        <vt:i4>0</vt:i4>
      </vt:variant>
      <vt:variant>
        <vt:i4>5</vt:i4>
      </vt:variant>
      <vt:variant>
        <vt:lpwstr>https://rdweb.wvd.microsoft.com/api/arm/feeddiscovery</vt:lpwstr>
      </vt:variant>
      <vt:variant>
        <vt:lpwstr/>
      </vt:variant>
      <vt:variant>
        <vt:i4>720986</vt:i4>
      </vt:variant>
      <vt:variant>
        <vt:i4>507</vt:i4>
      </vt:variant>
      <vt:variant>
        <vt:i4>0</vt:i4>
      </vt:variant>
      <vt:variant>
        <vt:i4>5</vt:i4>
      </vt:variant>
      <vt:variant>
        <vt:lpwstr>https://rdweb.wvd.microsoft.com/api/arm/feeddiscovery</vt:lpwstr>
      </vt:variant>
      <vt:variant>
        <vt:lpwstr/>
      </vt:variant>
      <vt:variant>
        <vt:i4>720986</vt:i4>
      </vt:variant>
      <vt:variant>
        <vt:i4>504</vt:i4>
      </vt:variant>
      <vt:variant>
        <vt:i4>0</vt:i4>
      </vt:variant>
      <vt:variant>
        <vt:i4>5</vt:i4>
      </vt:variant>
      <vt:variant>
        <vt:lpwstr>https://rdweb.wvd.microsoft.com/api/arm/feeddiscovery</vt:lpwstr>
      </vt:variant>
      <vt:variant>
        <vt:lpwstr/>
      </vt:variant>
      <vt:variant>
        <vt:i4>2031632</vt:i4>
      </vt:variant>
      <vt:variant>
        <vt:i4>501</vt:i4>
      </vt:variant>
      <vt:variant>
        <vt:i4>0</vt:i4>
      </vt:variant>
      <vt:variant>
        <vt:i4>5</vt:i4>
      </vt:variant>
      <vt:variant>
        <vt:lpwstr>https://client.wvd.microsoft.com/arm/webclient/index.html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477</vt:i4>
      </vt:variant>
      <vt:variant>
        <vt:i4>0</vt:i4>
      </vt:variant>
      <vt:variant>
        <vt:i4>5</vt:i4>
      </vt:variant>
      <vt:variant>
        <vt:lpwstr>https://portal.azure.com/</vt:lpwstr>
      </vt:variant>
      <vt:variant>
        <vt:lpwstr/>
      </vt:variant>
      <vt:variant>
        <vt:i4>2687026</vt:i4>
      </vt:variant>
      <vt:variant>
        <vt:i4>474</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465</vt:i4>
      </vt:variant>
      <vt:variant>
        <vt:i4>0</vt:i4>
      </vt:variant>
      <vt:variant>
        <vt:i4>5</vt:i4>
      </vt:variant>
      <vt:variant>
        <vt:lpwstr>https://portal.azure.com/</vt:lpwstr>
      </vt:variant>
      <vt:variant>
        <vt:lpwstr/>
      </vt:variant>
      <vt:variant>
        <vt:i4>1638468</vt:i4>
      </vt:variant>
      <vt:variant>
        <vt:i4>447</vt:i4>
      </vt:variant>
      <vt:variant>
        <vt:i4>0</vt:i4>
      </vt:variant>
      <vt:variant>
        <vt:i4>5</vt:i4>
      </vt:variant>
      <vt:variant>
        <vt:lpwstr>https://portal.azure.com/</vt:lpwstr>
      </vt:variant>
      <vt:variant>
        <vt:lpwstr/>
      </vt:variant>
      <vt:variant>
        <vt:i4>3407987</vt:i4>
      </vt:variant>
      <vt:variant>
        <vt:i4>444</vt:i4>
      </vt:variant>
      <vt:variant>
        <vt:i4>0</vt:i4>
      </vt:variant>
      <vt:variant>
        <vt:i4>5</vt:i4>
      </vt:variant>
      <vt:variant>
        <vt:lpwstr>https://learn.microsoft.com/en-us/azure/active-directory/devices/howto-vm-sign-in-azure-ad-windows</vt:lpwstr>
      </vt:variant>
      <vt:variant>
        <vt:lpwstr>configure-role-assignments-for-the-vm</vt:lpwstr>
      </vt:variant>
      <vt:variant>
        <vt:i4>1638468</vt:i4>
      </vt:variant>
      <vt:variant>
        <vt:i4>432</vt:i4>
      </vt:variant>
      <vt:variant>
        <vt:i4>0</vt:i4>
      </vt:variant>
      <vt:variant>
        <vt:i4>5</vt:i4>
      </vt:variant>
      <vt:variant>
        <vt:lpwstr>https://portal.azure.com/</vt:lpwstr>
      </vt:variant>
      <vt:variant>
        <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393</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363</vt:i4>
      </vt:variant>
      <vt:variant>
        <vt:i4>0</vt:i4>
      </vt:variant>
      <vt:variant>
        <vt:i4>5</vt:i4>
      </vt:variant>
      <vt:variant>
        <vt:lpwstr>https://portal.azure.com/</vt:lpwstr>
      </vt:variant>
      <vt:variant>
        <vt:lpwstr/>
      </vt:variant>
      <vt:variant>
        <vt:i4>1638468</vt:i4>
      </vt:variant>
      <vt:variant>
        <vt:i4>354</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4390992</vt:i4>
      </vt:variant>
      <vt:variant>
        <vt:i4>330</vt:i4>
      </vt:variant>
      <vt:variant>
        <vt:i4>0</vt:i4>
      </vt:variant>
      <vt:variant>
        <vt:i4>5</vt:i4>
      </vt:variant>
      <vt:variant>
        <vt:lpwstr>https://learn.microsoft.com/en-us/azure/firewall/overview</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309</vt:i4>
      </vt:variant>
      <vt:variant>
        <vt:i4>0</vt:i4>
      </vt:variant>
      <vt:variant>
        <vt:i4>5</vt:i4>
      </vt:variant>
      <vt:variant>
        <vt:lpwstr>https://portal.azure.com/</vt:lpwstr>
      </vt:variant>
      <vt:variant>
        <vt:lpwstr/>
      </vt:variant>
      <vt:variant>
        <vt:i4>2228337</vt:i4>
      </vt:variant>
      <vt:variant>
        <vt:i4>306</vt:i4>
      </vt:variant>
      <vt:variant>
        <vt:i4>0</vt:i4>
      </vt:variant>
      <vt:variant>
        <vt:i4>5</vt:i4>
      </vt:variant>
      <vt:variant>
        <vt:lpwstr>https://aka.ms/EvilGinx</vt:lpwstr>
      </vt:variant>
      <vt:variant>
        <vt:lpwstr/>
      </vt:variant>
      <vt:variant>
        <vt:i4>65632</vt:i4>
      </vt:variant>
      <vt:variant>
        <vt:i4>303</vt:i4>
      </vt:variant>
      <vt:variant>
        <vt:i4>0</vt:i4>
      </vt:variant>
      <vt:variant>
        <vt:i4>5</vt:i4>
      </vt:variant>
      <vt:variant>
        <vt:lpwstr>mailto:avdadmin01@xxxx.onmicrosoft.com</vt:lpwstr>
      </vt:variant>
      <vt:variant>
        <vt:lpwstr/>
      </vt:variant>
      <vt:variant>
        <vt:i4>2687095</vt:i4>
      </vt:variant>
      <vt:variant>
        <vt:i4>300</vt:i4>
      </vt:variant>
      <vt:variant>
        <vt:i4>0</vt:i4>
      </vt:variant>
      <vt:variant>
        <vt:i4>5</vt:i4>
      </vt:variant>
      <vt:variant>
        <vt:lpwstr>https://go.microsoft.com/fwlink/?linkid=2139369</vt:lpwstr>
      </vt:variant>
      <vt:variant>
        <vt:lpwstr/>
      </vt:variant>
      <vt:variant>
        <vt:i4>1572935</vt:i4>
      </vt:variant>
      <vt:variant>
        <vt:i4>297</vt:i4>
      </vt:variant>
      <vt:variant>
        <vt:i4>0</vt:i4>
      </vt:variant>
      <vt:variant>
        <vt:i4>5</vt:i4>
      </vt:variant>
      <vt:variant>
        <vt:lpwstr>https://learn.microsoft.com/en-us/azure/virtual-desktop/users/remote-desktop-clients-overview</vt:lpwstr>
      </vt:variant>
      <vt:variant>
        <vt:lpwstr/>
      </vt:variant>
      <vt:variant>
        <vt:i4>2687095</vt:i4>
      </vt:variant>
      <vt:variant>
        <vt:i4>294</vt:i4>
      </vt:variant>
      <vt:variant>
        <vt:i4>0</vt:i4>
      </vt:variant>
      <vt:variant>
        <vt:i4>5</vt:i4>
      </vt:variant>
      <vt:variant>
        <vt:lpwstr>https://go.microsoft.com/fwlink/?linkid=2139369</vt:lpwstr>
      </vt:variant>
      <vt:variant>
        <vt:lpwstr/>
      </vt:variant>
      <vt:variant>
        <vt:i4>3538998</vt:i4>
      </vt:variant>
      <vt:variant>
        <vt:i4>291</vt:i4>
      </vt:variant>
      <vt:variant>
        <vt:i4>0</vt:i4>
      </vt:variant>
      <vt:variant>
        <vt:i4>5</vt:i4>
      </vt:variant>
      <vt:variant>
        <vt:lpwstr>https://learn.microsoft.com/en-us/azure/cloud-adoption-framework/migrate/azure-best-practices/contoso-migration-rds-to-wvd</vt:lpwstr>
      </vt:variant>
      <vt:variant>
        <vt:lpwstr/>
      </vt:variant>
      <vt:variant>
        <vt:i4>1048628</vt:i4>
      </vt:variant>
      <vt:variant>
        <vt:i4>284</vt:i4>
      </vt:variant>
      <vt:variant>
        <vt:i4>0</vt:i4>
      </vt:variant>
      <vt:variant>
        <vt:i4>5</vt:i4>
      </vt:variant>
      <vt:variant>
        <vt:lpwstr/>
      </vt:variant>
      <vt:variant>
        <vt:lpwstr>_Toc156253633</vt:lpwstr>
      </vt:variant>
      <vt:variant>
        <vt:i4>1048628</vt:i4>
      </vt:variant>
      <vt:variant>
        <vt:i4>278</vt:i4>
      </vt:variant>
      <vt:variant>
        <vt:i4>0</vt:i4>
      </vt:variant>
      <vt:variant>
        <vt:i4>5</vt:i4>
      </vt:variant>
      <vt:variant>
        <vt:lpwstr/>
      </vt:variant>
      <vt:variant>
        <vt:lpwstr>_Toc156253632</vt:lpwstr>
      </vt:variant>
      <vt:variant>
        <vt:i4>1048628</vt:i4>
      </vt:variant>
      <vt:variant>
        <vt:i4>272</vt:i4>
      </vt:variant>
      <vt:variant>
        <vt:i4>0</vt:i4>
      </vt:variant>
      <vt:variant>
        <vt:i4>5</vt:i4>
      </vt:variant>
      <vt:variant>
        <vt:lpwstr/>
      </vt:variant>
      <vt:variant>
        <vt:lpwstr>_Toc156253631</vt:lpwstr>
      </vt:variant>
      <vt:variant>
        <vt:i4>1048628</vt:i4>
      </vt:variant>
      <vt:variant>
        <vt:i4>266</vt:i4>
      </vt:variant>
      <vt:variant>
        <vt:i4>0</vt:i4>
      </vt:variant>
      <vt:variant>
        <vt:i4>5</vt:i4>
      </vt:variant>
      <vt:variant>
        <vt:lpwstr/>
      </vt:variant>
      <vt:variant>
        <vt:lpwstr>_Toc156253630</vt:lpwstr>
      </vt:variant>
      <vt:variant>
        <vt:i4>1114164</vt:i4>
      </vt:variant>
      <vt:variant>
        <vt:i4>260</vt:i4>
      </vt:variant>
      <vt:variant>
        <vt:i4>0</vt:i4>
      </vt:variant>
      <vt:variant>
        <vt:i4>5</vt:i4>
      </vt:variant>
      <vt:variant>
        <vt:lpwstr/>
      </vt:variant>
      <vt:variant>
        <vt:lpwstr>_Toc156253629</vt:lpwstr>
      </vt:variant>
      <vt:variant>
        <vt:i4>1114164</vt:i4>
      </vt:variant>
      <vt:variant>
        <vt:i4>254</vt:i4>
      </vt:variant>
      <vt:variant>
        <vt:i4>0</vt:i4>
      </vt:variant>
      <vt:variant>
        <vt:i4>5</vt:i4>
      </vt:variant>
      <vt:variant>
        <vt:lpwstr/>
      </vt:variant>
      <vt:variant>
        <vt:lpwstr>_Toc156253628</vt:lpwstr>
      </vt:variant>
      <vt:variant>
        <vt:i4>1114164</vt:i4>
      </vt:variant>
      <vt:variant>
        <vt:i4>248</vt:i4>
      </vt:variant>
      <vt:variant>
        <vt:i4>0</vt:i4>
      </vt:variant>
      <vt:variant>
        <vt:i4>5</vt:i4>
      </vt:variant>
      <vt:variant>
        <vt:lpwstr/>
      </vt:variant>
      <vt:variant>
        <vt:lpwstr>_Toc156253627</vt:lpwstr>
      </vt:variant>
      <vt:variant>
        <vt:i4>1114164</vt:i4>
      </vt:variant>
      <vt:variant>
        <vt:i4>242</vt:i4>
      </vt:variant>
      <vt:variant>
        <vt:i4>0</vt:i4>
      </vt:variant>
      <vt:variant>
        <vt:i4>5</vt:i4>
      </vt:variant>
      <vt:variant>
        <vt:lpwstr/>
      </vt:variant>
      <vt:variant>
        <vt:lpwstr>_Toc156253626</vt:lpwstr>
      </vt:variant>
      <vt:variant>
        <vt:i4>1114164</vt:i4>
      </vt:variant>
      <vt:variant>
        <vt:i4>236</vt:i4>
      </vt:variant>
      <vt:variant>
        <vt:i4>0</vt:i4>
      </vt:variant>
      <vt:variant>
        <vt:i4>5</vt:i4>
      </vt:variant>
      <vt:variant>
        <vt:lpwstr/>
      </vt:variant>
      <vt:variant>
        <vt:lpwstr>_Toc156253625</vt:lpwstr>
      </vt:variant>
      <vt:variant>
        <vt:i4>1114164</vt:i4>
      </vt:variant>
      <vt:variant>
        <vt:i4>230</vt:i4>
      </vt:variant>
      <vt:variant>
        <vt:i4>0</vt:i4>
      </vt:variant>
      <vt:variant>
        <vt:i4>5</vt:i4>
      </vt:variant>
      <vt:variant>
        <vt:lpwstr/>
      </vt:variant>
      <vt:variant>
        <vt:lpwstr>_Toc156253624</vt:lpwstr>
      </vt:variant>
      <vt:variant>
        <vt:i4>1114164</vt:i4>
      </vt:variant>
      <vt:variant>
        <vt:i4>224</vt:i4>
      </vt:variant>
      <vt:variant>
        <vt:i4>0</vt:i4>
      </vt:variant>
      <vt:variant>
        <vt:i4>5</vt:i4>
      </vt:variant>
      <vt:variant>
        <vt:lpwstr/>
      </vt:variant>
      <vt:variant>
        <vt:lpwstr>_Toc156253623</vt:lpwstr>
      </vt:variant>
      <vt:variant>
        <vt:i4>1114164</vt:i4>
      </vt:variant>
      <vt:variant>
        <vt:i4>218</vt:i4>
      </vt:variant>
      <vt:variant>
        <vt:i4>0</vt:i4>
      </vt:variant>
      <vt:variant>
        <vt:i4>5</vt:i4>
      </vt:variant>
      <vt:variant>
        <vt:lpwstr/>
      </vt:variant>
      <vt:variant>
        <vt:lpwstr>_Toc156253622</vt:lpwstr>
      </vt:variant>
      <vt:variant>
        <vt:i4>1114164</vt:i4>
      </vt:variant>
      <vt:variant>
        <vt:i4>212</vt:i4>
      </vt:variant>
      <vt:variant>
        <vt:i4>0</vt:i4>
      </vt:variant>
      <vt:variant>
        <vt:i4>5</vt:i4>
      </vt:variant>
      <vt:variant>
        <vt:lpwstr/>
      </vt:variant>
      <vt:variant>
        <vt:lpwstr>_Toc156253621</vt:lpwstr>
      </vt:variant>
      <vt:variant>
        <vt:i4>1114164</vt:i4>
      </vt:variant>
      <vt:variant>
        <vt:i4>206</vt:i4>
      </vt:variant>
      <vt:variant>
        <vt:i4>0</vt:i4>
      </vt:variant>
      <vt:variant>
        <vt:i4>5</vt:i4>
      </vt:variant>
      <vt:variant>
        <vt:lpwstr/>
      </vt:variant>
      <vt:variant>
        <vt:lpwstr>_Toc156253620</vt:lpwstr>
      </vt:variant>
      <vt:variant>
        <vt:i4>1179700</vt:i4>
      </vt:variant>
      <vt:variant>
        <vt:i4>200</vt:i4>
      </vt:variant>
      <vt:variant>
        <vt:i4>0</vt:i4>
      </vt:variant>
      <vt:variant>
        <vt:i4>5</vt:i4>
      </vt:variant>
      <vt:variant>
        <vt:lpwstr/>
      </vt:variant>
      <vt:variant>
        <vt:lpwstr>_Toc156253619</vt:lpwstr>
      </vt:variant>
      <vt:variant>
        <vt:i4>1179700</vt:i4>
      </vt:variant>
      <vt:variant>
        <vt:i4>194</vt:i4>
      </vt:variant>
      <vt:variant>
        <vt:i4>0</vt:i4>
      </vt:variant>
      <vt:variant>
        <vt:i4>5</vt:i4>
      </vt:variant>
      <vt:variant>
        <vt:lpwstr/>
      </vt:variant>
      <vt:variant>
        <vt:lpwstr>_Toc156253618</vt:lpwstr>
      </vt:variant>
      <vt:variant>
        <vt:i4>1179700</vt:i4>
      </vt:variant>
      <vt:variant>
        <vt:i4>188</vt:i4>
      </vt:variant>
      <vt:variant>
        <vt:i4>0</vt:i4>
      </vt:variant>
      <vt:variant>
        <vt:i4>5</vt:i4>
      </vt:variant>
      <vt:variant>
        <vt:lpwstr/>
      </vt:variant>
      <vt:variant>
        <vt:lpwstr>_Toc156253617</vt:lpwstr>
      </vt:variant>
      <vt:variant>
        <vt:i4>1179700</vt:i4>
      </vt:variant>
      <vt:variant>
        <vt:i4>182</vt:i4>
      </vt:variant>
      <vt:variant>
        <vt:i4>0</vt:i4>
      </vt:variant>
      <vt:variant>
        <vt:i4>5</vt:i4>
      </vt:variant>
      <vt:variant>
        <vt:lpwstr/>
      </vt:variant>
      <vt:variant>
        <vt:lpwstr>_Toc156253616</vt:lpwstr>
      </vt:variant>
      <vt:variant>
        <vt:i4>1179700</vt:i4>
      </vt:variant>
      <vt:variant>
        <vt:i4>176</vt:i4>
      </vt:variant>
      <vt:variant>
        <vt:i4>0</vt:i4>
      </vt:variant>
      <vt:variant>
        <vt:i4>5</vt:i4>
      </vt:variant>
      <vt:variant>
        <vt:lpwstr/>
      </vt:variant>
      <vt:variant>
        <vt:lpwstr>_Toc156253615</vt:lpwstr>
      </vt:variant>
      <vt:variant>
        <vt:i4>1179700</vt:i4>
      </vt:variant>
      <vt:variant>
        <vt:i4>170</vt:i4>
      </vt:variant>
      <vt:variant>
        <vt:i4>0</vt:i4>
      </vt:variant>
      <vt:variant>
        <vt:i4>5</vt:i4>
      </vt:variant>
      <vt:variant>
        <vt:lpwstr/>
      </vt:variant>
      <vt:variant>
        <vt:lpwstr>_Toc156253614</vt:lpwstr>
      </vt:variant>
      <vt:variant>
        <vt:i4>1179700</vt:i4>
      </vt:variant>
      <vt:variant>
        <vt:i4>164</vt:i4>
      </vt:variant>
      <vt:variant>
        <vt:i4>0</vt:i4>
      </vt:variant>
      <vt:variant>
        <vt:i4>5</vt:i4>
      </vt:variant>
      <vt:variant>
        <vt:lpwstr/>
      </vt:variant>
      <vt:variant>
        <vt:lpwstr>_Toc156253613</vt:lpwstr>
      </vt:variant>
      <vt:variant>
        <vt:i4>1179700</vt:i4>
      </vt:variant>
      <vt:variant>
        <vt:i4>158</vt:i4>
      </vt:variant>
      <vt:variant>
        <vt:i4>0</vt:i4>
      </vt:variant>
      <vt:variant>
        <vt:i4>5</vt:i4>
      </vt:variant>
      <vt:variant>
        <vt:lpwstr/>
      </vt:variant>
      <vt:variant>
        <vt:lpwstr>_Toc156253612</vt:lpwstr>
      </vt:variant>
      <vt:variant>
        <vt:i4>1179700</vt:i4>
      </vt:variant>
      <vt:variant>
        <vt:i4>152</vt:i4>
      </vt:variant>
      <vt:variant>
        <vt:i4>0</vt:i4>
      </vt:variant>
      <vt:variant>
        <vt:i4>5</vt:i4>
      </vt:variant>
      <vt:variant>
        <vt:lpwstr/>
      </vt:variant>
      <vt:variant>
        <vt:lpwstr>_Toc156253611</vt:lpwstr>
      </vt:variant>
      <vt:variant>
        <vt:i4>1179700</vt:i4>
      </vt:variant>
      <vt:variant>
        <vt:i4>146</vt:i4>
      </vt:variant>
      <vt:variant>
        <vt:i4>0</vt:i4>
      </vt:variant>
      <vt:variant>
        <vt:i4>5</vt:i4>
      </vt:variant>
      <vt:variant>
        <vt:lpwstr/>
      </vt:variant>
      <vt:variant>
        <vt:lpwstr>_Toc156253610</vt:lpwstr>
      </vt:variant>
      <vt:variant>
        <vt:i4>1245236</vt:i4>
      </vt:variant>
      <vt:variant>
        <vt:i4>140</vt:i4>
      </vt:variant>
      <vt:variant>
        <vt:i4>0</vt:i4>
      </vt:variant>
      <vt:variant>
        <vt:i4>5</vt:i4>
      </vt:variant>
      <vt:variant>
        <vt:lpwstr/>
      </vt:variant>
      <vt:variant>
        <vt:lpwstr>_Toc156253609</vt:lpwstr>
      </vt:variant>
      <vt:variant>
        <vt:i4>1245236</vt:i4>
      </vt:variant>
      <vt:variant>
        <vt:i4>134</vt:i4>
      </vt:variant>
      <vt:variant>
        <vt:i4>0</vt:i4>
      </vt:variant>
      <vt:variant>
        <vt:i4>5</vt:i4>
      </vt:variant>
      <vt:variant>
        <vt:lpwstr/>
      </vt:variant>
      <vt:variant>
        <vt:lpwstr>_Toc156253608</vt:lpwstr>
      </vt:variant>
      <vt:variant>
        <vt:i4>1245236</vt:i4>
      </vt:variant>
      <vt:variant>
        <vt:i4>128</vt:i4>
      </vt:variant>
      <vt:variant>
        <vt:i4>0</vt:i4>
      </vt:variant>
      <vt:variant>
        <vt:i4>5</vt:i4>
      </vt:variant>
      <vt:variant>
        <vt:lpwstr/>
      </vt:variant>
      <vt:variant>
        <vt:lpwstr>_Toc156253607</vt:lpwstr>
      </vt:variant>
      <vt:variant>
        <vt:i4>1245236</vt:i4>
      </vt:variant>
      <vt:variant>
        <vt:i4>122</vt:i4>
      </vt:variant>
      <vt:variant>
        <vt:i4>0</vt:i4>
      </vt:variant>
      <vt:variant>
        <vt:i4>5</vt:i4>
      </vt:variant>
      <vt:variant>
        <vt:lpwstr/>
      </vt:variant>
      <vt:variant>
        <vt:lpwstr>_Toc156253606</vt:lpwstr>
      </vt:variant>
      <vt:variant>
        <vt:i4>1245236</vt:i4>
      </vt:variant>
      <vt:variant>
        <vt:i4>116</vt:i4>
      </vt:variant>
      <vt:variant>
        <vt:i4>0</vt:i4>
      </vt:variant>
      <vt:variant>
        <vt:i4>5</vt:i4>
      </vt:variant>
      <vt:variant>
        <vt:lpwstr/>
      </vt:variant>
      <vt:variant>
        <vt:lpwstr>_Toc156253605</vt:lpwstr>
      </vt:variant>
      <vt:variant>
        <vt:i4>1245236</vt:i4>
      </vt:variant>
      <vt:variant>
        <vt:i4>110</vt:i4>
      </vt:variant>
      <vt:variant>
        <vt:i4>0</vt:i4>
      </vt:variant>
      <vt:variant>
        <vt:i4>5</vt:i4>
      </vt:variant>
      <vt:variant>
        <vt:lpwstr/>
      </vt:variant>
      <vt:variant>
        <vt:lpwstr>_Toc156253604</vt:lpwstr>
      </vt:variant>
      <vt:variant>
        <vt:i4>1245236</vt:i4>
      </vt:variant>
      <vt:variant>
        <vt:i4>104</vt:i4>
      </vt:variant>
      <vt:variant>
        <vt:i4>0</vt:i4>
      </vt:variant>
      <vt:variant>
        <vt:i4>5</vt:i4>
      </vt:variant>
      <vt:variant>
        <vt:lpwstr/>
      </vt:variant>
      <vt:variant>
        <vt:lpwstr>_Toc156253603</vt:lpwstr>
      </vt:variant>
      <vt:variant>
        <vt:i4>1245236</vt:i4>
      </vt:variant>
      <vt:variant>
        <vt:i4>98</vt:i4>
      </vt:variant>
      <vt:variant>
        <vt:i4>0</vt:i4>
      </vt:variant>
      <vt:variant>
        <vt:i4>5</vt:i4>
      </vt:variant>
      <vt:variant>
        <vt:lpwstr/>
      </vt:variant>
      <vt:variant>
        <vt:lpwstr>_Toc156253602</vt:lpwstr>
      </vt:variant>
      <vt:variant>
        <vt:i4>1245236</vt:i4>
      </vt:variant>
      <vt:variant>
        <vt:i4>92</vt:i4>
      </vt:variant>
      <vt:variant>
        <vt:i4>0</vt:i4>
      </vt:variant>
      <vt:variant>
        <vt:i4>5</vt:i4>
      </vt:variant>
      <vt:variant>
        <vt:lpwstr/>
      </vt:variant>
      <vt:variant>
        <vt:lpwstr>_Toc156253601</vt:lpwstr>
      </vt:variant>
      <vt:variant>
        <vt:i4>1245236</vt:i4>
      </vt:variant>
      <vt:variant>
        <vt:i4>86</vt:i4>
      </vt:variant>
      <vt:variant>
        <vt:i4>0</vt:i4>
      </vt:variant>
      <vt:variant>
        <vt:i4>5</vt:i4>
      </vt:variant>
      <vt:variant>
        <vt:lpwstr/>
      </vt:variant>
      <vt:variant>
        <vt:lpwstr>_Toc156253600</vt:lpwstr>
      </vt:variant>
      <vt:variant>
        <vt:i4>1703991</vt:i4>
      </vt:variant>
      <vt:variant>
        <vt:i4>80</vt:i4>
      </vt:variant>
      <vt:variant>
        <vt:i4>0</vt:i4>
      </vt:variant>
      <vt:variant>
        <vt:i4>5</vt:i4>
      </vt:variant>
      <vt:variant>
        <vt:lpwstr/>
      </vt:variant>
      <vt:variant>
        <vt:lpwstr>_Toc156253599</vt:lpwstr>
      </vt:variant>
      <vt:variant>
        <vt:i4>1703991</vt:i4>
      </vt:variant>
      <vt:variant>
        <vt:i4>74</vt:i4>
      </vt:variant>
      <vt:variant>
        <vt:i4>0</vt:i4>
      </vt:variant>
      <vt:variant>
        <vt:i4>5</vt:i4>
      </vt:variant>
      <vt:variant>
        <vt:lpwstr/>
      </vt:variant>
      <vt:variant>
        <vt:lpwstr>_Toc156253598</vt:lpwstr>
      </vt:variant>
      <vt:variant>
        <vt:i4>1703991</vt:i4>
      </vt:variant>
      <vt:variant>
        <vt:i4>68</vt:i4>
      </vt:variant>
      <vt:variant>
        <vt:i4>0</vt:i4>
      </vt:variant>
      <vt:variant>
        <vt:i4>5</vt:i4>
      </vt:variant>
      <vt:variant>
        <vt:lpwstr/>
      </vt:variant>
      <vt:variant>
        <vt:lpwstr>_Toc156253597</vt:lpwstr>
      </vt:variant>
      <vt:variant>
        <vt:i4>1703991</vt:i4>
      </vt:variant>
      <vt:variant>
        <vt:i4>62</vt:i4>
      </vt:variant>
      <vt:variant>
        <vt:i4>0</vt:i4>
      </vt:variant>
      <vt:variant>
        <vt:i4>5</vt:i4>
      </vt:variant>
      <vt:variant>
        <vt:lpwstr/>
      </vt:variant>
      <vt:variant>
        <vt:lpwstr>_Toc156253596</vt:lpwstr>
      </vt:variant>
      <vt:variant>
        <vt:i4>1703991</vt:i4>
      </vt:variant>
      <vt:variant>
        <vt:i4>56</vt:i4>
      </vt:variant>
      <vt:variant>
        <vt:i4>0</vt:i4>
      </vt:variant>
      <vt:variant>
        <vt:i4>5</vt:i4>
      </vt:variant>
      <vt:variant>
        <vt:lpwstr/>
      </vt:variant>
      <vt:variant>
        <vt:lpwstr>_Toc156253595</vt:lpwstr>
      </vt:variant>
      <vt:variant>
        <vt:i4>1703991</vt:i4>
      </vt:variant>
      <vt:variant>
        <vt:i4>50</vt:i4>
      </vt:variant>
      <vt:variant>
        <vt:i4>0</vt:i4>
      </vt:variant>
      <vt:variant>
        <vt:i4>5</vt:i4>
      </vt:variant>
      <vt:variant>
        <vt:lpwstr/>
      </vt:variant>
      <vt:variant>
        <vt:lpwstr>_Toc156253594</vt:lpwstr>
      </vt:variant>
      <vt:variant>
        <vt:i4>1703991</vt:i4>
      </vt:variant>
      <vt:variant>
        <vt:i4>44</vt:i4>
      </vt:variant>
      <vt:variant>
        <vt:i4>0</vt:i4>
      </vt:variant>
      <vt:variant>
        <vt:i4>5</vt:i4>
      </vt:variant>
      <vt:variant>
        <vt:lpwstr/>
      </vt:variant>
      <vt:variant>
        <vt:lpwstr>_Toc156253593</vt:lpwstr>
      </vt:variant>
      <vt:variant>
        <vt:i4>1703991</vt:i4>
      </vt:variant>
      <vt:variant>
        <vt:i4>38</vt:i4>
      </vt:variant>
      <vt:variant>
        <vt:i4>0</vt:i4>
      </vt:variant>
      <vt:variant>
        <vt:i4>5</vt:i4>
      </vt:variant>
      <vt:variant>
        <vt:lpwstr/>
      </vt:variant>
      <vt:variant>
        <vt:lpwstr>_Toc156253592</vt:lpwstr>
      </vt:variant>
      <vt:variant>
        <vt:i4>1703991</vt:i4>
      </vt:variant>
      <vt:variant>
        <vt:i4>32</vt:i4>
      </vt:variant>
      <vt:variant>
        <vt:i4>0</vt:i4>
      </vt:variant>
      <vt:variant>
        <vt:i4>5</vt:i4>
      </vt:variant>
      <vt:variant>
        <vt:lpwstr/>
      </vt:variant>
      <vt:variant>
        <vt:lpwstr>_Toc156253591</vt:lpwstr>
      </vt:variant>
      <vt:variant>
        <vt:i4>1703991</vt:i4>
      </vt:variant>
      <vt:variant>
        <vt:i4>26</vt:i4>
      </vt:variant>
      <vt:variant>
        <vt:i4>0</vt:i4>
      </vt:variant>
      <vt:variant>
        <vt:i4>5</vt:i4>
      </vt:variant>
      <vt:variant>
        <vt:lpwstr/>
      </vt:variant>
      <vt:variant>
        <vt:lpwstr>_Toc156253590</vt:lpwstr>
      </vt:variant>
      <vt:variant>
        <vt:i4>1769527</vt:i4>
      </vt:variant>
      <vt:variant>
        <vt:i4>20</vt:i4>
      </vt:variant>
      <vt:variant>
        <vt:i4>0</vt:i4>
      </vt:variant>
      <vt:variant>
        <vt:i4>5</vt:i4>
      </vt:variant>
      <vt:variant>
        <vt:lpwstr/>
      </vt:variant>
      <vt:variant>
        <vt:lpwstr>_Toc156253589</vt:lpwstr>
      </vt:variant>
      <vt:variant>
        <vt:i4>1769527</vt:i4>
      </vt:variant>
      <vt:variant>
        <vt:i4>14</vt:i4>
      </vt:variant>
      <vt:variant>
        <vt:i4>0</vt:i4>
      </vt:variant>
      <vt:variant>
        <vt:i4>5</vt:i4>
      </vt:variant>
      <vt:variant>
        <vt:lpwstr/>
      </vt:variant>
      <vt:variant>
        <vt:lpwstr>_Toc156253588</vt:lpwstr>
      </vt:variant>
      <vt:variant>
        <vt:i4>1769527</vt:i4>
      </vt:variant>
      <vt:variant>
        <vt:i4>8</vt:i4>
      </vt:variant>
      <vt:variant>
        <vt:i4>0</vt:i4>
      </vt:variant>
      <vt:variant>
        <vt:i4>5</vt:i4>
      </vt:variant>
      <vt:variant>
        <vt:lpwstr/>
      </vt:variant>
      <vt:variant>
        <vt:lpwstr>_Toc156253587</vt:lpwstr>
      </vt:variant>
      <vt:variant>
        <vt:i4>1769527</vt:i4>
      </vt:variant>
      <vt:variant>
        <vt:i4>2</vt:i4>
      </vt:variant>
      <vt:variant>
        <vt:i4>0</vt:i4>
      </vt:variant>
      <vt:variant>
        <vt:i4>5</vt:i4>
      </vt:variant>
      <vt:variant>
        <vt:lpwstr/>
      </vt:variant>
      <vt:variant>
        <vt:lpwstr>_Toc156253586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338</cp:revision>
  <cp:lastPrinted>2024-01-16T07:26:00Z</cp:lastPrinted>
  <dcterms:created xsi:type="dcterms:W3CDTF">2023-09-28T02:52:00Z</dcterms:created>
  <dcterms:modified xsi:type="dcterms:W3CDTF">2024-01-18T13:16:00Z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