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DDFF" w14:textId="61AF8FFD" w:rsidR="00620131" w:rsidRPr="00A922DC"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A922DC">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A922DC" w:rsidRDefault="00620131" w:rsidP="00BF709B">
      <w:pPr>
        <w:pStyle w:val="TableListBullet"/>
        <w:numPr>
          <w:ilvl w:val="0"/>
          <w:numId w:val="0"/>
        </w:numPr>
        <w:rPr>
          <w:lang w:val="en-US"/>
        </w:rPr>
      </w:pPr>
    </w:p>
    <w:p w14:paraId="72B5DE56" w14:textId="02390CE0" w:rsidR="00620131" w:rsidRPr="00A922DC" w:rsidRDefault="00620131" w:rsidP="00BF709B">
      <w:pPr>
        <w:pStyle w:val="TableListBullet"/>
        <w:numPr>
          <w:ilvl w:val="0"/>
          <w:numId w:val="0"/>
        </w:numPr>
        <w:rPr>
          <w:lang w:val="en-US"/>
        </w:rPr>
      </w:pPr>
    </w:p>
    <w:p w14:paraId="40286BEC" w14:textId="77777777" w:rsidR="00620131" w:rsidRPr="00A922DC" w:rsidRDefault="00620131" w:rsidP="00BF709B">
      <w:pPr>
        <w:pStyle w:val="TableListBullet"/>
        <w:numPr>
          <w:ilvl w:val="0"/>
          <w:numId w:val="0"/>
        </w:numPr>
        <w:rPr>
          <w:lang w:val="en-US"/>
        </w:rPr>
      </w:pPr>
    </w:p>
    <w:p w14:paraId="2DA60CEF" w14:textId="77777777" w:rsidR="00620131" w:rsidRPr="00A922DC" w:rsidRDefault="00620131" w:rsidP="00BF709B">
      <w:pPr>
        <w:pStyle w:val="TableListBullet"/>
        <w:numPr>
          <w:ilvl w:val="0"/>
          <w:numId w:val="0"/>
        </w:numPr>
        <w:rPr>
          <w:lang w:val="en-US"/>
        </w:rPr>
      </w:pPr>
    </w:p>
    <w:p w14:paraId="125D9235" w14:textId="77777777" w:rsidR="00620131" w:rsidRPr="00A922DC" w:rsidRDefault="00620131" w:rsidP="00BF709B">
      <w:pPr>
        <w:pStyle w:val="TableListBullet"/>
        <w:numPr>
          <w:ilvl w:val="0"/>
          <w:numId w:val="0"/>
        </w:numPr>
        <w:rPr>
          <w:lang w:val="en-US"/>
        </w:rPr>
      </w:pPr>
    </w:p>
    <w:p w14:paraId="7119A3E7" w14:textId="77777777" w:rsidR="00620131" w:rsidRPr="00A922DC" w:rsidRDefault="00620131" w:rsidP="00BF709B">
      <w:pPr>
        <w:pStyle w:val="TableListBullet"/>
        <w:numPr>
          <w:ilvl w:val="0"/>
          <w:numId w:val="0"/>
        </w:numPr>
        <w:rPr>
          <w:lang w:val="en-US"/>
        </w:rPr>
      </w:pPr>
    </w:p>
    <w:p w14:paraId="63E53C75" w14:textId="77777777" w:rsidR="00620131" w:rsidRPr="00A922DC" w:rsidRDefault="00620131" w:rsidP="00BF709B">
      <w:pPr>
        <w:pStyle w:val="TableListBullet"/>
        <w:numPr>
          <w:ilvl w:val="0"/>
          <w:numId w:val="0"/>
        </w:numPr>
        <w:rPr>
          <w:lang w:val="en-US"/>
        </w:rPr>
      </w:pPr>
    </w:p>
    <w:p w14:paraId="6C4785FA" w14:textId="77777777" w:rsidR="00620131" w:rsidRPr="00A922DC" w:rsidRDefault="00620131" w:rsidP="00BF709B">
      <w:pPr>
        <w:pStyle w:val="TableListBullet"/>
        <w:numPr>
          <w:ilvl w:val="0"/>
          <w:numId w:val="0"/>
        </w:numPr>
        <w:rPr>
          <w:lang w:val="en-US"/>
        </w:rPr>
      </w:pPr>
    </w:p>
    <w:p w14:paraId="0082E248" w14:textId="77777777" w:rsidR="00620131" w:rsidRPr="00A922DC" w:rsidRDefault="00620131" w:rsidP="00BF709B">
      <w:pPr>
        <w:pStyle w:val="TableListBullet"/>
        <w:numPr>
          <w:ilvl w:val="0"/>
          <w:numId w:val="0"/>
        </w:numPr>
        <w:rPr>
          <w:lang w:val="en-US"/>
        </w:rPr>
      </w:pPr>
    </w:p>
    <w:p w14:paraId="452065CB" w14:textId="77777777" w:rsidR="00DA6693" w:rsidRPr="00A922DC" w:rsidRDefault="00DA6693" w:rsidP="00BF709B">
      <w:pPr>
        <w:pStyle w:val="TableListBullet"/>
        <w:numPr>
          <w:ilvl w:val="0"/>
          <w:numId w:val="0"/>
        </w:numPr>
        <w:rPr>
          <w:lang w:val="en-US"/>
        </w:rPr>
      </w:pPr>
    </w:p>
    <w:p w14:paraId="732D9DBF" w14:textId="77777777" w:rsidR="00DA6693" w:rsidRPr="00A922DC" w:rsidRDefault="00DA6693" w:rsidP="00BF709B">
      <w:pPr>
        <w:pStyle w:val="TableListBullet"/>
        <w:numPr>
          <w:ilvl w:val="0"/>
          <w:numId w:val="0"/>
        </w:numPr>
        <w:rPr>
          <w:lang w:val="en-US"/>
        </w:rPr>
      </w:pPr>
    </w:p>
    <w:p w14:paraId="63B85012" w14:textId="77777777" w:rsidR="00DA6693" w:rsidRPr="00A922DC" w:rsidRDefault="00DA6693" w:rsidP="00BF709B">
      <w:pPr>
        <w:pStyle w:val="TableListBullet"/>
        <w:numPr>
          <w:ilvl w:val="0"/>
          <w:numId w:val="0"/>
        </w:numPr>
        <w:rPr>
          <w:lang w:val="en-US"/>
        </w:rPr>
      </w:pPr>
    </w:p>
    <w:p w14:paraId="4D52E6C8" w14:textId="77777777" w:rsidR="00DA6693" w:rsidRPr="00A922DC" w:rsidRDefault="00DA6693" w:rsidP="00BF709B">
      <w:pPr>
        <w:pStyle w:val="TableListBullet"/>
        <w:numPr>
          <w:ilvl w:val="0"/>
          <w:numId w:val="0"/>
        </w:numPr>
        <w:rPr>
          <w:lang w:val="en-US"/>
        </w:rPr>
      </w:pPr>
    </w:p>
    <w:p w14:paraId="580F61B2" w14:textId="77777777" w:rsidR="00DA6693" w:rsidRPr="00A922DC" w:rsidRDefault="00DA6693" w:rsidP="00BF709B">
      <w:pPr>
        <w:pStyle w:val="TableListBullet"/>
        <w:numPr>
          <w:ilvl w:val="0"/>
          <w:numId w:val="0"/>
        </w:numPr>
        <w:rPr>
          <w:lang w:val="en-US"/>
        </w:rPr>
      </w:pPr>
    </w:p>
    <w:p w14:paraId="372C452D" w14:textId="22D3E44F" w:rsidR="00DA6693" w:rsidRPr="00A922DC" w:rsidRDefault="00DA6693" w:rsidP="00BF709B">
      <w:pPr>
        <w:pStyle w:val="TableListBullet"/>
        <w:numPr>
          <w:ilvl w:val="0"/>
          <w:numId w:val="0"/>
        </w:numPr>
        <w:rPr>
          <w:lang w:val="en-US"/>
        </w:rPr>
      </w:pPr>
    </w:p>
    <w:p w14:paraId="35EA7C13" w14:textId="7FA6A26A" w:rsidR="00C615DD" w:rsidRPr="00A922DC" w:rsidRDefault="00C615DD" w:rsidP="00BF709B">
      <w:pPr>
        <w:pStyle w:val="TableListBullet"/>
        <w:numPr>
          <w:ilvl w:val="0"/>
          <w:numId w:val="0"/>
        </w:numPr>
        <w:rPr>
          <w:lang w:val="en-US"/>
        </w:rPr>
      </w:pPr>
    </w:p>
    <w:p w14:paraId="36B1C195" w14:textId="5C5C3B62" w:rsidR="00C615DD" w:rsidRPr="00A922DC" w:rsidRDefault="00C615DD" w:rsidP="00BF709B">
      <w:pPr>
        <w:pStyle w:val="TableListBullet"/>
        <w:numPr>
          <w:ilvl w:val="0"/>
          <w:numId w:val="0"/>
        </w:numPr>
        <w:rPr>
          <w:lang w:val="en-US"/>
        </w:rPr>
      </w:pPr>
    </w:p>
    <w:p w14:paraId="595EF8AA" w14:textId="77777777" w:rsidR="00C615DD" w:rsidRPr="00A922DC" w:rsidRDefault="00C615DD" w:rsidP="00BF709B">
      <w:pPr>
        <w:pStyle w:val="TableListBullet"/>
        <w:numPr>
          <w:ilvl w:val="0"/>
          <w:numId w:val="0"/>
        </w:numPr>
        <w:rPr>
          <w:lang w:val="en-US"/>
        </w:rPr>
      </w:pPr>
    </w:p>
    <w:p w14:paraId="5597E68E" w14:textId="77777777" w:rsidR="00DA6693" w:rsidRPr="00A922DC" w:rsidRDefault="00DA6693" w:rsidP="00BF709B">
      <w:pPr>
        <w:pStyle w:val="TableListBullet"/>
        <w:numPr>
          <w:ilvl w:val="0"/>
          <w:numId w:val="0"/>
        </w:numPr>
        <w:rPr>
          <w:lang w:val="en-US"/>
        </w:rPr>
      </w:pPr>
    </w:p>
    <w:p w14:paraId="3951944A" w14:textId="0EF2B7E0" w:rsidR="002D7D80" w:rsidRPr="00A922DC" w:rsidRDefault="004A2EC9"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EndPr/>
        <w:sdtContent>
          <w:r w:rsidR="00AB6BEA" w:rsidRPr="00A922DC">
            <w:rPr>
              <w:rFonts w:ascii="Segoe UI Semilight" w:hAnsi="Segoe UI Semilight" w:cs="Segoe UI Semilight"/>
              <w:sz w:val="40"/>
              <w:szCs w:val="40"/>
              <w:lang w:val="en-US"/>
            </w:rPr>
            <w:t>Azure Virtual Desktop for Business Premium Hands-on Lab</w:t>
          </w:r>
        </w:sdtContent>
      </w:sdt>
    </w:p>
    <w:p w14:paraId="688FB685" w14:textId="3360C4A6" w:rsidR="0046467F" w:rsidRPr="00A922DC" w:rsidRDefault="0046467F" w:rsidP="00BF709B">
      <w:pPr>
        <w:pStyle w:val="TableListBullet"/>
        <w:numPr>
          <w:ilvl w:val="0"/>
          <w:numId w:val="0"/>
        </w:numPr>
        <w:rPr>
          <w:lang w:val="en-US"/>
        </w:rPr>
      </w:pPr>
    </w:p>
    <w:p w14:paraId="2264E441" w14:textId="77777777" w:rsidR="00C615DD" w:rsidRPr="00A922DC" w:rsidRDefault="00C615DD" w:rsidP="00BF709B">
      <w:pPr>
        <w:pStyle w:val="TableListBullet"/>
        <w:numPr>
          <w:ilvl w:val="0"/>
          <w:numId w:val="0"/>
        </w:numPr>
        <w:rPr>
          <w:lang w:val="en-US"/>
        </w:rPr>
      </w:pPr>
    </w:p>
    <w:p w14:paraId="50D0D357" w14:textId="77777777" w:rsidR="0046467F" w:rsidRPr="00A922DC" w:rsidRDefault="0046467F" w:rsidP="00BF709B">
      <w:pPr>
        <w:pStyle w:val="TableListBullet"/>
        <w:numPr>
          <w:ilvl w:val="0"/>
          <w:numId w:val="0"/>
        </w:numPr>
        <w:rPr>
          <w:lang w:val="en-US"/>
        </w:rPr>
      </w:pPr>
    </w:p>
    <w:p w14:paraId="3AA7BBC7" w14:textId="4FDB8C85" w:rsidR="00924B39" w:rsidRPr="00A922DC" w:rsidRDefault="00924B39" w:rsidP="00BF709B">
      <w:pPr>
        <w:pStyle w:val="TableListBullet"/>
        <w:numPr>
          <w:ilvl w:val="0"/>
          <w:numId w:val="0"/>
        </w:numPr>
        <w:rPr>
          <w:lang w:val="en-US"/>
        </w:rPr>
      </w:pPr>
    </w:p>
    <w:p w14:paraId="34AAB23E" w14:textId="1384CBE5" w:rsidR="00924B39" w:rsidRPr="00A922DC" w:rsidRDefault="00924B39" w:rsidP="00BF709B">
      <w:pPr>
        <w:pStyle w:val="TableListBullet"/>
        <w:numPr>
          <w:ilvl w:val="0"/>
          <w:numId w:val="0"/>
        </w:numPr>
        <w:rPr>
          <w:lang w:val="en-US"/>
        </w:rPr>
      </w:pPr>
    </w:p>
    <w:p w14:paraId="688EBBB9" w14:textId="45384CFA" w:rsidR="00924B39" w:rsidRPr="00A922DC" w:rsidRDefault="00924B39" w:rsidP="00BF709B">
      <w:pPr>
        <w:pStyle w:val="TableListBullet"/>
        <w:numPr>
          <w:ilvl w:val="0"/>
          <w:numId w:val="0"/>
        </w:numPr>
        <w:rPr>
          <w:lang w:val="en-US"/>
        </w:rPr>
      </w:pPr>
    </w:p>
    <w:p w14:paraId="1BEDF7AD" w14:textId="77777777" w:rsidR="00271952" w:rsidRPr="00A922DC" w:rsidRDefault="00271952" w:rsidP="00BF709B">
      <w:pPr>
        <w:pStyle w:val="TableListBullet"/>
        <w:numPr>
          <w:ilvl w:val="0"/>
          <w:numId w:val="0"/>
        </w:numPr>
        <w:rPr>
          <w:lang w:val="en-US"/>
        </w:rPr>
      </w:pPr>
    </w:p>
    <w:p w14:paraId="36DC12E5" w14:textId="77777777" w:rsidR="00CD72E9" w:rsidRPr="00A922DC" w:rsidRDefault="00CD72E9" w:rsidP="00BF709B">
      <w:pPr>
        <w:pStyle w:val="TableListBullet"/>
        <w:numPr>
          <w:ilvl w:val="0"/>
          <w:numId w:val="0"/>
        </w:numPr>
        <w:rPr>
          <w:lang w:val="en-US"/>
        </w:rPr>
      </w:pPr>
    </w:p>
    <w:p w14:paraId="70098C8C" w14:textId="77777777" w:rsidR="00CD72E9" w:rsidRPr="00A922DC" w:rsidRDefault="00CD72E9" w:rsidP="00BF709B">
      <w:pPr>
        <w:pStyle w:val="TableListBullet"/>
        <w:numPr>
          <w:ilvl w:val="0"/>
          <w:numId w:val="0"/>
        </w:numPr>
        <w:rPr>
          <w:lang w:val="en-US"/>
        </w:rPr>
      </w:pPr>
    </w:p>
    <w:p w14:paraId="16472D0C" w14:textId="77777777" w:rsidR="00CD72E9" w:rsidRPr="00A922DC" w:rsidRDefault="00CD72E9" w:rsidP="00BF709B">
      <w:pPr>
        <w:pStyle w:val="TableListBullet"/>
        <w:numPr>
          <w:ilvl w:val="0"/>
          <w:numId w:val="0"/>
        </w:numPr>
        <w:rPr>
          <w:lang w:val="en-US"/>
        </w:rPr>
      </w:pPr>
    </w:p>
    <w:p w14:paraId="13625C5E" w14:textId="2F140DFC" w:rsidR="0037429F" w:rsidRPr="00A922DC" w:rsidRDefault="0037429F" w:rsidP="0037429F">
      <w:pPr>
        <w:rPr>
          <w:rStyle w:val="Emphasis"/>
          <w:lang w:val="en-US"/>
        </w:rPr>
      </w:pPr>
      <w:r w:rsidRPr="00A922DC">
        <w:rPr>
          <w:rStyle w:val="Emphasis"/>
          <w:lang w:val="en-US"/>
        </w:rPr>
        <w:t>Version:</w:t>
      </w:r>
    </w:p>
    <w:p w14:paraId="4D4C7FCA" w14:textId="7FB16EA4" w:rsidR="00924B39" w:rsidRPr="00A922DC" w:rsidRDefault="00C83EC8" w:rsidP="00BF709B">
      <w:pPr>
        <w:pStyle w:val="TableListBullet"/>
        <w:numPr>
          <w:ilvl w:val="0"/>
          <w:numId w:val="0"/>
        </w:numPr>
        <w:rPr>
          <w:b/>
          <w:bCs/>
          <w:lang w:val="en-US"/>
        </w:rPr>
      </w:pPr>
      <w:r w:rsidRPr="00A922DC">
        <w:rPr>
          <w:b/>
          <w:bCs/>
          <w:lang w:val="en-US"/>
        </w:rPr>
        <w:t>V</w:t>
      </w:r>
      <w:r w:rsidR="006648CC">
        <w:rPr>
          <w:b/>
          <w:bCs/>
          <w:lang w:val="en-US"/>
        </w:rPr>
        <w:t>4</w:t>
      </w:r>
    </w:p>
    <w:p w14:paraId="1AB8AFB4" w14:textId="77777777" w:rsidR="0046467F" w:rsidRPr="00A922DC" w:rsidRDefault="0046467F" w:rsidP="00BF709B">
      <w:pPr>
        <w:pStyle w:val="TableListBullet"/>
        <w:numPr>
          <w:ilvl w:val="0"/>
          <w:numId w:val="0"/>
        </w:numPr>
        <w:ind w:left="227"/>
        <w:rPr>
          <w:lang w:val="en-US"/>
        </w:rPr>
      </w:pPr>
    </w:p>
    <w:p w14:paraId="69A74EDA" w14:textId="77777777" w:rsidR="00342676" w:rsidRPr="00A922DC" w:rsidRDefault="00342676" w:rsidP="007434C7">
      <w:pPr>
        <w:rPr>
          <w:lang w:val="en-US"/>
        </w:rPr>
      </w:pPr>
    </w:p>
    <w:p w14:paraId="5288E0A7" w14:textId="4306A272" w:rsidR="00342676" w:rsidRPr="00A922DC" w:rsidRDefault="00DC5F04" w:rsidP="007434C7">
      <w:pPr>
        <w:rPr>
          <w:rStyle w:val="Emphasis"/>
          <w:lang w:val="en-US"/>
        </w:rPr>
      </w:pPr>
      <w:r w:rsidRPr="00A922DC">
        <w:rPr>
          <w:rStyle w:val="Emphasis"/>
          <w:lang w:val="en-US"/>
        </w:rPr>
        <w:t xml:space="preserve">Created </w:t>
      </w:r>
      <w:r w:rsidR="00021277" w:rsidRPr="00A922DC">
        <w:rPr>
          <w:rStyle w:val="Emphasis"/>
          <w:lang w:val="en-US"/>
        </w:rPr>
        <w:t>by:</w:t>
      </w:r>
    </w:p>
    <w:p w14:paraId="3B793E5D" w14:textId="509FAD35" w:rsidR="00B11F9A" w:rsidRPr="00A922DC" w:rsidRDefault="006E64E5" w:rsidP="00B11F9A">
      <w:pPr>
        <w:rPr>
          <w:b/>
          <w:bCs/>
          <w:lang w:val="en-US"/>
        </w:rPr>
      </w:pPr>
      <w:r w:rsidRPr="00A922DC">
        <w:rPr>
          <w:b/>
          <w:bCs/>
          <w:lang w:val="en-US"/>
        </w:rPr>
        <w:t>Bogdan Grozoiu</w:t>
      </w:r>
    </w:p>
    <w:p w14:paraId="2F5E1045" w14:textId="564E697A" w:rsidR="00924B39" w:rsidRPr="00A922DC" w:rsidRDefault="50923847" w:rsidP="007434C7">
      <w:pPr>
        <w:rPr>
          <w:rStyle w:val="Strong"/>
          <w:lang w:val="en-US"/>
        </w:rPr>
      </w:pPr>
      <w:r w:rsidRPr="00A922DC">
        <w:rPr>
          <w:rStyle w:val="Strong"/>
          <w:lang w:val="en-US"/>
        </w:rPr>
        <w:t xml:space="preserve">&amp; </w:t>
      </w:r>
      <w:r w:rsidR="00B11F9A" w:rsidRPr="00A922DC">
        <w:rPr>
          <w:lang w:val="en-US"/>
        </w:rPr>
        <w:br/>
      </w:r>
      <w:r w:rsidR="006E64E5" w:rsidRPr="00A922DC">
        <w:rPr>
          <w:rStyle w:val="Strong"/>
          <w:lang w:val="en-US"/>
        </w:rPr>
        <w:t>Joke Feije-Edelman</w:t>
      </w:r>
    </w:p>
    <w:p w14:paraId="2033D5C0" w14:textId="4703E777" w:rsidR="50923847" w:rsidRPr="00A922DC" w:rsidRDefault="50923847" w:rsidP="50923847">
      <w:pPr>
        <w:rPr>
          <w:lang w:val="en-US"/>
        </w:rPr>
      </w:pPr>
    </w:p>
    <w:p w14:paraId="731043AF" w14:textId="602B51E1" w:rsidR="50923847" w:rsidRPr="00A922DC" w:rsidRDefault="50923847" w:rsidP="50923847">
      <w:pPr>
        <w:rPr>
          <w:lang w:val="en-US"/>
        </w:rPr>
      </w:pPr>
    </w:p>
    <w:p w14:paraId="0F94661F" w14:textId="236D33FC" w:rsidR="50923847" w:rsidRPr="00A922DC" w:rsidRDefault="50923847" w:rsidP="50923847">
      <w:pPr>
        <w:rPr>
          <w:lang w:val="en-US"/>
        </w:rPr>
        <w:sectPr w:rsidR="50923847" w:rsidRPr="00A922DC" w:rsidSect="009F70BA">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A922DC" w:rsidRDefault="006E64E5" w:rsidP="0034365D">
      <w:pPr>
        <w:pStyle w:val="Heading1"/>
        <w:rPr>
          <w:lang w:val="en-US"/>
        </w:rPr>
      </w:pPr>
      <w:bookmarkStart w:id="3" w:name="_Toc148363131"/>
      <w:r w:rsidRPr="00A922DC">
        <w:rPr>
          <w:lang w:val="en-US"/>
        </w:rPr>
        <w:lastRenderedPageBreak/>
        <w:t>Table of Contents</w:t>
      </w:r>
      <w:bookmarkEnd w:id="3"/>
    </w:p>
    <w:sdt>
      <w:sdtPr>
        <w:rPr>
          <w:rFonts w:ascii="Segoe" w:hAnsi="Segoe"/>
          <w:b w:val="0"/>
          <w:bCs w:val="0"/>
          <w:iCs w:val="0"/>
          <w:sz w:val="20"/>
          <w:lang w:val="en-US"/>
        </w:rPr>
        <w:id w:val="2041749213"/>
        <w:docPartObj>
          <w:docPartGallery w:val="Table of Contents"/>
          <w:docPartUnique/>
        </w:docPartObj>
      </w:sdtPr>
      <w:sdtEndPr/>
      <w:sdtContent>
        <w:p w14:paraId="3CCF17BC" w14:textId="7C709C9C" w:rsidR="000C790D" w:rsidRDefault="0017B866">
          <w:pPr>
            <w:pStyle w:val="TOC1"/>
            <w:tabs>
              <w:tab w:val="left" w:pos="446"/>
              <w:tab w:val="right" w:leader="dot" w:pos="9415"/>
            </w:tabs>
            <w:rPr>
              <w:rFonts w:asciiTheme="minorHAnsi" w:eastAsiaTheme="minorEastAsia" w:hAnsiTheme="minorHAnsi" w:cstheme="minorBidi"/>
              <w:b w:val="0"/>
              <w:bCs w:val="0"/>
              <w:iCs w:val="0"/>
              <w:noProof/>
              <w:lang w:val="en-US"/>
            </w:rPr>
          </w:pPr>
          <w:r w:rsidRPr="00A922DC">
            <w:rPr>
              <w:lang w:val="en-US"/>
            </w:rPr>
            <w:fldChar w:fldCharType="begin"/>
          </w:r>
          <w:r w:rsidR="297702A0" w:rsidRPr="00A922DC">
            <w:rPr>
              <w:lang w:val="en-US"/>
            </w:rPr>
            <w:instrText>TOC \o "1-3" \h \z \u</w:instrText>
          </w:r>
          <w:r w:rsidRPr="00A922DC">
            <w:rPr>
              <w:lang w:val="en-US"/>
            </w:rPr>
            <w:fldChar w:fldCharType="separate"/>
          </w:r>
          <w:hyperlink w:anchor="_Toc148363131" w:history="1">
            <w:r w:rsidR="000C790D" w:rsidRPr="00FD7039">
              <w:rPr>
                <w:rStyle w:val="Hyperlink"/>
                <w:noProof/>
              </w:rPr>
              <w:t>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Table of Contents</w:t>
            </w:r>
            <w:r w:rsidR="000C790D">
              <w:rPr>
                <w:noProof/>
                <w:webHidden/>
              </w:rPr>
              <w:tab/>
            </w:r>
            <w:r w:rsidR="000C790D">
              <w:rPr>
                <w:noProof/>
                <w:webHidden/>
              </w:rPr>
              <w:fldChar w:fldCharType="begin"/>
            </w:r>
            <w:r w:rsidR="000C790D">
              <w:rPr>
                <w:noProof/>
                <w:webHidden/>
              </w:rPr>
              <w:instrText xml:space="preserve"> PAGEREF _Toc148363131 \h </w:instrText>
            </w:r>
            <w:r w:rsidR="000C790D">
              <w:rPr>
                <w:noProof/>
                <w:webHidden/>
              </w:rPr>
            </w:r>
            <w:r w:rsidR="000C790D">
              <w:rPr>
                <w:noProof/>
                <w:webHidden/>
              </w:rPr>
              <w:fldChar w:fldCharType="separate"/>
            </w:r>
            <w:r w:rsidR="00722E62">
              <w:rPr>
                <w:noProof/>
                <w:webHidden/>
              </w:rPr>
              <w:t>2</w:t>
            </w:r>
            <w:r w:rsidR="000C790D">
              <w:rPr>
                <w:noProof/>
                <w:webHidden/>
              </w:rPr>
              <w:fldChar w:fldCharType="end"/>
            </w:r>
          </w:hyperlink>
        </w:p>
        <w:p w14:paraId="6FCE555F" w14:textId="0DC34604" w:rsidR="000C790D" w:rsidRDefault="004A2EC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2" w:history="1">
            <w:r w:rsidR="000C790D" w:rsidRPr="00FD7039">
              <w:rPr>
                <w:rStyle w:val="Hyperlink"/>
                <w:noProof/>
              </w:rPr>
              <w:t>2</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About the document</w:t>
            </w:r>
            <w:r w:rsidR="000C790D">
              <w:rPr>
                <w:noProof/>
                <w:webHidden/>
              </w:rPr>
              <w:tab/>
            </w:r>
            <w:r w:rsidR="000C790D">
              <w:rPr>
                <w:noProof/>
                <w:webHidden/>
              </w:rPr>
              <w:fldChar w:fldCharType="begin"/>
            </w:r>
            <w:r w:rsidR="000C790D">
              <w:rPr>
                <w:noProof/>
                <w:webHidden/>
              </w:rPr>
              <w:instrText xml:space="preserve"> PAGEREF _Toc148363132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59AE01B1" w14:textId="1ACE93D3" w:rsidR="000C790D" w:rsidRDefault="004A2EC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3" w:history="1">
            <w:r w:rsidR="000C790D" w:rsidRPr="00FD7039">
              <w:rPr>
                <w:rStyle w:val="Hyperlink"/>
                <w:noProof/>
              </w:rPr>
              <w:t>3</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Version history</w:t>
            </w:r>
            <w:r w:rsidR="000C790D">
              <w:rPr>
                <w:noProof/>
                <w:webHidden/>
              </w:rPr>
              <w:tab/>
            </w:r>
            <w:r w:rsidR="000C790D">
              <w:rPr>
                <w:noProof/>
                <w:webHidden/>
              </w:rPr>
              <w:fldChar w:fldCharType="begin"/>
            </w:r>
            <w:r w:rsidR="000C790D">
              <w:rPr>
                <w:noProof/>
                <w:webHidden/>
              </w:rPr>
              <w:instrText xml:space="preserve"> PAGEREF _Toc148363133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0383B799" w14:textId="4E2C0954" w:rsidR="000C790D" w:rsidRDefault="004A2EC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4" w:history="1">
            <w:r w:rsidR="000C790D" w:rsidRPr="00FD7039">
              <w:rPr>
                <w:rStyle w:val="Hyperlink"/>
                <w:noProof/>
              </w:rPr>
              <w:t>4</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MFA Enforcement</w:t>
            </w:r>
            <w:r w:rsidR="000C790D">
              <w:rPr>
                <w:noProof/>
                <w:webHidden/>
              </w:rPr>
              <w:tab/>
            </w:r>
            <w:r w:rsidR="000C790D">
              <w:rPr>
                <w:noProof/>
                <w:webHidden/>
              </w:rPr>
              <w:fldChar w:fldCharType="begin"/>
            </w:r>
            <w:r w:rsidR="000C790D">
              <w:rPr>
                <w:noProof/>
                <w:webHidden/>
              </w:rPr>
              <w:instrText xml:space="preserve"> PAGEREF _Toc148363134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6F272951" w14:textId="524D6276" w:rsidR="000C790D" w:rsidRDefault="004A2EC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5" w:history="1">
            <w:r w:rsidR="000C790D" w:rsidRPr="00FD7039">
              <w:rPr>
                <w:rStyle w:val="Hyperlink"/>
                <w:rFonts w:cs="Calibri"/>
                <w:noProof/>
              </w:rPr>
              <w:t>5</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System requirements</w:t>
            </w:r>
            <w:r w:rsidR="000C790D">
              <w:rPr>
                <w:noProof/>
                <w:webHidden/>
              </w:rPr>
              <w:tab/>
            </w:r>
            <w:r w:rsidR="000C790D">
              <w:rPr>
                <w:noProof/>
                <w:webHidden/>
              </w:rPr>
              <w:fldChar w:fldCharType="begin"/>
            </w:r>
            <w:r w:rsidR="000C790D">
              <w:rPr>
                <w:noProof/>
                <w:webHidden/>
              </w:rPr>
              <w:instrText xml:space="preserve"> PAGEREF _Toc148363135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4C69063B" w14:textId="5A6338BF" w:rsidR="000C790D" w:rsidRDefault="004A2EC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6" w:history="1">
            <w:r w:rsidR="000C790D" w:rsidRPr="00FD7039">
              <w:rPr>
                <w:rStyle w:val="Hyperlink"/>
                <w:noProof/>
              </w:rPr>
              <w:t>6</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Account requirements</w:t>
            </w:r>
            <w:r w:rsidR="000C790D">
              <w:rPr>
                <w:noProof/>
                <w:webHidden/>
              </w:rPr>
              <w:tab/>
            </w:r>
            <w:r w:rsidR="000C790D">
              <w:rPr>
                <w:noProof/>
                <w:webHidden/>
              </w:rPr>
              <w:fldChar w:fldCharType="begin"/>
            </w:r>
            <w:r w:rsidR="000C790D">
              <w:rPr>
                <w:noProof/>
                <w:webHidden/>
              </w:rPr>
              <w:instrText xml:space="preserve"> PAGEREF _Toc148363136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7420DE5F" w14:textId="21ABEC20" w:rsidR="000C790D" w:rsidRDefault="004A2EC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7" w:history="1">
            <w:r w:rsidR="000C790D" w:rsidRPr="00FD7039">
              <w:rPr>
                <w:rStyle w:val="Hyperlink"/>
                <w:noProof/>
              </w:rPr>
              <w:t>7</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Configure your lab environment</w:t>
            </w:r>
            <w:r w:rsidR="000C790D">
              <w:rPr>
                <w:noProof/>
                <w:webHidden/>
              </w:rPr>
              <w:tab/>
            </w:r>
            <w:r w:rsidR="000C790D">
              <w:rPr>
                <w:noProof/>
                <w:webHidden/>
              </w:rPr>
              <w:fldChar w:fldCharType="begin"/>
            </w:r>
            <w:r w:rsidR="000C790D">
              <w:rPr>
                <w:noProof/>
                <w:webHidden/>
              </w:rPr>
              <w:instrText xml:space="preserve"> PAGEREF _Toc148363137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2BFFD3A8" w14:textId="7A616768" w:rsidR="000C790D" w:rsidRDefault="004A2EC9">
          <w:pPr>
            <w:pStyle w:val="TOC2"/>
            <w:rPr>
              <w:rFonts w:asciiTheme="minorHAnsi" w:eastAsiaTheme="minorEastAsia" w:hAnsiTheme="minorHAnsi" w:cstheme="minorBidi"/>
              <w:noProof/>
              <w:sz w:val="24"/>
              <w:lang w:val="en-US"/>
            </w:rPr>
          </w:pPr>
          <w:hyperlink w:anchor="_Toc148363138" w:history="1">
            <w:r w:rsidR="000C790D" w:rsidRPr="00FD7039">
              <w:rPr>
                <w:rStyle w:val="Hyperlink"/>
                <w:noProof/>
              </w:rPr>
              <w:t>7.1</w:t>
            </w:r>
            <w:r w:rsidR="000C790D">
              <w:rPr>
                <w:rFonts w:asciiTheme="minorHAnsi" w:eastAsiaTheme="minorEastAsia" w:hAnsiTheme="minorHAnsi" w:cstheme="minorBidi"/>
                <w:noProof/>
                <w:sz w:val="24"/>
                <w:lang w:val="en-US"/>
              </w:rPr>
              <w:tab/>
            </w:r>
            <w:r w:rsidR="000C790D" w:rsidRPr="00FD7039">
              <w:rPr>
                <w:rStyle w:val="Hyperlink"/>
                <w:noProof/>
                <w:lang w:val="en-US"/>
              </w:rPr>
              <w:t>Remote Desktop client</w:t>
            </w:r>
            <w:r w:rsidR="000C790D">
              <w:rPr>
                <w:noProof/>
                <w:webHidden/>
              </w:rPr>
              <w:tab/>
            </w:r>
            <w:r w:rsidR="000C790D">
              <w:rPr>
                <w:noProof/>
                <w:webHidden/>
              </w:rPr>
              <w:fldChar w:fldCharType="begin"/>
            </w:r>
            <w:r w:rsidR="000C790D">
              <w:rPr>
                <w:noProof/>
                <w:webHidden/>
              </w:rPr>
              <w:instrText xml:space="preserve"> PAGEREF _Toc148363138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1067924D" w14:textId="0B939129" w:rsidR="000C790D" w:rsidRDefault="004A2EC9">
          <w:pPr>
            <w:pStyle w:val="TOC2"/>
            <w:rPr>
              <w:rFonts w:asciiTheme="minorHAnsi" w:eastAsiaTheme="minorEastAsia" w:hAnsiTheme="minorHAnsi" w:cstheme="minorBidi"/>
              <w:noProof/>
              <w:sz w:val="24"/>
              <w:lang w:val="en-US"/>
            </w:rPr>
          </w:pPr>
          <w:hyperlink w:anchor="_Toc148363139" w:history="1">
            <w:r w:rsidR="000C790D" w:rsidRPr="00FD7039">
              <w:rPr>
                <w:rStyle w:val="Hyperlink"/>
                <w:noProof/>
              </w:rPr>
              <w:t>7.2</w:t>
            </w:r>
            <w:r w:rsidR="000C790D">
              <w:rPr>
                <w:rFonts w:asciiTheme="minorHAnsi" w:eastAsiaTheme="minorEastAsia" w:hAnsiTheme="minorHAnsi" w:cstheme="minorBidi"/>
                <w:noProof/>
                <w:sz w:val="24"/>
                <w:lang w:val="en-US"/>
              </w:rPr>
              <w:tab/>
            </w:r>
            <w:r w:rsidR="000C790D" w:rsidRPr="00FD7039">
              <w:rPr>
                <w:rStyle w:val="Hyperlink"/>
                <w:noProof/>
                <w:lang w:val="en-US"/>
              </w:rPr>
              <w:t>Create a Microsoft Edge profile for your administrator account</w:t>
            </w:r>
            <w:r w:rsidR="000C790D">
              <w:rPr>
                <w:noProof/>
                <w:webHidden/>
              </w:rPr>
              <w:tab/>
            </w:r>
            <w:r w:rsidR="000C790D">
              <w:rPr>
                <w:noProof/>
                <w:webHidden/>
              </w:rPr>
              <w:fldChar w:fldCharType="begin"/>
            </w:r>
            <w:r w:rsidR="000C790D">
              <w:rPr>
                <w:noProof/>
                <w:webHidden/>
              </w:rPr>
              <w:instrText xml:space="preserve"> PAGEREF _Toc148363139 \h </w:instrText>
            </w:r>
            <w:r w:rsidR="000C790D">
              <w:rPr>
                <w:noProof/>
                <w:webHidden/>
              </w:rPr>
            </w:r>
            <w:r w:rsidR="000C790D">
              <w:rPr>
                <w:noProof/>
                <w:webHidden/>
              </w:rPr>
              <w:fldChar w:fldCharType="separate"/>
            </w:r>
            <w:r w:rsidR="00722E62">
              <w:rPr>
                <w:noProof/>
                <w:webHidden/>
              </w:rPr>
              <w:t>7</w:t>
            </w:r>
            <w:r w:rsidR="000C790D">
              <w:rPr>
                <w:noProof/>
                <w:webHidden/>
              </w:rPr>
              <w:fldChar w:fldCharType="end"/>
            </w:r>
          </w:hyperlink>
        </w:p>
        <w:p w14:paraId="70644546" w14:textId="736390E6" w:rsidR="000C790D" w:rsidRDefault="004A2EC9">
          <w:pPr>
            <w:pStyle w:val="TOC2"/>
            <w:rPr>
              <w:rFonts w:asciiTheme="minorHAnsi" w:eastAsiaTheme="minorEastAsia" w:hAnsiTheme="minorHAnsi" w:cstheme="minorBidi"/>
              <w:noProof/>
              <w:sz w:val="24"/>
              <w:lang w:val="en-US"/>
            </w:rPr>
          </w:pPr>
          <w:hyperlink w:anchor="_Toc148363140" w:history="1">
            <w:r w:rsidR="000C790D" w:rsidRPr="00FD7039">
              <w:rPr>
                <w:rStyle w:val="Hyperlink"/>
                <w:noProof/>
              </w:rPr>
              <w:t>7.3</w:t>
            </w:r>
            <w:r w:rsidR="000C790D">
              <w:rPr>
                <w:rFonts w:asciiTheme="minorHAnsi" w:eastAsiaTheme="minorEastAsia" w:hAnsiTheme="minorHAnsi" w:cstheme="minorBidi"/>
                <w:noProof/>
                <w:sz w:val="24"/>
                <w:lang w:val="en-US"/>
              </w:rPr>
              <w:tab/>
            </w:r>
            <w:r w:rsidR="000C790D" w:rsidRPr="00FD7039">
              <w:rPr>
                <w:rStyle w:val="Hyperlink"/>
                <w:noProof/>
                <w:lang w:val="en-US"/>
              </w:rPr>
              <w:t>Naming conventions Azure resources</w:t>
            </w:r>
            <w:r w:rsidR="000C790D">
              <w:rPr>
                <w:noProof/>
                <w:webHidden/>
              </w:rPr>
              <w:tab/>
            </w:r>
            <w:r w:rsidR="000C790D">
              <w:rPr>
                <w:noProof/>
                <w:webHidden/>
              </w:rPr>
              <w:fldChar w:fldCharType="begin"/>
            </w:r>
            <w:r w:rsidR="000C790D">
              <w:rPr>
                <w:noProof/>
                <w:webHidden/>
              </w:rPr>
              <w:instrText xml:space="preserve"> PAGEREF _Toc148363140 \h </w:instrText>
            </w:r>
            <w:r w:rsidR="000C790D">
              <w:rPr>
                <w:noProof/>
                <w:webHidden/>
              </w:rPr>
            </w:r>
            <w:r w:rsidR="000C790D">
              <w:rPr>
                <w:noProof/>
                <w:webHidden/>
              </w:rPr>
              <w:fldChar w:fldCharType="separate"/>
            </w:r>
            <w:r w:rsidR="00722E62">
              <w:rPr>
                <w:noProof/>
                <w:webHidden/>
              </w:rPr>
              <w:t>8</w:t>
            </w:r>
            <w:r w:rsidR="000C790D">
              <w:rPr>
                <w:noProof/>
                <w:webHidden/>
              </w:rPr>
              <w:fldChar w:fldCharType="end"/>
            </w:r>
          </w:hyperlink>
        </w:p>
        <w:p w14:paraId="51C27C33" w14:textId="0FDC22AE" w:rsidR="000C790D" w:rsidRDefault="004A2EC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41" w:history="1">
            <w:r w:rsidR="000C790D" w:rsidRPr="00FD7039">
              <w:rPr>
                <w:rStyle w:val="Hyperlink"/>
                <w:noProof/>
              </w:rPr>
              <w:t>8</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Multi Factor Authentication (MFA)</w:t>
            </w:r>
            <w:r w:rsidR="000C790D">
              <w:rPr>
                <w:noProof/>
                <w:webHidden/>
              </w:rPr>
              <w:tab/>
            </w:r>
            <w:r w:rsidR="000C790D">
              <w:rPr>
                <w:noProof/>
                <w:webHidden/>
              </w:rPr>
              <w:fldChar w:fldCharType="begin"/>
            </w:r>
            <w:r w:rsidR="000C790D">
              <w:rPr>
                <w:noProof/>
                <w:webHidden/>
              </w:rPr>
              <w:instrText xml:space="preserve"> PAGEREF _Toc148363141 \h </w:instrText>
            </w:r>
            <w:r w:rsidR="000C790D">
              <w:rPr>
                <w:noProof/>
                <w:webHidden/>
              </w:rPr>
            </w:r>
            <w:r w:rsidR="000C790D">
              <w:rPr>
                <w:noProof/>
                <w:webHidden/>
              </w:rPr>
              <w:fldChar w:fldCharType="separate"/>
            </w:r>
            <w:r w:rsidR="00722E62">
              <w:rPr>
                <w:noProof/>
                <w:webHidden/>
              </w:rPr>
              <w:t>9</w:t>
            </w:r>
            <w:r w:rsidR="000C790D">
              <w:rPr>
                <w:noProof/>
                <w:webHidden/>
              </w:rPr>
              <w:fldChar w:fldCharType="end"/>
            </w:r>
          </w:hyperlink>
        </w:p>
        <w:p w14:paraId="2D238E6A" w14:textId="11C563C6" w:rsidR="000C790D" w:rsidRDefault="004A2EC9">
          <w:pPr>
            <w:pStyle w:val="TOC2"/>
            <w:rPr>
              <w:rFonts w:asciiTheme="minorHAnsi" w:eastAsiaTheme="minorEastAsia" w:hAnsiTheme="minorHAnsi" w:cstheme="minorBidi"/>
              <w:noProof/>
              <w:sz w:val="24"/>
              <w:lang w:val="en-US"/>
            </w:rPr>
          </w:pPr>
          <w:hyperlink w:anchor="_Toc148363142" w:history="1">
            <w:r w:rsidR="000C790D" w:rsidRPr="00FD7039">
              <w:rPr>
                <w:rStyle w:val="Hyperlink"/>
                <w:noProof/>
              </w:rPr>
              <w:t>8.1</w:t>
            </w:r>
            <w:r w:rsidR="000C790D">
              <w:rPr>
                <w:rFonts w:asciiTheme="minorHAnsi" w:eastAsiaTheme="minorEastAsia" w:hAnsiTheme="minorHAnsi" w:cstheme="minorBidi"/>
                <w:noProof/>
                <w:sz w:val="24"/>
                <w:lang w:val="en-US"/>
              </w:rPr>
              <w:tab/>
            </w:r>
            <w:r w:rsidR="000C790D" w:rsidRPr="00FD7039">
              <w:rPr>
                <w:rStyle w:val="Hyperlink"/>
                <w:noProof/>
                <w:lang w:val="en-US"/>
              </w:rPr>
              <w:t>Review of Conditional Access Policies</w:t>
            </w:r>
            <w:r w:rsidR="000C790D">
              <w:rPr>
                <w:noProof/>
                <w:webHidden/>
              </w:rPr>
              <w:tab/>
            </w:r>
            <w:r w:rsidR="000C790D">
              <w:rPr>
                <w:noProof/>
                <w:webHidden/>
              </w:rPr>
              <w:fldChar w:fldCharType="begin"/>
            </w:r>
            <w:r w:rsidR="000C790D">
              <w:rPr>
                <w:noProof/>
                <w:webHidden/>
              </w:rPr>
              <w:instrText xml:space="preserve"> PAGEREF _Toc148363142 \h </w:instrText>
            </w:r>
            <w:r w:rsidR="000C790D">
              <w:rPr>
                <w:noProof/>
                <w:webHidden/>
              </w:rPr>
            </w:r>
            <w:r w:rsidR="000C790D">
              <w:rPr>
                <w:noProof/>
                <w:webHidden/>
              </w:rPr>
              <w:fldChar w:fldCharType="separate"/>
            </w:r>
            <w:r w:rsidR="00722E62">
              <w:rPr>
                <w:noProof/>
                <w:webHidden/>
              </w:rPr>
              <w:t>9</w:t>
            </w:r>
            <w:r w:rsidR="000C790D">
              <w:rPr>
                <w:noProof/>
                <w:webHidden/>
              </w:rPr>
              <w:fldChar w:fldCharType="end"/>
            </w:r>
          </w:hyperlink>
        </w:p>
        <w:p w14:paraId="481B42D6" w14:textId="5183E4BC" w:rsidR="000C790D" w:rsidRDefault="004A2EC9">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43" w:history="1">
            <w:r w:rsidR="000C790D" w:rsidRPr="00FD7039">
              <w:rPr>
                <w:rStyle w:val="Hyperlink"/>
                <w:noProof/>
              </w:rPr>
              <w:t>9</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Virtual network</w:t>
            </w:r>
            <w:r w:rsidR="000C790D">
              <w:rPr>
                <w:noProof/>
                <w:webHidden/>
              </w:rPr>
              <w:tab/>
            </w:r>
            <w:r w:rsidR="000C790D">
              <w:rPr>
                <w:noProof/>
                <w:webHidden/>
              </w:rPr>
              <w:fldChar w:fldCharType="begin"/>
            </w:r>
            <w:r w:rsidR="000C790D">
              <w:rPr>
                <w:noProof/>
                <w:webHidden/>
              </w:rPr>
              <w:instrText xml:space="preserve"> PAGEREF _Toc148363143 \h </w:instrText>
            </w:r>
            <w:r w:rsidR="000C790D">
              <w:rPr>
                <w:noProof/>
                <w:webHidden/>
              </w:rPr>
            </w:r>
            <w:r w:rsidR="000C790D">
              <w:rPr>
                <w:noProof/>
                <w:webHidden/>
              </w:rPr>
              <w:fldChar w:fldCharType="separate"/>
            </w:r>
            <w:r w:rsidR="00722E62">
              <w:rPr>
                <w:noProof/>
                <w:webHidden/>
              </w:rPr>
              <w:t>10</w:t>
            </w:r>
            <w:r w:rsidR="000C790D">
              <w:rPr>
                <w:noProof/>
                <w:webHidden/>
              </w:rPr>
              <w:fldChar w:fldCharType="end"/>
            </w:r>
          </w:hyperlink>
        </w:p>
        <w:p w14:paraId="58DFECC6" w14:textId="0AA86EEF" w:rsidR="000C790D" w:rsidRDefault="004A2EC9">
          <w:pPr>
            <w:pStyle w:val="TOC2"/>
            <w:rPr>
              <w:rFonts w:asciiTheme="minorHAnsi" w:eastAsiaTheme="minorEastAsia" w:hAnsiTheme="minorHAnsi" w:cstheme="minorBidi"/>
              <w:noProof/>
              <w:sz w:val="24"/>
              <w:lang w:val="en-US"/>
            </w:rPr>
          </w:pPr>
          <w:hyperlink w:anchor="_Toc148363144" w:history="1">
            <w:r w:rsidR="000C790D" w:rsidRPr="00FD7039">
              <w:rPr>
                <w:rStyle w:val="Hyperlink"/>
                <w:noProof/>
              </w:rPr>
              <w:t>9.1</w:t>
            </w:r>
            <w:r w:rsidR="000C790D">
              <w:rPr>
                <w:rFonts w:asciiTheme="minorHAnsi" w:eastAsiaTheme="minorEastAsia" w:hAnsiTheme="minorHAnsi" w:cstheme="minorBidi"/>
                <w:noProof/>
                <w:sz w:val="24"/>
                <w:lang w:val="en-US"/>
              </w:rPr>
              <w:tab/>
            </w:r>
            <w:r w:rsidR="000C790D" w:rsidRPr="00FD7039">
              <w:rPr>
                <w:rStyle w:val="Hyperlink"/>
                <w:noProof/>
                <w:lang w:val="en-US"/>
              </w:rPr>
              <w:t>Create an Azure Virtual Network</w:t>
            </w:r>
            <w:r w:rsidR="000C790D">
              <w:rPr>
                <w:noProof/>
                <w:webHidden/>
              </w:rPr>
              <w:tab/>
            </w:r>
            <w:r w:rsidR="000C790D">
              <w:rPr>
                <w:noProof/>
                <w:webHidden/>
              </w:rPr>
              <w:fldChar w:fldCharType="begin"/>
            </w:r>
            <w:r w:rsidR="000C790D">
              <w:rPr>
                <w:noProof/>
                <w:webHidden/>
              </w:rPr>
              <w:instrText xml:space="preserve"> PAGEREF _Toc148363144 \h </w:instrText>
            </w:r>
            <w:r w:rsidR="000C790D">
              <w:rPr>
                <w:noProof/>
                <w:webHidden/>
              </w:rPr>
            </w:r>
            <w:r w:rsidR="000C790D">
              <w:rPr>
                <w:noProof/>
                <w:webHidden/>
              </w:rPr>
              <w:fldChar w:fldCharType="separate"/>
            </w:r>
            <w:r w:rsidR="00722E62">
              <w:rPr>
                <w:noProof/>
                <w:webHidden/>
              </w:rPr>
              <w:t>11</w:t>
            </w:r>
            <w:r w:rsidR="000C790D">
              <w:rPr>
                <w:noProof/>
                <w:webHidden/>
              </w:rPr>
              <w:fldChar w:fldCharType="end"/>
            </w:r>
          </w:hyperlink>
        </w:p>
        <w:p w14:paraId="218B4A63" w14:textId="7B1D729D" w:rsidR="000C790D" w:rsidRDefault="004A2EC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45" w:history="1">
            <w:r w:rsidR="000C790D" w:rsidRPr="00FD7039">
              <w:rPr>
                <w:rStyle w:val="Hyperlink"/>
                <w:noProof/>
              </w:rPr>
              <w:t>10</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Log Analytics workspace</w:t>
            </w:r>
            <w:r w:rsidR="000C790D">
              <w:rPr>
                <w:noProof/>
                <w:webHidden/>
              </w:rPr>
              <w:tab/>
            </w:r>
            <w:r w:rsidR="000C790D">
              <w:rPr>
                <w:noProof/>
                <w:webHidden/>
              </w:rPr>
              <w:fldChar w:fldCharType="begin"/>
            </w:r>
            <w:r w:rsidR="000C790D">
              <w:rPr>
                <w:noProof/>
                <w:webHidden/>
              </w:rPr>
              <w:instrText xml:space="preserve"> PAGEREF _Toc148363145 \h </w:instrText>
            </w:r>
            <w:r w:rsidR="000C790D">
              <w:rPr>
                <w:noProof/>
                <w:webHidden/>
              </w:rPr>
            </w:r>
            <w:r w:rsidR="000C790D">
              <w:rPr>
                <w:noProof/>
                <w:webHidden/>
              </w:rPr>
              <w:fldChar w:fldCharType="separate"/>
            </w:r>
            <w:r w:rsidR="00722E62">
              <w:rPr>
                <w:noProof/>
                <w:webHidden/>
              </w:rPr>
              <w:t>12</w:t>
            </w:r>
            <w:r w:rsidR="000C790D">
              <w:rPr>
                <w:noProof/>
                <w:webHidden/>
              </w:rPr>
              <w:fldChar w:fldCharType="end"/>
            </w:r>
          </w:hyperlink>
        </w:p>
        <w:p w14:paraId="77B1855D" w14:textId="5607216D" w:rsidR="000C790D" w:rsidRDefault="004A2EC9">
          <w:pPr>
            <w:pStyle w:val="TOC2"/>
            <w:rPr>
              <w:rFonts w:asciiTheme="minorHAnsi" w:eastAsiaTheme="minorEastAsia" w:hAnsiTheme="minorHAnsi" w:cstheme="minorBidi"/>
              <w:noProof/>
              <w:sz w:val="24"/>
              <w:lang w:val="en-US"/>
            </w:rPr>
          </w:pPr>
          <w:hyperlink w:anchor="_Toc148363146" w:history="1">
            <w:r w:rsidR="000C790D" w:rsidRPr="00FD7039">
              <w:rPr>
                <w:rStyle w:val="Hyperlink"/>
                <w:noProof/>
              </w:rPr>
              <w:t>10.1</w:t>
            </w:r>
            <w:r w:rsidR="000C790D">
              <w:rPr>
                <w:rFonts w:asciiTheme="minorHAnsi" w:eastAsiaTheme="minorEastAsia" w:hAnsiTheme="minorHAnsi" w:cstheme="minorBidi"/>
                <w:noProof/>
                <w:sz w:val="24"/>
                <w:lang w:val="en-US"/>
              </w:rPr>
              <w:tab/>
            </w:r>
            <w:r w:rsidR="000C790D" w:rsidRPr="00FD7039">
              <w:rPr>
                <w:rStyle w:val="Hyperlink"/>
                <w:noProof/>
                <w:lang w:val="en-US"/>
              </w:rPr>
              <w:t>Create a Log Analytics workspace.</w:t>
            </w:r>
            <w:r w:rsidR="000C790D">
              <w:rPr>
                <w:noProof/>
                <w:webHidden/>
              </w:rPr>
              <w:tab/>
            </w:r>
            <w:r w:rsidR="000C790D">
              <w:rPr>
                <w:noProof/>
                <w:webHidden/>
              </w:rPr>
              <w:fldChar w:fldCharType="begin"/>
            </w:r>
            <w:r w:rsidR="000C790D">
              <w:rPr>
                <w:noProof/>
                <w:webHidden/>
              </w:rPr>
              <w:instrText xml:space="preserve"> PAGEREF _Toc148363146 \h </w:instrText>
            </w:r>
            <w:r w:rsidR="000C790D">
              <w:rPr>
                <w:noProof/>
                <w:webHidden/>
              </w:rPr>
            </w:r>
            <w:r w:rsidR="000C790D">
              <w:rPr>
                <w:noProof/>
                <w:webHidden/>
              </w:rPr>
              <w:fldChar w:fldCharType="separate"/>
            </w:r>
            <w:r w:rsidR="00722E62">
              <w:rPr>
                <w:noProof/>
                <w:webHidden/>
              </w:rPr>
              <w:t>12</w:t>
            </w:r>
            <w:r w:rsidR="000C790D">
              <w:rPr>
                <w:noProof/>
                <w:webHidden/>
              </w:rPr>
              <w:fldChar w:fldCharType="end"/>
            </w:r>
          </w:hyperlink>
        </w:p>
        <w:p w14:paraId="705632F9" w14:textId="3AA713D4" w:rsidR="000C790D" w:rsidRDefault="004A2EC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47" w:history="1">
            <w:r w:rsidR="000C790D" w:rsidRPr="00FD7039">
              <w:rPr>
                <w:rStyle w:val="Hyperlink"/>
                <w:noProof/>
              </w:rPr>
              <w:t>11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Users and groups</w:t>
            </w:r>
            <w:r w:rsidR="000C790D">
              <w:rPr>
                <w:noProof/>
                <w:webHidden/>
              </w:rPr>
              <w:tab/>
            </w:r>
            <w:r w:rsidR="000C790D">
              <w:rPr>
                <w:noProof/>
                <w:webHidden/>
              </w:rPr>
              <w:fldChar w:fldCharType="begin"/>
            </w:r>
            <w:r w:rsidR="000C790D">
              <w:rPr>
                <w:noProof/>
                <w:webHidden/>
              </w:rPr>
              <w:instrText xml:space="preserve"> PAGEREF _Toc148363147 \h </w:instrText>
            </w:r>
            <w:r w:rsidR="000C790D">
              <w:rPr>
                <w:noProof/>
                <w:webHidden/>
              </w:rPr>
            </w:r>
            <w:r w:rsidR="000C790D">
              <w:rPr>
                <w:noProof/>
                <w:webHidden/>
              </w:rPr>
              <w:fldChar w:fldCharType="separate"/>
            </w:r>
            <w:r w:rsidR="00722E62">
              <w:rPr>
                <w:noProof/>
                <w:webHidden/>
              </w:rPr>
              <w:t>13</w:t>
            </w:r>
            <w:r w:rsidR="000C790D">
              <w:rPr>
                <w:noProof/>
                <w:webHidden/>
              </w:rPr>
              <w:fldChar w:fldCharType="end"/>
            </w:r>
          </w:hyperlink>
        </w:p>
        <w:p w14:paraId="35EE73C4" w14:textId="2ECF3FED" w:rsidR="000C790D" w:rsidRDefault="004A2EC9">
          <w:pPr>
            <w:pStyle w:val="TOC2"/>
            <w:rPr>
              <w:rFonts w:asciiTheme="minorHAnsi" w:eastAsiaTheme="minorEastAsia" w:hAnsiTheme="minorHAnsi" w:cstheme="minorBidi"/>
              <w:noProof/>
              <w:sz w:val="24"/>
              <w:lang w:val="en-US"/>
            </w:rPr>
          </w:pPr>
          <w:hyperlink w:anchor="_Toc148363148" w:history="1">
            <w:r w:rsidR="000C790D" w:rsidRPr="00FD7039">
              <w:rPr>
                <w:rStyle w:val="Hyperlink"/>
                <w:noProof/>
              </w:rPr>
              <w:t>11.1</w:t>
            </w:r>
            <w:r w:rsidR="000C790D">
              <w:rPr>
                <w:rFonts w:asciiTheme="minorHAnsi" w:eastAsiaTheme="minorEastAsia" w:hAnsiTheme="minorHAnsi" w:cstheme="minorBidi"/>
                <w:noProof/>
                <w:sz w:val="24"/>
                <w:lang w:val="en-US"/>
              </w:rPr>
              <w:tab/>
            </w:r>
            <w:r w:rsidR="000C790D" w:rsidRPr="00FD7039">
              <w:rPr>
                <w:rStyle w:val="Hyperlink"/>
                <w:noProof/>
                <w:lang w:val="en-US"/>
              </w:rPr>
              <w:t>Create user</w:t>
            </w:r>
            <w:r w:rsidR="000C790D">
              <w:rPr>
                <w:noProof/>
                <w:webHidden/>
              </w:rPr>
              <w:tab/>
            </w:r>
            <w:r w:rsidR="000C790D">
              <w:rPr>
                <w:noProof/>
                <w:webHidden/>
              </w:rPr>
              <w:fldChar w:fldCharType="begin"/>
            </w:r>
            <w:r w:rsidR="000C790D">
              <w:rPr>
                <w:noProof/>
                <w:webHidden/>
              </w:rPr>
              <w:instrText xml:space="preserve"> PAGEREF _Toc148363148 \h </w:instrText>
            </w:r>
            <w:r w:rsidR="000C790D">
              <w:rPr>
                <w:noProof/>
                <w:webHidden/>
              </w:rPr>
            </w:r>
            <w:r w:rsidR="000C790D">
              <w:rPr>
                <w:noProof/>
                <w:webHidden/>
              </w:rPr>
              <w:fldChar w:fldCharType="separate"/>
            </w:r>
            <w:r w:rsidR="00722E62">
              <w:rPr>
                <w:noProof/>
                <w:webHidden/>
              </w:rPr>
              <w:t>13</w:t>
            </w:r>
            <w:r w:rsidR="000C790D">
              <w:rPr>
                <w:noProof/>
                <w:webHidden/>
              </w:rPr>
              <w:fldChar w:fldCharType="end"/>
            </w:r>
          </w:hyperlink>
        </w:p>
        <w:p w14:paraId="17DC030B" w14:textId="6D8120B6" w:rsidR="000C790D" w:rsidRDefault="004A2EC9">
          <w:pPr>
            <w:pStyle w:val="TOC2"/>
            <w:rPr>
              <w:rFonts w:asciiTheme="minorHAnsi" w:eastAsiaTheme="minorEastAsia" w:hAnsiTheme="minorHAnsi" w:cstheme="minorBidi"/>
              <w:noProof/>
              <w:sz w:val="24"/>
              <w:lang w:val="en-US"/>
            </w:rPr>
          </w:pPr>
          <w:hyperlink w:anchor="_Toc148363149" w:history="1">
            <w:r w:rsidR="000C790D" w:rsidRPr="00FD7039">
              <w:rPr>
                <w:rStyle w:val="Hyperlink"/>
                <w:noProof/>
              </w:rPr>
              <w:t>11.2</w:t>
            </w:r>
            <w:r w:rsidR="000C790D">
              <w:rPr>
                <w:rFonts w:asciiTheme="minorHAnsi" w:eastAsiaTheme="minorEastAsia" w:hAnsiTheme="minorHAnsi" w:cstheme="minorBidi"/>
                <w:noProof/>
                <w:sz w:val="24"/>
                <w:lang w:val="en-US"/>
              </w:rPr>
              <w:tab/>
            </w:r>
            <w:r w:rsidR="000C790D" w:rsidRPr="00FD7039">
              <w:rPr>
                <w:rStyle w:val="Hyperlink"/>
                <w:noProof/>
                <w:lang w:val="en-US"/>
              </w:rPr>
              <w:t>Create groups</w:t>
            </w:r>
            <w:r w:rsidR="000C790D">
              <w:rPr>
                <w:noProof/>
                <w:webHidden/>
              </w:rPr>
              <w:tab/>
            </w:r>
            <w:r w:rsidR="000C790D">
              <w:rPr>
                <w:noProof/>
                <w:webHidden/>
              </w:rPr>
              <w:fldChar w:fldCharType="begin"/>
            </w:r>
            <w:r w:rsidR="000C790D">
              <w:rPr>
                <w:noProof/>
                <w:webHidden/>
              </w:rPr>
              <w:instrText xml:space="preserve"> PAGEREF _Toc148363149 \h </w:instrText>
            </w:r>
            <w:r w:rsidR="000C790D">
              <w:rPr>
                <w:noProof/>
                <w:webHidden/>
              </w:rPr>
            </w:r>
            <w:r w:rsidR="000C790D">
              <w:rPr>
                <w:noProof/>
                <w:webHidden/>
              </w:rPr>
              <w:fldChar w:fldCharType="separate"/>
            </w:r>
            <w:r w:rsidR="00722E62">
              <w:rPr>
                <w:noProof/>
                <w:webHidden/>
              </w:rPr>
              <w:t>14</w:t>
            </w:r>
            <w:r w:rsidR="000C790D">
              <w:rPr>
                <w:noProof/>
                <w:webHidden/>
              </w:rPr>
              <w:fldChar w:fldCharType="end"/>
            </w:r>
          </w:hyperlink>
        </w:p>
        <w:p w14:paraId="6E6D727E" w14:textId="1DA5BD10" w:rsidR="000C790D" w:rsidRDefault="004A2EC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50" w:history="1">
            <w:r w:rsidR="000C790D" w:rsidRPr="00FD7039">
              <w:rPr>
                <w:rStyle w:val="Hyperlink"/>
                <w:noProof/>
              </w:rPr>
              <w:t>12</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Azure Virtual Desktop</w:t>
            </w:r>
            <w:r w:rsidR="000C790D">
              <w:rPr>
                <w:noProof/>
                <w:webHidden/>
              </w:rPr>
              <w:tab/>
            </w:r>
            <w:r w:rsidR="000C790D">
              <w:rPr>
                <w:noProof/>
                <w:webHidden/>
              </w:rPr>
              <w:fldChar w:fldCharType="begin"/>
            </w:r>
            <w:r w:rsidR="000C790D">
              <w:rPr>
                <w:noProof/>
                <w:webHidden/>
              </w:rPr>
              <w:instrText xml:space="preserve"> PAGEREF _Toc148363150 \h </w:instrText>
            </w:r>
            <w:r w:rsidR="000C790D">
              <w:rPr>
                <w:noProof/>
                <w:webHidden/>
              </w:rPr>
            </w:r>
            <w:r w:rsidR="000C790D">
              <w:rPr>
                <w:noProof/>
                <w:webHidden/>
              </w:rPr>
              <w:fldChar w:fldCharType="separate"/>
            </w:r>
            <w:r w:rsidR="00722E62">
              <w:rPr>
                <w:noProof/>
                <w:webHidden/>
              </w:rPr>
              <w:t>15</w:t>
            </w:r>
            <w:r w:rsidR="000C790D">
              <w:rPr>
                <w:noProof/>
                <w:webHidden/>
              </w:rPr>
              <w:fldChar w:fldCharType="end"/>
            </w:r>
          </w:hyperlink>
        </w:p>
        <w:p w14:paraId="77CE4022" w14:textId="58D6CA4C" w:rsidR="000C790D" w:rsidRDefault="004A2EC9">
          <w:pPr>
            <w:pStyle w:val="TOC2"/>
            <w:rPr>
              <w:rFonts w:asciiTheme="minorHAnsi" w:eastAsiaTheme="minorEastAsia" w:hAnsiTheme="minorHAnsi" w:cstheme="minorBidi"/>
              <w:noProof/>
              <w:sz w:val="24"/>
              <w:lang w:val="en-US"/>
            </w:rPr>
          </w:pPr>
          <w:hyperlink w:anchor="_Toc148363151" w:history="1">
            <w:r w:rsidR="000C790D" w:rsidRPr="00FD7039">
              <w:rPr>
                <w:rStyle w:val="Hyperlink"/>
                <w:noProof/>
              </w:rPr>
              <w:t>12.1</w:t>
            </w:r>
            <w:r w:rsidR="000C790D">
              <w:rPr>
                <w:rFonts w:asciiTheme="minorHAnsi" w:eastAsiaTheme="minorEastAsia" w:hAnsiTheme="minorHAnsi" w:cstheme="minorBidi"/>
                <w:noProof/>
                <w:sz w:val="24"/>
                <w:lang w:val="en-US"/>
              </w:rPr>
              <w:tab/>
            </w:r>
            <w:r w:rsidR="000C790D" w:rsidRPr="00FD7039">
              <w:rPr>
                <w:rStyle w:val="Hyperlink"/>
                <w:noProof/>
              </w:rPr>
              <w:t>Create</w:t>
            </w:r>
            <w:r w:rsidR="000C790D" w:rsidRPr="00FD7039">
              <w:rPr>
                <w:rStyle w:val="Hyperlink"/>
                <w:noProof/>
                <w:lang w:val="en-US"/>
              </w:rPr>
              <w:t xml:space="preserve"> a Host pool</w:t>
            </w:r>
            <w:r w:rsidR="000C790D">
              <w:rPr>
                <w:noProof/>
                <w:webHidden/>
              </w:rPr>
              <w:tab/>
            </w:r>
            <w:r w:rsidR="000C790D">
              <w:rPr>
                <w:noProof/>
                <w:webHidden/>
              </w:rPr>
              <w:fldChar w:fldCharType="begin"/>
            </w:r>
            <w:r w:rsidR="000C790D">
              <w:rPr>
                <w:noProof/>
                <w:webHidden/>
              </w:rPr>
              <w:instrText xml:space="preserve"> PAGEREF _Toc148363151 \h </w:instrText>
            </w:r>
            <w:r w:rsidR="000C790D">
              <w:rPr>
                <w:noProof/>
                <w:webHidden/>
              </w:rPr>
            </w:r>
            <w:r w:rsidR="000C790D">
              <w:rPr>
                <w:noProof/>
                <w:webHidden/>
              </w:rPr>
              <w:fldChar w:fldCharType="separate"/>
            </w:r>
            <w:r w:rsidR="00722E62">
              <w:rPr>
                <w:noProof/>
                <w:webHidden/>
              </w:rPr>
              <w:t>15</w:t>
            </w:r>
            <w:r w:rsidR="000C790D">
              <w:rPr>
                <w:noProof/>
                <w:webHidden/>
              </w:rPr>
              <w:fldChar w:fldCharType="end"/>
            </w:r>
          </w:hyperlink>
        </w:p>
        <w:p w14:paraId="3E7F5C00" w14:textId="1741FF1F" w:rsidR="000C790D" w:rsidRDefault="004A2EC9">
          <w:pPr>
            <w:pStyle w:val="TOC2"/>
            <w:rPr>
              <w:rFonts w:asciiTheme="minorHAnsi" w:eastAsiaTheme="minorEastAsia" w:hAnsiTheme="minorHAnsi" w:cstheme="minorBidi"/>
              <w:noProof/>
              <w:sz w:val="24"/>
              <w:lang w:val="en-US"/>
            </w:rPr>
          </w:pPr>
          <w:hyperlink w:anchor="_Toc148363152" w:history="1">
            <w:r w:rsidR="000C790D" w:rsidRPr="00FD7039">
              <w:rPr>
                <w:rStyle w:val="Hyperlink"/>
                <w:noProof/>
              </w:rPr>
              <w:t>12.2</w:t>
            </w:r>
            <w:r w:rsidR="000C790D">
              <w:rPr>
                <w:rFonts w:asciiTheme="minorHAnsi" w:eastAsiaTheme="minorEastAsia" w:hAnsiTheme="minorHAnsi" w:cstheme="minorBidi"/>
                <w:noProof/>
                <w:sz w:val="24"/>
                <w:lang w:val="en-US"/>
              </w:rPr>
              <w:tab/>
            </w:r>
            <w:r w:rsidR="000C790D" w:rsidRPr="00FD7039">
              <w:rPr>
                <w:rStyle w:val="Hyperlink"/>
                <w:noProof/>
                <w:lang w:val="en-US"/>
              </w:rPr>
              <w:t>Configure the Application group for the workspace</w:t>
            </w:r>
            <w:r w:rsidR="000C790D">
              <w:rPr>
                <w:noProof/>
                <w:webHidden/>
              </w:rPr>
              <w:tab/>
            </w:r>
            <w:r w:rsidR="000C790D">
              <w:rPr>
                <w:noProof/>
                <w:webHidden/>
              </w:rPr>
              <w:fldChar w:fldCharType="begin"/>
            </w:r>
            <w:r w:rsidR="000C790D">
              <w:rPr>
                <w:noProof/>
                <w:webHidden/>
              </w:rPr>
              <w:instrText xml:space="preserve"> PAGEREF _Toc148363152 \h </w:instrText>
            </w:r>
            <w:r w:rsidR="000C790D">
              <w:rPr>
                <w:noProof/>
                <w:webHidden/>
              </w:rPr>
            </w:r>
            <w:r w:rsidR="000C790D">
              <w:rPr>
                <w:noProof/>
                <w:webHidden/>
              </w:rPr>
              <w:fldChar w:fldCharType="separate"/>
            </w:r>
            <w:r w:rsidR="00722E62">
              <w:rPr>
                <w:noProof/>
                <w:webHidden/>
              </w:rPr>
              <w:t>17</w:t>
            </w:r>
            <w:r w:rsidR="000C790D">
              <w:rPr>
                <w:noProof/>
                <w:webHidden/>
              </w:rPr>
              <w:fldChar w:fldCharType="end"/>
            </w:r>
          </w:hyperlink>
        </w:p>
        <w:p w14:paraId="36F94B62" w14:textId="44042C04" w:rsidR="000C790D" w:rsidRDefault="004A2EC9">
          <w:pPr>
            <w:pStyle w:val="TOC2"/>
            <w:rPr>
              <w:rFonts w:asciiTheme="minorHAnsi" w:eastAsiaTheme="minorEastAsia" w:hAnsiTheme="minorHAnsi" w:cstheme="minorBidi"/>
              <w:noProof/>
              <w:sz w:val="24"/>
              <w:lang w:val="en-US"/>
            </w:rPr>
          </w:pPr>
          <w:hyperlink w:anchor="_Toc148363153" w:history="1">
            <w:r w:rsidR="000C790D" w:rsidRPr="00FD7039">
              <w:rPr>
                <w:rStyle w:val="Hyperlink"/>
                <w:noProof/>
              </w:rPr>
              <w:t>12.3</w:t>
            </w:r>
            <w:r w:rsidR="000C790D">
              <w:rPr>
                <w:rFonts w:asciiTheme="minorHAnsi" w:eastAsiaTheme="minorEastAsia" w:hAnsiTheme="minorHAnsi" w:cstheme="minorBidi"/>
                <w:noProof/>
                <w:sz w:val="24"/>
                <w:lang w:val="en-US"/>
              </w:rPr>
              <w:tab/>
            </w:r>
            <w:r w:rsidR="000C790D" w:rsidRPr="00FD7039">
              <w:rPr>
                <w:rStyle w:val="Hyperlink"/>
                <w:noProof/>
                <w:lang w:val="en-US"/>
              </w:rPr>
              <w:t>Create an Application group for Azure Virtual Desktop Applications</w:t>
            </w:r>
            <w:r w:rsidR="000C790D">
              <w:rPr>
                <w:noProof/>
                <w:webHidden/>
              </w:rPr>
              <w:tab/>
            </w:r>
            <w:r w:rsidR="000C790D">
              <w:rPr>
                <w:noProof/>
                <w:webHidden/>
              </w:rPr>
              <w:fldChar w:fldCharType="begin"/>
            </w:r>
            <w:r w:rsidR="000C790D">
              <w:rPr>
                <w:noProof/>
                <w:webHidden/>
              </w:rPr>
              <w:instrText xml:space="preserve"> PAGEREF _Toc148363153 \h </w:instrText>
            </w:r>
            <w:r w:rsidR="000C790D">
              <w:rPr>
                <w:noProof/>
                <w:webHidden/>
              </w:rPr>
            </w:r>
            <w:r w:rsidR="000C790D">
              <w:rPr>
                <w:noProof/>
                <w:webHidden/>
              </w:rPr>
              <w:fldChar w:fldCharType="separate"/>
            </w:r>
            <w:r w:rsidR="00722E62">
              <w:rPr>
                <w:noProof/>
                <w:webHidden/>
              </w:rPr>
              <w:t>20</w:t>
            </w:r>
            <w:r w:rsidR="000C790D">
              <w:rPr>
                <w:noProof/>
                <w:webHidden/>
              </w:rPr>
              <w:fldChar w:fldCharType="end"/>
            </w:r>
          </w:hyperlink>
        </w:p>
        <w:p w14:paraId="14CDD136" w14:textId="3FB80BEF" w:rsidR="000C790D" w:rsidRDefault="004A2EC9">
          <w:pPr>
            <w:pStyle w:val="TOC2"/>
            <w:rPr>
              <w:rFonts w:asciiTheme="minorHAnsi" w:eastAsiaTheme="minorEastAsia" w:hAnsiTheme="minorHAnsi" w:cstheme="minorBidi"/>
              <w:noProof/>
              <w:sz w:val="24"/>
              <w:lang w:val="en-US"/>
            </w:rPr>
          </w:pPr>
          <w:hyperlink w:anchor="_Toc148363154" w:history="1">
            <w:r w:rsidR="000C790D" w:rsidRPr="00FD7039">
              <w:rPr>
                <w:rStyle w:val="Hyperlink"/>
                <w:noProof/>
              </w:rPr>
              <w:t>12.4</w:t>
            </w:r>
            <w:r w:rsidR="000C790D">
              <w:rPr>
                <w:rFonts w:asciiTheme="minorHAnsi" w:eastAsiaTheme="minorEastAsia" w:hAnsiTheme="minorHAnsi" w:cstheme="minorBidi"/>
                <w:noProof/>
                <w:sz w:val="24"/>
                <w:lang w:val="en-US"/>
              </w:rPr>
              <w:tab/>
            </w:r>
            <w:r w:rsidR="000C790D" w:rsidRPr="00FD7039">
              <w:rPr>
                <w:rStyle w:val="Hyperlink"/>
                <w:noProof/>
                <w:lang w:val="en-US"/>
              </w:rPr>
              <w:t>Check the Workspace settings.</w:t>
            </w:r>
            <w:r w:rsidR="000C790D">
              <w:rPr>
                <w:noProof/>
                <w:webHidden/>
              </w:rPr>
              <w:tab/>
            </w:r>
            <w:r w:rsidR="000C790D">
              <w:rPr>
                <w:noProof/>
                <w:webHidden/>
              </w:rPr>
              <w:fldChar w:fldCharType="begin"/>
            </w:r>
            <w:r w:rsidR="000C790D">
              <w:rPr>
                <w:noProof/>
                <w:webHidden/>
              </w:rPr>
              <w:instrText xml:space="preserve"> PAGEREF _Toc148363154 \h </w:instrText>
            </w:r>
            <w:r w:rsidR="000C790D">
              <w:rPr>
                <w:noProof/>
                <w:webHidden/>
              </w:rPr>
            </w:r>
            <w:r w:rsidR="000C790D">
              <w:rPr>
                <w:noProof/>
                <w:webHidden/>
              </w:rPr>
              <w:fldChar w:fldCharType="separate"/>
            </w:r>
            <w:r w:rsidR="00722E62">
              <w:rPr>
                <w:noProof/>
                <w:webHidden/>
              </w:rPr>
              <w:t>21</w:t>
            </w:r>
            <w:r w:rsidR="000C790D">
              <w:rPr>
                <w:noProof/>
                <w:webHidden/>
              </w:rPr>
              <w:fldChar w:fldCharType="end"/>
            </w:r>
          </w:hyperlink>
        </w:p>
        <w:p w14:paraId="36DFB998" w14:textId="501D4289" w:rsidR="000C790D" w:rsidRDefault="004A2EC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55" w:history="1">
            <w:r w:rsidR="000C790D" w:rsidRPr="00FD7039">
              <w:rPr>
                <w:rStyle w:val="Hyperlink"/>
                <w:noProof/>
              </w:rPr>
              <w:t>13</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Additional configuration for Azure Active Directory Azure Virtual Desktop</w:t>
            </w:r>
            <w:r w:rsidR="000C790D">
              <w:rPr>
                <w:noProof/>
                <w:webHidden/>
              </w:rPr>
              <w:tab/>
            </w:r>
            <w:r w:rsidR="000C790D">
              <w:rPr>
                <w:noProof/>
                <w:webHidden/>
              </w:rPr>
              <w:fldChar w:fldCharType="begin"/>
            </w:r>
            <w:r w:rsidR="000C790D">
              <w:rPr>
                <w:noProof/>
                <w:webHidden/>
              </w:rPr>
              <w:instrText xml:space="preserve"> PAGEREF _Toc148363155 \h </w:instrText>
            </w:r>
            <w:r w:rsidR="000C790D">
              <w:rPr>
                <w:noProof/>
                <w:webHidden/>
              </w:rPr>
            </w:r>
            <w:r w:rsidR="000C790D">
              <w:rPr>
                <w:noProof/>
                <w:webHidden/>
              </w:rPr>
              <w:fldChar w:fldCharType="separate"/>
            </w:r>
            <w:r w:rsidR="00722E62">
              <w:rPr>
                <w:noProof/>
                <w:webHidden/>
              </w:rPr>
              <w:t>22</w:t>
            </w:r>
            <w:r w:rsidR="000C790D">
              <w:rPr>
                <w:noProof/>
                <w:webHidden/>
              </w:rPr>
              <w:fldChar w:fldCharType="end"/>
            </w:r>
          </w:hyperlink>
        </w:p>
        <w:p w14:paraId="3FDFBFCE" w14:textId="29857F89" w:rsidR="000C790D" w:rsidRDefault="004A2EC9">
          <w:pPr>
            <w:pStyle w:val="TOC2"/>
            <w:rPr>
              <w:rFonts w:asciiTheme="minorHAnsi" w:eastAsiaTheme="minorEastAsia" w:hAnsiTheme="minorHAnsi" w:cstheme="minorBidi"/>
              <w:noProof/>
              <w:sz w:val="24"/>
              <w:lang w:val="en-US"/>
            </w:rPr>
          </w:pPr>
          <w:hyperlink w:anchor="_Toc148363156" w:history="1">
            <w:r w:rsidR="000C790D" w:rsidRPr="00FD7039">
              <w:rPr>
                <w:rStyle w:val="Hyperlink"/>
                <w:noProof/>
              </w:rPr>
              <w:t>13.1</w:t>
            </w:r>
            <w:r w:rsidR="000C790D">
              <w:rPr>
                <w:rFonts w:asciiTheme="minorHAnsi" w:eastAsiaTheme="minorEastAsia" w:hAnsiTheme="minorHAnsi" w:cstheme="minorBidi"/>
                <w:noProof/>
                <w:sz w:val="24"/>
                <w:lang w:val="en-US"/>
              </w:rPr>
              <w:tab/>
            </w:r>
            <w:r w:rsidR="000C790D" w:rsidRPr="00FD7039">
              <w:rPr>
                <w:rStyle w:val="Hyperlink"/>
                <w:noProof/>
                <w:lang w:val="en-US"/>
              </w:rPr>
              <w:t>Host pool configuration</w:t>
            </w:r>
            <w:r w:rsidR="000C790D">
              <w:rPr>
                <w:noProof/>
                <w:webHidden/>
              </w:rPr>
              <w:tab/>
            </w:r>
            <w:r w:rsidR="000C790D">
              <w:rPr>
                <w:noProof/>
                <w:webHidden/>
              </w:rPr>
              <w:fldChar w:fldCharType="begin"/>
            </w:r>
            <w:r w:rsidR="000C790D">
              <w:rPr>
                <w:noProof/>
                <w:webHidden/>
              </w:rPr>
              <w:instrText xml:space="preserve"> PAGEREF _Toc148363156 \h </w:instrText>
            </w:r>
            <w:r w:rsidR="000C790D">
              <w:rPr>
                <w:noProof/>
                <w:webHidden/>
              </w:rPr>
            </w:r>
            <w:r w:rsidR="000C790D">
              <w:rPr>
                <w:noProof/>
                <w:webHidden/>
              </w:rPr>
              <w:fldChar w:fldCharType="separate"/>
            </w:r>
            <w:r w:rsidR="00722E62">
              <w:rPr>
                <w:noProof/>
                <w:webHidden/>
              </w:rPr>
              <w:t>22</w:t>
            </w:r>
            <w:r w:rsidR="000C790D">
              <w:rPr>
                <w:noProof/>
                <w:webHidden/>
              </w:rPr>
              <w:fldChar w:fldCharType="end"/>
            </w:r>
          </w:hyperlink>
        </w:p>
        <w:p w14:paraId="05CE1589" w14:textId="5147487C" w:rsidR="000C790D" w:rsidRDefault="004A2EC9">
          <w:pPr>
            <w:pStyle w:val="TOC2"/>
            <w:rPr>
              <w:rFonts w:asciiTheme="minorHAnsi" w:eastAsiaTheme="minorEastAsia" w:hAnsiTheme="minorHAnsi" w:cstheme="minorBidi"/>
              <w:noProof/>
              <w:sz w:val="24"/>
              <w:lang w:val="en-US"/>
            </w:rPr>
          </w:pPr>
          <w:hyperlink w:anchor="_Toc148363157" w:history="1">
            <w:r w:rsidR="000C790D" w:rsidRPr="00FD7039">
              <w:rPr>
                <w:rStyle w:val="Hyperlink"/>
                <w:noProof/>
              </w:rPr>
              <w:t>13.2</w:t>
            </w:r>
            <w:r w:rsidR="000C790D">
              <w:rPr>
                <w:rFonts w:asciiTheme="minorHAnsi" w:eastAsiaTheme="minorEastAsia" w:hAnsiTheme="minorHAnsi" w:cstheme="minorBidi"/>
                <w:noProof/>
                <w:sz w:val="24"/>
                <w:lang w:val="en-US"/>
              </w:rPr>
              <w:tab/>
            </w:r>
            <w:r w:rsidR="000C790D" w:rsidRPr="00FD7039">
              <w:rPr>
                <w:rStyle w:val="Hyperlink"/>
                <w:noProof/>
                <w:lang w:val="en-US"/>
              </w:rPr>
              <w:t>Permissions on the Virtual Machines &amp; AADJoined check</w:t>
            </w:r>
            <w:r w:rsidR="000C790D">
              <w:rPr>
                <w:noProof/>
                <w:webHidden/>
              </w:rPr>
              <w:tab/>
            </w:r>
            <w:r w:rsidR="000C790D">
              <w:rPr>
                <w:noProof/>
                <w:webHidden/>
              </w:rPr>
              <w:fldChar w:fldCharType="begin"/>
            </w:r>
            <w:r w:rsidR="000C790D">
              <w:rPr>
                <w:noProof/>
                <w:webHidden/>
              </w:rPr>
              <w:instrText xml:space="preserve"> PAGEREF _Toc148363157 \h </w:instrText>
            </w:r>
            <w:r w:rsidR="000C790D">
              <w:rPr>
                <w:noProof/>
                <w:webHidden/>
              </w:rPr>
            </w:r>
            <w:r w:rsidR="000C790D">
              <w:rPr>
                <w:noProof/>
                <w:webHidden/>
              </w:rPr>
              <w:fldChar w:fldCharType="separate"/>
            </w:r>
            <w:r w:rsidR="00722E62">
              <w:rPr>
                <w:noProof/>
                <w:webHidden/>
              </w:rPr>
              <w:t>23</w:t>
            </w:r>
            <w:r w:rsidR="000C790D">
              <w:rPr>
                <w:noProof/>
                <w:webHidden/>
              </w:rPr>
              <w:fldChar w:fldCharType="end"/>
            </w:r>
          </w:hyperlink>
        </w:p>
        <w:p w14:paraId="4E1CD820" w14:textId="4B0D0895" w:rsidR="000C790D" w:rsidRDefault="004A2EC9">
          <w:pPr>
            <w:pStyle w:val="TOC2"/>
            <w:rPr>
              <w:rFonts w:asciiTheme="minorHAnsi" w:eastAsiaTheme="minorEastAsia" w:hAnsiTheme="minorHAnsi" w:cstheme="minorBidi"/>
              <w:noProof/>
              <w:sz w:val="24"/>
              <w:lang w:val="en-US"/>
            </w:rPr>
          </w:pPr>
          <w:hyperlink w:anchor="_Toc148363158" w:history="1">
            <w:r w:rsidR="000C790D" w:rsidRPr="00FD7039">
              <w:rPr>
                <w:rStyle w:val="Hyperlink"/>
                <w:noProof/>
              </w:rPr>
              <w:t>13.3</w:t>
            </w:r>
            <w:r w:rsidR="000C790D">
              <w:rPr>
                <w:rFonts w:asciiTheme="minorHAnsi" w:eastAsiaTheme="minorEastAsia" w:hAnsiTheme="minorHAnsi" w:cstheme="minorBidi"/>
                <w:noProof/>
                <w:sz w:val="24"/>
                <w:lang w:val="en-US"/>
              </w:rPr>
              <w:tab/>
            </w:r>
            <w:r w:rsidR="000C790D" w:rsidRPr="00FD7039">
              <w:rPr>
                <w:rStyle w:val="Hyperlink"/>
                <w:noProof/>
                <w:lang w:val="en-US"/>
              </w:rPr>
              <w:t>Assign licenses</w:t>
            </w:r>
            <w:r w:rsidR="000C790D">
              <w:rPr>
                <w:noProof/>
                <w:webHidden/>
              </w:rPr>
              <w:tab/>
            </w:r>
            <w:r w:rsidR="000C790D">
              <w:rPr>
                <w:noProof/>
                <w:webHidden/>
              </w:rPr>
              <w:fldChar w:fldCharType="begin"/>
            </w:r>
            <w:r w:rsidR="000C790D">
              <w:rPr>
                <w:noProof/>
                <w:webHidden/>
              </w:rPr>
              <w:instrText xml:space="preserve"> PAGEREF _Toc148363158 \h </w:instrText>
            </w:r>
            <w:r w:rsidR="000C790D">
              <w:rPr>
                <w:noProof/>
                <w:webHidden/>
              </w:rPr>
            </w:r>
            <w:r w:rsidR="000C790D">
              <w:rPr>
                <w:noProof/>
                <w:webHidden/>
              </w:rPr>
              <w:fldChar w:fldCharType="separate"/>
            </w:r>
            <w:r w:rsidR="00722E62">
              <w:rPr>
                <w:noProof/>
                <w:webHidden/>
              </w:rPr>
              <w:t>24</w:t>
            </w:r>
            <w:r w:rsidR="000C790D">
              <w:rPr>
                <w:noProof/>
                <w:webHidden/>
              </w:rPr>
              <w:fldChar w:fldCharType="end"/>
            </w:r>
          </w:hyperlink>
        </w:p>
        <w:p w14:paraId="439C15AC" w14:textId="31D39366" w:rsidR="000C790D" w:rsidRDefault="004A2EC9">
          <w:pPr>
            <w:pStyle w:val="TOC2"/>
            <w:rPr>
              <w:rFonts w:asciiTheme="minorHAnsi" w:eastAsiaTheme="minorEastAsia" w:hAnsiTheme="minorHAnsi" w:cstheme="minorBidi"/>
              <w:noProof/>
              <w:sz w:val="24"/>
              <w:lang w:val="en-US"/>
            </w:rPr>
          </w:pPr>
          <w:hyperlink w:anchor="_Toc148363159" w:history="1">
            <w:r w:rsidR="000C790D" w:rsidRPr="00FD7039">
              <w:rPr>
                <w:rStyle w:val="Hyperlink"/>
                <w:noProof/>
              </w:rPr>
              <w:t>13.4</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policy exception</w:t>
            </w:r>
            <w:r w:rsidR="000C790D">
              <w:rPr>
                <w:noProof/>
                <w:webHidden/>
              </w:rPr>
              <w:tab/>
            </w:r>
            <w:r w:rsidR="000C790D">
              <w:rPr>
                <w:noProof/>
                <w:webHidden/>
              </w:rPr>
              <w:fldChar w:fldCharType="begin"/>
            </w:r>
            <w:r w:rsidR="000C790D">
              <w:rPr>
                <w:noProof/>
                <w:webHidden/>
              </w:rPr>
              <w:instrText xml:space="preserve"> PAGEREF _Toc148363159 \h </w:instrText>
            </w:r>
            <w:r w:rsidR="000C790D">
              <w:rPr>
                <w:noProof/>
                <w:webHidden/>
              </w:rPr>
            </w:r>
            <w:r w:rsidR="000C790D">
              <w:rPr>
                <w:noProof/>
                <w:webHidden/>
              </w:rPr>
              <w:fldChar w:fldCharType="separate"/>
            </w:r>
            <w:r w:rsidR="00722E62">
              <w:rPr>
                <w:noProof/>
                <w:webHidden/>
              </w:rPr>
              <w:t>25</w:t>
            </w:r>
            <w:r w:rsidR="000C790D">
              <w:rPr>
                <w:noProof/>
                <w:webHidden/>
              </w:rPr>
              <w:fldChar w:fldCharType="end"/>
            </w:r>
          </w:hyperlink>
        </w:p>
        <w:p w14:paraId="55F83D5A" w14:textId="1FDF95F6" w:rsidR="000C790D" w:rsidRDefault="004A2EC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0" w:history="1">
            <w:r w:rsidR="000C790D" w:rsidRPr="00FD7039">
              <w:rPr>
                <w:rStyle w:val="Hyperlink"/>
                <w:noProof/>
              </w:rPr>
              <w:t>14</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Azure Virtual Desktop workspace</w:t>
            </w:r>
            <w:r w:rsidR="000C790D">
              <w:rPr>
                <w:noProof/>
                <w:webHidden/>
              </w:rPr>
              <w:tab/>
            </w:r>
            <w:r w:rsidR="000C790D">
              <w:rPr>
                <w:noProof/>
                <w:webHidden/>
              </w:rPr>
              <w:fldChar w:fldCharType="begin"/>
            </w:r>
            <w:r w:rsidR="000C790D">
              <w:rPr>
                <w:noProof/>
                <w:webHidden/>
              </w:rPr>
              <w:instrText xml:space="preserve"> PAGEREF _Toc148363160 \h </w:instrText>
            </w:r>
            <w:r w:rsidR="000C790D">
              <w:rPr>
                <w:noProof/>
                <w:webHidden/>
              </w:rPr>
            </w:r>
            <w:r w:rsidR="000C790D">
              <w:rPr>
                <w:noProof/>
                <w:webHidden/>
              </w:rPr>
              <w:fldChar w:fldCharType="separate"/>
            </w:r>
            <w:r w:rsidR="00722E62">
              <w:rPr>
                <w:noProof/>
                <w:webHidden/>
              </w:rPr>
              <w:t>26</w:t>
            </w:r>
            <w:r w:rsidR="000C790D">
              <w:rPr>
                <w:noProof/>
                <w:webHidden/>
              </w:rPr>
              <w:fldChar w:fldCharType="end"/>
            </w:r>
          </w:hyperlink>
        </w:p>
        <w:p w14:paraId="2F5685AE" w14:textId="1E1DAEF9" w:rsidR="000C790D" w:rsidRDefault="004A2EC9">
          <w:pPr>
            <w:pStyle w:val="TOC2"/>
            <w:rPr>
              <w:rFonts w:asciiTheme="minorHAnsi" w:eastAsiaTheme="minorEastAsia" w:hAnsiTheme="minorHAnsi" w:cstheme="minorBidi"/>
              <w:noProof/>
              <w:sz w:val="24"/>
              <w:lang w:val="en-US"/>
            </w:rPr>
          </w:pPr>
          <w:hyperlink w:anchor="_Toc148363161" w:history="1">
            <w:r w:rsidR="000C790D" w:rsidRPr="00FD7039">
              <w:rPr>
                <w:rStyle w:val="Hyperlink"/>
                <w:noProof/>
              </w:rPr>
              <w:t>14.1</w:t>
            </w:r>
            <w:r w:rsidR="000C790D">
              <w:rPr>
                <w:rFonts w:asciiTheme="minorHAnsi" w:eastAsiaTheme="minorEastAsia" w:hAnsiTheme="minorHAnsi" w:cstheme="minorBidi"/>
                <w:noProof/>
                <w:sz w:val="24"/>
                <w:lang w:val="en-US"/>
              </w:rPr>
              <w:tab/>
            </w:r>
            <w:r w:rsidR="000C790D" w:rsidRPr="00FD7039">
              <w:rPr>
                <w:rStyle w:val="Hyperlink"/>
                <w:noProof/>
                <w:lang w:val="en-US"/>
              </w:rPr>
              <w:t>Connect to the Azure Virtual Desktop environment with the Remote Desktop application</w:t>
            </w:r>
            <w:r w:rsidR="000C790D">
              <w:rPr>
                <w:noProof/>
                <w:webHidden/>
              </w:rPr>
              <w:tab/>
            </w:r>
            <w:r w:rsidR="000C790D">
              <w:rPr>
                <w:noProof/>
                <w:webHidden/>
              </w:rPr>
              <w:fldChar w:fldCharType="begin"/>
            </w:r>
            <w:r w:rsidR="000C790D">
              <w:rPr>
                <w:noProof/>
                <w:webHidden/>
              </w:rPr>
              <w:instrText xml:space="preserve"> PAGEREF _Toc148363161 \h </w:instrText>
            </w:r>
            <w:r w:rsidR="000C790D">
              <w:rPr>
                <w:noProof/>
                <w:webHidden/>
              </w:rPr>
            </w:r>
            <w:r w:rsidR="000C790D">
              <w:rPr>
                <w:noProof/>
                <w:webHidden/>
              </w:rPr>
              <w:fldChar w:fldCharType="separate"/>
            </w:r>
            <w:r w:rsidR="00722E62">
              <w:rPr>
                <w:noProof/>
                <w:webHidden/>
              </w:rPr>
              <w:t>26</w:t>
            </w:r>
            <w:r w:rsidR="000C790D">
              <w:rPr>
                <w:noProof/>
                <w:webHidden/>
              </w:rPr>
              <w:fldChar w:fldCharType="end"/>
            </w:r>
          </w:hyperlink>
        </w:p>
        <w:p w14:paraId="255331D7" w14:textId="4D3D4D35" w:rsidR="000C790D" w:rsidRDefault="004A2EC9">
          <w:pPr>
            <w:pStyle w:val="TOC2"/>
            <w:rPr>
              <w:rFonts w:asciiTheme="minorHAnsi" w:eastAsiaTheme="minorEastAsia" w:hAnsiTheme="minorHAnsi" w:cstheme="minorBidi"/>
              <w:noProof/>
              <w:sz w:val="24"/>
              <w:lang w:val="en-US"/>
            </w:rPr>
          </w:pPr>
          <w:hyperlink w:anchor="_Toc148363162" w:history="1">
            <w:r w:rsidR="000C790D" w:rsidRPr="00FD7039">
              <w:rPr>
                <w:rStyle w:val="Hyperlink"/>
                <w:noProof/>
              </w:rPr>
              <w:t>14.2</w:t>
            </w:r>
            <w:r w:rsidR="000C790D">
              <w:rPr>
                <w:rFonts w:asciiTheme="minorHAnsi" w:eastAsiaTheme="minorEastAsia" w:hAnsiTheme="minorHAnsi" w:cstheme="minorBidi"/>
                <w:noProof/>
                <w:sz w:val="24"/>
                <w:lang w:val="en-US"/>
              </w:rPr>
              <w:tab/>
            </w:r>
            <w:r w:rsidR="000C790D" w:rsidRPr="00FD7039">
              <w:rPr>
                <w:rStyle w:val="Hyperlink"/>
                <w:noProof/>
                <w:lang w:val="en-US"/>
              </w:rPr>
              <w:t>Connect to the Azure Virtual Desktop environment with the browser</w:t>
            </w:r>
            <w:r w:rsidR="000C790D">
              <w:rPr>
                <w:noProof/>
                <w:webHidden/>
              </w:rPr>
              <w:tab/>
            </w:r>
            <w:r w:rsidR="000C790D">
              <w:rPr>
                <w:noProof/>
                <w:webHidden/>
              </w:rPr>
              <w:fldChar w:fldCharType="begin"/>
            </w:r>
            <w:r w:rsidR="000C790D">
              <w:rPr>
                <w:noProof/>
                <w:webHidden/>
              </w:rPr>
              <w:instrText xml:space="preserve"> PAGEREF _Toc148363162 \h </w:instrText>
            </w:r>
            <w:r w:rsidR="000C790D">
              <w:rPr>
                <w:noProof/>
                <w:webHidden/>
              </w:rPr>
            </w:r>
            <w:r w:rsidR="000C790D">
              <w:rPr>
                <w:noProof/>
                <w:webHidden/>
              </w:rPr>
              <w:fldChar w:fldCharType="separate"/>
            </w:r>
            <w:r w:rsidR="00722E62">
              <w:rPr>
                <w:noProof/>
                <w:webHidden/>
              </w:rPr>
              <w:t>27</w:t>
            </w:r>
            <w:r w:rsidR="000C790D">
              <w:rPr>
                <w:noProof/>
                <w:webHidden/>
              </w:rPr>
              <w:fldChar w:fldCharType="end"/>
            </w:r>
          </w:hyperlink>
        </w:p>
        <w:p w14:paraId="03ABBF7B" w14:textId="60F16771" w:rsidR="000C790D" w:rsidRDefault="004A2EC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3" w:history="1">
            <w:r w:rsidR="000C790D" w:rsidRPr="00FD7039">
              <w:rPr>
                <w:rStyle w:val="Hyperlink"/>
                <w:noProof/>
              </w:rPr>
              <w:t>15</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Best Practice 1: Scale the host pool for demand</w:t>
            </w:r>
            <w:r w:rsidR="000C790D">
              <w:rPr>
                <w:noProof/>
                <w:webHidden/>
              </w:rPr>
              <w:tab/>
            </w:r>
            <w:r w:rsidR="000C790D">
              <w:rPr>
                <w:noProof/>
                <w:webHidden/>
              </w:rPr>
              <w:fldChar w:fldCharType="begin"/>
            </w:r>
            <w:r w:rsidR="000C790D">
              <w:rPr>
                <w:noProof/>
                <w:webHidden/>
              </w:rPr>
              <w:instrText xml:space="preserve"> PAGEREF _Toc148363163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EDD71E6" w14:textId="1330E1E1" w:rsidR="000C790D" w:rsidRDefault="004A2EC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4" w:history="1">
            <w:r w:rsidR="000C790D" w:rsidRPr="00FD7039">
              <w:rPr>
                <w:rStyle w:val="Hyperlink"/>
                <w:noProof/>
              </w:rPr>
              <w:t>16</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Best Practice 2: Hybrid Scenarios</w:t>
            </w:r>
            <w:r w:rsidR="000C790D">
              <w:rPr>
                <w:noProof/>
                <w:webHidden/>
              </w:rPr>
              <w:tab/>
            </w:r>
            <w:r w:rsidR="000C790D">
              <w:rPr>
                <w:noProof/>
                <w:webHidden/>
              </w:rPr>
              <w:fldChar w:fldCharType="begin"/>
            </w:r>
            <w:r w:rsidR="000C790D">
              <w:rPr>
                <w:noProof/>
                <w:webHidden/>
              </w:rPr>
              <w:instrText xml:space="preserve"> PAGEREF _Toc148363164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406788CE" w14:textId="65A7D3C5" w:rsidR="000C790D" w:rsidRDefault="004A2EC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5" w:history="1">
            <w:r w:rsidR="000C790D" w:rsidRPr="00FD7039">
              <w:rPr>
                <w:rStyle w:val="Hyperlink"/>
                <w:noProof/>
              </w:rPr>
              <w:t>17</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1 - Migration from On-Premises to Azure Virtual Desktop</w:t>
            </w:r>
            <w:r w:rsidR="000C790D">
              <w:rPr>
                <w:noProof/>
                <w:webHidden/>
              </w:rPr>
              <w:tab/>
            </w:r>
            <w:r w:rsidR="000C790D">
              <w:rPr>
                <w:noProof/>
                <w:webHidden/>
              </w:rPr>
              <w:fldChar w:fldCharType="begin"/>
            </w:r>
            <w:r w:rsidR="000C790D">
              <w:rPr>
                <w:noProof/>
                <w:webHidden/>
              </w:rPr>
              <w:instrText xml:space="preserve"> PAGEREF _Toc148363165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5EF8113D" w14:textId="6C8D62C1" w:rsidR="000C790D" w:rsidRDefault="004A2EC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6" w:history="1">
            <w:r w:rsidR="000C790D" w:rsidRPr="00FD7039">
              <w:rPr>
                <w:rStyle w:val="Hyperlink"/>
                <w:noProof/>
              </w:rPr>
              <w:t>18</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2 – Language settings</w:t>
            </w:r>
            <w:r w:rsidR="000C790D">
              <w:rPr>
                <w:noProof/>
                <w:webHidden/>
              </w:rPr>
              <w:tab/>
            </w:r>
            <w:r w:rsidR="000C790D">
              <w:rPr>
                <w:noProof/>
                <w:webHidden/>
              </w:rPr>
              <w:fldChar w:fldCharType="begin"/>
            </w:r>
            <w:r w:rsidR="000C790D">
              <w:rPr>
                <w:noProof/>
                <w:webHidden/>
              </w:rPr>
              <w:instrText xml:space="preserve"> PAGEREF _Toc148363166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DBA3928" w14:textId="6C0B2AEE" w:rsidR="000C790D" w:rsidRDefault="004A2EC9">
          <w:pPr>
            <w:pStyle w:val="TOC2"/>
            <w:rPr>
              <w:rFonts w:asciiTheme="minorHAnsi" w:eastAsiaTheme="minorEastAsia" w:hAnsiTheme="minorHAnsi" w:cstheme="minorBidi"/>
              <w:noProof/>
              <w:sz w:val="24"/>
              <w:lang w:val="en-US"/>
            </w:rPr>
          </w:pPr>
          <w:hyperlink w:anchor="_Toc148363167" w:history="1">
            <w:r w:rsidR="000C790D" w:rsidRPr="00FD7039">
              <w:rPr>
                <w:rStyle w:val="Hyperlink"/>
                <w:noProof/>
              </w:rPr>
              <w:t>18.1</w:t>
            </w:r>
            <w:r w:rsidR="000C790D">
              <w:rPr>
                <w:rFonts w:asciiTheme="minorHAnsi" w:eastAsiaTheme="minorEastAsia" w:hAnsiTheme="minorHAnsi" w:cstheme="minorBidi"/>
                <w:noProof/>
                <w:sz w:val="24"/>
                <w:lang w:val="en-US"/>
              </w:rPr>
              <w:tab/>
            </w:r>
            <w:r w:rsidR="000C790D" w:rsidRPr="00FD7039">
              <w:rPr>
                <w:rStyle w:val="Hyperlink"/>
                <w:noProof/>
                <w:lang w:val="en-US"/>
              </w:rPr>
              <w:t>Language settings in the Azure portal</w:t>
            </w:r>
            <w:r w:rsidR="000C790D">
              <w:rPr>
                <w:noProof/>
                <w:webHidden/>
              </w:rPr>
              <w:tab/>
            </w:r>
            <w:r w:rsidR="000C790D">
              <w:rPr>
                <w:noProof/>
                <w:webHidden/>
              </w:rPr>
              <w:fldChar w:fldCharType="begin"/>
            </w:r>
            <w:r w:rsidR="000C790D">
              <w:rPr>
                <w:noProof/>
                <w:webHidden/>
              </w:rPr>
              <w:instrText xml:space="preserve"> PAGEREF _Toc148363167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1C2FB83B" w14:textId="1B9FC10F" w:rsidR="000C790D" w:rsidRDefault="004A2EC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8" w:history="1">
            <w:r w:rsidR="000C790D" w:rsidRPr="00FD7039">
              <w:rPr>
                <w:rStyle w:val="Hyperlink"/>
                <w:noProof/>
              </w:rPr>
              <w:t>19</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3 - Enable Multi Factor Authentication (MFA)</w:t>
            </w:r>
            <w:r w:rsidR="000C790D">
              <w:rPr>
                <w:noProof/>
                <w:webHidden/>
              </w:rPr>
              <w:tab/>
            </w:r>
            <w:r w:rsidR="000C790D">
              <w:rPr>
                <w:noProof/>
                <w:webHidden/>
              </w:rPr>
              <w:fldChar w:fldCharType="begin"/>
            </w:r>
            <w:r w:rsidR="000C790D">
              <w:rPr>
                <w:noProof/>
                <w:webHidden/>
              </w:rPr>
              <w:instrText xml:space="preserve"> PAGEREF _Toc148363168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DBB7D48" w14:textId="4B69C6C2" w:rsidR="000C790D" w:rsidRDefault="004A2EC9">
          <w:pPr>
            <w:pStyle w:val="TOC2"/>
            <w:rPr>
              <w:rFonts w:asciiTheme="minorHAnsi" w:eastAsiaTheme="minorEastAsia" w:hAnsiTheme="minorHAnsi" w:cstheme="minorBidi"/>
              <w:noProof/>
              <w:sz w:val="24"/>
              <w:lang w:val="en-US"/>
            </w:rPr>
          </w:pPr>
          <w:hyperlink w:anchor="_Toc148363169" w:history="1">
            <w:r w:rsidR="000C790D" w:rsidRPr="00FD7039">
              <w:rPr>
                <w:rStyle w:val="Hyperlink"/>
                <w:noProof/>
              </w:rPr>
              <w:t>19.1</w:t>
            </w:r>
            <w:r w:rsidR="000C790D">
              <w:rPr>
                <w:rFonts w:asciiTheme="minorHAnsi" w:eastAsiaTheme="minorEastAsia" w:hAnsiTheme="minorHAnsi" w:cstheme="minorBidi"/>
                <w:noProof/>
                <w:sz w:val="24"/>
                <w:lang w:val="en-US"/>
              </w:rPr>
              <w:tab/>
            </w:r>
            <w:r w:rsidR="000C790D" w:rsidRPr="00FD7039">
              <w:rPr>
                <w:rStyle w:val="Hyperlink"/>
                <w:noProof/>
                <w:lang w:val="en-US"/>
              </w:rPr>
              <w:t>Prepare for Conditional Access</w:t>
            </w:r>
            <w:r w:rsidR="000C790D">
              <w:rPr>
                <w:noProof/>
                <w:webHidden/>
              </w:rPr>
              <w:tab/>
            </w:r>
            <w:r w:rsidR="000C790D">
              <w:rPr>
                <w:noProof/>
                <w:webHidden/>
              </w:rPr>
              <w:fldChar w:fldCharType="begin"/>
            </w:r>
            <w:r w:rsidR="000C790D">
              <w:rPr>
                <w:noProof/>
                <w:webHidden/>
              </w:rPr>
              <w:instrText xml:space="preserve"> PAGEREF _Toc148363169 \h </w:instrText>
            </w:r>
            <w:r w:rsidR="000C790D">
              <w:rPr>
                <w:noProof/>
                <w:webHidden/>
              </w:rPr>
            </w:r>
            <w:r w:rsidR="000C790D">
              <w:rPr>
                <w:noProof/>
                <w:webHidden/>
              </w:rPr>
              <w:fldChar w:fldCharType="separate"/>
            </w:r>
            <w:r w:rsidR="00722E62">
              <w:rPr>
                <w:noProof/>
                <w:webHidden/>
              </w:rPr>
              <w:t>29</w:t>
            </w:r>
            <w:r w:rsidR="000C790D">
              <w:rPr>
                <w:noProof/>
                <w:webHidden/>
              </w:rPr>
              <w:fldChar w:fldCharType="end"/>
            </w:r>
          </w:hyperlink>
        </w:p>
        <w:p w14:paraId="4CC228CB" w14:textId="3812188F" w:rsidR="000C790D" w:rsidRDefault="004A2EC9">
          <w:pPr>
            <w:pStyle w:val="TOC2"/>
            <w:rPr>
              <w:rFonts w:asciiTheme="minorHAnsi" w:eastAsiaTheme="minorEastAsia" w:hAnsiTheme="minorHAnsi" w:cstheme="minorBidi"/>
              <w:noProof/>
              <w:sz w:val="24"/>
              <w:lang w:val="en-US"/>
            </w:rPr>
          </w:pPr>
          <w:hyperlink w:anchor="_Toc148363170" w:history="1">
            <w:r w:rsidR="000C790D" w:rsidRPr="00FD7039">
              <w:rPr>
                <w:rStyle w:val="Hyperlink"/>
                <w:noProof/>
              </w:rPr>
              <w:t>19.2</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 enforce MFA for administrators</w:t>
            </w:r>
            <w:r w:rsidR="000C790D">
              <w:rPr>
                <w:noProof/>
                <w:webHidden/>
              </w:rPr>
              <w:tab/>
            </w:r>
            <w:r w:rsidR="000C790D">
              <w:rPr>
                <w:noProof/>
                <w:webHidden/>
              </w:rPr>
              <w:fldChar w:fldCharType="begin"/>
            </w:r>
            <w:r w:rsidR="000C790D">
              <w:rPr>
                <w:noProof/>
                <w:webHidden/>
              </w:rPr>
              <w:instrText xml:space="preserve"> PAGEREF _Toc148363170 \h </w:instrText>
            </w:r>
            <w:r w:rsidR="000C790D">
              <w:rPr>
                <w:noProof/>
                <w:webHidden/>
              </w:rPr>
            </w:r>
            <w:r w:rsidR="000C790D">
              <w:rPr>
                <w:noProof/>
                <w:webHidden/>
              </w:rPr>
              <w:fldChar w:fldCharType="separate"/>
            </w:r>
            <w:r w:rsidR="00722E62">
              <w:rPr>
                <w:noProof/>
                <w:webHidden/>
              </w:rPr>
              <w:t>29</w:t>
            </w:r>
            <w:r w:rsidR="000C790D">
              <w:rPr>
                <w:noProof/>
                <w:webHidden/>
              </w:rPr>
              <w:fldChar w:fldCharType="end"/>
            </w:r>
          </w:hyperlink>
        </w:p>
        <w:p w14:paraId="4FA3D47A" w14:textId="54277BCF" w:rsidR="000C790D" w:rsidRDefault="004A2EC9">
          <w:pPr>
            <w:pStyle w:val="TOC2"/>
            <w:rPr>
              <w:rFonts w:asciiTheme="minorHAnsi" w:eastAsiaTheme="minorEastAsia" w:hAnsiTheme="minorHAnsi" w:cstheme="minorBidi"/>
              <w:noProof/>
              <w:sz w:val="24"/>
              <w:lang w:val="en-US"/>
            </w:rPr>
          </w:pPr>
          <w:hyperlink w:anchor="_Toc148363171" w:history="1">
            <w:r w:rsidR="000C790D" w:rsidRPr="00FD7039">
              <w:rPr>
                <w:rStyle w:val="Hyperlink"/>
                <w:noProof/>
              </w:rPr>
              <w:t>19.3</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 enforce MFA for all users (configuration)</w:t>
            </w:r>
            <w:r w:rsidR="000C790D">
              <w:rPr>
                <w:noProof/>
                <w:webHidden/>
              </w:rPr>
              <w:tab/>
            </w:r>
            <w:r w:rsidR="000C790D">
              <w:rPr>
                <w:noProof/>
                <w:webHidden/>
              </w:rPr>
              <w:fldChar w:fldCharType="begin"/>
            </w:r>
            <w:r w:rsidR="000C790D">
              <w:rPr>
                <w:noProof/>
                <w:webHidden/>
              </w:rPr>
              <w:instrText xml:space="preserve"> PAGEREF _Toc148363171 \h </w:instrText>
            </w:r>
            <w:r w:rsidR="000C790D">
              <w:rPr>
                <w:noProof/>
                <w:webHidden/>
              </w:rPr>
            </w:r>
            <w:r w:rsidR="000C790D">
              <w:rPr>
                <w:noProof/>
                <w:webHidden/>
              </w:rPr>
              <w:fldChar w:fldCharType="separate"/>
            </w:r>
            <w:r w:rsidR="00722E62">
              <w:rPr>
                <w:noProof/>
                <w:webHidden/>
              </w:rPr>
              <w:t>30</w:t>
            </w:r>
            <w:r w:rsidR="000C790D">
              <w:rPr>
                <w:noProof/>
                <w:webHidden/>
              </w:rPr>
              <w:fldChar w:fldCharType="end"/>
            </w:r>
          </w:hyperlink>
        </w:p>
        <w:p w14:paraId="5B1B3944" w14:textId="7B0C459F" w:rsidR="000C790D" w:rsidRDefault="004A2EC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72" w:history="1">
            <w:r w:rsidR="000C790D" w:rsidRPr="00FD7039">
              <w:rPr>
                <w:rStyle w:val="Hyperlink"/>
                <w:noProof/>
                <w:lang w:eastAsia="es-MX"/>
              </w:rPr>
              <w:t>20</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eastAsia="es-MX"/>
              </w:rPr>
              <w:t>Appendix 4 – Training prerequisites</w:t>
            </w:r>
            <w:r w:rsidR="000C790D">
              <w:rPr>
                <w:noProof/>
                <w:webHidden/>
              </w:rPr>
              <w:tab/>
            </w:r>
            <w:r w:rsidR="000C790D">
              <w:rPr>
                <w:noProof/>
                <w:webHidden/>
              </w:rPr>
              <w:fldChar w:fldCharType="begin"/>
            </w:r>
            <w:r w:rsidR="000C790D">
              <w:rPr>
                <w:noProof/>
                <w:webHidden/>
              </w:rPr>
              <w:instrText xml:space="preserve"> PAGEREF _Toc148363172 \h </w:instrText>
            </w:r>
            <w:r w:rsidR="000C790D">
              <w:rPr>
                <w:noProof/>
                <w:webHidden/>
              </w:rPr>
            </w:r>
            <w:r w:rsidR="000C790D">
              <w:rPr>
                <w:noProof/>
                <w:webHidden/>
              </w:rPr>
              <w:fldChar w:fldCharType="separate"/>
            </w:r>
            <w:r w:rsidR="00722E62">
              <w:rPr>
                <w:noProof/>
                <w:webHidden/>
              </w:rPr>
              <w:t>32</w:t>
            </w:r>
            <w:r w:rsidR="000C790D">
              <w:rPr>
                <w:noProof/>
                <w:webHidden/>
              </w:rPr>
              <w:fldChar w:fldCharType="end"/>
            </w:r>
          </w:hyperlink>
        </w:p>
        <w:p w14:paraId="3E70C397" w14:textId="131EE496" w:rsidR="000C790D" w:rsidRDefault="004A2EC9">
          <w:pPr>
            <w:pStyle w:val="TOC2"/>
            <w:rPr>
              <w:rFonts w:asciiTheme="minorHAnsi" w:eastAsiaTheme="minorEastAsia" w:hAnsiTheme="minorHAnsi" w:cstheme="minorBidi"/>
              <w:noProof/>
              <w:sz w:val="24"/>
              <w:lang w:val="en-US"/>
            </w:rPr>
          </w:pPr>
          <w:hyperlink w:anchor="_Toc148363173" w:history="1">
            <w:r w:rsidR="000C790D" w:rsidRPr="00FD7039">
              <w:rPr>
                <w:rStyle w:val="Hyperlink"/>
                <w:noProof/>
                <w:lang w:eastAsia="es-MX"/>
              </w:rPr>
              <w:t>20.1</w:t>
            </w:r>
            <w:r w:rsidR="000C790D">
              <w:rPr>
                <w:rFonts w:asciiTheme="minorHAnsi" w:eastAsiaTheme="minorEastAsia" w:hAnsiTheme="minorHAnsi" w:cstheme="minorBidi"/>
                <w:noProof/>
                <w:sz w:val="24"/>
                <w:lang w:val="en-US"/>
              </w:rPr>
              <w:tab/>
            </w:r>
            <w:r w:rsidR="000C790D" w:rsidRPr="00FD7039">
              <w:rPr>
                <w:rStyle w:val="Hyperlink"/>
                <w:noProof/>
                <w:lang w:val="en-US" w:eastAsia="es-MX"/>
              </w:rPr>
              <w:t>Tenant prerequisites</w:t>
            </w:r>
            <w:r w:rsidR="000C790D">
              <w:rPr>
                <w:noProof/>
                <w:webHidden/>
              </w:rPr>
              <w:tab/>
            </w:r>
            <w:r w:rsidR="000C790D">
              <w:rPr>
                <w:noProof/>
                <w:webHidden/>
              </w:rPr>
              <w:fldChar w:fldCharType="begin"/>
            </w:r>
            <w:r w:rsidR="000C790D">
              <w:rPr>
                <w:noProof/>
                <w:webHidden/>
              </w:rPr>
              <w:instrText xml:space="preserve"> PAGEREF _Toc148363173 \h </w:instrText>
            </w:r>
            <w:r w:rsidR="000C790D">
              <w:rPr>
                <w:noProof/>
                <w:webHidden/>
              </w:rPr>
            </w:r>
            <w:r w:rsidR="000C790D">
              <w:rPr>
                <w:noProof/>
                <w:webHidden/>
              </w:rPr>
              <w:fldChar w:fldCharType="separate"/>
            </w:r>
            <w:r w:rsidR="00722E62">
              <w:rPr>
                <w:noProof/>
                <w:webHidden/>
              </w:rPr>
              <w:t>32</w:t>
            </w:r>
            <w:r w:rsidR="000C790D">
              <w:rPr>
                <w:noProof/>
                <w:webHidden/>
              </w:rPr>
              <w:fldChar w:fldCharType="end"/>
            </w:r>
          </w:hyperlink>
        </w:p>
        <w:p w14:paraId="070C4230" w14:textId="1C1A05D4" w:rsidR="000C790D" w:rsidRDefault="004A2EC9">
          <w:pPr>
            <w:pStyle w:val="TOC3"/>
            <w:tabs>
              <w:tab w:val="right" w:leader="dot" w:pos="9415"/>
            </w:tabs>
            <w:rPr>
              <w:rFonts w:asciiTheme="minorHAnsi" w:eastAsiaTheme="minorEastAsia" w:hAnsiTheme="minorHAnsi" w:cstheme="minorBidi"/>
              <w:noProof/>
              <w:spacing w:val="0"/>
              <w:kern w:val="2"/>
              <w:sz w:val="24"/>
              <w:szCs w:val="24"/>
              <w14:ligatures w14:val="standardContextual"/>
            </w:rPr>
          </w:pPr>
          <w:hyperlink w:anchor="_Toc148363174" w:history="1">
            <w:r w:rsidR="000C790D" w:rsidRPr="00FD7039">
              <w:rPr>
                <w:rStyle w:val="Hyperlink"/>
                <w:noProof/>
                <w:lang w:eastAsia="ja-JP"/>
              </w:rPr>
              <w:t>Resources</w:t>
            </w:r>
            <w:r w:rsidR="000C790D">
              <w:rPr>
                <w:noProof/>
                <w:webHidden/>
              </w:rPr>
              <w:tab/>
            </w:r>
            <w:r w:rsidR="000C790D">
              <w:rPr>
                <w:noProof/>
                <w:webHidden/>
              </w:rPr>
              <w:fldChar w:fldCharType="begin"/>
            </w:r>
            <w:r w:rsidR="000C790D">
              <w:rPr>
                <w:noProof/>
                <w:webHidden/>
              </w:rPr>
              <w:instrText xml:space="preserve"> PAGEREF _Toc148363174 \h </w:instrText>
            </w:r>
            <w:r w:rsidR="000C790D">
              <w:rPr>
                <w:noProof/>
                <w:webHidden/>
              </w:rPr>
            </w:r>
            <w:r w:rsidR="000C790D">
              <w:rPr>
                <w:noProof/>
                <w:webHidden/>
              </w:rPr>
              <w:fldChar w:fldCharType="separate"/>
            </w:r>
            <w:r w:rsidR="00722E62">
              <w:rPr>
                <w:noProof/>
                <w:webHidden/>
              </w:rPr>
              <w:t>33</w:t>
            </w:r>
            <w:r w:rsidR="000C790D">
              <w:rPr>
                <w:noProof/>
                <w:webHidden/>
              </w:rPr>
              <w:fldChar w:fldCharType="end"/>
            </w:r>
          </w:hyperlink>
        </w:p>
        <w:p w14:paraId="7C53E61A" w14:textId="1A0760F8" w:rsidR="000C790D" w:rsidRDefault="004A2EC9">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75" w:history="1">
            <w:r w:rsidR="000C790D" w:rsidRPr="00FD7039">
              <w:rPr>
                <w:rStyle w:val="Hyperlink"/>
                <w:noProof/>
              </w:rPr>
              <w:t>21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5 – Resources</w:t>
            </w:r>
            <w:r w:rsidR="000C790D">
              <w:rPr>
                <w:noProof/>
                <w:webHidden/>
              </w:rPr>
              <w:tab/>
            </w:r>
            <w:r w:rsidR="000C790D">
              <w:rPr>
                <w:noProof/>
                <w:webHidden/>
              </w:rPr>
              <w:fldChar w:fldCharType="begin"/>
            </w:r>
            <w:r w:rsidR="000C790D">
              <w:rPr>
                <w:noProof/>
                <w:webHidden/>
              </w:rPr>
              <w:instrText xml:space="preserve"> PAGEREF _Toc148363175 \h </w:instrText>
            </w:r>
            <w:r w:rsidR="000C790D">
              <w:rPr>
                <w:noProof/>
                <w:webHidden/>
              </w:rPr>
            </w:r>
            <w:r w:rsidR="000C790D">
              <w:rPr>
                <w:noProof/>
                <w:webHidden/>
              </w:rPr>
              <w:fldChar w:fldCharType="separate"/>
            </w:r>
            <w:r w:rsidR="00722E62">
              <w:rPr>
                <w:noProof/>
                <w:webHidden/>
              </w:rPr>
              <w:t>33</w:t>
            </w:r>
            <w:r w:rsidR="000C790D">
              <w:rPr>
                <w:noProof/>
                <w:webHidden/>
              </w:rPr>
              <w:fldChar w:fldCharType="end"/>
            </w:r>
          </w:hyperlink>
        </w:p>
        <w:p w14:paraId="0B882520" w14:textId="39AF7C44" w:rsidR="0017B866" w:rsidRPr="00A922DC" w:rsidRDefault="0017B866" w:rsidP="0017B866">
          <w:pPr>
            <w:pStyle w:val="TOC2"/>
            <w:tabs>
              <w:tab w:val="left" w:pos="600"/>
              <w:tab w:val="right" w:leader="dot" w:pos="9420"/>
            </w:tabs>
            <w:rPr>
              <w:rStyle w:val="Hyperlink"/>
              <w:lang w:val="en-US"/>
            </w:rPr>
          </w:pPr>
          <w:r w:rsidRPr="00A922DC">
            <w:rPr>
              <w:lang w:val="en-US"/>
            </w:rPr>
            <w:fldChar w:fldCharType="end"/>
          </w:r>
        </w:p>
      </w:sdtContent>
    </w:sdt>
    <w:p w14:paraId="764F7BE1" w14:textId="49FB6519" w:rsidR="297702A0" w:rsidRPr="00A922DC" w:rsidRDefault="297702A0" w:rsidP="7EBAB73B">
      <w:pPr>
        <w:pStyle w:val="TOC2"/>
        <w:tabs>
          <w:tab w:val="left" w:pos="600"/>
          <w:tab w:val="right" w:leader="dot" w:pos="9420"/>
        </w:tabs>
        <w:rPr>
          <w:rStyle w:val="Hyperlink"/>
          <w:lang w:val="en-US"/>
        </w:rPr>
      </w:pPr>
    </w:p>
    <w:p w14:paraId="28B0EE82" w14:textId="2B2B7619" w:rsidR="0050385B" w:rsidRPr="00A922DC" w:rsidRDefault="0050385B" w:rsidP="007434C7">
      <w:pPr>
        <w:rPr>
          <w:lang w:val="en-US"/>
        </w:rPr>
      </w:pPr>
    </w:p>
    <w:p w14:paraId="54C11436" w14:textId="0E313216" w:rsidR="001854EA" w:rsidRPr="00A922DC" w:rsidRDefault="001854EA" w:rsidP="007434C7">
      <w:pPr>
        <w:rPr>
          <w:lang w:val="en-US"/>
        </w:rPr>
      </w:pPr>
      <w:bookmarkStart w:id="4" w:name="_Toc297286694"/>
    </w:p>
    <w:p w14:paraId="69FC73FD" w14:textId="77777777" w:rsidR="009F70BA" w:rsidRPr="00A922DC" w:rsidRDefault="009F70BA" w:rsidP="007434C7">
      <w:pPr>
        <w:rPr>
          <w:lang w:val="en-US"/>
        </w:rPr>
      </w:pPr>
    </w:p>
    <w:p w14:paraId="2ECB3F25" w14:textId="77777777" w:rsidR="00E93BED" w:rsidRPr="00A922DC" w:rsidRDefault="00E93BED">
      <w:pPr>
        <w:rPr>
          <w:sz w:val="36"/>
          <w:szCs w:val="36"/>
          <w:lang w:val="en-US"/>
        </w:rPr>
      </w:pPr>
      <w:r w:rsidRPr="00A922DC">
        <w:rPr>
          <w:sz w:val="36"/>
          <w:szCs w:val="36"/>
          <w:lang w:val="en-US"/>
        </w:rPr>
        <w:br w:type="page"/>
      </w:r>
    </w:p>
    <w:p w14:paraId="75B4BDC7" w14:textId="28AA7806" w:rsidR="001854EA" w:rsidRPr="00A922DC"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A922DC">
        <w:rPr>
          <w:sz w:val="36"/>
          <w:szCs w:val="36"/>
          <w:lang w:val="en-US"/>
        </w:rPr>
        <w:lastRenderedPageBreak/>
        <w:t>Disclaimer</w:t>
      </w:r>
    </w:p>
    <w:p w14:paraId="31E17B6D" w14:textId="62792BC4" w:rsidR="001854EA" w:rsidRPr="00A922DC" w:rsidRDefault="001854EA" w:rsidP="001854EA">
      <w:pPr>
        <w:rPr>
          <w:lang w:val="en-US"/>
        </w:rPr>
      </w:pPr>
      <w:r w:rsidRPr="00A922DC">
        <w:rPr>
          <w:lang w:val="en-US"/>
        </w:rPr>
        <w:t>© 202</w:t>
      </w:r>
      <w:r w:rsidR="001A6DCB" w:rsidRPr="00A922DC">
        <w:rPr>
          <w:lang w:val="en-US"/>
        </w:rPr>
        <w:t>3</w:t>
      </w:r>
      <w:r w:rsidRPr="00A922DC">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A922DC" w:rsidRDefault="00684288" w:rsidP="00684288">
      <w:pPr>
        <w:rPr>
          <w:lang w:val="en-US"/>
        </w:rPr>
      </w:pPr>
      <w:r w:rsidRPr="00A922DC">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A922DC" w:rsidRDefault="001854EA" w:rsidP="007434C7">
      <w:pPr>
        <w:rPr>
          <w:lang w:val="en-US"/>
        </w:rPr>
      </w:pPr>
      <w:r w:rsidRPr="00A922DC">
        <w:rPr>
          <w:lang w:val="en-US"/>
        </w:rPr>
        <w:t>Microsoft customers and partners may copy, use, and share these materials for planning, deployment, and operation of Microsoft products.</w:t>
      </w:r>
    </w:p>
    <w:p w14:paraId="5D6B523D" w14:textId="77777777" w:rsidR="008E2108" w:rsidRPr="00A922DC" w:rsidRDefault="008E2108" w:rsidP="007434C7">
      <w:pPr>
        <w:rPr>
          <w:lang w:val="en-US"/>
        </w:rPr>
      </w:pPr>
    </w:p>
    <w:p w14:paraId="6F8EFDAB" w14:textId="10E07DB4" w:rsidR="0017B866" w:rsidRPr="00A922DC" w:rsidRDefault="0017B866">
      <w:pPr>
        <w:rPr>
          <w:lang w:val="en-US"/>
        </w:rPr>
      </w:pPr>
      <w:r w:rsidRPr="00A922DC">
        <w:rPr>
          <w:lang w:val="en-US"/>
        </w:rPr>
        <w:br w:type="page"/>
      </w:r>
    </w:p>
    <w:p w14:paraId="2D7120E7" w14:textId="5B54F0D4" w:rsidR="00EA722D" w:rsidRPr="00A922DC" w:rsidRDefault="002934BE" w:rsidP="00EA722D">
      <w:pPr>
        <w:pStyle w:val="Heading1"/>
        <w:rPr>
          <w:lang w:val="en-US"/>
        </w:rPr>
      </w:pPr>
      <w:bookmarkStart w:id="5" w:name="_Toc148363132"/>
      <w:r w:rsidRPr="00A922DC">
        <w:rPr>
          <w:lang w:val="en-US"/>
        </w:rPr>
        <w:lastRenderedPageBreak/>
        <w:t>About the document</w:t>
      </w:r>
      <w:bookmarkEnd w:id="5"/>
    </w:p>
    <w:p w14:paraId="5E4B67B1" w14:textId="77777777" w:rsidR="004F4604" w:rsidRPr="00A922DC" w:rsidRDefault="004F4604" w:rsidP="004F4604">
      <w:pPr>
        <w:rPr>
          <w:lang w:val="en-US"/>
        </w:rPr>
      </w:pPr>
      <w:r w:rsidRPr="00A922DC">
        <w:rPr>
          <w:lang w:val="en-US"/>
        </w:rPr>
        <w:t>Azure Virtual Desktop is a desktop and app virtualization service that runs on the cloud.</w:t>
      </w:r>
    </w:p>
    <w:p w14:paraId="0DD5CC58" w14:textId="77777777" w:rsidR="004F4604" w:rsidRPr="00A922DC" w:rsidRDefault="004F4604" w:rsidP="004F4604">
      <w:pPr>
        <w:rPr>
          <w:lang w:val="en-US"/>
        </w:rPr>
      </w:pPr>
    </w:p>
    <w:p w14:paraId="5E0CF3AE" w14:textId="33ABFF74" w:rsidR="004F4604" w:rsidRPr="00A922DC" w:rsidRDefault="004F4604" w:rsidP="004F4604">
      <w:pPr>
        <w:rPr>
          <w:lang w:val="en-US"/>
        </w:rPr>
      </w:pPr>
      <w:r w:rsidRPr="00A922DC">
        <w:rPr>
          <w:lang w:val="en-US"/>
        </w:rPr>
        <w:t xml:space="preserve">Here's what you can do when you run Azure Virtual Desktop on </w:t>
      </w:r>
      <w:r w:rsidR="689C15FC" w:rsidRPr="00A922DC">
        <w:rPr>
          <w:lang w:val="en-US"/>
        </w:rPr>
        <w:t xml:space="preserve">Microsoft </w:t>
      </w:r>
      <w:r w:rsidRPr="00A922DC">
        <w:rPr>
          <w:lang w:val="en-US"/>
        </w:rPr>
        <w:t>Azure:</w:t>
      </w:r>
    </w:p>
    <w:p w14:paraId="31ED3E64" w14:textId="77777777" w:rsidR="004F4604" w:rsidRPr="00A922DC" w:rsidRDefault="004F4604" w:rsidP="004F4604">
      <w:pPr>
        <w:rPr>
          <w:lang w:val="en-US"/>
        </w:rPr>
      </w:pPr>
    </w:p>
    <w:p w14:paraId="757F568B" w14:textId="77777777" w:rsidR="004F4604" w:rsidRPr="00A922DC" w:rsidRDefault="004F4604" w:rsidP="00DB32E6">
      <w:pPr>
        <w:pStyle w:val="ListParagraph"/>
        <w:numPr>
          <w:ilvl w:val="0"/>
          <w:numId w:val="29"/>
        </w:numPr>
        <w:rPr>
          <w:lang w:val="en-US"/>
        </w:rPr>
      </w:pPr>
      <w:r w:rsidRPr="00A922DC">
        <w:rPr>
          <w:lang w:val="en-US"/>
        </w:rPr>
        <w:t>Set up a multi-session Windows 11 or Windows 10 deployment that delivers a full Windows experience with scalability</w:t>
      </w:r>
    </w:p>
    <w:p w14:paraId="312818FE" w14:textId="77777777" w:rsidR="004F4604" w:rsidRPr="00A922DC" w:rsidRDefault="004F4604" w:rsidP="00DB32E6">
      <w:pPr>
        <w:pStyle w:val="ListParagraph"/>
        <w:numPr>
          <w:ilvl w:val="0"/>
          <w:numId w:val="29"/>
        </w:numPr>
        <w:rPr>
          <w:lang w:val="en-US"/>
        </w:rPr>
      </w:pPr>
      <w:r w:rsidRPr="00A922DC">
        <w:rPr>
          <w:lang w:val="en-US"/>
        </w:rPr>
        <w:t>Present Microsoft 365 Apps for enterprise and optimize it to run in multi-user virtual scenarios</w:t>
      </w:r>
    </w:p>
    <w:p w14:paraId="6A53A3E9" w14:textId="77777777" w:rsidR="004F4604" w:rsidRPr="00A922DC" w:rsidRDefault="004F4604" w:rsidP="00DB32E6">
      <w:pPr>
        <w:pStyle w:val="ListParagraph"/>
        <w:numPr>
          <w:ilvl w:val="0"/>
          <w:numId w:val="29"/>
        </w:numPr>
        <w:rPr>
          <w:lang w:val="en-US"/>
        </w:rPr>
      </w:pPr>
      <w:r w:rsidRPr="00A922DC">
        <w:rPr>
          <w:lang w:val="en-US"/>
        </w:rPr>
        <w:t>Bring your existing Remote Desktop Services (RDS) and Windows Server desktops and apps to any computer</w:t>
      </w:r>
    </w:p>
    <w:p w14:paraId="6ECA5F52" w14:textId="77777777" w:rsidR="004F4604" w:rsidRPr="00A922DC" w:rsidRDefault="004F4604" w:rsidP="00DB32E6">
      <w:pPr>
        <w:pStyle w:val="ListParagraph"/>
        <w:numPr>
          <w:ilvl w:val="0"/>
          <w:numId w:val="29"/>
        </w:numPr>
        <w:rPr>
          <w:lang w:val="en-US"/>
        </w:rPr>
      </w:pPr>
      <w:r w:rsidRPr="00A922DC">
        <w:rPr>
          <w:lang w:val="en-US"/>
        </w:rPr>
        <w:t>Virtualize both desktops and apps</w:t>
      </w:r>
    </w:p>
    <w:p w14:paraId="7ACFB78D" w14:textId="77777777" w:rsidR="004F4604" w:rsidRPr="00A922DC" w:rsidRDefault="004F4604" w:rsidP="00DB32E6">
      <w:pPr>
        <w:pStyle w:val="ListParagraph"/>
        <w:numPr>
          <w:ilvl w:val="0"/>
          <w:numId w:val="29"/>
        </w:numPr>
        <w:rPr>
          <w:lang w:val="en-US"/>
        </w:rPr>
      </w:pPr>
      <w:r w:rsidRPr="00A922DC">
        <w:rPr>
          <w:lang w:val="en-US"/>
        </w:rPr>
        <w:t xml:space="preserve">Manage desktops and apps from different Windows and Windows Server operating systems with a unified management experience </w:t>
      </w:r>
    </w:p>
    <w:p w14:paraId="20CC33A7" w14:textId="77777777" w:rsidR="005A4A58" w:rsidRPr="00A922DC" w:rsidRDefault="005A4A58" w:rsidP="005A4A58">
      <w:pPr>
        <w:rPr>
          <w:lang w:val="en-US"/>
        </w:rPr>
      </w:pPr>
    </w:p>
    <w:p w14:paraId="5B4BD120" w14:textId="4EC70FAD" w:rsidR="005A4A58" w:rsidRPr="00A922DC" w:rsidRDefault="005A4A58" w:rsidP="005A4A58">
      <w:pPr>
        <w:rPr>
          <w:lang w:val="en-US"/>
        </w:rPr>
      </w:pPr>
      <w:r w:rsidRPr="00A922DC">
        <w:rPr>
          <w:lang w:val="en-US"/>
        </w:rPr>
        <w:t xml:space="preserve">If your current customer is hosting its remote desktop services on-premises. This Microsoft Learn page might be of value to you. </w:t>
      </w:r>
    </w:p>
    <w:p w14:paraId="66E94B89" w14:textId="6007EA08" w:rsidR="005A4A58" w:rsidRPr="00A922DC" w:rsidRDefault="004A2EC9" w:rsidP="005A4A58">
      <w:pPr>
        <w:rPr>
          <w:lang w:val="en-US"/>
        </w:rPr>
      </w:pPr>
      <w:hyperlink r:id="rId21" w:history="1">
        <w:r w:rsidR="005A4A58" w:rsidRPr="00A922DC">
          <w:rPr>
            <w:rStyle w:val="Hyperlink"/>
            <w:lang w:val="en-US"/>
          </w:rPr>
          <w:t>Move on-premises Remote Desktop Services to Azure Virtual Desktop - Cloud Adoption Framework | Microsoft Learn</w:t>
        </w:r>
      </w:hyperlink>
    </w:p>
    <w:p w14:paraId="43388E61" w14:textId="77777777" w:rsidR="004F4604" w:rsidRPr="00A922DC" w:rsidRDefault="004F4604" w:rsidP="004F4604">
      <w:pPr>
        <w:rPr>
          <w:lang w:val="en-US"/>
        </w:rPr>
      </w:pPr>
    </w:p>
    <w:p w14:paraId="0FA73031" w14:textId="193C8EA2" w:rsidR="000441FE" w:rsidRPr="00A922DC" w:rsidRDefault="0017B866" w:rsidP="004F4604">
      <w:pPr>
        <w:pStyle w:val="Heading1"/>
        <w:rPr>
          <w:lang w:val="en-US"/>
        </w:rPr>
      </w:pPr>
      <w:bookmarkStart w:id="6" w:name="_Toc148363133"/>
      <w:r w:rsidRPr="00A922DC">
        <w:rPr>
          <w:lang w:val="en-US"/>
        </w:rPr>
        <w:t>Versi</w:t>
      </w:r>
      <w:r w:rsidR="0037429F" w:rsidRPr="00A922DC">
        <w:rPr>
          <w:lang w:val="en-US"/>
        </w:rPr>
        <w:t>on history</w:t>
      </w:r>
      <w:bookmarkEnd w:id="6"/>
      <w:r w:rsidRPr="00A922DC">
        <w:rPr>
          <w:lang w:val="en-US"/>
        </w:rPr>
        <w:t xml:space="preserve"> </w:t>
      </w:r>
    </w:p>
    <w:p w14:paraId="689F6D49" w14:textId="21048888" w:rsidR="00AA450B" w:rsidRPr="00A922DC" w:rsidRDefault="00087EA4" w:rsidP="000441FE">
      <w:pPr>
        <w:rPr>
          <w:lang w:val="en-US"/>
        </w:rPr>
      </w:pPr>
      <w:r w:rsidRPr="00A922DC">
        <w:rPr>
          <w:lang w:val="en-US"/>
        </w:rPr>
        <w:t>V</w:t>
      </w:r>
      <w:r w:rsidR="00DF452D" w:rsidRPr="00A922DC">
        <w:rPr>
          <w:lang w:val="en-US"/>
        </w:rPr>
        <w:t>1</w:t>
      </w:r>
      <w:r w:rsidRPr="00A922DC">
        <w:rPr>
          <w:lang w:val="en-US"/>
        </w:rPr>
        <w:t xml:space="preserve"> </w:t>
      </w:r>
      <w:r w:rsidR="007D2F73" w:rsidRPr="00A922DC">
        <w:rPr>
          <w:lang w:val="en-US"/>
        </w:rPr>
        <w:t>(Ma</w:t>
      </w:r>
      <w:r w:rsidR="00DF452D" w:rsidRPr="00A922DC">
        <w:rPr>
          <w:lang w:val="en-US"/>
        </w:rPr>
        <w:t>y</w:t>
      </w:r>
      <w:r w:rsidR="007D2F73" w:rsidRPr="00A922DC">
        <w:rPr>
          <w:lang w:val="en-US"/>
        </w:rPr>
        <w:t xml:space="preserve"> 2023)</w:t>
      </w:r>
      <w:r w:rsidRPr="00A922DC">
        <w:rPr>
          <w:lang w:val="en-US"/>
        </w:rPr>
        <w:t>:</w:t>
      </w:r>
      <w:r w:rsidR="007D2F73" w:rsidRPr="00A922DC">
        <w:rPr>
          <w:lang w:val="en-US"/>
        </w:rPr>
        <w:t xml:space="preserve"> </w:t>
      </w:r>
      <w:r w:rsidRPr="00A922DC">
        <w:rPr>
          <w:lang w:val="en-US"/>
        </w:rPr>
        <w:t xml:space="preserve"> </w:t>
      </w:r>
    </w:p>
    <w:p w14:paraId="68A13B9B" w14:textId="7467216C" w:rsidR="00DF452D" w:rsidRPr="00A922DC" w:rsidRDefault="00DF452D" w:rsidP="00DB32E6">
      <w:pPr>
        <w:pStyle w:val="ListParagraph"/>
        <w:numPr>
          <w:ilvl w:val="0"/>
          <w:numId w:val="11"/>
        </w:numPr>
        <w:rPr>
          <w:lang w:val="en-US"/>
        </w:rPr>
      </w:pPr>
      <w:r w:rsidRPr="00A922DC">
        <w:rPr>
          <w:lang w:val="en-US"/>
        </w:rPr>
        <w:t>Initial version</w:t>
      </w:r>
    </w:p>
    <w:p w14:paraId="6C33608E" w14:textId="77777777" w:rsidR="0086260F" w:rsidRPr="00A922DC" w:rsidRDefault="0086260F" w:rsidP="0086260F">
      <w:pPr>
        <w:rPr>
          <w:lang w:val="en-US"/>
        </w:rPr>
      </w:pPr>
      <w:r w:rsidRPr="00A922DC">
        <w:rPr>
          <w:lang w:val="en-US"/>
        </w:rPr>
        <w:t>V2 (June 2023)</w:t>
      </w:r>
    </w:p>
    <w:p w14:paraId="0A0C076C" w14:textId="77777777" w:rsidR="0086260F" w:rsidRPr="00A922DC" w:rsidRDefault="0086260F" w:rsidP="00DB32E6">
      <w:pPr>
        <w:pStyle w:val="ListParagraph"/>
        <w:numPr>
          <w:ilvl w:val="0"/>
          <w:numId w:val="35"/>
        </w:numPr>
        <w:rPr>
          <w:lang w:val="en-US"/>
        </w:rPr>
      </w:pPr>
      <w:r w:rsidRPr="00A922DC">
        <w:rPr>
          <w:lang w:val="en-US"/>
        </w:rPr>
        <w:t xml:space="preserve">Updated based on the </w:t>
      </w:r>
      <w:r w:rsidR="00C83EC8" w:rsidRPr="00A922DC">
        <w:rPr>
          <w:lang w:val="en-US"/>
        </w:rPr>
        <w:t>feedback initial runs</w:t>
      </w:r>
    </w:p>
    <w:p w14:paraId="1240EEA3" w14:textId="1D676012" w:rsidR="003C01F1" w:rsidRPr="00A922DC" w:rsidRDefault="003C01F1" w:rsidP="003C01F1">
      <w:pPr>
        <w:rPr>
          <w:lang w:val="en-US"/>
        </w:rPr>
      </w:pPr>
      <w:r w:rsidRPr="00A922DC">
        <w:rPr>
          <w:lang w:val="en-US"/>
        </w:rPr>
        <w:t>V3 (June 2023)</w:t>
      </w:r>
    </w:p>
    <w:p w14:paraId="44C7B96D" w14:textId="4FA25645" w:rsidR="003C01F1" w:rsidRDefault="00D80642" w:rsidP="00DB32E6">
      <w:pPr>
        <w:pStyle w:val="ListParagraph"/>
        <w:numPr>
          <w:ilvl w:val="0"/>
          <w:numId w:val="35"/>
        </w:numPr>
        <w:rPr>
          <w:lang w:val="en-US"/>
        </w:rPr>
      </w:pPr>
      <w:r w:rsidRPr="00A922DC">
        <w:rPr>
          <w:lang w:val="en-US"/>
        </w:rPr>
        <w:t xml:space="preserve">Update on the </w:t>
      </w:r>
      <w:r w:rsidR="003C01F1" w:rsidRPr="00A922DC">
        <w:rPr>
          <w:lang w:val="en-US"/>
        </w:rPr>
        <w:t xml:space="preserve">Flow </w:t>
      </w:r>
      <w:r w:rsidRPr="00A922DC">
        <w:rPr>
          <w:lang w:val="en-US"/>
        </w:rPr>
        <w:t>to configure your lab environment</w:t>
      </w:r>
    </w:p>
    <w:p w14:paraId="2925A12B" w14:textId="62958136" w:rsidR="006648CC" w:rsidRDefault="006648CC" w:rsidP="006648CC">
      <w:pPr>
        <w:rPr>
          <w:lang w:val="en-US"/>
        </w:rPr>
      </w:pPr>
      <w:r>
        <w:rPr>
          <w:lang w:val="en-US"/>
        </w:rPr>
        <w:t>V4 (October 2023)</w:t>
      </w:r>
    </w:p>
    <w:p w14:paraId="24AE0CF7" w14:textId="3AD81EC9" w:rsidR="0010248A" w:rsidRDefault="0010248A" w:rsidP="0010248A">
      <w:pPr>
        <w:pStyle w:val="ListParagraph"/>
        <w:numPr>
          <w:ilvl w:val="0"/>
          <w:numId w:val="35"/>
        </w:numPr>
        <w:rPr>
          <w:lang w:val="en-US"/>
        </w:rPr>
      </w:pPr>
      <w:r>
        <w:rPr>
          <w:lang w:val="en-US"/>
        </w:rPr>
        <w:t>Major update on the training setup</w:t>
      </w:r>
    </w:p>
    <w:p w14:paraId="20136FA0" w14:textId="77777777" w:rsidR="0010248A" w:rsidRDefault="0010248A" w:rsidP="006648CC">
      <w:pPr>
        <w:rPr>
          <w:lang w:val="en-US"/>
        </w:rPr>
      </w:pPr>
    </w:p>
    <w:p w14:paraId="6FE64754" w14:textId="77777777" w:rsidR="0010248A" w:rsidRPr="006648CC" w:rsidRDefault="0010248A" w:rsidP="006648CC">
      <w:pPr>
        <w:rPr>
          <w:lang w:val="en-US"/>
        </w:rPr>
      </w:pPr>
    </w:p>
    <w:p w14:paraId="628B92D6" w14:textId="2037264F" w:rsidR="0017B866" w:rsidRPr="00A922DC" w:rsidRDefault="0017B866" w:rsidP="00DF452D">
      <w:pPr>
        <w:pStyle w:val="ListParagraph"/>
        <w:rPr>
          <w:lang w:val="en-US"/>
        </w:rPr>
      </w:pPr>
    </w:p>
    <w:p w14:paraId="4100CD27" w14:textId="77777777" w:rsidR="005335BC" w:rsidRPr="00A922DC" w:rsidRDefault="005335BC" w:rsidP="00EA722D">
      <w:pPr>
        <w:rPr>
          <w:lang w:val="en-US"/>
        </w:rPr>
      </w:pPr>
    </w:p>
    <w:p w14:paraId="14766337" w14:textId="77777777" w:rsidR="008B226D" w:rsidRPr="00A922DC" w:rsidRDefault="008B226D" w:rsidP="00EA4506">
      <w:pPr>
        <w:pStyle w:val="Heading1"/>
        <w:rPr>
          <w:lang w:val="en-US"/>
        </w:rPr>
      </w:pPr>
      <w:bookmarkStart w:id="7" w:name="_Toc148363134"/>
      <w:r w:rsidRPr="00A922DC">
        <w:rPr>
          <w:lang w:val="en-US"/>
        </w:rPr>
        <w:t>MFA Enforcement</w:t>
      </w:r>
      <w:bookmarkEnd w:id="7"/>
    </w:p>
    <w:p w14:paraId="5F2F5AFB" w14:textId="4D110B25" w:rsidR="004F4604" w:rsidRPr="00A922DC" w:rsidRDefault="008B226D">
      <w:pPr>
        <w:rPr>
          <w:rFonts w:ascii="Segoe UI Semilight" w:hAnsi="Segoe UI Semilight" w:cs="Segoe UI Semilight"/>
          <w:b/>
          <w:bCs/>
          <w:color w:val="4F81BD"/>
          <w:kern w:val="32"/>
          <w:sz w:val="32"/>
          <w:szCs w:val="32"/>
          <w:lang w:val="en-US"/>
        </w:rPr>
      </w:pPr>
      <w:r w:rsidRPr="00A922DC">
        <w:rPr>
          <w:lang w:val="en-US"/>
        </w:rPr>
        <w:t>Once you will receive your username and password</w:t>
      </w:r>
      <w:r w:rsidR="00EA4506" w:rsidRPr="00A922DC">
        <w:rPr>
          <w:lang w:val="en-US"/>
        </w:rPr>
        <w:t>, you will be forced to use your authenticator for the MFA with number matching. At the end of the event you can remove the entry from your authenticator</w:t>
      </w:r>
      <w:r w:rsidR="004F4604" w:rsidRPr="00A922DC">
        <w:rPr>
          <w:lang w:val="en-US"/>
        </w:rPr>
        <w:br w:type="page"/>
      </w:r>
    </w:p>
    <w:p w14:paraId="1A637C01" w14:textId="61ED1444" w:rsidR="00747242" w:rsidRPr="00A922DC" w:rsidRDefault="00BA2C20" w:rsidP="00747242">
      <w:pPr>
        <w:pStyle w:val="Heading1Numbered"/>
        <w:rPr>
          <w:rFonts w:cs="Calibri"/>
          <w:lang w:val="en-US"/>
        </w:rPr>
      </w:pPr>
      <w:bookmarkStart w:id="8" w:name="_Toc148363135"/>
      <w:r w:rsidRPr="00A922DC">
        <w:rPr>
          <w:lang w:val="en-US"/>
        </w:rPr>
        <w:lastRenderedPageBreak/>
        <w:t>System requirements</w:t>
      </w:r>
      <w:bookmarkEnd w:id="8"/>
      <w:r w:rsidR="0017B866" w:rsidRPr="00A922DC">
        <w:rPr>
          <w:lang w:val="en-US"/>
        </w:rPr>
        <w:t xml:space="preserve"> </w:t>
      </w:r>
    </w:p>
    <w:p w14:paraId="0D84C5B1" w14:textId="5ADEE8B9" w:rsidR="005F4902" w:rsidRPr="00A922DC" w:rsidRDefault="00B53729" w:rsidP="00747242">
      <w:pPr>
        <w:rPr>
          <w:lang w:val="en-US"/>
        </w:rPr>
      </w:pPr>
      <w:r w:rsidRPr="00A922DC">
        <w:rPr>
          <w:lang w:val="en-US"/>
        </w:rPr>
        <w:t xml:space="preserve">As most configuration will be browser based, </w:t>
      </w:r>
      <w:r w:rsidRPr="00A922DC">
        <w:rPr>
          <w:b/>
          <w:bCs/>
          <w:lang w:val="en-US"/>
        </w:rPr>
        <w:t>a standard PC with recent Internet browser</w:t>
      </w:r>
      <w:r w:rsidRPr="00A922DC">
        <w:rPr>
          <w:lang w:val="en-US"/>
        </w:rPr>
        <w:t xml:space="preserve"> </w:t>
      </w:r>
      <w:r w:rsidR="009113C3" w:rsidRPr="00A922DC">
        <w:rPr>
          <w:lang w:val="en-US"/>
        </w:rPr>
        <w:t xml:space="preserve">with </w:t>
      </w:r>
      <w:r w:rsidR="008056F3" w:rsidRPr="00A922DC">
        <w:rPr>
          <w:lang w:val="en-US"/>
        </w:rPr>
        <w:t xml:space="preserve">the </w:t>
      </w:r>
      <w:r w:rsidR="00805854" w:rsidRPr="00A922DC">
        <w:rPr>
          <w:lang w:val="en-US"/>
        </w:rPr>
        <w:t>“Remote Desktop” app</w:t>
      </w:r>
      <w:r w:rsidR="00CB66EA" w:rsidRPr="00A922DC">
        <w:rPr>
          <w:lang w:val="en-US"/>
        </w:rPr>
        <w:t>lication (.</w:t>
      </w:r>
      <w:proofErr w:type="spellStart"/>
      <w:r w:rsidR="00CB66EA" w:rsidRPr="00A922DC">
        <w:rPr>
          <w:lang w:val="en-US"/>
        </w:rPr>
        <w:t>msi</w:t>
      </w:r>
      <w:proofErr w:type="spellEnd"/>
      <w:r w:rsidR="00CB66EA" w:rsidRPr="00A922DC">
        <w:rPr>
          <w:lang w:val="en-US"/>
        </w:rPr>
        <w:t xml:space="preserve"> version) installed on it or the</w:t>
      </w:r>
      <w:r w:rsidR="00805854" w:rsidRPr="00A922DC">
        <w:rPr>
          <w:lang w:val="en-US"/>
        </w:rPr>
        <w:t xml:space="preserve"> </w:t>
      </w:r>
      <w:r w:rsidR="008056F3" w:rsidRPr="00A922DC">
        <w:rPr>
          <w:lang w:val="en-US"/>
        </w:rPr>
        <w:t xml:space="preserve">ability to install the </w:t>
      </w:r>
      <w:r w:rsidR="00CB66EA" w:rsidRPr="00A922DC">
        <w:rPr>
          <w:lang w:val="en-US"/>
        </w:rPr>
        <w:t xml:space="preserve">“Remote Desktop” application </w:t>
      </w:r>
      <w:r w:rsidR="00E64542" w:rsidRPr="00A922DC">
        <w:rPr>
          <w:lang w:val="en-US"/>
        </w:rPr>
        <w:t>via .</w:t>
      </w:r>
      <w:proofErr w:type="spellStart"/>
      <w:r w:rsidR="00E64542" w:rsidRPr="00A922DC">
        <w:rPr>
          <w:lang w:val="en-US"/>
        </w:rPr>
        <w:t>msi</w:t>
      </w:r>
      <w:proofErr w:type="spellEnd"/>
      <w:r w:rsidR="00E64542" w:rsidRPr="00A922DC">
        <w:rPr>
          <w:lang w:val="en-US"/>
        </w:rPr>
        <w:t xml:space="preserve"> (</w:t>
      </w:r>
      <w:hyperlink r:id="rId22" w:history="1">
        <w:r w:rsidR="00E64542" w:rsidRPr="00A922DC">
          <w:rPr>
            <w:rStyle w:val="Hyperlink"/>
            <w:shd w:val="clear" w:color="auto" w:fill="FFFFFF"/>
            <w:lang w:val="en-US"/>
          </w:rPr>
          <w:t>Windows 64-bit</w:t>
        </w:r>
      </w:hyperlink>
      <w:r w:rsidR="00E64542" w:rsidRPr="00A922DC">
        <w:rPr>
          <w:lang w:val="en-US"/>
        </w:rPr>
        <w:t>)</w:t>
      </w:r>
      <w:r w:rsidR="000A0525" w:rsidRPr="00A922DC">
        <w:rPr>
          <w:lang w:val="en-US"/>
        </w:rPr>
        <w:t xml:space="preserve"> </w:t>
      </w:r>
      <w:r w:rsidRPr="00A922DC">
        <w:rPr>
          <w:lang w:val="en-US"/>
        </w:rPr>
        <w:t xml:space="preserve">will be </w:t>
      </w:r>
      <w:r w:rsidR="005F4902" w:rsidRPr="00A922DC">
        <w:rPr>
          <w:lang w:val="en-US"/>
        </w:rPr>
        <w:t>sufficient for this lab.</w:t>
      </w:r>
    </w:p>
    <w:p w14:paraId="5B0DD45D" w14:textId="57D596DC" w:rsidR="006B10FF" w:rsidRPr="00A922DC" w:rsidRDefault="006B10FF" w:rsidP="00747242">
      <w:pPr>
        <w:rPr>
          <w:lang w:val="en-US"/>
        </w:rPr>
      </w:pPr>
    </w:p>
    <w:p w14:paraId="306E1C08" w14:textId="3A08CDEE" w:rsidR="00A86655" w:rsidRPr="00A922DC" w:rsidRDefault="00A86655" w:rsidP="00747242">
      <w:pPr>
        <w:rPr>
          <w:lang w:val="en-US"/>
        </w:rPr>
      </w:pPr>
      <w:r w:rsidRPr="00A922DC">
        <w:rPr>
          <w:lang w:val="en-US"/>
        </w:rPr>
        <w:t>The system used for</w:t>
      </w:r>
      <w:r w:rsidR="0089698F" w:rsidRPr="00A922DC">
        <w:rPr>
          <w:lang w:val="en-US"/>
        </w:rPr>
        <w:t xml:space="preserve"> </w:t>
      </w:r>
      <w:r w:rsidRPr="00A922DC">
        <w:rPr>
          <w:lang w:val="en-US"/>
        </w:rPr>
        <w:t xml:space="preserve">this lab should contain a </w:t>
      </w:r>
      <w:r w:rsidR="0089698F" w:rsidRPr="00A922DC">
        <w:rPr>
          <w:lang w:val="en-US"/>
        </w:rPr>
        <w:t xml:space="preserve">recent internet browser and </w:t>
      </w:r>
      <w:r w:rsidR="00586265" w:rsidRPr="00A922DC">
        <w:rPr>
          <w:lang w:val="en-US"/>
        </w:rPr>
        <w:t xml:space="preserve">the </w:t>
      </w:r>
      <w:r w:rsidR="0089698F" w:rsidRPr="00A922DC">
        <w:rPr>
          <w:lang w:val="en-US"/>
        </w:rPr>
        <w:t>“Remote Desktop”</w:t>
      </w:r>
      <w:r w:rsidR="00586265" w:rsidRPr="00A922DC">
        <w:rPr>
          <w:lang w:val="en-US"/>
        </w:rPr>
        <w:t xml:space="preserve"> application (</w:t>
      </w:r>
      <w:proofErr w:type="spellStart"/>
      <w:r w:rsidR="00586265" w:rsidRPr="00A922DC">
        <w:rPr>
          <w:lang w:val="en-US"/>
        </w:rPr>
        <w:t>msi</w:t>
      </w:r>
      <w:proofErr w:type="spellEnd"/>
      <w:r w:rsidR="00586265" w:rsidRPr="00A922DC">
        <w:rPr>
          <w:lang w:val="en-US"/>
        </w:rPr>
        <w:t xml:space="preserve"> deployment)</w:t>
      </w:r>
      <w:r w:rsidR="00CE34FC" w:rsidRPr="00A922DC">
        <w:rPr>
          <w:lang w:val="en-US"/>
        </w:rPr>
        <w:t xml:space="preserve"> or the ability to </w:t>
      </w:r>
      <w:r w:rsidR="00D327C2" w:rsidRPr="00A922DC">
        <w:rPr>
          <w:lang w:val="en-US"/>
        </w:rPr>
        <w:t>install the “Remote Desktop” application.</w:t>
      </w:r>
    </w:p>
    <w:p w14:paraId="63AA7709" w14:textId="007BD859" w:rsidR="00B45A30" w:rsidRPr="00A922DC" w:rsidRDefault="00E64542" w:rsidP="00747242">
      <w:pPr>
        <w:rPr>
          <w:lang w:val="en-US"/>
        </w:rPr>
      </w:pPr>
      <w:r w:rsidRPr="00A922DC">
        <w:rPr>
          <w:lang w:val="en-US"/>
        </w:rPr>
        <w:t xml:space="preserve">In </w:t>
      </w:r>
      <w:r w:rsidR="00804712" w:rsidRPr="00A922DC">
        <w:rPr>
          <w:lang w:val="en-US"/>
        </w:rPr>
        <w:t>these</w:t>
      </w:r>
      <w:r w:rsidRPr="00A922DC">
        <w:rPr>
          <w:lang w:val="en-US"/>
        </w:rPr>
        <w:t xml:space="preserve"> hands-on lab instructions we assume </w:t>
      </w:r>
      <w:r w:rsidR="00B10BA5" w:rsidRPr="00A922DC">
        <w:rPr>
          <w:lang w:val="en-US"/>
        </w:rPr>
        <w:t xml:space="preserve">the usage of a </w:t>
      </w:r>
      <w:r w:rsidR="00462385" w:rsidRPr="00A922DC">
        <w:rPr>
          <w:lang w:val="en-US"/>
        </w:rPr>
        <w:t xml:space="preserve">PC </w:t>
      </w:r>
      <w:r w:rsidR="00B10BA5" w:rsidRPr="00A922DC">
        <w:rPr>
          <w:lang w:val="en-US"/>
        </w:rPr>
        <w:t>with the</w:t>
      </w:r>
      <w:r w:rsidR="00462385" w:rsidRPr="00A922DC">
        <w:rPr>
          <w:lang w:val="en-US"/>
        </w:rPr>
        <w:t xml:space="preserve"> Microsoft Edge browser.</w:t>
      </w:r>
      <w:r w:rsidR="009C2781" w:rsidRPr="00A922DC">
        <w:rPr>
          <w:lang w:val="en-US"/>
        </w:rPr>
        <w:t xml:space="preserve"> </w:t>
      </w:r>
    </w:p>
    <w:p w14:paraId="09704106" w14:textId="03F42035" w:rsidR="00F6263E" w:rsidRPr="00A922DC" w:rsidRDefault="00AA2D96" w:rsidP="00747242">
      <w:pPr>
        <w:rPr>
          <w:lang w:val="en-US"/>
        </w:rPr>
      </w:pPr>
      <w:r w:rsidRPr="00A922DC">
        <w:rPr>
          <w:lang w:val="en-US"/>
        </w:rPr>
        <w:t xml:space="preserve">To prevent </w:t>
      </w:r>
      <w:r w:rsidR="00662F57" w:rsidRPr="00A922DC">
        <w:rPr>
          <w:lang w:val="en-US"/>
        </w:rPr>
        <w:t xml:space="preserve">constantly </w:t>
      </w:r>
      <w:r w:rsidRPr="00A922DC">
        <w:rPr>
          <w:lang w:val="en-US"/>
        </w:rPr>
        <w:t>changing screens</w:t>
      </w:r>
      <w:r w:rsidR="00662F57" w:rsidRPr="00A922DC">
        <w:rPr>
          <w:lang w:val="en-US"/>
        </w:rPr>
        <w:t xml:space="preserve">, it might be an idea to bring a small tablet </w:t>
      </w:r>
      <w:r w:rsidR="00F6263E" w:rsidRPr="00A922DC">
        <w:rPr>
          <w:lang w:val="en-US"/>
        </w:rPr>
        <w:t xml:space="preserve">or similar to </w:t>
      </w:r>
      <w:r w:rsidR="00804712" w:rsidRPr="00A922DC">
        <w:rPr>
          <w:lang w:val="en-US"/>
        </w:rPr>
        <w:t>keeping</w:t>
      </w:r>
      <w:r w:rsidR="00F6263E" w:rsidRPr="00A922DC">
        <w:rPr>
          <w:lang w:val="en-US"/>
        </w:rPr>
        <w:t xml:space="preserve"> this </w:t>
      </w:r>
      <w:r w:rsidR="00B45A30" w:rsidRPr="00A922DC">
        <w:rPr>
          <w:lang w:val="en-US"/>
        </w:rPr>
        <w:t>lab</w:t>
      </w:r>
      <w:r w:rsidR="000C4074" w:rsidRPr="00A922DC">
        <w:rPr>
          <w:lang w:val="en-US"/>
        </w:rPr>
        <w:t xml:space="preserve"> </w:t>
      </w:r>
      <w:r w:rsidR="00B45A30" w:rsidRPr="00A922DC">
        <w:rPr>
          <w:lang w:val="en-US"/>
        </w:rPr>
        <w:t xml:space="preserve">document </w:t>
      </w:r>
      <w:r w:rsidR="00F6263E" w:rsidRPr="00A922DC">
        <w:rPr>
          <w:lang w:val="en-US"/>
        </w:rPr>
        <w:t>open during the hands-on lab.</w:t>
      </w:r>
    </w:p>
    <w:p w14:paraId="5B031DF4" w14:textId="77777777" w:rsidR="006B10FF" w:rsidRPr="00A922DC" w:rsidRDefault="006B10FF" w:rsidP="00747242">
      <w:pPr>
        <w:rPr>
          <w:lang w:val="en-US"/>
        </w:rPr>
      </w:pPr>
    </w:p>
    <w:p w14:paraId="3B2193E2" w14:textId="356ACCD8" w:rsidR="006B10FF" w:rsidRPr="00A922DC" w:rsidRDefault="006B10FF" w:rsidP="00A96E1B">
      <w:pPr>
        <w:pStyle w:val="NoteImportant"/>
        <w:rPr>
          <w:lang w:val="en-US"/>
        </w:rPr>
      </w:pPr>
      <w:r w:rsidRPr="00A922DC">
        <w:rPr>
          <w:b/>
          <w:bCs/>
          <w:lang w:val="en-US"/>
        </w:rPr>
        <w:t>Note</w:t>
      </w:r>
      <w:r w:rsidRPr="00A922DC">
        <w:rPr>
          <w:lang w:val="en-US"/>
        </w:rPr>
        <w:t xml:space="preserve">: The embedded Remote Desktop Connection application </w:t>
      </w:r>
      <w:r w:rsidR="00B8146E" w:rsidRPr="00A922DC">
        <w:rPr>
          <w:lang w:val="en-US"/>
        </w:rPr>
        <w:t xml:space="preserve">(or the one that can be downloaded from the app store) </w:t>
      </w:r>
      <w:r w:rsidRPr="00A922DC">
        <w:rPr>
          <w:lang w:val="en-US"/>
        </w:rPr>
        <w:t>cannot be used with Azure Virtual Desktop due to .</w:t>
      </w:r>
      <w:r w:rsidR="00804712" w:rsidRPr="00A922DC">
        <w:rPr>
          <w:lang w:val="en-US"/>
        </w:rPr>
        <w:t>draw</w:t>
      </w:r>
      <w:r w:rsidRPr="00A922DC">
        <w:rPr>
          <w:lang w:val="en-US"/>
        </w:rPr>
        <w:t xml:space="preserve"> file requirements.</w:t>
      </w:r>
    </w:p>
    <w:p w14:paraId="0AF20478" w14:textId="77777777" w:rsidR="00C53A40" w:rsidRPr="00A922DC" w:rsidRDefault="00C53A40" w:rsidP="00747242">
      <w:pPr>
        <w:rPr>
          <w:lang w:val="en-US"/>
        </w:rPr>
      </w:pPr>
    </w:p>
    <w:p w14:paraId="5FE60AD7" w14:textId="40A3A55D" w:rsidR="00AD46D8" w:rsidRPr="00A922DC" w:rsidRDefault="0017B866" w:rsidP="00AD46D8">
      <w:pPr>
        <w:pStyle w:val="Heading1"/>
        <w:rPr>
          <w:lang w:val="en-US"/>
        </w:rPr>
      </w:pPr>
      <w:bookmarkStart w:id="9" w:name="_Toc148363136"/>
      <w:r w:rsidRPr="00A922DC">
        <w:rPr>
          <w:lang w:val="en-US"/>
        </w:rPr>
        <w:t xml:space="preserve">Account </w:t>
      </w:r>
      <w:r w:rsidR="00E43873" w:rsidRPr="00A922DC">
        <w:rPr>
          <w:lang w:val="en-US"/>
        </w:rPr>
        <w:t>requirements</w:t>
      </w:r>
      <w:bookmarkEnd w:id="9"/>
    </w:p>
    <w:p w14:paraId="3337F3E9" w14:textId="6C7F1E40" w:rsidR="3BE01401" w:rsidRDefault="00E43873">
      <w:pPr>
        <w:rPr>
          <w:lang w:val="en-US"/>
        </w:rPr>
      </w:pPr>
      <w:r w:rsidRPr="00A922DC">
        <w:rPr>
          <w:lang w:val="en-US"/>
        </w:rPr>
        <w:t xml:space="preserve">During this </w:t>
      </w:r>
      <w:r w:rsidR="00AD46D8" w:rsidRPr="00A922DC">
        <w:rPr>
          <w:lang w:val="en-US"/>
        </w:rPr>
        <w:t>hands</w:t>
      </w:r>
      <w:r w:rsidR="00C53A40" w:rsidRPr="00A922DC">
        <w:rPr>
          <w:lang w:val="en-US"/>
        </w:rPr>
        <w:t>-</w:t>
      </w:r>
      <w:r w:rsidR="00AD46D8" w:rsidRPr="00A922DC">
        <w:rPr>
          <w:lang w:val="en-US"/>
        </w:rPr>
        <w:t>on lab</w:t>
      </w:r>
      <w:r w:rsidRPr="00A922DC">
        <w:rPr>
          <w:lang w:val="en-US"/>
        </w:rPr>
        <w:t>, we will make use of a</w:t>
      </w:r>
      <w:r w:rsidR="00573DDF" w:rsidRPr="00A922DC">
        <w:rPr>
          <w:lang w:val="en-US"/>
        </w:rPr>
        <w:t xml:space="preserve"> dedicated hands-on lab environment. </w:t>
      </w:r>
      <w:r w:rsidR="00AA1AB7" w:rsidRPr="00A922DC">
        <w:rPr>
          <w:lang w:val="en-US"/>
        </w:rPr>
        <w:t>There are n</w:t>
      </w:r>
      <w:r w:rsidR="00573DDF" w:rsidRPr="00A922DC">
        <w:rPr>
          <w:lang w:val="en-US"/>
        </w:rPr>
        <w:t>o account pre-requisites</w:t>
      </w:r>
      <w:r w:rsidR="00AA1AB7" w:rsidRPr="00A922DC">
        <w:rPr>
          <w:lang w:val="en-US"/>
        </w:rPr>
        <w:t>.</w:t>
      </w:r>
      <w:r w:rsidR="00573DDF" w:rsidRPr="00A922DC">
        <w:rPr>
          <w:lang w:val="en-US"/>
        </w:rPr>
        <w:t xml:space="preserve"> </w:t>
      </w:r>
    </w:p>
    <w:p w14:paraId="3DC4E167" w14:textId="77777777" w:rsidR="0035552A" w:rsidRDefault="0035552A">
      <w:pPr>
        <w:rPr>
          <w:lang w:val="en-US"/>
        </w:rPr>
      </w:pPr>
    </w:p>
    <w:p w14:paraId="603B1FC4" w14:textId="2BF92725" w:rsidR="0035552A" w:rsidRPr="00A922DC" w:rsidRDefault="0035552A">
      <w:pPr>
        <w:rPr>
          <w:lang w:val="en-US"/>
        </w:rPr>
      </w:pPr>
      <w:r>
        <w:rPr>
          <w:lang w:val="en-US"/>
        </w:rPr>
        <w:t xml:space="preserve">Your trainer will </w:t>
      </w:r>
      <w:r w:rsidR="00797844">
        <w:rPr>
          <w:lang w:val="en-US"/>
        </w:rPr>
        <w:t xml:space="preserve">let you know which </w:t>
      </w:r>
      <w:r w:rsidR="001047DC">
        <w:rPr>
          <w:lang w:val="en-US"/>
        </w:rPr>
        <w:t xml:space="preserve">administrator </w:t>
      </w:r>
      <w:r w:rsidR="00797844">
        <w:rPr>
          <w:lang w:val="en-US"/>
        </w:rPr>
        <w:t xml:space="preserve">account will be used during this training. In many cases it is your own Azure </w:t>
      </w:r>
      <w:proofErr w:type="spellStart"/>
      <w:r w:rsidR="00797844">
        <w:rPr>
          <w:lang w:val="en-US"/>
        </w:rPr>
        <w:t>Entra</w:t>
      </w:r>
      <w:proofErr w:type="spellEnd"/>
      <w:r w:rsidR="00797844">
        <w:rPr>
          <w:lang w:val="en-US"/>
        </w:rPr>
        <w:t xml:space="preserve"> ID account which </w:t>
      </w:r>
      <w:r w:rsidR="001047DC">
        <w:rPr>
          <w:lang w:val="en-US"/>
        </w:rPr>
        <w:t xml:space="preserve">will be added as a guest account to the training tenant. </w:t>
      </w:r>
      <w:r w:rsidR="0054426F">
        <w:rPr>
          <w:lang w:val="en-US"/>
        </w:rPr>
        <w:t xml:space="preserve">But sometimes a new </w:t>
      </w:r>
      <w:r w:rsidR="00804712">
        <w:rPr>
          <w:lang w:val="en-US"/>
        </w:rPr>
        <w:t>cloud-only</w:t>
      </w:r>
      <w:r w:rsidR="0054426F">
        <w:rPr>
          <w:lang w:val="en-US"/>
        </w:rPr>
        <w:t xml:space="preserve"> account will be provided to you.</w:t>
      </w:r>
    </w:p>
    <w:p w14:paraId="359814FF" w14:textId="77777777" w:rsidR="004F4604" w:rsidRPr="00A922DC" w:rsidRDefault="004F4604">
      <w:pPr>
        <w:rPr>
          <w:lang w:val="en-US"/>
        </w:rPr>
      </w:pPr>
    </w:p>
    <w:p w14:paraId="4BD8AD21" w14:textId="66D36368" w:rsidR="00570500" w:rsidRPr="00A922DC" w:rsidRDefault="00933D21" w:rsidP="007434C7">
      <w:pPr>
        <w:pStyle w:val="Heading1"/>
        <w:rPr>
          <w:lang w:val="en-US"/>
        </w:rPr>
      </w:pPr>
      <w:bookmarkStart w:id="10" w:name="_Toc148363137"/>
      <w:r w:rsidRPr="00A922DC">
        <w:rPr>
          <w:lang w:val="en-US"/>
        </w:rPr>
        <w:t>Configure</w:t>
      </w:r>
      <w:r w:rsidR="0017B866" w:rsidRPr="00A922DC">
        <w:rPr>
          <w:lang w:val="en-US"/>
        </w:rPr>
        <w:t xml:space="preserve"> </w:t>
      </w:r>
      <w:r w:rsidR="00E03814" w:rsidRPr="00A922DC">
        <w:rPr>
          <w:lang w:val="en-US"/>
        </w:rPr>
        <w:t xml:space="preserve">your </w:t>
      </w:r>
      <w:r w:rsidR="0017B866" w:rsidRPr="00A922DC">
        <w:rPr>
          <w:lang w:val="en-US"/>
        </w:rPr>
        <w:t xml:space="preserve">lab </w:t>
      </w:r>
      <w:r w:rsidR="00E03814" w:rsidRPr="00A922DC">
        <w:rPr>
          <w:lang w:val="en-US"/>
        </w:rPr>
        <w:t>environment</w:t>
      </w:r>
      <w:bookmarkEnd w:id="10"/>
    </w:p>
    <w:p w14:paraId="725E3CC4" w14:textId="6ABD8D4F" w:rsidR="00967560" w:rsidRPr="00A922DC" w:rsidRDefault="00967560" w:rsidP="00B37E76">
      <w:pPr>
        <w:pStyle w:val="Heading2"/>
        <w:rPr>
          <w:lang w:val="en-US"/>
        </w:rPr>
      </w:pPr>
      <w:bookmarkStart w:id="11" w:name="_Ref135768277"/>
      <w:bookmarkStart w:id="12" w:name="_Toc148363138"/>
      <w:bookmarkStart w:id="13" w:name="_Toc117766014"/>
      <w:bookmarkStart w:id="14" w:name="_Ref135726792"/>
      <w:bookmarkStart w:id="15" w:name="_Ref135726798"/>
      <w:bookmarkEnd w:id="4"/>
      <w:r w:rsidRPr="00A922DC">
        <w:rPr>
          <w:lang w:val="en-US"/>
        </w:rPr>
        <w:t>Remote Desktop client</w:t>
      </w:r>
      <w:bookmarkEnd w:id="11"/>
      <w:bookmarkEnd w:id="12"/>
    </w:p>
    <w:p w14:paraId="1530CABE" w14:textId="480B8E5A" w:rsidR="00967560" w:rsidRPr="00A922DC" w:rsidRDefault="00967560" w:rsidP="00967560">
      <w:pPr>
        <w:rPr>
          <w:lang w:val="en-US"/>
        </w:rPr>
      </w:pPr>
      <w:r w:rsidRPr="00A922DC">
        <w:rPr>
          <w:lang w:val="en-US"/>
        </w:rPr>
        <w:t xml:space="preserve">To be able to connect to the Azure Virtual Desktop </w:t>
      </w:r>
      <w:r w:rsidR="004C4213" w:rsidRPr="00A922DC">
        <w:rPr>
          <w:lang w:val="en-US"/>
        </w:rPr>
        <w:t xml:space="preserve">as a user, the Remote Desktop client needs to be installed on your computer. </w:t>
      </w:r>
    </w:p>
    <w:p w14:paraId="6C77C8F3" w14:textId="77777777" w:rsidR="003D6DF5" w:rsidRPr="00A922DC" w:rsidRDefault="003D6DF5" w:rsidP="00967560">
      <w:pPr>
        <w:rPr>
          <w:lang w:val="en-US"/>
        </w:rPr>
      </w:pPr>
    </w:p>
    <w:p w14:paraId="4AF4D182" w14:textId="62E51B47" w:rsidR="002B5DF8" w:rsidRPr="00A922DC" w:rsidRDefault="002B5DF8" w:rsidP="00967560">
      <w:pPr>
        <w:rPr>
          <w:lang w:val="en-US"/>
        </w:rPr>
      </w:pPr>
      <w:r w:rsidRPr="00A922DC">
        <w:rPr>
          <w:lang w:val="en-US"/>
        </w:rPr>
        <w:t>Check if the application has been installed on your computer:</w:t>
      </w:r>
    </w:p>
    <w:p w14:paraId="614B9AA8" w14:textId="372C6510" w:rsidR="002B5DF8" w:rsidRPr="00A922DC" w:rsidRDefault="002B5DF8" w:rsidP="00DB32E6">
      <w:pPr>
        <w:pStyle w:val="ListParagraph"/>
        <w:numPr>
          <w:ilvl w:val="0"/>
          <w:numId w:val="14"/>
        </w:numPr>
        <w:rPr>
          <w:lang w:val="en-US"/>
        </w:rPr>
      </w:pPr>
      <w:r w:rsidRPr="00A922DC">
        <w:rPr>
          <w:lang w:val="en-US"/>
        </w:rPr>
        <w:t>In the search bar in your Windows task bar, type “Remote Desktop”</w:t>
      </w:r>
    </w:p>
    <w:p w14:paraId="722F9270" w14:textId="34CCD1A6" w:rsidR="00744F35" w:rsidRPr="00A922DC" w:rsidRDefault="00744F35" w:rsidP="00DB32E6">
      <w:pPr>
        <w:pStyle w:val="ListParagraph"/>
        <w:numPr>
          <w:ilvl w:val="0"/>
          <w:numId w:val="14"/>
        </w:numPr>
        <w:rPr>
          <w:lang w:val="en-US"/>
        </w:rPr>
      </w:pPr>
      <w:r w:rsidRPr="00A922DC">
        <w:rPr>
          <w:lang w:val="en-US"/>
        </w:rPr>
        <w:t>If installed the application will be available in the search results</w:t>
      </w:r>
    </w:p>
    <w:p w14:paraId="2C93FBB3" w14:textId="212EBCC4" w:rsidR="00744F35" w:rsidRPr="00A922DC" w:rsidRDefault="00744F35" w:rsidP="00DB32E6">
      <w:pPr>
        <w:pStyle w:val="ListParagraph"/>
        <w:numPr>
          <w:ilvl w:val="0"/>
          <w:numId w:val="14"/>
        </w:numPr>
        <w:rPr>
          <w:lang w:val="en-US"/>
        </w:rPr>
      </w:pPr>
      <w:r w:rsidRPr="00A922DC">
        <w:rPr>
          <w:lang w:val="en-US"/>
        </w:rPr>
        <w:t>Open the application</w:t>
      </w:r>
    </w:p>
    <w:p w14:paraId="0B8A8006" w14:textId="3FAA4380" w:rsidR="00744F35" w:rsidRPr="00A922DC" w:rsidRDefault="00235412" w:rsidP="00DB32E6">
      <w:pPr>
        <w:pStyle w:val="ListParagraph"/>
        <w:numPr>
          <w:ilvl w:val="0"/>
          <w:numId w:val="14"/>
        </w:numPr>
        <w:rPr>
          <w:lang w:val="en-US"/>
        </w:rPr>
      </w:pPr>
      <w:r w:rsidRPr="00A922DC">
        <w:rPr>
          <w:lang w:val="en-US"/>
        </w:rPr>
        <w:t xml:space="preserve">Click the ellipses (…) in the right upper hand corner and select </w:t>
      </w:r>
      <w:r w:rsidR="006C4438" w:rsidRPr="00A922DC">
        <w:rPr>
          <w:b/>
          <w:bCs/>
          <w:lang w:val="en-US"/>
        </w:rPr>
        <w:t>About</w:t>
      </w:r>
    </w:p>
    <w:p w14:paraId="521B86AB" w14:textId="38B9BF2C" w:rsidR="006C4438" w:rsidRPr="00A922DC" w:rsidRDefault="006C4438" w:rsidP="00DB32E6">
      <w:pPr>
        <w:pStyle w:val="ListParagraph"/>
        <w:numPr>
          <w:ilvl w:val="0"/>
          <w:numId w:val="14"/>
        </w:numPr>
        <w:rPr>
          <w:lang w:val="en-US"/>
        </w:rPr>
      </w:pPr>
      <w:r w:rsidRPr="00A922DC">
        <w:rPr>
          <w:lang w:val="en-US"/>
        </w:rPr>
        <w:t>Check the version number of your application</w:t>
      </w:r>
      <w:r w:rsidR="00C546A7" w:rsidRPr="00A922DC">
        <w:rPr>
          <w:lang w:val="en-US"/>
        </w:rPr>
        <w:t>, this should be 1.2.4240.0 or higher</w:t>
      </w:r>
      <w:r w:rsidR="001F1C39" w:rsidRPr="00A922DC">
        <w:rPr>
          <w:lang w:val="en-US"/>
        </w:rPr>
        <w:t xml:space="preserve">. There should </w:t>
      </w:r>
      <w:r w:rsidR="00260580" w:rsidRPr="00A922DC">
        <w:rPr>
          <w:lang w:val="en-US"/>
        </w:rPr>
        <w:t xml:space="preserve">as well </w:t>
      </w:r>
      <w:r w:rsidR="001F1C39" w:rsidRPr="00A922DC">
        <w:rPr>
          <w:lang w:val="en-US"/>
        </w:rPr>
        <w:t>be a green checkmark with the text “You’re up t</w:t>
      </w:r>
      <w:r w:rsidR="00260580" w:rsidRPr="00A922DC">
        <w:rPr>
          <w:lang w:val="en-US"/>
        </w:rPr>
        <w:t>o</w:t>
      </w:r>
      <w:r w:rsidR="001F1C39" w:rsidRPr="00A922DC">
        <w:rPr>
          <w:lang w:val="en-US"/>
        </w:rPr>
        <w:t xml:space="preserve"> </w:t>
      </w:r>
      <w:r w:rsidR="00804712" w:rsidRPr="00A922DC">
        <w:rPr>
          <w:lang w:val="en-US"/>
        </w:rPr>
        <w:t>date”</w:t>
      </w:r>
      <w:r w:rsidR="00C546A7" w:rsidRPr="00A922DC">
        <w:rPr>
          <w:lang w:val="en-US"/>
        </w:rPr>
        <w:t>.</w:t>
      </w:r>
    </w:p>
    <w:p w14:paraId="45770C6C" w14:textId="219D2F7A" w:rsidR="00260580" w:rsidRPr="00A922DC" w:rsidRDefault="00260580" w:rsidP="00DB32E6">
      <w:pPr>
        <w:pStyle w:val="ListParagraph"/>
        <w:numPr>
          <w:ilvl w:val="0"/>
          <w:numId w:val="14"/>
        </w:numPr>
        <w:rPr>
          <w:lang w:val="en-US"/>
        </w:rPr>
      </w:pPr>
      <w:r w:rsidRPr="00A922DC">
        <w:rPr>
          <w:lang w:val="en-US"/>
        </w:rPr>
        <w:lastRenderedPageBreak/>
        <w:t xml:space="preserve">If you </w:t>
      </w:r>
      <w:r w:rsidR="003931E1" w:rsidRPr="00A922DC">
        <w:rPr>
          <w:lang w:val="en-US"/>
        </w:rPr>
        <w:t>are up to date, no further action is necessary</w:t>
      </w:r>
      <w:r w:rsidR="0061329E" w:rsidRPr="00A922DC">
        <w:rPr>
          <w:lang w:val="en-US"/>
        </w:rPr>
        <w:t>, if not please follow the next steps to install the correct Remote Desktop application</w:t>
      </w:r>
    </w:p>
    <w:p w14:paraId="0F781D89" w14:textId="77777777" w:rsidR="0061329E" w:rsidRPr="00A922DC" w:rsidRDefault="0061329E" w:rsidP="0061329E">
      <w:pPr>
        <w:rPr>
          <w:lang w:val="en-US"/>
        </w:rPr>
      </w:pPr>
    </w:p>
    <w:p w14:paraId="0D4F947A" w14:textId="1CB30D6F" w:rsidR="0061329E" w:rsidRPr="00A922DC" w:rsidRDefault="0061329E" w:rsidP="0061329E">
      <w:pPr>
        <w:rPr>
          <w:lang w:val="en-US"/>
        </w:rPr>
      </w:pPr>
      <w:r w:rsidRPr="00A922DC">
        <w:rPr>
          <w:lang w:val="en-US"/>
        </w:rPr>
        <w:t>Install the Remote Desktop application:</w:t>
      </w:r>
    </w:p>
    <w:p w14:paraId="3DADA87A" w14:textId="01126B3A" w:rsidR="0061329E" w:rsidRPr="00A922DC" w:rsidRDefault="00F22A95" w:rsidP="00DB32E6">
      <w:pPr>
        <w:pStyle w:val="ListParagraph"/>
        <w:numPr>
          <w:ilvl w:val="0"/>
          <w:numId w:val="15"/>
        </w:numPr>
        <w:rPr>
          <w:lang w:val="en-US"/>
        </w:rPr>
      </w:pPr>
      <w:r w:rsidRPr="00A922DC">
        <w:rPr>
          <w:lang w:val="en-US"/>
        </w:rPr>
        <w:t xml:space="preserve">Use the following link to download the </w:t>
      </w:r>
      <w:hyperlink r:id="rId23" w:history="1">
        <w:r w:rsidR="00222A61" w:rsidRPr="00A922DC">
          <w:rPr>
            <w:rStyle w:val="Hyperlink"/>
            <w:shd w:val="clear" w:color="auto" w:fill="FFFFFF"/>
            <w:lang w:val="en-US"/>
          </w:rPr>
          <w:t>Windows 64-bit</w:t>
        </w:r>
      </w:hyperlink>
      <w:r w:rsidR="000F253F" w:rsidRPr="00A922DC">
        <w:rPr>
          <w:lang w:val="en-US"/>
        </w:rPr>
        <w:t xml:space="preserve"> version of the application</w:t>
      </w:r>
      <w:r w:rsidR="00D67D93" w:rsidRPr="00A922DC">
        <w:rPr>
          <w:lang w:val="en-US"/>
        </w:rPr>
        <w:t>.</w:t>
      </w:r>
    </w:p>
    <w:p w14:paraId="388206F2" w14:textId="16F813FE" w:rsidR="00D67D93" w:rsidRPr="00A922DC" w:rsidRDefault="00D67D93" w:rsidP="00DB32E6">
      <w:pPr>
        <w:pStyle w:val="ListParagraph"/>
        <w:numPr>
          <w:ilvl w:val="0"/>
          <w:numId w:val="15"/>
        </w:numPr>
        <w:rPr>
          <w:lang w:val="en-US"/>
        </w:rPr>
      </w:pPr>
      <w:r w:rsidRPr="00A922DC">
        <w:rPr>
          <w:lang w:val="en-US"/>
        </w:rPr>
        <w:t xml:space="preserve">Click on the downloaded file to install the </w:t>
      </w:r>
      <w:r w:rsidR="00804712" w:rsidRPr="00A922DC">
        <w:rPr>
          <w:lang w:val="en-US"/>
        </w:rPr>
        <w:t>application.</w:t>
      </w:r>
    </w:p>
    <w:p w14:paraId="0360247D" w14:textId="508AE49F" w:rsidR="00D67D93" w:rsidRPr="00A922DC" w:rsidRDefault="00D67D93" w:rsidP="00DB32E6">
      <w:pPr>
        <w:pStyle w:val="ListParagraph"/>
        <w:numPr>
          <w:ilvl w:val="0"/>
          <w:numId w:val="15"/>
        </w:numPr>
        <w:rPr>
          <w:lang w:val="en-US"/>
        </w:rPr>
      </w:pPr>
      <w:r w:rsidRPr="00A922DC">
        <w:rPr>
          <w:lang w:val="en-US"/>
        </w:rPr>
        <w:t xml:space="preserve">After the </w:t>
      </w:r>
      <w:r w:rsidR="00804712" w:rsidRPr="00A922DC">
        <w:rPr>
          <w:lang w:val="en-US"/>
        </w:rPr>
        <w:t>installation</w:t>
      </w:r>
      <w:r w:rsidRPr="00A922DC">
        <w:rPr>
          <w:lang w:val="en-US"/>
        </w:rPr>
        <w:t>, follow the steps in the previous paragraph, to ensure the application installed successfully.</w:t>
      </w:r>
    </w:p>
    <w:p w14:paraId="6D03C7A5" w14:textId="77777777" w:rsidR="0085741D" w:rsidRPr="00A922DC" w:rsidRDefault="0085741D" w:rsidP="0085741D">
      <w:pPr>
        <w:rPr>
          <w:lang w:val="en-US"/>
        </w:rPr>
      </w:pPr>
      <w:bookmarkStart w:id="16" w:name="_Toc642796629"/>
    </w:p>
    <w:p w14:paraId="1F48D518" w14:textId="64F568AF" w:rsidR="00BD3CC7" w:rsidRPr="00A922DC" w:rsidRDefault="00BD3CC7" w:rsidP="008A528B">
      <w:pPr>
        <w:pStyle w:val="Heading2"/>
        <w:rPr>
          <w:lang w:val="en-US"/>
        </w:rPr>
      </w:pPr>
      <w:bookmarkStart w:id="17" w:name="_Ref138191467"/>
      <w:bookmarkStart w:id="18" w:name="_Ref147139638"/>
      <w:bookmarkStart w:id="19" w:name="_Toc148363139"/>
      <w:r w:rsidRPr="00A922DC">
        <w:rPr>
          <w:lang w:val="en-US"/>
        </w:rPr>
        <w:t xml:space="preserve">Create a </w:t>
      </w:r>
      <w:bookmarkEnd w:id="17"/>
      <w:r w:rsidR="00D33D2F">
        <w:rPr>
          <w:lang w:val="en-US"/>
        </w:rPr>
        <w:t>Microsoft Edge profile for your administrator account</w:t>
      </w:r>
      <w:bookmarkEnd w:id="18"/>
      <w:bookmarkEnd w:id="19"/>
    </w:p>
    <w:p w14:paraId="00D5FD94" w14:textId="77777777" w:rsidR="0033273D" w:rsidRPr="00A75CEF" w:rsidRDefault="0033273D" w:rsidP="0033273D">
      <w:pPr>
        <w:rPr>
          <w:lang w:val="en-US"/>
        </w:rPr>
      </w:pPr>
    </w:p>
    <w:p w14:paraId="1AA0C9B8" w14:textId="4CF01DD5" w:rsidR="00BE278D" w:rsidRPr="00A922DC" w:rsidRDefault="005F173E" w:rsidP="00BE278D">
      <w:pPr>
        <w:rPr>
          <w:lang w:val="en-US"/>
        </w:rPr>
      </w:pPr>
      <w:r>
        <w:rPr>
          <w:lang w:val="en-US"/>
        </w:rPr>
        <w:t xml:space="preserve">In case you are not using your own Microsoft </w:t>
      </w:r>
      <w:proofErr w:type="spellStart"/>
      <w:r>
        <w:rPr>
          <w:lang w:val="en-US"/>
        </w:rPr>
        <w:t>Entra</w:t>
      </w:r>
      <w:proofErr w:type="spellEnd"/>
      <w:r>
        <w:rPr>
          <w:lang w:val="en-US"/>
        </w:rPr>
        <w:t xml:space="preserve"> ID</w:t>
      </w:r>
      <w:r w:rsidR="005429BC">
        <w:rPr>
          <w:lang w:val="en-US"/>
        </w:rPr>
        <w:t xml:space="preserve"> as the administrator account for this training, it is recommended </w:t>
      </w:r>
      <w:r w:rsidR="00401489">
        <w:rPr>
          <w:lang w:val="en-US"/>
        </w:rPr>
        <w:t>to</w:t>
      </w:r>
      <w:r w:rsidR="00BE278D" w:rsidRPr="00A922DC">
        <w:rPr>
          <w:lang w:val="en-US"/>
        </w:rPr>
        <w:t xml:space="preserve"> work with </w:t>
      </w:r>
      <w:r w:rsidR="00804712" w:rsidRPr="00A922DC">
        <w:rPr>
          <w:lang w:val="en-US"/>
        </w:rPr>
        <w:t>a</w:t>
      </w:r>
      <w:r w:rsidR="00BE278D" w:rsidRPr="00A922DC">
        <w:rPr>
          <w:lang w:val="en-US"/>
        </w:rPr>
        <w:t xml:space="preserve"> Microsoft Edge-profile linked to the account in this hands-on lab.</w:t>
      </w:r>
    </w:p>
    <w:p w14:paraId="25675FB4" w14:textId="77777777" w:rsidR="00BE278D" w:rsidRPr="00A922DC" w:rsidRDefault="00BE278D" w:rsidP="00BE278D">
      <w:pPr>
        <w:rPr>
          <w:lang w:val="en-US"/>
        </w:rPr>
      </w:pPr>
    </w:p>
    <w:p w14:paraId="09CF374A" w14:textId="709D8AFA" w:rsidR="00BE278D" w:rsidRPr="00A922DC" w:rsidRDefault="00BE278D" w:rsidP="00BE278D">
      <w:pPr>
        <w:rPr>
          <w:lang w:val="en-US"/>
        </w:rPr>
      </w:pPr>
      <w:r w:rsidRPr="00A922DC">
        <w:rPr>
          <w:lang w:val="en-US"/>
        </w:rPr>
        <w:t xml:space="preserve">Usage of </w:t>
      </w:r>
      <w:r w:rsidR="00804712">
        <w:rPr>
          <w:lang w:val="en-US"/>
        </w:rPr>
        <w:t xml:space="preserve">a </w:t>
      </w:r>
      <w:r w:rsidRPr="00A922DC">
        <w:rPr>
          <w:lang w:val="en-US"/>
        </w:rPr>
        <w:t>profile will allow for quick switching between this demo-environment and your production environment</w:t>
      </w:r>
    </w:p>
    <w:p w14:paraId="6D88BC84" w14:textId="77777777" w:rsidR="00BE278D" w:rsidRPr="00A922DC" w:rsidRDefault="00BE278D" w:rsidP="00BE278D">
      <w:pPr>
        <w:rPr>
          <w:lang w:val="en-US"/>
        </w:rPr>
      </w:pPr>
    </w:p>
    <w:p w14:paraId="31B4FB5B" w14:textId="77777777" w:rsidR="00BE278D" w:rsidRPr="00A922DC" w:rsidRDefault="00BE278D" w:rsidP="00DB32E6">
      <w:pPr>
        <w:pStyle w:val="ListParagraph"/>
        <w:numPr>
          <w:ilvl w:val="0"/>
          <w:numId w:val="9"/>
        </w:numPr>
        <w:rPr>
          <w:lang w:val="en-US"/>
        </w:rPr>
      </w:pPr>
      <w:r w:rsidRPr="00A922DC">
        <w:rPr>
          <w:lang w:val="en-US"/>
        </w:rPr>
        <w:t>Open a new instance of Microsoft Edge.</w:t>
      </w:r>
    </w:p>
    <w:p w14:paraId="071B9F04" w14:textId="77777777" w:rsidR="00BE278D" w:rsidRPr="00A922DC" w:rsidRDefault="00BE278D" w:rsidP="00DB32E6">
      <w:pPr>
        <w:pStyle w:val="ListParagraph"/>
        <w:numPr>
          <w:ilvl w:val="0"/>
          <w:numId w:val="9"/>
        </w:numPr>
        <w:rPr>
          <w:lang w:val="en-US"/>
        </w:rPr>
      </w:pPr>
      <w:r w:rsidRPr="00A922DC">
        <w:rPr>
          <w:lang w:val="en-US"/>
        </w:rPr>
        <w:t>Click on the circle with your profile picture or initials in the top bar. (Depending on your browser version, it can be found in the top left or top right corner)</w:t>
      </w:r>
    </w:p>
    <w:p w14:paraId="49AFFE78" w14:textId="77777777" w:rsidR="00BE278D" w:rsidRPr="00A922DC" w:rsidRDefault="00BE278D" w:rsidP="00DB32E6">
      <w:pPr>
        <w:pStyle w:val="ListParagraph"/>
        <w:numPr>
          <w:ilvl w:val="0"/>
          <w:numId w:val="9"/>
        </w:numPr>
        <w:rPr>
          <w:lang w:val="en-US"/>
        </w:rPr>
      </w:pPr>
      <w:r w:rsidRPr="00A922DC">
        <w:rPr>
          <w:lang w:val="en-US"/>
        </w:rPr>
        <w:t>Click the settings icon in the top right corner</w:t>
      </w:r>
    </w:p>
    <w:p w14:paraId="7FC22D43"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Add a Browser</w:t>
      </w:r>
      <w:r w:rsidRPr="00A922DC">
        <w:rPr>
          <w:lang w:val="en-US"/>
        </w:rPr>
        <w:t>.</w:t>
      </w:r>
    </w:p>
    <w:p w14:paraId="574F6437" w14:textId="50DB4D3D" w:rsidR="00BE278D" w:rsidRPr="00A922DC" w:rsidRDefault="00BE278D" w:rsidP="00DB32E6">
      <w:pPr>
        <w:pStyle w:val="ListParagraph"/>
        <w:numPr>
          <w:ilvl w:val="0"/>
          <w:numId w:val="9"/>
        </w:numPr>
        <w:rPr>
          <w:lang w:val="en-US"/>
        </w:rPr>
      </w:pPr>
      <w:r w:rsidRPr="00A922DC">
        <w:rPr>
          <w:lang w:val="en-US"/>
        </w:rPr>
        <w:t xml:space="preserve">Click </w:t>
      </w:r>
      <w:r w:rsidR="00804712" w:rsidRPr="00A922DC">
        <w:rPr>
          <w:b/>
          <w:bCs/>
          <w:lang w:val="en-US"/>
        </w:rPr>
        <w:t>Add</w:t>
      </w:r>
      <w:r w:rsidR="00804712" w:rsidRPr="00A922DC">
        <w:rPr>
          <w:lang w:val="en-US"/>
        </w:rPr>
        <w:t>.</w:t>
      </w:r>
    </w:p>
    <w:p w14:paraId="1BC47C02" w14:textId="69111EC0"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Choose an account </w:t>
      </w:r>
      <w:r w:rsidRPr="00A922DC">
        <w:rPr>
          <w:lang w:val="en-US"/>
        </w:rPr>
        <w:t xml:space="preserve">and select </w:t>
      </w:r>
      <w:r w:rsidRPr="00A922DC">
        <w:rPr>
          <w:b/>
          <w:bCs/>
          <w:lang w:val="en-US"/>
        </w:rPr>
        <w:t xml:space="preserve">+ Add new </w:t>
      </w:r>
      <w:r w:rsidR="00804712" w:rsidRPr="00A922DC">
        <w:rPr>
          <w:b/>
          <w:bCs/>
          <w:lang w:val="en-US"/>
        </w:rPr>
        <w:t>account.</w:t>
      </w:r>
    </w:p>
    <w:p w14:paraId="5BD60D06" w14:textId="4029FCC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Sign in to sync </w:t>
      </w:r>
      <w:r w:rsidR="00804712" w:rsidRPr="00A922DC">
        <w:rPr>
          <w:b/>
          <w:bCs/>
          <w:lang w:val="en-US"/>
        </w:rPr>
        <w:t>data.</w:t>
      </w:r>
      <w:r w:rsidRPr="00A922DC">
        <w:rPr>
          <w:b/>
          <w:bCs/>
          <w:lang w:val="en-US"/>
        </w:rPr>
        <w:t xml:space="preserve"> </w:t>
      </w:r>
    </w:p>
    <w:p w14:paraId="3DBE9724" w14:textId="09B6D346" w:rsidR="00BE278D" w:rsidRPr="00A922DC" w:rsidRDefault="00BE278D" w:rsidP="00DB32E6">
      <w:pPr>
        <w:pStyle w:val="ListParagraph"/>
        <w:numPr>
          <w:ilvl w:val="0"/>
          <w:numId w:val="9"/>
        </w:numPr>
        <w:rPr>
          <w:lang w:val="en-US"/>
        </w:rPr>
      </w:pPr>
      <w:r w:rsidRPr="00A922DC">
        <w:rPr>
          <w:lang w:val="en-US"/>
        </w:rPr>
        <w:t>Fill in the sign in information. (</w:t>
      </w:r>
      <w:r w:rsidRPr="00A922DC">
        <w:rPr>
          <w:i/>
          <w:iCs/>
          <w:lang w:val="en-US"/>
        </w:rPr>
        <w:t xml:space="preserve">Hint: username is </w:t>
      </w:r>
      <w:hyperlink r:id="rId24" w:history="1">
        <w:r w:rsidR="00401489" w:rsidRPr="009C319C">
          <w:rPr>
            <w:rStyle w:val="Hyperlink"/>
            <w:i/>
            <w:iCs/>
            <w:lang w:val="en-US"/>
          </w:rPr>
          <w:t>avdadmin01@xxxx.onmicrosoft.com</w:t>
        </w:r>
      </w:hyperlink>
      <w:r w:rsidRPr="00A922DC">
        <w:rPr>
          <w:lang w:val="en-US"/>
        </w:rPr>
        <w:t xml:space="preserve">) click </w:t>
      </w:r>
      <w:r w:rsidRPr="00A922DC">
        <w:rPr>
          <w:b/>
          <w:bCs/>
          <w:lang w:val="en-US"/>
        </w:rPr>
        <w:t>Next</w:t>
      </w:r>
      <w:r w:rsidRPr="00A922DC">
        <w:rPr>
          <w:lang w:val="en-US"/>
        </w:rPr>
        <w:t>.</w:t>
      </w:r>
    </w:p>
    <w:p w14:paraId="53B91280" w14:textId="54CCB90E" w:rsidR="00BE278D" w:rsidRPr="00A922DC" w:rsidRDefault="00BE278D" w:rsidP="00DB32E6">
      <w:pPr>
        <w:pStyle w:val="ListParagraph"/>
        <w:numPr>
          <w:ilvl w:val="0"/>
          <w:numId w:val="9"/>
        </w:numPr>
        <w:rPr>
          <w:lang w:val="en-US"/>
        </w:rPr>
      </w:pPr>
      <w:r w:rsidRPr="00A922DC">
        <w:rPr>
          <w:lang w:val="en-US"/>
        </w:rPr>
        <w:t xml:space="preserve">Fill in the password and click </w:t>
      </w:r>
      <w:r w:rsidRPr="00A922DC">
        <w:rPr>
          <w:b/>
          <w:bCs/>
          <w:lang w:val="en-US"/>
        </w:rPr>
        <w:t>Sign in</w:t>
      </w:r>
      <w:r w:rsidRPr="00A922DC">
        <w:rPr>
          <w:lang w:val="en-US"/>
        </w:rPr>
        <w:t>.</w:t>
      </w:r>
    </w:p>
    <w:p w14:paraId="7E078AD8" w14:textId="77777777" w:rsidR="00BE278D" w:rsidRPr="00A922DC" w:rsidRDefault="00BE278D" w:rsidP="00DB32E6">
      <w:pPr>
        <w:pStyle w:val="ListParagraph"/>
        <w:numPr>
          <w:ilvl w:val="0"/>
          <w:numId w:val="9"/>
        </w:numPr>
        <w:rPr>
          <w:lang w:val="en-US"/>
        </w:rPr>
      </w:pPr>
      <w:r w:rsidRPr="00A922DC">
        <w:rPr>
          <w:lang w:val="en-US"/>
        </w:rPr>
        <w:t xml:space="preserve">The “More information is required” message will appear to setup MFA for this user. Click </w:t>
      </w:r>
      <w:r w:rsidRPr="00A922DC">
        <w:rPr>
          <w:b/>
          <w:bCs/>
          <w:lang w:val="en-US"/>
        </w:rPr>
        <w:t>Next</w:t>
      </w:r>
      <w:r w:rsidRPr="00A922DC">
        <w:rPr>
          <w:lang w:val="en-US"/>
        </w:rPr>
        <w:t>.</w:t>
      </w:r>
    </w:p>
    <w:p w14:paraId="02667237" w14:textId="77777777" w:rsidR="00BE278D" w:rsidRPr="00A922DC" w:rsidRDefault="00BE278D" w:rsidP="00DB32E6">
      <w:pPr>
        <w:pStyle w:val="ListParagraph"/>
        <w:numPr>
          <w:ilvl w:val="0"/>
          <w:numId w:val="9"/>
        </w:numPr>
        <w:rPr>
          <w:lang w:val="en-US"/>
        </w:rPr>
      </w:pPr>
      <w:r w:rsidRPr="00A922DC">
        <w:rPr>
          <w:lang w:val="en-US"/>
        </w:rPr>
        <w:t xml:space="preserve">On the next page follow the steps to get the Authenticator app if not already installed on your device. Click </w:t>
      </w:r>
      <w:r w:rsidRPr="00A922DC">
        <w:rPr>
          <w:b/>
          <w:bCs/>
          <w:lang w:val="en-US"/>
        </w:rPr>
        <w:t>Next</w:t>
      </w:r>
      <w:r w:rsidRPr="00A922DC">
        <w:rPr>
          <w:lang w:val="en-US"/>
        </w:rPr>
        <w:t xml:space="preserve"> when the Authenticator is installed.</w:t>
      </w:r>
    </w:p>
    <w:p w14:paraId="2F385144"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Add an account </w:t>
      </w:r>
      <w:r w:rsidRPr="00A922DC">
        <w:rPr>
          <w:lang w:val="en-US"/>
        </w:rPr>
        <w:t xml:space="preserve">and select </w:t>
      </w:r>
      <w:r w:rsidRPr="00A922DC">
        <w:rPr>
          <w:b/>
          <w:bCs/>
          <w:lang w:val="en-US"/>
        </w:rPr>
        <w:t>Work or School</w:t>
      </w:r>
      <w:r w:rsidRPr="00A922DC">
        <w:rPr>
          <w:lang w:val="en-US"/>
        </w:rPr>
        <w:t xml:space="preserve">. In the browser wizard click </w:t>
      </w:r>
      <w:r w:rsidRPr="00A922DC">
        <w:rPr>
          <w:b/>
          <w:bCs/>
          <w:lang w:val="en-US"/>
        </w:rPr>
        <w:t>Next</w:t>
      </w:r>
      <w:r w:rsidRPr="00A922DC">
        <w:rPr>
          <w:lang w:val="en-US"/>
        </w:rPr>
        <w:t xml:space="preserve">. </w:t>
      </w:r>
    </w:p>
    <w:p w14:paraId="1E927AC5"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Scan the QR code </w:t>
      </w:r>
      <w:r w:rsidRPr="00A922DC">
        <w:rPr>
          <w:lang w:val="en-US"/>
        </w:rPr>
        <w:t>and scan the QR code in the wizard in the browser and click Next</w:t>
      </w:r>
    </w:p>
    <w:p w14:paraId="747C929B" w14:textId="7E87D329" w:rsidR="00BE278D" w:rsidRPr="00A922DC" w:rsidRDefault="00BE278D" w:rsidP="00DB32E6">
      <w:pPr>
        <w:pStyle w:val="ListParagraph"/>
        <w:numPr>
          <w:ilvl w:val="0"/>
          <w:numId w:val="9"/>
        </w:numPr>
        <w:rPr>
          <w:lang w:val="en-US"/>
        </w:rPr>
      </w:pPr>
      <w:r w:rsidRPr="00A922DC">
        <w:rPr>
          <w:lang w:val="en-US"/>
        </w:rPr>
        <w:t xml:space="preserve">A number will appear in the wizard that should be filled in in the Authenticator and click </w:t>
      </w:r>
      <w:r w:rsidR="00804712" w:rsidRPr="00A922DC">
        <w:rPr>
          <w:b/>
          <w:bCs/>
          <w:lang w:val="en-US"/>
        </w:rPr>
        <w:t>Yes.</w:t>
      </w:r>
    </w:p>
    <w:p w14:paraId="6A11499B" w14:textId="77777777" w:rsidR="00BE278D" w:rsidRPr="00A922DC" w:rsidRDefault="00BE278D" w:rsidP="00DB32E6">
      <w:pPr>
        <w:pStyle w:val="ListParagraph"/>
        <w:numPr>
          <w:ilvl w:val="0"/>
          <w:numId w:val="9"/>
        </w:numPr>
        <w:rPr>
          <w:lang w:val="en-US"/>
        </w:rPr>
      </w:pPr>
      <w:r w:rsidRPr="00A922DC">
        <w:rPr>
          <w:lang w:val="en-US"/>
        </w:rPr>
        <w:t>After that approve with your personal Authenticator pin code, a “Notification approved” message will appear in the wizard in the browser.</w:t>
      </w:r>
    </w:p>
    <w:p w14:paraId="34419E8B" w14:textId="010B642B"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Next </w:t>
      </w:r>
      <w:r w:rsidRPr="00A922DC">
        <w:rPr>
          <w:lang w:val="en-US"/>
        </w:rPr>
        <w:t xml:space="preserve">in the browser </w:t>
      </w:r>
      <w:r w:rsidR="00804712" w:rsidRPr="00A922DC">
        <w:rPr>
          <w:lang w:val="en-US"/>
        </w:rPr>
        <w:t>wizard.</w:t>
      </w:r>
    </w:p>
    <w:p w14:paraId="546C0F2A" w14:textId="77777777" w:rsidR="00BE278D" w:rsidRPr="00A922DC" w:rsidRDefault="00BE278D" w:rsidP="00DB32E6">
      <w:pPr>
        <w:pStyle w:val="ListParagraph"/>
        <w:numPr>
          <w:ilvl w:val="0"/>
          <w:numId w:val="9"/>
        </w:numPr>
        <w:rPr>
          <w:lang w:val="en-US"/>
        </w:rPr>
      </w:pPr>
      <w:r w:rsidRPr="00A922DC">
        <w:rPr>
          <w:lang w:val="en-US"/>
        </w:rPr>
        <w:lastRenderedPageBreak/>
        <w:t xml:space="preserve">A success message will appear, click </w:t>
      </w:r>
      <w:r w:rsidRPr="00A922DC">
        <w:rPr>
          <w:b/>
          <w:bCs/>
          <w:lang w:val="en-US"/>
        </w:rPr>
        <w:t>Done</w:t>
      </w:r>
      <w:r w:rsidRPr="00A922DC">
        <w:rPr>
          <w:lang w:val="en-US"/>
        </w:rPr>
        <w:t>.</w:t>
      </w:r>
    </w:p>
    <w:p w14:paraId="508EA1D6" w14:textId="77777777" w:rsidR="00BE278D" w:rsidRPr="00A922DC" w:rsidRDefault="00BE278D" w:rsidP="00DB32E6">
      <w:pPr>
        <w:pStyle w:val="ListParagraph"/>
        <w:numPr>
          <w:ilvl w:val="0"/>
          <w:numId w:val="9"/>
        </w:numPr>
        <w:rPr>
          <w:lang w:val="en-US"/>
        </w:rPr>
      </w:pPr>
      <w:r w:rsidRPr="00A922DC">
        <w:rPr>
          <w:lang w:val="en-US"/>
        </w:rPr>
        <w:t>If the question arises or you would like to stay signed in, click “</w:t>
      </w:r>
      <w:r w:rsidRPr="00A922DC">
        <w:rPr>
          <w:b/>
          <w:bCs/>
          <w:lang w:val="en-US"/>
        </w:rPr>
        <w:t>No</w:t>
      </w:r>
      <w:r w:rsidRPr="00A922DC">
        <w:rPr>
          <w:lang w:val="en-US"/>
        </w:rPr>
        <w:t>”.</w:t>
      </w:r>
    </w:p>
    <w:p w14:paraId="0AE377F2"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Next</w:t>
      </w:r>
      <w:r w:rsidRPr="00A922DC">
        <w:rPr>
          <w:lang w:val="en-US"/>
        </w:rPr>
        <w:t>.</w:t>
      </w:r>
    </w:p>
    <w:p w14:paraId="537D334A"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Finish</w:t>
      </w:r>
      <w:r w:rsidRPr="00A922DC">
        <w:rPr>
          <w:lang w:val="en-US"/>
        </w:rPr>
        <w:t>.</w:t>
      </w:r>
    </w:p>
    <w:p w14:paraId="05257674" w14:textId="77777777" w:rsidR="00BE278D" w:rsidRPr="00A922DC" w:rsidRDefault="00BE278D" w:rsidP="00BE278D">
      <w:pPr>
        <w:ind w:left="360"/>
        <w:rPr>
          <w:lang w:val="en-US"/>
        </w:rPr>
      </w:pPr>
    </w:p>
    <w:p w14:paraId="3C6BA42C" w14:textId="6350B740" w:rsidR="004F2846" w:rsidRPr="00A922DC" w:rsidRDefault="004F2846" w:rsidP="00496903">
      <w:pPr>
        <w:pStyle w:val="Heading2"/>
        <w:rPr>
          <w:lang w:val="en-US"/>
        </w:rPr>
      </w:pPr>
      <w:bookmarkStart w:id="20" w:name="_Toc148363140"/>
      <w:bookmarkStart w:id="21" w:name="_Toc117766016"/>
      <w:bookmarkEnd w:id="13"/>
      <w:bookmarkEnd w:id="14"/>
      <w:bookmarkEnd w:id="15"/>
      <w:bookmarkEnd w:id="16"/>
      <w:r w:rsidRPr="00A922DC">
        <w:rPr>
          <w:lang w:val="en-US"/>
        </w:rPr>
        <w:t>Naming conventions</w:t>
      </w:r>
      <w:r w:rsidR="0049200E" w:rsidRPr="00A922DC">
        <w:rPr>
          <w:lang w:val="en-US"/>
        </w:rPr>
        <w:t xml:space="preserve"> Azure resources</w:t>
      </w:r>
      <w:bookmarkEnd w:id="20"/>
    </w:p>
    <w:p w14:paraId="00CA25B1" w14:textId="364D3B9A" w:rsidR="004F2846" w:rsidRPr="00A922DC" w:rsidRDefault="004F2846" w:rsidP="004F2846">
      <w:pPr>
        <w:rPr>
          <w:lang w:val="en-US"/>
        </w:rPr>
      </w:pPr>
      <w:r w:rsidRPr="00A922DC">
        <w:rPr>
          <w:lang w:val="en-US"/>
        </w:rPr>
        <w:t xml:space="preserve">Just as </w:t>
      </w:r>
      <w:r w:rsidR="0000300A" w:rsidRPr="00A922DC">
        <w:rPr>
          <w:lang w:val="en-US"/>
        </w:rPr>
        <w:t>with an on-premises environment, it makes sense to use a naming convention for the resources created within Azure.</w:t>
      </w:r>
      <w:r w:rsidR="0049200E" w:rsidRPr="00A922DC">
        <w:rPr>
          <w:lang w:val="en-US"/>
        </w:rPr>
        <w:t xml:space="preserve"> Give this naming convention some thought before creating any resources within the Azure tenant. Not all resources can be renamed after </w:t>
      </w:r>
      <w:r w:rsidR="5A9E3A41" w:rsidRPr="00A922DC">
        <w:rPr>
          <w:lang w:val="en-US"/>
        </w:rPr>
        <w:t xml:space="preserve">the </w:t>
      </w:r>
      <w:r w:rsidR="00804712" w:rsidRPr="00A922DC">
        <w:rPr>
          <w:lang w:val="en-US"/>
        </w:rPr>
        <w:t>creation,</w:t>
      </w:r>
      <w:r w:rsidR="0049200E" w:rsidRPr="00A922DC">
        <w:rPr>
          <w:lang w:val="en-US"/>
        </w:rPr>
        <w:t xml:space="preserve"> and you will end up with inconsistent named resources.</w:t>
      </w:r>
    </w:p>
    <w:p w14:paraId="7F858D96" w14:textId="77777777" w:rsidR="00385103" w:rsidRPr="00A922DC" w:rsidRDefault="00385103" w:rsidP="004F2846">
      <w:pPr>
        <w:rPr>
          <w:lang w:val="en-US"/>
        </w:rPr>
      </w:pPr>
    </w:p>
    <w:p w14:paraId="3789FB7D" w14:textId="56EC51C8" w:rsidR="00007D9C" w:rsidRPr="00A922DC" w:rsidRDefault="00007D9C" w:rsidP="00385103">
      <w:pPr>
        <w:pStyle w:val="Note"/>
        <w:rPr>
          <w:lang w:val="en-US"/>
        </w:rPr>
      </w:pPr>
      <w:r w:rsidRPr="00A922DC">
        <w:rPr>
          <w:lang w:val="en-US"/>
        </w:rPr>
        <w:t>An example of a naming convention:</w:t>
      </w:r>
    </w:p>
    <w:p w14:paraId="5743532D" w14:textId="592F37D1" w:rsidR="006F01A7" w:rsidRPr="00A922DC" w:rsidRDefault="006F01A7" w:rsidP="00385103">
      <w:pPr>
        <w:pStyle w:val="Note"/>
        <w:rPr>
          <w:lang w:val="en-US"/>
        </w:rPr>
      </w:pPr>
      <w:r w:rsidRPr="00A922DC">
        <w:rPr>
          <w:lang w:val="en-US"/>
        </w:rPr>
        <w:t>&lt;max 4 letter abbreviation of the azure resource&gt;-&lt;environment&gt;</w:t>
      </w:r>
      <w:r w:rsidR="000203A4" w:rsidRPr="00A922DC">
        <w:rPr>
          <w:lang w:val="en-US"/>
        </w:rPr>
        <w:t>-&lt;Azure region the resource resides&gt;-</w:t>
      </w:r>
      <w:r w:rsidR="00D67D6B" w:rsidRPr="00A922DC">
        <w:rPr>
          <w:lang w:val="en-US"/>
        </w:rPr>
        <w:t>&lt;</w:t>
      </w:r>
      <w:r w:rsidR="00771B4E" w:rsidRPr="00A922DC">
        <w:rPr>
          <w:lang w:val="en-US"/>
        </w:rPr>
        <w:t xml:space="preserve">optional: </w:t>
      </w:r>
      <w:r w:rsidR="00D67D6B" w:rsidRPr="00A922DC">
        <w:rPr>
          <w:lang w:val="en-US"/>
        </w:rPr>
        <w:t>purpose&gt;-</w:t>
      </w:r>
      <w:r w:rsidR="000203A4" w:rsidRPr="00A922DC">
        <w:rPr>
          <w:lang w:val="en-US"/>
        </w:rPr>
        <w:t>&lt;</w:t>
      </w:r>
      <w:r w:rsidR="00BB4C72" w:rsidRPr="00A922DC">
        <w:rPr>
          <w:lang w:val="en-US"/>
        </w:rPr>
        <w:t>serial number</w:t>
      </w:r>
      <w:r w:rsidR="000203A4" w:rsidRPr="00A922DC">
        <w:rPr>
          <w:lang w:val="en-US"/>
        </w:rPr>
        <w:t>&gt;</w:t>
      </w:r>
    </w:p>
    <w:p w14:paraId="38D40437" w14:textId="5D618BD3" w:rsidR="00C56FD0" w:rsidRPr="00A922DC" w:rsidRDefault="00606353" w:rsidP="00385103">
      <w:pPr>
        <w:pStyle w:val="Note"/>
        <w:rPr>
          <w:lang w:val="en-US"/>
        </w:rPr>
      </w:pPr>
      <w:r w:rsidRPr="00A922DC">
        <w:rPr>
          <w:lang w:val="en-US"/>
        </w:rPr>
        <w:t>For a resource group in the Production environment, hosted in Western Europe</w:t>
      </w:r>
      <w:r w:rsidR="00381C35" w:rsidRPr="00A922DC">
        <w:rPr>
          <w:lang w:val="en-US"/>
        </w:rPr>
        <w:t>, supporting the platform networking resources,</w:t>
      </w:r>
      <w:r w:rsidRPr="00A922DC">
        <w:rPr>
          <w:lang w:val="en-US"/>
        </w:rPr>
        <w:t xml:space="preserve"> the following name would suit the naming convention</w:t>
      </w:r>
      <w:r w:rsidR="00771B4E" w:rsidRPr="00A922DC">
        <w:rPr>
          <w:lang w:val="en-US"/>
        </w:rPr>
        <w:t>:</w:t>
      </w:r>
      <w:r w:rsidR="00385103" w:rsidRPr="00A922DC">
        <w:rPr>
          <w:lang w:val="en-US"/>
        </w:rPr>
        <w:t xml:space="preserve"> </w:t>
      </w:r>
      <w:r w:rsidR="00C56FD0" w:rsidRPr="00A922DC">
        <w:rPr>
          <w:lang w:val="en-US"/>
        </w:rPr>
        <w:t>“rg-p-we-</w:t>
      </w:r>
      <w:r w:rsidR="00D67D6B" w:rsidRPr="00A922DC">
        <w:rPr>
          <w:lang w:val="en-US"/>
        </w:rPr>
        <w:t>network-</w:t>
      </w:r>
      <w:r w:rsidR="00C56FD0" w:rsidRPr="00A922DC">
        <w:rPr>
          <w:lang w:val="en-US"/>
        </w:rPr>
        <w:t>01”</w:t>
      </w:r>
      <w:r w:rsidR="00385103" w:rsidRPr="00A922DC">
        <w:rPr>
          <w:lang w:val="en-US"/>
        </w:rPr>
        <w:t>.</w:t>
      </w:r>
    </w:p>
    <w:p w14:paraId="786324F6" w14:textId="676361A7" w:rsidR="00E236D3" w:rsidRPr="00A922DC" w:rsidRDefault="00E236D3" w:rsidP="00385103">
      <w:pPr>
        <w:pStyle w:val="Note"/>
        <w:rPr>
          <w:lang w:val="en-US"/>
        </w:rPr>
      </w:pPr>
      <w:r w:rsidRPr="00A922DC">
        <w:rPr>
          <w:lang w:val="en-US"/>
        </w:rPr>
        <w:t xml:space="preserve">For a Log Analytics Workspace in the </w:t>
      </w:r>
      <w:r w:rsidR="00561F92" w:rsidRPr="00A922DC">
        <w:rPr>
          <w:lang w:val="en-US"/>
        </w:rPr>
        <w:t xml:space="preserve">acceptance environment, hosted in Northern Europe, </w:t>
      </w:r>
      <w:r w:rsidR="00771B4E" w:rsidRPr="00A922DC">
        <w:rPr>
          <w:lang w:val="en-US"/>
        </w:rPr>
        <w:t>the following name would suit the naming convention: “law-a-</w:t>
      </w:r>
      <w:r w:rsidR="00EF5EC5" w:rsidRPr="00A922DC">
        <w:rPr>
          <w:lang w:val="en-US"/>
        </w:rPr>
        <w:t>ne-01</w:t>
      </w:r>
      <w:r w:rsidR="00771B4E" w:rsidRPr="00A922DC">
        <w:rPr>
          <w:lang w:val="en-US"/>
        </w:rPr>
        <w:t>”</w:t>
      </w:r>
      <w:r w:rsidR="00EF5EC5" w:rsidRPr="00A922DC">
        <w:rPr>
          <w:lang w:val="en-US"/>
        </w:rPr>
        <w:t>.</w:t>
      </w:r>
    </w:p>
    <w:bookmarkEnd w:id="21"/>
    <w:p w14:paraId="05B682D1" w14:textId="238497AC" w:rsidR="003369FC" w:rsidRPr="00A922DC" w:rsidRDefault="003369FC" w:rsidP="003369FC">
      <w:pPr>
        <w:rPr>
          <w:lang w:val="en-US"/>
        </w:rPr>
      </w:pPr>
    </w:p>
    <w:p w14:paraId="58A7B8F2" w14:textId="77777777" w:rsidR="004F4604" w:rsidRPr="00A922DC" w:rsidRDefault="004F4604">
      <w:pPr>
        <w:rPr>
          <w:rFonts w:ascii="Segoe UI Semilight" w:hAnsi="Segoe UI Semilight" w:cs="Segoe UI Semilight"/>
          <w:b/>
          <w:bCs/>
          <w:color w:val="4F81BD"/>
          <w:kern w:val="32"/>
          <w:sz w:val="32"/>
          <w:szCs w:val="32"/>
          <w:lang w:val="en-US"/>
        </w:rPr>
      </w:pPr>
      <w:r w:rsidRPr="00A922DC">
        <w:rPr>
          <w:lang w:val="en-US"/>
        </w:rPr>
        <w:br w:type="page"/>
      </w:r>
    </w:p>
    <w:p w14:paraId="156D5312" w14:textId="03790D2E" w:rsidR="002308E2" w:rsidRPr="00A922DC" w:rsidRDefault="002308E2" w:rsidP="00816AD4">
      <w:pPr>
        <w:pStyle w:val="Heading1"/>
        <w:rPr>
          <w:lang w:val="en-US"/>
        </w:rPr>
      </w:pPr>
      <w:bookmarkStart w:id="22" w:name="_Toc148363141"/>
      <w:r w:rsidRPr="00A922DC">
        <w:rPr>
          <w:lang w:val="en-US"/>
        </w:rPr>
        <w:lastRenderedPageBreak/>
        <w:t>Multi Factor Authentication (MFA)</w:t>
      </w:r>
      <w:bookmarkEnd w:id="22"/>
    </w:p>
    <w:p w14:paraId="23372445" w14:textId="77777777" w:rsidR="00AE6F5C" w:rsidRPr="00A922DC" w:rsidRDefault="00AE6F5C" w:rsidP="00AE6F5C">
      <w:pPr>
        <w:pStyle w:val="Note"/>
        <w:rPr>
          <w:lang w:val="en-US"/>
        </w:rPr>
      </w:pPr>
      <w:r>
        <w:rPr>
          <w:lang w:val="en-US"/>
        </w:rPr>
        <w:t>To perform the steps in this chapter, make sure that the Global Reader role is enabled for your administrator account.</w:t>
      </w:r>
    </w:p>
    <w:p w14:paraId="158D14DF" w14:textId="77777777" w:rsidR="00AE6F5C" w:rsidRDefault="00AE6F5C" w:rsidP="002308E2">
      <w:pPr>
        <w:rPr>
          <w:lang w:val="en-US"/>
        </w:rPr>
      </w:pPr>
    </w:p>
    <w:p w14:paraId="1E188B98" w14:textId="2C8027DD" w:rsidR="002308E2" w:rsidRPr="00A922DC" w:rsidRDefault="002308E2" w:rsidP="002308E2">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r w:rsidR="003317A4">
        <w:rPr>
          <w:lang w:val="en-US"/>
        </w:rPr>
        <w:t xml:space="preserve">Always </w:t>
      </w:r>
      <w:r w:rsidR="00E679D3">
        <w:rPr>
          <w:lang w:val="en-US"/>
        </w:rPr>
        <w:t>confirm that MFA is enabled for all users in every tenant that you work.</w:t>
      </w:r>
    </w:p>
    <w:p w14:paraId="2EB00695" w14:textId="1A04032B" w:rsidR="002308E2" w:rsidRPr="00A922DC" w:rsidRDefault="002308E2" w:rsidP="002308E2">
      <w:pPr>
        <w:rPr>
          <w:lang w:val="en-US"/>
        </w:rPr>
      </w:pPr>
      <w:r w:rsidRPr="00A922DC">
        <w:rPr>
          <w:lang w:val="en-US"/>
        </w:rPr>
        <w:t xml:space="preserve">Although a “Man in the Middle” phishing attack can go around MFA, by injecting the MFA token (see </w:t>
      </w:r>
      <w:hyperlink r:id="rId25" w:history="1">
        <w:r w:rsidRPr="00A922DC">
          <w:rPr>
            <w:rStyle w:val="Hyperlink"/>
            <w:lang w:val="en-US"/>
          </w:rPr>
          <w:t>https://aka.ms/EvilGinx</w:t>
        </w:r>
      </w:hyperlink>
      <w:r w:rsidRPr="00A922DC">
        <w:rPr>
          <w:lang w:val="en-US"/>
        </w:rPr>
        <w:t xml:space="preserve">) is provides more security than Single Factor Authentication. </w:t>
      </w:r>
    </w:p>
    <w:p w14:paraId="31F95D18" w14:textId="77777777" w:rsidR="002308E2" w:rsidRPr="00A922DC" w:rsidRDefault="002308E2" w:rsidP="002308E2">
      <w:pPr>
        <w:rPr>
          <w:lang w:val="en-US"/>
        </w:rPr>
      </w:pPr>
      <w:r w:rsidRPr="00A922DC">
        <w:rPr>
          <w:lang w:val="en-US"/>
        </w:rPr>
        <w:t xml:space="preserve"> </w:t>
      </w:r>
    </w:p>
    <w:p w14:paraId="467528D3" w14:textId="77777777" w:rsidR="002308E2" w:rsidRPr="00A922DC" w:rsidRDefault="002308E2" w:rsidP="002308E2">
      <w:pPr>
        <w:rPr>
          <w:lang w:val="en-US"/>
        </w:rPr>
      </w:pPr>
      <w:r w:rsidRPr="00A922DC">
        <w:rPr>
          <w:lang w:val="en-US"/>
        </w:rPr>
        <w:t xml:space="preserve">This hands-on-lab will start with a check if the </w:t>
      </w:r>
      <w:r w:rsidRPr="00A922DC">
        <w:rPr>
          <w:b/>
          <w:bCs/>
          <w:lang w:val="en-US"/>
        </w:rPr>
        <w:t>Security Standards</w:t>
      </w:r>
      <w:r w:rsidRPr="00A922DC">
        <w:rPr>
          <w:lang w:val="en-US"/>
        </w:rPr>
        <w:t xml:space="preserve"> have been enabled in this tenant. These “Security Standards” are by default enabled for all Azure-tenants provisioned after November 2020. </w:t>
      </w:r>
    </w:p>
    <w:p w14:paraId="17AC0EF5" w14:textId="52303A03" w:rsidR="002308E2" w:rsidRDefault="002308E2" w:rsidP="002308E2">
      <w:pPr>
        <w:rPr>
          <w:lang w:val="en-US"/>
        </w:rPr>
      </w:pPr>
      <w:r w:rsidRPr="00A922DC">
        <w:rPr>
          <w:lang w:val="en-US"/>
        </w:rPr>
        <w:t>The Security Standards” are a limited set of minimal security settings to enable MFA for the Tenant.</w:t>
      </w:r>
    </w:p>
    <w:p w14:paraId="1F4067A2" w14:textId="77777777" w:rsidR="006B1A67" w:rsidRDefault="006B1A67" w:rsidP="002308E2">
      <w:pPr>
        <w:rPr>
          <w:lang w:val="en-US"/>
        </w:rPr>
      </w:pPr>
    </w:p>
    <w:p w14:paraId="3EC67A7C" w14:textId="4FB8D448" w:rsidR="002308E2" w:rsidRPr="00A922DC" w:rsidRDefault="00804712" w:rsidP="001904A7">
      <w:pPr>
        <w:pStyle w:val="Heading2"/>
        <w:rPr>
          <w:lang w:val="en-US"/>
        </w:rPr>
      </w:pPr>
      <w:bookmarkStart w:id="23" w:name="_Toc148363142"/>
      <w:r>
        <w:rPr>
          <w:lang w:val="en-US"/>
        </w:rPr>
        <w:t>Review of</w:t>
      </w:r>
      <w:r w:rsidR="007558A1">
        <w:rPr>
          <w:lang w:val="en-US"/>
        </w:rPr>
        <w:t xml:space="preserve"> </w:t>
      </w:r>
      <w:r w:rsidR="002308E2" w:rsidRPr="00A922DC">
        <w:rPr>
          <w:lang w:val="en-US"/>
        </w:rPr>
        <w:t>Conditional Access</w:t>
      </w:r>
      <w:r w:rsidR="007558A1">
        <w:rPr>
          <w:lang w:val="en-US"/>
        </w:rPr>
        <w:t xml:space="preserve"> Policies</w:t>
      </w:r>
      <w:bookmarkEnd w:id="23"/>
    </w:p>
    <w:p w14:paraId="5F55CAB3" w14:textId="6AE5FA9D" w:rsidR="002308E2" w:rsidRPr="00A922DC" w:rsidRDefault="002308E2" w:rsidP="002308E2">
      <w:pPr>
        <w:rPr>
          <w:lang w:val="en-US"/>
        </w:rPr>
      </w:pPr>
      <w:r w:rsidRPr="00A922DC">
        <w:rPr>
          <w:lang w:val="en-US"/>
        </w:rPr>
        <w:t xml:space="preserve">In this step </w:t>
      </w:r>
      <w:r w:rsidR="00E679D3">
        <w:rPr>
          <w:lang w:val="en-US"/>
        </w:rPr>
        <w:t xml:space="preserve">you will </w:t>
      </w:r>
      <w:r w:rsidR="00804712">
        <w:rPr>
          <w:lang w:val="en-US"/>
        </w:rPr>
        <w:t>check,</w:t>
      </w:r>
      <w:r w:rsidR="00E679D3">
        <w:rPr>
          <w:lang w:val="en-US"/>
        </w:rPr>
        <w:t xml:space="preserve"> or </w:t>
      </w:r>
      <w:r w:rsidRPr="00A922DC">
        <w:rPr>
          <w:lang w:val="en-US"/>
        </w:rPr>
        <w:t xml:space="preserve">a </w:t>
      </w:r>
      <w:bookmarkStart w:id="24" w:name="_Int_au5GG9Le"/>
      <w:r w:rsidRPr="00A922DC">
        <w:rPr>
          <w:lang w:val="en-US"/>
        </w:rPr>
        <w:t>custom</w:t>
      </w:r>
      <w:bookmarkEnd w:id="24"/>
      <w:r w:rsidRPr="00A922DC">
        <w:rPr>
          <w:lang w:val="en-US"/>
        </w:rPr>
        <w:t xml:space="preserve"> policy </w:t>
      </w:r>
      <w:r w:rsidR="00E679D3">
        <w:rPr>
          <w:lang w:val="en-US"/>
        </w:rPr>
        <w:t xml:space="preserve">has been </w:t>
      </w:r>
      <w:r w:rsidRPr="00A922DC">
        <w:rPr>
          <w:lang w:val="en-US"/>
        </w:rPr>
        <w:t xml:space="preserve">created to configure a conditional access policy which enables a more </w:t>
      </w:r>
      <w:r w:rsidR="7E1C7841" w:rsidRPr="00A922DC">
        <w:rPr>
          <w:lang w:val="en-US"/>
        </w:rPr>
        <w:t>fine-grained</w:t>
      </w:r>
      <w:r w:rsidRPr="00A922DC">
        <w:rPr>
          <w:lang w:val="en-US"/>
        </w:rPr>
        <w:t xml:space="preserve"> MFA implementation.</w:t>
      </w:r>
    </w:p>
    <w:p w14:paraId="794E2531" w14:textId="77777777" w:rsidR="002308E2" w:rsidRPr="00A922DC" w:rsidRDefault="002308E2" w:rsidP="002308E2">
      <w:pPr>
        <w:rPr>
          <w:lang w:val="en-US"/>
        </w:rPr>
      </w:pPr>
    </w:p>
    <w:p w14:paraId="45F5C5C8" w14:textId="5E46B493" w:rsidR="002308E2" w:rsidRPr="00A922DC" w:rsidRDefault="002308E2" w:rsidP="002308E2">
      <w:pPr>
        <w:rPr>
          <w:lang w:val="en-US"/>
        </w:rPr>
      </w:pPr>
      <w:r w:rsidRPr="00A922DC">
        <w:rPr>
          <w:lang w:val="en-US"/>
        </w:rPr>
        <w:t>Go to the Azure Portal (</w:t>
      </w:r>
      <w:hyperlink r:id="rId26" w:history="1">
        <w:r w:rsidRPr="00A922DC">
          <w:rPr>
            <w:rStyle w:val="Hyperlink"/>
            <w:lang w:val="en-US"/>
          </w:rPr>
          <w:t>https://portal.azure.com</w:t>
        </w:r>
      </w:hyperlink>
      <w:r w:rsidRPr="00A922DC">
        <w:rPr>
          <w:lang w:val="en-US"/>
        </w:rPr>
        <w:t xml:space="preserve"> ) </w:t>
      </w:r>
      <w:r w:rsidR="00D24A1B" w:rsidRPr="00A922DC">
        <w:rPr>
          <w:lang w:val="en-US"/>
        </w:rPr>
        <w:t>using the Edge browser profile attached to your administrator account as created in paragraph “</w:t>
      </w:r>
      <w:r w:rsidR="006C1CBC">
        <w:rPr>
          <w:lang w:val="en-US"/>
        </w:rPr>
        <w:fldChar w:fldCharType="begin"/>
      </w:r>
      <w:r w:rsidR="006C1CBC">
        <w:rPr>
          <w:lang w:val="en-US"/>
        </w:rPr>
        <w:instrText xml:space="preserve"> REF _Ref147139638 \r \h </w:instrText>
      </w:r>
      <w:r w:rsidR="006C1CBC">
        <w:rPr>
          <w:lang w:val="en-US"/>
        </w:rPr>
      </w:r>
      <w:r w:rsidR="006C1CBC">
        <w:rPr>
          <w:lang w:val="en-US"/>
        </w:rPr>
        <w:fldChar w:fldCharType="separate"/>
      </w:r>
      <w:r w:rsidR="00722E62">
        <w:rPr>
          <w:lang w:val="en-US"/>
        </w:rPr>
        <w:t>7.2</w:t>
      </w:r>
      <w:r w:rsidR="006C1CBC">
        <w:rPr>
          <w:lang w:val="en-US"/>
        </w:rPr>
        <w:fldChar w:fldCharType="end"/>
      </w:r>
      <w:r w:rsidR="006C1CBC">
        <w:rPr>
          <w:lang w:val="en-US"/>
        </w:rPr>
        <w:t xml:space="preserve"> </w:t>
      </w:r>
      <w:r w:rsidR="006C1CBC">
        <w:rPr>
          <w:lang w:val="en-US"/>
        </w:rPr>
        <w:fldChar w:fldCharType="begin"/>
      </w:r>
      <w:r w:rsidR="006C1CBC">
        <w:rPr>
          <w:lang w:val="en-US"/>
        </w:rPr>
        <w:instrText xml:space="preserve"> REF _Ref147139638 \h </w:instrText>
      </w:r>
      <w:r w:rsidR="006C1CBC">
        <w:rPr>
          <w:lang w:val="en-US"/>
        </w:rPr>
      </w:r>
      <w:r w:rsidR="006C1CBC">
        <w:rPr>
          <w:lang w:val="en-US"/>
        </w:rPr>
        <w:fldChar w:fldCharType="separate"/>
      </w:r>
      <w:r w:rsidR="00722E62" w:rsidRPr="00A922DC">
        <w:rPr>
          <w:lang w:val="en-US"/>
        </w:rPr>
        <w:t xml:space="preserve">Create a </w:t>
      </w:r>
      <w:r w:rsidR="00722E62">
        <w:rPr>
          <w:lang w:val="en-US"/>
        </w:rPr>
        <w:t>Microsoft Edge profile for your administrator account</w:t>
      </w:r>
      <w:r w:rsidR="006C1CBC">
        <w:rPr>
          <w:lang w:val="en-US"/>
        </w:rPr>
        <w:fldChar w:fldCharType="end"/>
      </w:r>
      <w:r w:rsidR="00D24A1B" w:rsidRPr="00A922DC">
        <w:rPr>
          <w:lang w:val="en-US"/>
        </w:rPr>
        <w:t>”.</w:t>
      </w:r>
    </w:p>
    <w:p w14:paraId="00B1629A" w14:textId="1F87F336"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3020525D" w14:textId="00C5B771"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p>
    <w:p w14:paraId="630477E6" w14:textId="773196BF" w:rsidR="002308E2" w:rsidRPr="00A922DC" w:rsidRDefault="002308E2" w:rsidP="008658CA">
      <w:pPr>
        <w:pStyle w:val="ListParagraph"/>
        <w:numPr>
          <w:ilvl w:val="0"/>
          <w:numId w:val="48"/>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left select the tab </w:t>
      </w:r>
      <w:r w:rsidRPr="00A922DC">
        <w:rPr>
          <w:b/>
          <w:bCs/>
          <w:lang w:val="en-US"/>
        </w:rPr>
        <w:t>Properties</w:t>
      </w:r>
      <w:r w:rsidRPr="00A922DC">
        <w:rPr>
          <w:lang w:val="en-US"/>
        </w:rPr>
        <w:t>.</w:t>
      </w:r>
    </w:p>
    <w:p w14:paraId="24E9371D" w14:textId="45F3C4F7" w:rsidR="00CC42B7" w:rsidRPr="00916280" w:rsidRDefault="002308E2" w:rsidP="00916280">
      <w:pPr>
        <w:pStyle w:val="ListParagraph"/>
        <w:numPr>
          <w:ilvl w:val="0"/>
          <w:numId w:val="48"/>
        </w:numPr>
        <w:rPr>
          <w:lang w:val="en-US"/>
        </w:rPr>
      </w:pPr>
      <w:r w:rsidRPr="00A922DC">
        <w:rPr>
          <w:lang w:val="en-US"/>
        </w:rPr>
        <w:t xml:space="preserve">At the </w:t>
      </w:r>
      <w:r w:rsidR="101ECCFD" w:rsidRPr="00A922DC">
        <w:rPr>
          <w:lang w:val="en-US"/>
        </w:rPr>
        <w:t xml:space="preserve">very </w:t>
      </w:r>
      <w:r w:rsidRPr="00A922DC">
        <w:rPr>
          <w:lang w:val="en-US"/>
        </w:rPr>
        <w:t xml:space="preserve">bottom of the page, </w:t>
      </w:r>
      <w:r w:rsidR="3B2A5BFE" w:rsidRPr="00A922DC">
        <w:rPr>
          <w:lang w:val="en-US"/>
        </w:rPr>
        <w:t>under the “</w:t>
      </w:r>
      <w:r w:rsidR="00873C3E">
        <w:rPr>
          <w:lang w:val="en-US"/>
        </w:rPr>
        <w:t>Security Defaults</w:t>
      </w:r>
      <w:r w:rsidR="3B2A5BFE" w:rsidRPr="00A922DC">
        <w:rPr>
          <w:lang w:val="en-US"/>
        </w:rPr>
        <w:t>”</w:t>
      </w:r>
      <w:r w:rsidR="004117AD">
        <w:rPr>
          <w:lang w:val="en-US"/>
        </w:rPr>
        <w:t xml:space="preserve"> </w:t>
      </w:r>
      <w:r w:rsidRPr="00A922DC">
        <w:rPr>
          <w:lang w:val="en-US"/>
        </w:rPr>
        <w:t xml:space="preserve">section, </w:t>
      </w:r>
      <w:r w:rsidR="00CC182C">
        <w:rPr>
          <w:lang w:val="en-US"/>
        </w:rPr>
        <w:t>make sure the following text is displayed “</w:t>
      </w:r>
      <w:r w:rsidR="00CC182C" w:rsidRPr="003B0235">
        <w:rPr>
          <w:i/>
          <w:iCs/>
          <w:lang w:val="en-US"/>
        </w:rPr>
        <w:t>Your organization is currently using Conditional Access policies which prevents you from enabling security defaults. You can use Conditional Access to configure custom policies that enable the same behavior provided by security defaults</w:t>
      </w:r>
      <w:r w:rsidR="00CC182C" w:rsidRPr="00CC182C">
        <w:rPr>
          <w:lang w:val="en-US"/>
        </w:rPr>
        <w:t>.</w:t>
      </w:r>
      <w:r w:rsidR="00CC182C">
        <w:rPr>
          <w:lang w:val="en-US"/>
        </w:rPr>
        <w:t>”</w:t>
      </w:r>
      <w:r w:rsidR="00916280">
        <w:rPr>
          <w:lang w:val="en-US"/>
        </w:rPr>
        <w:t xml:space="preserve"> </w:t>
      </w:r>
      <w:r w:rsidR="00916280" w:rsidRPr="000E0CBF">
        <w:rPr>
          <w:noProof/>
          <w:lang w:val="en-US"/>
        </w:rPr>
        <w:drawing>
          <wp:inline distT="0" distB="0" distL="0" distR="0" wp14:anchorId="33D81804" wp14:editId="041E1498">
            <wp:extent cx="5301343" cy="813341"/>
            <wp:effectExtent l="0" t="0" r="0" b="6350"/>
            <wp:docPr id="501691971" name="Picture 50169197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1971" name="Picture 1" descr="A close-up of a text&#10;&#10;Description automatically generated"/>
                    <pic:cNvPicPr/>
                  </pic:nvPicPr>
                  <pic:blipFill>
                    <a:blip r:embed="rId27"/>
                    <a:stretch>
                      <a:fillRect/>
                    </a:stretch>
                  </pic:blipFill>
                  <pic:spPr>
                    <a:xfrm>
                      <a:off x="0" y="0"/>
                      <a:ext cx="5320910" cy="816343"/>
                    </a:xfrm>
                    <a:prstGeom prst="rect">
                      <a:avLst/>
                    </a:prstGeom>
                  </pic:spPr>
                </pic:pic>
              </a:graphicData>
            </a:graphic>
          </wp:inline>
        </w:drawing>
      </w:r>
    </w:p>
    <w:p w14:paraId="011DCFFA" w14:textId="35A7BFDB" w:rsidR="002308E2" w:rsidRPr="00A922DC" w:rsidRDefault="00DB32E6" w:rsidP="008658CA">
      <w:pPr>
        <w:pStyle w:val="ListParagraph"/>
        <w:numPr>
          <w:ilvl w:val="0"/>
          <w:numId w:val="48"/>
        </w:numPr>
        <w:rPr>
          <w:lang w:val="en-US"/>
        </w:rPr>
      </w:pPr>
      <w:r>
        <w:rPr>
          <w:lang w:val="en-US"/>
        </w:rPr>
        <w:t xml:space="preserve">Click on the </w:t>
      </w:r>
      <w:r w:rsidR="002308E2" w:rsidRPr="00A922DC">
        <w:rPr>
          <w:b/>
          <w:bCs/>
          <w:lang w:val="en-US"/>
        </w:rPr>
        <w:t>M</w:t>
      </w:r>
      <w:r>
        <w:rPr>
          <w:b/>
          <w:bCs/>
          <w:lang w:val="en-US"/>
        </w:rPr>
        <w:t>anage</w:t>
      </w:r>
      <w:r w:rsidR="002308E2" w:rsidRPr="00A922DC">
        <w:rPr>
          <w:b/>
          <w:bCs/>
          <w:lang w:val="en-US"/>
        </w:rPr>
        <w:t xml:space="preserve"> Conditional Access</w:t>
      </w:r>
      <w:r w:rsidRPr="00DB32E6">
        <w:rPr>
          <w:lang w:val="en-US"/>
        </w:rPr>
        <w:t xml:space="preserve"> link</w:t>
      </w:r>
      <w:r w:rsidR="002308E2" w:rsidRPr="00A922DC">
        <w:rPr>
          <w:lang w:val="en-US"/>
        </w:rPr>
        <w:t>.</w:t>
      </w:r>
      <w:r w:rsidR="007A5126">
        <w:rPr>
          <w:lang w:val="en-US"/>
        </w:rPr>
        <w:t xml:space="preserve"> The </w:t>
      </w:r>
      <w:r w:rsidR="004C0FE1">
        <w:rPr>
          <w:lang w:val="en-US"/>
        </w:rPr>
        <w:t>Conditional Access Policies page will open.</w:t>
      </w:r>
    </w:p>
    <w:p w14:paraId="31C7B6F8" w14:textId="77777777" w:rsidR="003D0E39" w:rsidRPr="003D0E39" w:rsidRDefault="003D0E39" w:rsidP="008658CA">
      <w:pPr>
        <w:pStyle w:val="ListParagraph"/>
        <w:numPr>
          <w:ilvl w:val="0"/>
          <w:numId w:val="48"/>
        </w:numPr>
        <w:rPr>
          <w:lang w:val="en-US"/>
        </w:rPr>
      </w:pPr>
      <w:r w:rsidRPr="003D0E39">
        <w:rPr>
          <w:lang w:val="en-US"/>
        </w:rPr>
        <w:t>The first policy which we want to make sure is enforced is MFA for all accounts with privileged access, like global administrators or Helpdesk administrators.</w:t>
      </w:r>
    </w:p>
    <w:p w14:paraId="6FC067C9" w14:textId="47B21556" w:rsidR="002308E2" w:rsidRPr="00A922DC" w:rsidRDefault="004C0FE1" w:rsidP="00934219">
      <w:pPr>
        <w:pStyle w:val="ListParagraph"/>
        <w:rPr>
          <w:lang w:val="en-US"/>
        </w:rPr>
      </w:pPr>
      <w:r>
        <w:rPr>
          <w:lang w:val="en-US"/>
        </w:rPr>
        <w:lastRenderedPageBreak/>
        <w:t>Click on the “</w:t>
      </w:r>
      <w:r w:rsidR="00615528">
        <w:rPr>
          <w:lang w:val="en-US"/>
        </w:rPr>
        <w:t>MFA for admins</w:t>
      </w:r>
      <w:r>
        <w:rPr>
          <w:lang w:val="en-US"/>
        </w:rPr>
        <w:t xml:space="preserve">”. </w:t>
      </w:r>
      <w:r w:rsidR="002308E2" w:rsidRPr="00A922DC">
        <w:rPr>
          <w:lang w:val="en-US"/>
        </w:rPr>
        <w:t>T</w:t>
      </w:r>
      <w:r w:rsidR="003D0E39">
        <w:rPr>
          <w:lang w:val="en-US"/>
        </w:rPr>
        <w:t>he policy configuration pages will open.</w:t>
      </w:r>
    </w:p>
    <w:p w14:paraId="52A89A4F" w14:textId="79986A04" w:rsidR="006B20D2" w:rsidRDefault="002308E2" w:rsidP="008658CA">
      <w:pPr>
        <w:pStyle w:val="ListParagraph"/>
        <w:numPr>
          <w:ilvl w:val="0"/>
          <w:numId w:val="48"/>
        </w:numPr>
        <w:rPr>
          <w:lang w:val="en-US"/>
        </w:rPr>
      </w:pPr>
      <w:r w:rsidRPr="00A922DC">
        <w:rPr>
          <w:lang w:val="en-US"/>
        </w:rPr>
        <w:t xml:space="preserve">Click </w:t>
      </w:r>
      <w:r w:rsidR="00A81A03">
        <w:rPr>
          <w:lang w:val="en-US"/>
        </w:rPr>
        <w:t xml:space="preserve">on the “Specific users included” link in the </w:t>
      </w:r>
      <w:r w:rsidR="00A81A03" w:rsidRPr="00A922DC">
        <w:rPr>
          <w:lang w:val="en-US"/>
        </w:rPr>
        <w:t>Assignments&gt;Users</w:t>
      </w:r>
      <w:r w:rsidR="00A81A03">
        <w:rPr>
          <w:lang w:val="en-US"/>
        </w:rPr>
        <w:t xml:space="preserve"> section.</w:t>
      </w:r>
      <w:r w:rsidR="00756B70">
        <w:rPr>
          <w:lang w:val="en-US"/>
        </w:rPr>
        <w:t xml:space="preserve"> </w:t>
      </w:r>
    </w:p>
    <w:p w14:paraId="7076CE4F" w14:textId="6B907053" w:rsidR="002308E2" w:rsidRDefault="002308E2"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sidR="006B20D2">
        <w:rPr>
          <w:lang w:val="en-US"/>
        </w:rPr>
        <w:t xml:space="preserve">check that </w:t>
      </w:r>
      <w:r w:rsidRPr="00A922DC">
        <w:rPr>
          <w:b/>
          <w:bCs/>
          <w:lang w:val="en-US"/>
        </w:rPr>
        <w:t>Select users and groups</w:t>
      </w:r>
      <w:r w:rsidRPr="00A922DC">
        <w:rPr>
          <w:lang w:val="en-US"/>
        </w:rPr>
        <w:t xml:space="preserve"> </w:t>
      </w:r>
      <w:r w:rsidR="006B20D2">
        <w:rPr>
          <w:lang w:val="en-US"/>
        </w:rPr>
        <w:t xml:space="preserve">is selected </w:t>
      </w:r>
      <w:r w:rsidRPr="00A922DC">
        <w:rPr>
          <w:lang w:val="en-US"/>
        </w:rPr>
        <w:t xml:space="preserve">and the box in front of </w:t>
      </w:r>
      <w:r w:rsidRPr="00A922DC">
        <w:rPr>
          <w:b/>
          <w:bCs/>
          <w:lang w:val="en-US"/>
        </w:rPr>
        <w:t>Directory roles</w:t>
      </w:r>
      <w:r w:rsidR="006B20D2" w:rsidRPr="006B20D2">
        <w:rPr>
          <w:lang w:val="en-US"/>
        </w:rPr>
        <w:t xml:space="preserve"> is checked</w:t>
      </w:r>
      <w:r w:rsidRPr="00A922DC">
        <w:rPr>
          <w:lang w:val="en-US"/>
        </w:rPr>
        <w:t>.</w:t>
      </w:r>
      <w:r w:rsidR="001B1B40">
        <w:rPr>
          <w:lang w:val="en-US"/>
        </w:rPr>
        <w:t xml:space="preserve"> A number of roles should be selected.</w:t>
      </w:r>
    </w:p>
    <w:p w14:paraId="23830834" w14:textId="77777777" w:rsidR="000E3943" w:rsidRDefault="00EA7D36" w:rsidP="008658CA">
      <w:pPr>
        <w:pStyle w:val="ListParagraph"/>
        <w:numPr>
          <w:ilvl w:val="0"/>
          <w:numId w:val="48"/>
        </w:numPr>
        <w:rPr>
          <w:lang w:val="en-US"/>
        </w:rPr>
      </w:pPr>
      <w:r w:rsidRPr="00A922DC">
        <w:rPr>
          <w:lang w:val="en-US"/>
        </w:rPr>
        <w:t>C</w:t>
      </w:r>
      <w:r>
        <w:rPr>
          <w:lang w:val="en-US"/>
        </w:rPr>
        <w:t>heck if in the section “Target resources”, All cloud apps are selected</w:t>
      </w:r>
      <w:r w:rsidR="005B1F44">
        <w:rPr>
          <w:lang w:val="en-US"/>
        </w:rPr>
        <w:t>.</w:t>
      </w:r>
    </w:p>
    <w:p w14:paraId="5FBFE3D5" w14:textId="5BD55DF9" w:rsidR="000E3943" w:rsidRDefault="49292B43" w:rsidP="008658CA">
      <w:pPr>
        <w:pStyle w:val="ListParagraph"/>
        <w:numPr>
          <w:ilvl w:val="0"/>
          <w:numId w:val="48"/>
        </w:numPr>
        <w:rPr>
          <w:lang w:val="en-US"/>
        </w:rPr>
      </w:pPr>
      <w:r w:rsidRPr="000E3943">
        <w:rPr>
          <w:lang w:val="en-US"/>
        </w:rPr>
        <w:t xml:space="preserve">Under the section </w:t>
      </w:r>
      <w:r w:rsidR="65DF412B" w:rsidRPr="000E3943">
        <w:rPr>
          <w:lang w:val="en-US"/>
        </w:rPr>
        <w:t>“Access controls</w:t>
      </w:r>
      <w:r w:rsidR="00C85D57" w:rsidRPr="000E3943">
        <w:rPr>
          <w:lang w:val="en-US"/>
        </w:rPr>
        <w:t>&gt;Grant access</w:t>
      </w:r>
      <w:r w:rsidR="65DF412B" w:rsidRPr="000E3943">
        <w:rPr>
          <w:lang w:val="en-US"/>
        </w:rPr>
        <w:t xml:space="preserve">” click on the </w:t>
      </w:r>
      <w:r w:rsidR="005B1F44" w:rsidRPr="000E3943">
        <w:rPr>
          <w:lang w:val="en-US"/>
        </w:rPr>
        <w:t>link “</w:t>
      </w:r>
      <w:r w:rsidR="00C85D57" w:rsidRPr="000E3943">
        <w:rPr>
          <w:lang w:val="en-US"/>
        </w:rPr>
        <w:t>1 control selected</w:t>
      </w:r>
      <w:r w:rsidR="005B1F44" w:rsidRPr="000E3943">
        <w:rPr>
          <w:lang w:val="en-US"/>
        </w:rPr>
        <w:t>”</w:t>
      </w:r>
      <w:r w:rsidR="002308E2" w:rsidRPr="000E3943">
        <w:rPr>
          <w:lang w:val="en-US"/>
        </w:rPr>
        <w:t>.</w:t>
      </w:r>
    </w:p>
    <w:p w14:paraId="457096CF" w14:textId="643B2307" w:rsidR="002308E2" w:rsidRPr="00506054" w:rsidRDefault="003669C5" w:rsidP="008658CA">
      <w:pPr>
        <w:pStyle w:val="ListParagraph"/>
        <w:numPr>
          <w:ilvl w:val="0"/>
          <w:numId w:val="48"/>
        </w:numPr>
        <w:rPr>
          <w:lang w:val="en-US"/>
        </w:rPr>
      </w:pPr>
      <w:r w:rsidRPr="00506054">
        <w:rPr>
          <w:lang w:val="en-US"/>
        </w:rPr>
        <w:t xml:space="preserve">In the Grant information ensure that </w:t>
      </w:r>
      <w:r w:rsidR="002308E2" w:rsidRPr="00506054">
        <w:rPr>
          <w:b/>
          <w:bCs/>
          <w:lang w:val="en-US"/>
        </w:rPr>
        <w:t>Require multifactor authentication</w:t>
      </w:r>
      <w:r w:rsidR="00506054" w:rsidRPr="00506054">
        <w:rPr>
          <w:lang w:val="en-US"/>
        </w:rPr>
        <w:t xml:space="preserve"> has been selected</w:t>
      </w:r>
      <w:r w:rsidR="002308E2" w:rsidRPr="00506054">
        <w:rPr>
          <w:lang w:val="en-US"/>
        </w:rPr>
        <w:t>.</w:t>
      </w:r>
    </w:p>
    <w:p w14:paraId="02D7F4AB" w14:textId="77777777" w:rsidR="005D3739" w:rsidRDefault="00750344" w:rsidP="008658CA">
      <w:pPr>
        <w:pStyle w:val="ListParagraph"/>
        <w:numPr>
          <w:ilvl w:val="0"/>
          <w:numId w:val="48"/>
        </w:numPr>
        <w:rPr>
          <w:lang w:val="en-US"/>
        </w:rPr>
      </w:pPr>
      <w:r>
        <w:rPr>
          <w:lang w:val="en-US"/>
        </w:rPr>
        <w:t>Exit the policy and return to the Conditional access policies overview page</w:t>
      </w:r>
      <w:r w:rsidR="005D3739">
        <w:rPr>
          <w:lang w:val="en-US"/>
        </w:rPr>
        <w:t>.</w:t>
      </w:r>
    </w:p>
    <w:p w14:paraId="2A01567B" w14:textId="77777777" w:rsidR="001A210F" w:rsidRDefault="002308E2" w:rsidP="00934219">
      <w:pPr>
        <w:pStyle w:val="ListParagraph"/>
        <w:numPr>
          <w:ilvl w:val="0"/>
          <w:numId w:val="48"/>
        </w:numPr>
        <w:rPr>
          <w:lang w:val="en-US"/>
        </w:rPr>
      </w:pPr>
      <w:r w:rsidRPr="005D3739">
        <w:rPr>
          <w:lang w:val="en-US"/>
        </w:rPr>
        <w:t>Th</w:t>
      </w:r>
      <w:r w:rsidR="005D3739" w:rsidRPr="005D3739">
        <w:rPr>
          <w:lang w:val="en-US"/>
        </w:rPr>
        <w:t>e</w:t>
      </w:r>
      <w:r w:rsidRPr="005D3739">
        <w:rPr>
          <w:lang w:val="en-US"/>
        </w:rPr>
        <w:t xml:space="preserve"> second policy </w:t>
      </w:r>
      <w:r w:rsidR="005D3739" w:rsidRPr="005D3739">
        <w:rPr>
          <w:lang w:val="en-US"/>
        </w:rPr>
        <w:t xml:space="preserve">which we want to make sure is enforced is </w:t>
      </w:r>
      <w:r w:rsidRPr="005D3739">
        <w:rPr>
          <w:lang w:val="en-US"/>
        </w:rPr>
        <w:t>conditional access for all users who sign in on the M365 applications, like Exchange Online and Microsoft Teams as well as the Azure portal.</w:t>
      </w:r>
      <w:r w:rsidR="005D3739">
        <w:rPr>
          <w:lang w:val="en-US"/>
        </w:rPr>
        <w:t xml:space="preserve"> </w:t>
      </w:r>
    </w:p>
    <w:p w14:paraId="76288ADA" w14:textId="62618671" w:rsidR="001A210F" w:rsidRPr="00A922DC" w:rsidRDefault="001A210F" w:rsidP="00934219">
      <w:pPr>
        <w:pStyle w:val="ListParagraph"/>
        <w:numPr>
          <w:ilvl w:val="0"/>
          <w:numId w:val="48"/>
        </w:numPr>
        <w:rPr>
          <w:lang w:val="en-US"/>
        </w:rPr>
      </w:pPr>
      <w:r>
        <w:rPr>
          <w:lang w:val="en-US"/>
        </w:rPr>
        <w:t>Click on the “</w:t>
      </w:r>
      <w:r w:rsidR="00603314">
        <w:rPr>
          <w:lang w:val="en-US"/>
        </w:rPr>
        <w:t>MFA for all users</w:t>
      </w:r>
      <w:r>
        <w:rPr>
          <w:lang w:val="en-US"/>
        </w:rPr>
        <w:t xml:space="preserve">” policy. </w:t>
      </w:r>
      <w:r w:rsidRPr="00A922DC">
        <w:rPr>
          <w:lang w:val="en-US"/>
        </w:rPr>
        <w:t>T</w:t>
      </w:r>
      <w:r>
        <w:rPr>
          <w:lang w:val="en-US"/>
        </w:rPr>
        <w:t>he policy configuration pages will open.</w:t>
      </w:r>
    </w:p>
    <w:p w14:paraId="0C63D0C6"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users included and specific users excluded” link in the </w:t>
      </w:r>
      <w:r w:rsidRPr="00A922DC">
        <w:rPr>
          <w:lang w:val="en-US"/>
        </w:rPr>
        <w:t>Assignments&gt;Users</w:t>
      </w:r>
      <w:r>
        <w:rPr>
          <w:lang w:val="en-US"/>
        </w:rPr>
        <w:t xml:space="preserve"> section. </w:t>
      </w:r>
    </w:p>
    <w:p w14:paraId="6C4CEDE8"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users</w:t>
      </w:r>
      <w:r w:rsidRPr="00A922DC">
        <w:rPr>
          <w:lang w:val="en-US"/>
        </w:rPr>
        <w:t xml:space="preserve"> </w:t>
      </w:r>
      <w:r>
        <w:rPr>
          <w:lang w:val="en-US"/>
        </w:rPr>
        <w:t>is selected.</w:t>
      </w:r>
    </w:p>
    <w:p w14:paraId="5E4FBD0A" w14:textId="02C8DB1A"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w:t>
      </w:r>
      <w:r w:rsidR="001D212B">
        <w:rPr>
          <w:lang w:val="en-US"/>
        </w:rPr>
        <w:t>no one is excluded</w:t>
      </w:r>
      <w:r>
        <w:rPr>
          <w:lang w:val="en-US"/>
        </w:rPr>
        <w:t>.</w:t>
      </w:r>
    </w:p>
    <w:p w14:paraId="341407DE"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cloud apps included and 1 app excluded” link in the Target Resources section. </w:t>
      </w:r>
    </w:p>
    <w:p w14:paraId="7F7EA450"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w:t>
      </w:r>
      <w:r>
        <w:rPr>
          <w:b/>
          <w:bCs/>
          <w:lang w:val="en-US"/>
        </w:rPr>
        <w:t>Cloud apps</w:t>
      </w:r>
      <w:r w:rsidRPr="00A922DC">
        <w:rPr>
          <w:lang w:val="en-US"/>
        </w:rPr>
        <w:t xml:space="preserve"> </w:t>
      </w:r>
      <w:r>
        <w:rPr>
          <w:lang w:val="en-US"/>
        </w:rPr>
        <w:t>is selected.</w:t>
      </w:r>
    </w:p>
    <w:p w14:paraId="38729B02" w14:textId="6FB9DEBF"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p>
    <w:p w14:paraId="1FB15EA4" w14:textId="77777777" w:rsidR="001A210F" w:rsidRDefault="001A210F" w:rsidP="008658CA">
      <w:pPr>
        <w:pStyle w:val="ListParagraph"/>
        <w:numPr>
          <w:ilvl w:val="0"/>
          <w:numId w:val="48"/>
        </w:numPr>
        <w:rPr>
          <w:lang w:val="en-US"/>
        </w:rPr>
      </w:pPr>
      <w:r w:rsidRPr="000E3943">
        <w:rPr>
          <w:lang w:val="en-US"/>
        </w:rPr>
        <w:t>Under the section “Access controls&gt;Grant access” click on the link “1 control selected”.</w:t>
      </w:r>
    </w:p>
    <w:p w14:paraId="728874EB" w14:textId="77777777" w:rsidR="001A210F" w:rsidRDefault="001A210F" w:rsidP="008658CA">
      <w:pPr>
        <w:pStyle w:val="ListParagraph"/>
        <w:numPr>
          <w:ilvl w:val="0"/>
          <w:numId w:val="48"/>
        </w:numPr>
        <w:rPr>
          <w:lang w:val="en-US"/>
        </w:rPr>
      </w:pPr>
      <w:r w:rsidRPr="00506054">
        <w:rPr>
          <w:lang w:val="en-US"/>
        </w:rPr>
        <w:t xml:space="preserve">In the Grant information ensure that </w:t>
      </w:r>
      <w:r w:rsidRPr="00506054">
        <w:rPr>
          <w:b/>
          <w:bCs/>
          <w:lang w:val="en-US"/>
        </w:rPr>
        <w:t>Require multifactor authentication</w:t>
      </w:r>
      <w:r w:rsidRPr="00506054">
        <w:rPr>
          <w:lang w:val="en-US"/>
        </w:rPr>
        <w:t xml:space="preserve"> has been selected.</w:t>
      </w:r>
    </w:p>
    <w:p w14:paraId="3765E625" w14:textId="77777777" w:rsidR="001A210F" w:rsidRDefault="001A210F" w:rsidP="001A210F">
      <w:pPr>
        <w:rPr>
          <w:lang w:val="en-US"/>
        </w:rPr>
      </w:pPr>
    </w:p>
    <w:p w14:paraId="069A9FAF" w14:textId="68FBDA1F" w:rsidR="001A210F" w:rsidRPr="001A210F" w:rsidRDefault="001A210F" w:rsidP="001A210F">
      <w:pPr>
        <w:rPr>
          <w:lang w:val="en-US"/>
        </w:rPr>
      </w:pPr>
      <w:r>
        <w:rPr>
          <w:lang w:val="en-US"/>
        </w:rPr>
        <w:t xml:space="preserve">If any of these settings are </w:t>
      </w:r>
      <w:r w:rsidR="00804712">
        <w:rPr>
          <w:lang w:val="en-US"/>
        </w:rPr>
        <w:t>incorrect,</w:t>
      </w:r>
      <w:r>
        <w:rPr>
          <w:lang w:val="en-US"/>
        </w:rPr>
        <w:t xml:space="preserve"> please use </w:t>
      </w:r>
      <w:r>
        <w:rPr>
          <w:lang w:val="en-US"/>
        </w:rPr>
        <w:fldChar w:fldCharType="begin"/>
      </w:r>
      <w:r>
        <w:rPr>
          <w:lang w:val="en-US"/>
        </w:rPr>
        <w:instrText xml:space="preserve"> REF _Ref147158734 \h </w:instrText>
      </w:r>
      <w:r>
        <w:rPr>
          <w:lang w:val="en-US"/>
        </w:rPr>
      </w:r>
      <w:r>
        <w:rPr>
          <w:lang w:val="en-US"/>
        </w:rPr>
        <w:fldChar w:fldCharType="separate"/>
      </w:r>
      <w:r w:rsidR="00722E62">
        <w:rPr>
          <w:lang w:val="en-US"/>
        </w:rPr>
        <w:t xml:space="preserve">Appendix 3 - </w:t>
      </w:r>
      <w:r w:rsidR="00722E62" w:rsidRPr="00A922DC">
        <w:rPr>
          <w:lang w:val="en-US"/>
        </w:rPr>
        <w:t>Enable Multi Factor Authentication (MFA)</w:t>
      </w:r>
      <w:r>
        <w:rPr>
          <w:lang w:val="en-US"/>
        </w:rPr>
        <w:fldChar w:fldCharType="end"/>
      </w:r>
      <w:r>
        <w:rPr>
          <w:lang w:val="en-US"/>
        </w:rPr>
        <w:t xml:space="preserve"> to configure these policies for your tenant. </w:t>
      </w:r>
    </w:p>
    <w:p w14:paraId="3C9A28D3" w14:textId="77777777" w:rsidR="002308E2" w:rsidRPr="00A922DC" w:rsidRDefault="002308E2" w:rsidP="002308E2">
      <w:pPr>
        <w:rPr>
          <w:lang w:val="en-US"/>
        </w:rPr>
      </w:pPr>
    </w:p>
    <w:p w14:paraId="011CF70E" w14:textId="77777777" w:rsidR="002308E2" w:rsidRPr="00A922DC" w:rsidRDefault="002308E2" w:rsidP="002308E2">
      <w:pPr>
        <w:rPr>
          <w:lang w:val="en-US"/>
        </w:rPr>
      </w:pPr>
    </w:p>
    <w:p w14:paraId="2AEFDABE" w14:textId="77777777" w:rsidR="00CE705F" w:rsidRDefault="00CE705F" w:rsidP="00CE705F">
      <w:pPr>
        <w:pStyle w:val="Heading1"/>
        <w:rPr>
          <w:lang w:val="en-US"/>
        </w:rPr>
      </w:pPr>
      <w:bookmarkStart w:id="25" w:name="_Toc148363143"/>
      <w:r w:rsidRPr="00A922DC">
        <w:rPr>
          <w:lang w:val="en-US"/>
        </w:rPr>
        <w:t>Prerequisites – Virtual network</w:t>
      </w:r>
      <w:bookmarkEnd w:id="25"/>
    </w:p>
    <w:p w14:paraId="62D39EF6" w14:textId="321EDABF"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7F971A29" w14:textId="77777777" w:rsidR="00742121" w:rsidRPr="00742121" w:rsidRDefault="00742121" w:rsidP="00742121">
      <w:pPr>
        <w:rPr>
          <w:lang w:val="en-US"/>
        </w:rPr>
      </w:pPr>
    </w:p>
    <w:p w14:paraId="4EA783AA" w14:textId="3DDAC073" w:rsidR="00CE705F" w:rsidRPr="00A922DC" w:rsidRDefault="00CE705F" w:rsidP="00CE705F">
      <w:pPr>
        <w:rPr>
          <w:lang w:val="en-US"/>
        </w:rPr>
      </w:pPr>
      <w:r w:rsidRPr="00A922DC">
        <w:rPr>
          <w:lang w:val="en-US"/>
        </w:rPr>
        <w:t xml:space="preserve">To be able to </w:t>
      </w:r>
      <w:r w:rsidR="004C32A9" w:rsidRPr="00A922DC">
        <w:rPr>
          <w:lang w:val="en-US"/>
        </w:rPr>
        <w:t xml:space="preserve">set up </w:t>
      </w:r>
      <w:r w:rsidR="00804712" w:rsidRPr="00A922DC">
        <w:rPr>
          <w:lang w:val="en-US"/>
        </w:rPr>
        <w:t>an</w:t>
      </w:r>
      <w:r w:rsidR="004C32A9" w:rsidRPr="00A922DC">
        <w:rPr>
          <w:lang w:val="en-US"/>
        </w:rPr>
        <w:t xml:space="preserve"> </w:t>
      </w:r>
      <w:r w:rsidR="009A4900" w:rsidRPr="00A922DC">
        <w:rPr>
          <w:lang w:val="en-US"/>
        </w:rPr>
        <w:t>Azure Virtual Desktop environment</w:t>
      </w:r>
      <w:r w:rsidR="00CE5A06" w:rsidRPr="00A922DC">
        <w:rPr>
          <w:lang w:val="en-US"/>
        </w:rPr>
        <w:t>, an Azure V</w:t>
      </w:r>
      <w:r w:rsidRPr="00A922DC">
        <w:rPr>
          <w:lang w:val="en-US"/>
        </w:rPr>
        <w:t xml:space="preserve">irtual </w:t>
      </w:r>
      <w:r w:rsidR="00CE5A06" w:rsidRPr="00A922DC">
        <w:rPr>
          <w:lang w:val="en-US"/>
        </w:rPr>
        <w:t>N</w:t>
      </w:r>
      <w:r w:rsidRPr="00A922DC">
        <w:rPr>
          <w:lang w:val="en-US"/>
        </w:rPr>
        <w:t>etwork</w:t>
      </w:r>
      <w:r w:rsidR="00CE5A06" w:rsidRPr="00A922DC">
        <w:rPr>
          <w:lang w:val="en-US"/>
        </w:rPr>
        <w:t xml:space="preserve"> (</w:t>
      </w:r>
      <w:proofErr w:type="spellStart"/>
      <w:r w:rsidR="00CE5A06" w:rsidRPr="00A922DC">
        <w:rPr>
          <w:lang w:val="en-US"/>
        </w:rPr>
        <w:t>vnet</w:t>
      </w:r>
      <w:proofErr w:type="spellEnd"/>
      <w:r w:rsidR="00CE5A06" w:rsidRPr="00A922DC">
        <w:rPr>
          <w:lang w:val="en-US"/>
        </w:rPr>
        <w:t xml:space="preserve">) </w:t>
      </w:r>
      <w:r w:rsidRPr="00A922DC">
        <w:rPr>
          <w:lang w:val="en-US"/>
        </w:rPr>
        <w:t>is required</w:t>
      </w:r>
      <w:r w:rsidR="00CE5A06" w:rsidRPr="00A922DC">
        <w:rPr>
          <w:lang w:val="en-US"/>
        </w:rPr>
        <w:t>.</w:t>
      </w:r>
      <w:r w:rsidR="004A711D" w:rsidRPr="00A922DC">
        <w:rPr>
          <w:lang w:val="en-US"/>
        </w:rPr>
        <w:t xml:space="preserve"> </w:t>
      </w:r>
      <w:r w:rsidR="6788D4AF" w:rsidRPr="00A922DC">
        <w:rPr>
          <w:lang w:val="en-US"/>
        </w:rPr>
        <w:t>For e</w:t>
      </w:r>
      <w:r w:rsidR="7D486D46" w:rsidRPr="00A922DC">
        <w:rPr>
          <w:lang w:val="en-US"/>
        </w:rPr>
        <w:t xml:space="preserve">very </w:t>
      </w:r>
      <w:r w:rsidR="004A711D" w:rsidRPr="00A922DC">
        <w:rPr>
          <w:lang w:val="en-US"/>
        </w:rPr>
        <w:t>network</w:t>
      </w:r>
      <w:r w:rsidR="6E39E58C" w:rsidRPr="00A922DC">
        <w:rPr>
          <w:lang w:val="en-US"/>
        </w:rPr>
        <w:t xml:space="preserve"> </w:t>
      </w:r>
      <w:r w:rsidR="004A711D" w:rsidRPr="00A922DC">
        <w:rPr>
          <w:lang w:val="en-US"/>
        </w:rPr>
        <w:t>it is important t</w:t>
      </w:r>
      <w:r w:rsidR="385918C9" w:rsidRPr="00A922DC">
        <w:rPr>
          <w:lang w:val="en-US"/>
        </w:rPr>
        <w:t xml:space="preserve">o use a range of unique </w:t>
      </w:r>
      <w:r w:rsidR="004A711D" w:rsidRPr="00A922DC">
        <w:rPr>
          <w:lang w:val="en-US"/>
        </w:rPr>
        <w:t xml:space="preserve">IP </w:t>
      </w:r>
      <w:r w:rsidR="027D81A1" w:rsidRPr="00A922DC">
        <w:rPr>
          <w:lang w:val="en-US"/>
        </w:rPr>
        <w:t>addresses</w:t>
      </w:r>
      <w:r w:rsidR="6761BDE7" w:rsidRPr="00A922DC">
        <w:rPr>
          <w:lang w:val="en-US"/>
        </w:rPr>
        <w:t xml:space="preserve">. </w:t>
      </w:r>
      <w:r w:rsidR="1D0B8381" w:rsidRPr="00A922DC">
        <w:rPr>
          <w:lang w:val="en-US"/>
        </w:rPr>
        <w:t>C</w:t>
      </w:r>
      <w:r w:rsidR="004A711D" w:rsidRPr="00A922DC">
        <w:rPr>
          <w:lang w:val="en-US"/>
        </w:rPr>
        <w:t xml:space="preserve">onnected networks cannot </w:t>
      </w:r>
      <w:r w:rsidR="19E4BF3B" w:rsidRPr="00A922DC">
        <w:rPr>
          <w:lang w:val="en-US"/>
        </w:rPr>
        <w:t xml:space="preserve">use </w:t>
      </w:r>
      <w:r w:rsidR="008856C0" w:rsidRPr="00A922DC">
        <w:rPr>
          <w:lang w:val="en-US"/>
        </w:rPr>
        <w:t>the same IP address</w:t>
      </w:r>
      <w:r w:rsidR="2CB8977F" w:rsidRPr="00A922DC">
        <w:rPr>
          <w:lang w:val="en-US"/>
        </w:rPr>
        <w:t xml:space="preserve"> rang</w:t>
      </w:r>
      <w:r w:rsidR="008856C0" w:rsidRPr="00A922DC">
        <w:rPr>
          <w:lang w:val="en-US"/>
        </w:rPr>
        <w:t xml:space="preserve">es. As </w:t>
      </w:r>
      <w:r w:rsidR="00904E08" w:rsidRPr="00A922DC">
        <w:rPr>
          <w:lang w:val="en-US"/>
        </w:rPr>
        <w:t xml:space="preserve">this hands-on lab is a green field situation, </w:t>
      </w:r>
      <w:r w:rsidR="00D20979" w:rsidRPr="00A922DC">
        <w:rPr>
          <w:lang w:val="en-US"/>
        </w:rPr>
        <w:t xml:space="preserve">no interference is expected but in a customer environment </w:t>
      </w:r>
      <w:r w:rsidR="00FE6C0C" w:rsidRPr="00A922DC">
        <w:rPr>
          <w:lang w:val="en-US"/>
        </w:rPr>
        <w:t>you most likely enter a brownfield situation</w:t>
      </w:r>
      <w:r w:rsidR="2ECD841E" w:rsidRPr="00A922DC">
        <w:rPr>
          <w:lang w:val="en-US"/>
        </w:rPr>
        <w:t xml:space="preserve">. </w:t>
      </w:r>
    </w:p>
    <w:p w14:paraId="7205A6F9" w14:textId="7D07BC35" w:rsidR="00CE5A06" w:rsidRPr="00A922DC" w:rsidRDefault="00B05A0F" w:rsidP="00CE5A06">
      <w:pPr>
        <w:pStyle w:val="Heading2"/>
        <w:rPr>
          <w:lang w:val="en-US"/>
        </w:rPr>
      </w:pPr>
      <w:bookmarkStart w:id="26" w:name="_Ref135741470"/>
      <w:bookmarkStart w:id="27" w:name="_Toc148363144"/>
      <w:r w:rsidRPr="00A922DC">
        <w:rPr>
          <w:lang w:val="en-US"/>
        </w:rPr>
        <w:lastRenderedPageBreak/>
        <w:t xml:space="preserve">Create </w:t>
      </w:r>
      <w:r w:rsidR="00735FF7" w:rsidRPr="00A922DC">
        <w:rPr>
          <w:lang w:val="en-US"/>
        </w:rPr>
        <w:t xml:space="preserve">an </w:t>
      </w:r>
      <w:r w:rsidRPr="00A922DC">
        <w:rPr>
          <w:lang w:val="en-US"/>
        </w:rPr>
        <w:t>Azure Virtual Network</w:t>
      </w:r>
      <w:bookmarkEnd w:id="26"/>
      <w:bookmarkEnd w:id="27"/>
    </w:p>
    <w:p w14:paraId="26ABEAFD" w14:textId="596D069B" w:rsidR="006C444C" w:rsidRPr="00A922DC" w:rsidRDefault="006C444C" w:rsidP="006C444C">
      <w:pPr>
        <w:rPr>
          <w:lang w:val="en-US"/>
        </w:rPr>
      </w:pPr>
      <w:r w:rsidRPr="00A922DC">
        <w:rPr>
          <w:lang w:val="en-US"/>
        </w:rPr>
        <w:t>Go to the Azure Portal (</w:t>
      </w:r>
      <w:hyperlink r:id="rId28"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6AF97716" w14:textId="176C717A" w:rsidR="00B7051D" w:rsidRPr="00A922DC" w:rsidRDefault="00B7051D" w:rsidP="00DB32E6">
      <w:pPr>
        <w:pStyle w:val="ListParagraph"/>
        <w:numPr>
          <w:ilvl w:val="0"/>
          <w:numId w:val="12"/>
        </w:numPr>
        <w:rPr>
          <w:lang w:val="en-US"/>
        </w:rPr>
      </w:pPr>
      <w:r w:rsidRPr="00A922DC">
        <w:rPr>
          <w:lang w:val="en-US"/>
        </w:rPr>
        <w:t xml:space="preserve">In the </w:t>
      </w:r>
      <w:r w:rsidRPr="00A922DC">
        <w:rPr>
          <w:b/>
          <w:bCs/>
          <w:lang w:val="en-US"/>
        </w:rPr>
        <w:t>search bar</w:t>
      </w:r>
      <w:r w:rsidRPr="00A922DC">
        <w:rPr>
          <w:lang w:val="en-US"/>
        </w:rPr>
        <w:t xml:space="preserve"> </w:t>
      </w:r>
      <w:r w:rsidR="00363856" w:rsidRPr="00A922DC">
        <w:rPr>
          <w:lang w:val="en-US"/>
        </w:rPr>
        <w:t>at the top of the Azure Portal</w:t>
      </w:r>
      <w:r w:rsidR="009E6C15" w:rsidRPr="00A922DC">
        <w:rPr>
          <w:lang w:val="en-US"/>
        </w:rPr>
        <w:t>, type “</w:t>
      </w:r>
      <w:proofErr w:type="spellStart"/>
      <w:r w:rsidR="009E6C15" w:rsidRPr="00A922DC">
        <w:rPr>
          <w:lang w:val="en-US"/>
        </w:rPr>
        <w:t>vnet</w:t>
      </w:r>
      <w:proofErr w:type="spellEnd"/>
      <w:r w:rsidR="009E6C15" w:rsidRPr="00A922DC">
        <w:rPr>
          <w:lang w:val="en-US"/>
        </w:rPr>
        <w:t>”</w:t>
      </w:r>
      <w:r w:rsidR="006A4529" w:rsidRPr="00A922DC">
        <w:rPr>
          <w:lang w:val="en-US"/>
        </w:rPr>
        <w:t>.</w:t>
      </w:r>
    </w:p>
    <w:p w14:paraId="518548AD" w14:textId="2D3308FC" w:rsidR="006A4529" w:rsidRPr="00A922DC" w:rsidRDefault="006A4529" w:rsidP="00DB32E6">
      <w:pPr>
        <w:pStyle w:val="ListParagraph"/>
        <w:numPr>
          <w:ilvl w:val="0"/>
          <w:numId w:val="12"/>
        </w:numPr>
        <w:rPr>
          <w:lang w:val="en-US"/>
        </w:rPr>
      </w:pPr>
      <w:r w:rsidRPr="00A922DC">
        <w:rPr>
          <w:lang w:val="en-US"/>
        </w:rPr>
        <w:t xml:space="preserve">In the </w:t>
      </w:r>
      <w:r w:rsidRPr="00A922DC">
        <w:rPr>
          <w:b/>
          <w:bCs/>
          <w:lang w:val="en-US"/>
        </w:rPr>
        <w:t>search results</w:t>
      </w:r>
      <w:r w:rsidRPr="00A922DC">
        <w:rPr>
          <w:lang w:val="en-US"/>
        </w:rPr>
        <w:t xml:space="preserve">, </w:t>
      </w:r>
      <w:r w:rsidR="00B869D8" w:rsidRPr="00A922DC">
        <w:rPr>
          <w:lang w:val="en-US"/>
        </w:rPr>
        <w:t xml:space="preserve">click </w:t>
      </w:r>
      <w:r w:rsidRPr="00A922DC">
        <w:rPr>
          <w:lang w:val="en-US"/>
        </w:rPr>
        <w:t>“</w:t>
      </w:r>
      <w:r w:rsidRPr="00A922DC">
        <w:rPr>
          <w:b/>
          <w:bCs/>
          <w:lang w:val="en-US"/>
        </w:rPr>
        <w:t>Virtual Networks</w:t>
      </w:r>
      <w:r w:rsidRPr="00A922DC">
        <w:rPr>
          <w:lang w:val="en-US"/>
        </w:rPr>
        <w:t>” under “Services”</w:t>
      </w:r>
      <w:r w:rsidR="00B869D8" w:rsidRPr="00A922DC">
        <w:rPr>
          <w:lang w:val="en-US"/>
        </w:rPr>
        <w:t xml:space="preserve">, the virtual networks </w:t>
      </w:r>
      <w:r w:rsidR="008A4C20" w:rsidRPr="00A922DC">
        <w:rPr>
          <w:lang w:val="en-US"/>
        </w:rPr>
        <w:t xml:space="preserve">page will </w:t>
      </w:r>
      <w:r w:rsidR="00804712" w:rsidRPr="00A922DC">
        <w:rPr>
          <w:lang w:val="en-US"/>
        </w:rPr>
        <w:t>open.</w:t>
      </w:r>
    </w:p>
    <w:p w14:paraId="461A135F" w14:textId="37E2DB63" w:rsidR="008A4C20" w:rsidRPr="00A922DC" w:rsidRDefault="008A4C20" w:rsidP="00DB32E6">
      <w:pPr>
        <w:pStyle w:val="ListParagraph"/>
        <w:numPr>
          <w:ilvl w:val="0"/>
          <w:numId w:val="12"/>
        </w:numPr>
        <w:rPr>
          <w:lang w:val="en-US"/>
        </w:rPr>
      </w:pPr>
      <w:r w:rsidRPr="00A922DC">
        <w:rPr>
          <w:lang w:val="en-US"/>
        </w:rPr>
        <w:t>On the Virtual Networks page, click “</w:t>
      </w:r>
      <w:r w:rsidRPr="00A922DC">
        <w:rPr>
          <w:b/>
          <w:bCs/>
          <w:lang w:val="en-US"/>
        </w:rPr>
        <w:t>Create</w:t>
      </w:r>
      <w:r w:rsidRPr="00A922DC">
        <w:rPr>
          <w:lang w:val="en-US"/>
        </w:rPr>
        <w:t>” in the menu bar to start the creation of a new Virtual Network.</w:t>
      </w:r>
    </w:p>
    <w:p w14:paraId="27AA0E09" w14:textId="77777777" w:rsidR="006015CE" w:rsidRPr="00A922DC" w:rsidRDefault="004502E0" w:rsidP="00DB32E6">
      <w:pPr>
        <w:pStyle w:val="ListParagraph"/>
        <w:numPr>
          <w:ilvl w:val="0"/>
          <w:numId w:val="12"/>
        </w:numPr>
        <w:rPr>
          <w:lang w:val="en-US"/>
        </w:rPr>
      </w:pPr>
      <w:r w:rsidRPr="00A922DC">
        <w:rPr>
          <w:lang w:val="en-US"/>
        </w:rPr>
        <w:t xml:space="preserve">In the “Create Virtual Network wizard” </w:t>
      </w:r>
      <w:r w:rsidR="006015CE" w:rsidRPr="00A922DC">
        <w:rPr>
          <w:lang w:val="en-US"/>
        </w:rPr>
        <w:t xml:space="preserve">select the </w:t>
      </w:r>
      <w:r w:rsidR="006015CE" w:rsidRPr="00A922DC">
        <w:rPr>
          <w:b/>
          <w:bCs/>
          <w:lang w:val="en-US"/>
        </w:rPr>
        <w:t>subscription</w:t>
      </w:r>
      <w:r w:rsidR="006015CE" w:rsidRPr="00A922DC">
        <w:rPr>
          <w:lang w:val="en-US"/>
        </w:rPr>
        <w:t xml:space="preserve"> in which this Virtual Network will reside. </w:t>
      </w:r>
    </w:p>
    <w:p w14:paraId="348711E7" w14:textId="6804C2D5" w:rsidR="00FE6C0C" w:rsidRPr="00A922DC" w:rsidRDefault="0078370C" w:rsidP="00DB32E6">
      <w:pPr>
        <w:pStyle w:val="ListParagraph"/>
        <w:numPr>
          <w:ilvl w:val="0"/>
          <w:numId w:val="12"/>
        </w:numPr>
        <w:rPr>
          <w:lang w:val="en-US"/>
        </w:rPr>
      </w:pPr>
      <w:r w:rsidRPr="00A922DC">
        <w:rPr>
          <w:lang w:val="en-US"/>
        </w:rPr>
        <w:t xml:space="preserve">For the Resource </w:t>
      </w:r>
      <w:r w:rsidR="002465D1" w:rsidRPr="00A922DC">
        <w:rPr>
          <w:lang w:val="en-US"/>
        </w:rPr>
        <w:t>g</w:t>
      </w:r>
      <w:r w:rsidRPr="00A922DC">
        <w:rPr>
          <w:lang w:val="en-US"/>
        </w:rPr>
        <w:t>roup,</w:t>
      </w:r>
      <w:r w:rsidR="002465D1" w:rsidRPr="00A922DC">
        <w:rPr>
          <w:lang w:val="en-US"/>
        </w:rPr>
        <w:t xml:space="preserve"> select “</w:t>
      </w:r>
      <w:r w:rsidR="002465D1" w:rsidRPr="00A922DC">
        <w:rPr>
          <w:b/>
          <w:bCs/>
          <w:lang w:val="en-US"/>
        </w:rPr>
        <w:t>Create new</w:t>
      </w:r>
      <w:r w:rsidR="002465D1" w:rsidRPr="00A922DC">
        <w:rPr>
          <w:lang w:val="en-US"/>
        </w:rPr>
        <w:t>” and</w:t>
      </w:r>
      <w:r w:rsidRPr="00A922DC">
        <w:rPr>
          <w:lang w:val="en-US"/>
        </w:rPr>
        <w:t xml:space="preserve"> </w:t>
      </w:r>
      <w:r w:rsidR="004502E0" w:rsidRPr="00A922DC">
        <w:rPr>
          <w:lang w:val="en-US"/>
        </w:rPr>
        <w:t xml:space="preserve">fill in the name of the </w:t>
      </w:r>
      <w:r w:rsidR="002465D1" w:rsidRPr="00A922DC">
        <w:rPr>
          <w:lang w:val="en-US"/>
        </w:rPr>
        <w:t>Resource Group</w:t>
      </w:r>
      <w:r w:rsidR="004F2846" w:rsidRPr="00A922DC">
        <w:rPr>
          <w:lang w:val="en-US"/>
        </w:rPr>
        <w:t xml:space="preserve">, </w:t>
      </w:r>
      <w:r w:rsidR="00804712" w:rsidRPr="00A922DC">
        <w:rPr>
          <w:lang w:val="en-US"/>
        </w:rPr>
        <w:t>e.g.,</w:t>
      </w:r>
      <w:r w:rsidR="004F2846" w:rsidRPr="00A922DC">
        <w:rPr>
          <w:lang w:val="en-US"/>
        </w:rPr>
        <w:t xml:space="preserve"> “rg-p-</w:t>
      </w:r>
      <w:r w:rsidR="000C790D">
        <w:rPr>
          <w:lang w:val="en-US"/>
        </w:rPr>
        <w:t>su</w:t>
      </w:r>
      <w:r w:rsidR="004F2846" w:rsidRPr="00A922DC">
        <w:rPr>
          <w:lang w:val="en-US"/>
        </w:rPr>
        <w:t>-network-01</w:t>
      </w:r>
      <w:r w:rsidR="00F136D6">
        <w:rPr>
          <w:lang w:val="en-US"/>
        </w:rPr>
        <w:t>&lt;</w:t>
      </w:r>
      <w:proofErr w:type="spellStart"/>
      <w:r w:rsidR="00F136D6">
        <w:rPr>
          <w:lang w:val="en-US"/>
        </w:rPr>
        <w:t>uniqueID</w:t>
      </w:r>
      <w:proofErr w:type="spellEnd"/>
      <w:r w:rsidR="00F136D6">
        <w:rPr>
          <w:lang w:val="en-US"/>
        </w:rPr>
        <w:t>&gt;</w:t>
      </w:r>
      <w:r w:rsidR="004F2846" w:rsidRPr="00A922DC">
        <w:rPr>
          <w:lang w:val="en-US"/>
        </w:rPr>
        <w:t>”</w:t>
      </w:r>
    </w:p>
    <w:p w14:paraId="69B2239B" w14:textId="19B35360" w:rsidR="00EF5EC5" w:rsidRPr="00A922DC" w:rsidRDefault="00B83FA5" w:rsidP="00DB32E6">
      <w:pPr>
        <w:pStyle w:val="ListParagraph"/>
        <w:numPr>
          <w:ilvl w:val="0"/>
          <w:numId w:val="12"/>
        </w:numPr>
        <w:rPr>
          <w:lang w:val="en-US"/>
        </w:rPr>
      </w:pPr>
      <w:r w:rsidRPr="00A922DC">
        <w:rPr>
          <w:lang w:val="en-US"/>
        </w:rPr>
        <w:t>On the Instance details</w:t>
      </w:r>
      <w:r w:rsidR="00533527" w:rsidRPr="00A922DC">
        <w:rPr>
          <w:lang w:val="en-US"/>
        </w:rPr>
        <w:t xml:space="preserve">, fill in the </w:t>
      </w:r>
      <w:r w:rsidR="000307D9" w:rsidRPr="00A922DC">
        <w:rPr>
          <w:b/>
          <w:bCs/>
          <w:lang w:val="en-US"/>
        </w:rPr>
        <w:t>N</w:t>
      </w:r>
      <w:r w:rsidR="00533527" w:rsidRPr="00A922DC">
        <w:rPr>
          <w:b/>
          <w:bCs/>
          <w:lang w:val="en-US"/>
        </w:rPr>
        <w:t>ame</w:t>
      </w:r>
      <w:r w:rsidR="00533527" w:rsidRPr="00A922DC">
        <w:rPr>
          <w:lang w:val="en-US"/>
        </w:rPr>
        <w:t xml:space="preserve"> of the Virtual Network, </w:t>
      </w:r>
      <w:r w:rsidR="00804712" w:rsidRPr="00A922DC">
        <w:rPr>
          <w:lang w:val="en-US"/>
        </w:rPr>
        <w:t>e.g.,</w:t>
      </w:r>
      <w:r w:rsidR="00533527" w:rsidRPr="00A922DC">
        <w:rPr>
          <w:lang w:val="en-US"/>
        </w:rPr>
        <w:t xml:space="preserve"> “vnet-p-</w:t>
      </w:r>
      <w:r w:rsidR="003A650D">
        <w:rPr>
          <w:lang w:val="en-US"/>
        </w:rPr>
        <w:t>su</w:t>
      </w:r>
      <w:r w:rsidR="00533527" w:rsidRPr="00A922DC">
        <w:rPr>
          <w:lang w:val="en-US"/>
        </w:rPr>
        <w:t>-01</w:t>
      </w:r>
      <w:r w:rsidR="00F136D6">
        <w:rPr>
          <w:lang w:val="en-US"/>
        </w:rPr>
        <w:t>&lt;</w:t>
      </w:r>
      <w:proofErr w:type="spellStart"/>
      <w:r w:rsidR="00F136D6">
        <w:rPr>
          <w:lang w:val="en-US"/>
        </w:rPr>
        <w:t>uniqueID</w:t>
      </w:r>
      <w:proofErr w:type="spellEnd"/>
      <w:r w:rsidR="00F136D6">
        <w:rPr>
          <w:lang w:val="en-US"/>
        </w:rPr>
        <w:t>&gt;</w:t>
      </w:r>
      <w:r w:rsidR="00533527" w:rsidRPr="00A922DC">
        <w:rPr>
          <w:lang w:val="en-US"/>
        </w:rPr>
        <w:t>”.</w:t>
      </w:r>
    </w:p>
    <w:p w14:paraId="17A36F12" w14:textId="5D60BEC6" w:rsidR="00533527" w:rsidRPr="00A922DC" w:rsidRDefault="00533527" w:rsidP="00DB32E6">
      <w:pPr>
        <w:pStyle w:val="ListParagraph"/>
        <w:numPr>
          <w:ilvl w:val="0"/>
          <w:numId w:val="12"/>
        </w:numPr>
        <w:rPr>
          <w:lang w:val="en-US"/>
        </w:rPr>
      </w:pPr>
      <w:r w:rsidRPr="00A922DC">
        <w:rPr>
          <w:lang w:val="en-US"/>
        </w:rPr>
        <w:t xml:space="preserve">Select the </w:t>
      </w:r>
      <w:r w:rsidR="000307D9" w:rsidRPr="00A922DC">
        <w:rPr>
          <w:b/>
          <w:bCs/>
          <w:lang w:val="en-US"/>
        </w:rPr>
        <w:t>R</w:t>
      </w:r>
      <w:r w:rsidRPr="00A922DC">
        <w:rPr>
          <w:b/>
          <w:bCs/>
          <w:lang w:val="en-US"/>
        </w:rPr>
        <w:t>egion</w:t>
      </w:r>
      <w:r w:rsidRPr="00A922DC">
        <w:rPr>
          <w:lang w:val="en-US"/>
        </w:rPr>
        <w:t xml:space="preserve"> in which the Virtual Network will be created, “</w:t>
      </w:r>
      <w:r w:rsidR="00054B87">
        <w:rPr>
          <w:lang w:val="en-US"/>
        </w:rPr>
        <w:t>South UK</w:t>
      </w:r>
      <w:r w:rsidRPr="00A922DC">
        <w:rPr>
          <w:lang w:val="en-US"/>
        </w:rPr>
        <w:t xml:space="preserve"> Europe”.</w:t>
      </w:r>
    </w:p>
    <w:p w14:paraId="11878FCB" w14:textId="223DDA47" w:rsidR="00533527" w:rsidRPr="00A922DC" w:rsidRDefault="00533527" w:rsidP="00DB32E6">
      <w:pPr>
        <w:pStyle w:val="ListParagraph"/>
        <w:numPr>
          <w:ilvl w:val="0"/>
          <w:numId w:val="12"/>
        </w:numPr>
        <w:rPr>
          <w:lang w:val="en-US"/>
        </w:rPr>
      </w:pPr>
      <w:r w:rsidRPr="00A922DC">
        <w:rPr>
          <w:lang w:val="en-US"/>
        </w:rPr>
        <w:t xml:space="preserve">Click </w:t>
      </w:r>
      <w:r w:rsidR="00083EDE" w:rsidRPr="00A922DC">
        <w:rPr>
          <w:b/>
          <w:bCs/>
          <w:lang w:val="en-US"/>
        </w:rPr>
        <w:t>Next : IP Addresses</w:t>
      </w:r>
      <w:r w:rsidR="00781E88" w:rsidRPr="00A922DC">
        <w:rPr>
          <w:lang w:val="en-US"/>
        </w:rPr>
        <w:t>, to continue to the next tab in the wizard.</w:t>
      </w:r>
    </w:p>
    <w:p w14:paraId="582C133B" w14:textId="741EDD55" w:rsidR="00E97248" w:rsidRPr="00A922DC" w:rsidRDefault="007A1864" w:rsidP="00DB32E6">
      <w:pPr>
        <w:pStyle w:val="ListParagraph"/>
        <w:numPr>
          <w:ilvl w:val="0"/>
          <w:numId w:val="12"/>
        </w:numPr>
        <w:rPr>
          <w:lang w:val="en-US"/>
        </w:rPr>
      </w:pPr>
      <w:r w:rsidRPr="00A922DC">
        <w:rPr>
          <w:lang w:val="en-US"/>
        </w:rPr>
        <w:t xml:space="preserve">In the </w:t>
      </w:r>
      <w:r w:rsidRPr="00A922DC">
        <w:rPr>
          <w:b/>
          <w:bCs/>
          <w:lang w:val="en-US"/>
        </w:rPr>
        <w:t>IPv4 address space</w:t>
      </w:r>
      <w:r w:rsidR="002F6E91" w:rsidRPr="00A922DC">
        <w:rPr>
          <w:lang w:val="en-US"/>
        </w:rPr>
        <w:t>, fill in the IP range for this Virtual Network</w:t>
      </w:r>
      <w:r w:rsidR="00180F88" w:rsidRPr="00A922DC">
        <w:rPr>
          <w:lang w:val="en-US"/>
        </w:rPr>
        <w:t xml:space="preserve">, </w:t>
      </w:r>
      <w:r w:rsidR="00804712" w:rsidRPr="00A922DC">
        <w:rPr>
          <w:lang w:val="en-US"/>
        </w:rPr>
        <w:t>e.g.,</w:t>
      </w:r>
      <w:r w:rsidR="00180F88" w:rsidRPr="00A922DC">
        <w:rPr>
          <w:lang w:val="en-US"/>
        </w:rPr>
        <w:t xml:space="preserve"> 10.0.0.0/24. </w:t>
      </w:r>
      <w:r w:rsidR="00695B66" w:rsidRPr="00A922DC">
        <w:rPr>
          <w:lang w:val="en-US"/>
        </w:rPr>
        <w:t xml:space="preserve">By </w:t>
      </w:r>
      <w:r w:rsidR="00804712" w:rsidRPr="00A922DC">
        <w:rPr>
          <w:lang w:val="en-US"/>
        </w:rPr>
        <w:t>default,</w:t>
      </w:r>
      <w:r w:rsidR="00695B66" w:rsidRPr="00A922DC">
        <w:rPr>
          <w:lang w:val="en-US"/>
        </w:rPr>
        <w:t xml:space="preserve"> the wizard will propose an IP range. You are able to adjust the range or remove it for the </w:t>
      </w:r>
      <w:r w:rsidR="00F83E10" w:rsidRPr="00A922DC">
        <w:rPr>
          <w:lang w:val="en-US"/>
        </w:rPr>
        <w:t xml:space="preserve">IP ranges for this network by using the recycle bin icon behind the range. </w:t>
      </w:r>
      <w:r w:rsidR="00180F88" w:rsidRPr="00A922DC">
        <w:rPr>
          <w:lang w:val="en-US"/>
        </w:rPr>
        <w:t xml:space="preserve">Make sure you have </w:t>
      </w:r>
      <w:r w:rsidR="00DC577B" w:rsidRPr="00A922DC">
        <w:rPr>
          <w:lang w:val="en-US"/>
        </w:rPr>
        <w:t>an appropriate amount of IP addresses available within the network</w:t>
      </w:r>
      <w:r w:rsidR="003073C5" w:rsidRPr="00A922DC">
        <w:rPr>
          <w:lang w:val="en-US"/>
        </w:rPr>
        <w:t xml:space="preserve">. How many is dependent on which workloads will land in this virtual network. Proper network planning is </w:t>
      </w:r>
      <w:r w:rsidR="00E97248" w:rsidRPr="00A922DC">
        <w:rPr>
          <w:lang w:val="en-US"/>
        </w:rPr>
        <w:t>just as important for Azure as it is for an on-premises environment.</w:t>
      </w:r>
    </w:p>
    <w:p w14:paraId="216A4F47" w14:textId="0F92563B" w:rsidR="00781E88" w:rsidRPr="00A922DC" w:rsidRDefault="007A1864" w:rsidP="00DB32E6">
      <w:pPr>
        <w:pStyle w:val="ListParagraph"/>
        <w:numPr>
          <w:ilvl w:val="0"/>
          <w:numId w:val="12"/>
        </w:numPr>
        <w:rPr>
          <w:i/>
          <w:iCs/>
          <w:lang w:val="en-US"/>
        </w:rPr>
      </w:pPr>
      <w:r w:rsidRPr="00A922DC">
        <w:rPr>
          <w:lang w:val="en-US"/>
        </w:rPr>
        <w:t xml:space="preserve"> </w:t>
      </w:r>
      <w:r w:rsidR="00804712" w:rsidRPr="00A922DC">
        <w:rPr>
          <w:lang w:val="en-US"/>
        </w:rPr>
        <w:t>Every Virtual Network</w:t>
      </w:r>
      <w:r w:rsidR="00357078" w:rsidRPr="00A922DC">
        <w:rPr>
          <w:lang w:val="en-US"/>
        </w:rPr>
        <w:t xml:space="preserve"> needs one or more subnets</w:t>
      </w:r>
      <w:r w:rsidR="00FE2E3C" w:rsidRPr="00A922DC">
        <w:rPr>
          <w:lang w:val="en-US"/>
        </w:rPr>
        <w:t>. The wizard already proposes a default subnet for this network. You are able to adjust the configuration of this subnet</w:t>
      </w:r>
      <w:r w:rsidR="00D3704E" w:rsidRPr="00A922DC">
        <w:rPr>
          <w:lang w:val="en-US"/>
        </w:rPr>
        <w:t xml:space="preserve"> by clicking it</w:t>
      </w:r>
      <w:r w:rsidR="002F6EB1" w:rsidRPr="00A922DC">
        <w:rPr>
          <w:lang w:val="en-US"/>
        </w:rPr>
        <w:t xml:space="preserve">. You can add more than one subnet at this moment or add more in a later stage. For now we will </w:t>
      </w:r>
      <w:r w:rsidR="00D3704E" w:rsidRPr="00A922DC">
        <w:rPr>
          <w:lang w:val="en-US"/>
        </w:rPr>
        <w:t>adjust the default</w:t>
      </w:r>
      <w:r w:rsidR="002F6EB1" w:rsidRPr="00A922DC">
        <w:rPr>
          <w:lang w:val="en-US"/>
        </w:rPr>
        <w:t xml:space="preserve"> subnet</w:t>
      </w:r>
      <w:r w:rsidR="00056550" w:rsidRPr="00A922DC">
        <w:rPr>
          <w:lang w:val="en-US"/>
        </w:rPr>
        <w:t>,</w:t>
      </w:r>
      <w:r w:rsidR="002F6EB1" w:rsidRPr="00A922DC">
        <w:rPr>
          <w:lang w:val="en-US"/>
        </w:rPr>
        <w:t xml:space="preserve"> containing all </w:t>
      </w:r>
      <w:proofErr w:type="spellStart"/>
      <w:r w:rsidR="00C3551C" w:rsidRPr="00A922DC">
        <w:rPr>
          <w:lang w:val="en-US"/>
        </w:rPr>
        <w:t>ip</w:t>
      </w:r>
      <w:proofErr w:type="spellEnd"/>
      <w:r w:rsidR="00056550" w:rsidRPr="00A922DC">
        <w:rPr>
          <w:lang w:val="en-US"/>
        </w:rPr>
        <w:t>-</w:t>
      </w:r>
      <w:r w:rsidR="00C3551C" w:rsidRPr="00A922DC">
        <w:rPr>
          <w:lang w:val="en-US"/>
        </w:rPr>
        <w:t>address</w:t>
      </w:r>
      <w:r w:rsidR="00056550" w:rsidRPr="00A922DC">
        <w:rPr>
          <w:lang w:val="en-US"/>
        </w:rPr>
        <w:t>es</w:t>
      </w:r>
      <w:r w:rsidR="00C3551C" w:rsidRPr="00A922DC">
        <w:rPr>
          <w:lang w:val="en-US"/>
        </w:rPr>
        <w:t xml:space="preserve"> in the Virtual Network</w:t>
      </w:r>
      <w:r w:rsidR="00056550" w:rsidRPr="00A922DC">
        <w:rPr>
          <w:lang w:val="en-US"/>
        </w:rPr>
        <w:t>, without a NAT gateway</w:t>
      </w:r>
      <w:r w:rsidR="007D48DA" w:rsidRPr="00A922DC">
        <w:rPr>
          <w:lang w:val="en-US"/>
        </w:rPr>
        <w:t xml:space="preserve"> or Service Endpoints selected</w:t>
      </w:r>
      <w:r w:rsidR="00C3551C" w:rsidRPr="00A922DC">
        <w:rPr>
          <w:lang w:val="en-US"/>
        </w:rPr>
        <w:t xml:space="preserve"> and give it a name following our naming conventions</w:t>
      </w:r>
      <w:r w:rsidR="0056188F" w:rsidRPr="00A922DC">
        <w:rPr>
          <w:lang w:val="en-US"/>
        </w:rPr>
        <w:t>, e.g. “snet-p-</w:t>
      </w:r>
      <w:r w:rsidR="003A650D">
        <w:rPr>
          <w:lang w:val="en-US"/>
        </w:rPr>
        <w:t>su</w:t>
      </w:r>
      <w:r w:rsidR="0056188F" w:rsidRPr="00A922DC">
        <w:rPr>
          <w:lang w:val="en-US"/>
        </w:rPr>
        <w:t>-01</w:t>
      </w:r>
      <w:r w:rsidR="00F136D6">
        <w:rPr>
          <w:lang w:val="en-US"/>
        </w:rPr>
        <w:t>&lt;</w:t>
      </w:r>
      <w:proofErr w:type="spellStart"/>
      <w:r w:rsidR="00F136D6">
        <w:rPr>
          <w:lang w:val="en-US"/>
        </w:rPr>
        <w:t>uniqueID</w:t>
      </w:r>
      <w:proofErr w:type="spellEnd"/>
      <w:r w:rsidR="00F136D6">
        <w:rPr>
          <w:lang w:val="en-US"/>
        </w:rPr>
        <w:t>&gt;</w:t>
      </w:r>
      <w:r w:rsidR="0056188F" w:rsidRPr="00A922DC">
        <w:rPr>
          <w:lang w:val="en-US"/>
        </w:rPr>
        <w:t>”</w:t>
      </w:r>
      <w:r w:rsidR="00C3551C" w:rsidRPr="00A922DC">
        <w:rPr>
          <w:lang w:val="en-US"/>
        </w:rPr>
        <w:t>.</w:t>
      </w:r>
      <w:r w:rsidRPr="00A922DC">
        <w:rPr>
          <w:lang w:val="en-US"/>
        </w:rPr>
        <w:br/>
      </w:r>
      <w:r w:rsidR="11BAEE06" w:rsidRPr="00A922DC">
        <w:rPr>
          <w:i/>
          <w:iCs/>
          <w:lang w:val="en-US"/>
        </w:rPr>
        <w:t>NOTE: If the wizard does not propose a default subnet then click on “</w:t>
      </w:r>
      <w:r w:rsidR="11BAEE06" w:rsidRPr="00A922DC">
        <w:rPr>
          <w:b/>
          <w:bCs/>
          <w:i/>
          <w:iCs/>
          <w:lang w:val="en-US"/>
        </w:rPr>
        <w:t xml:space="preserve">Add subnet” </w:t>
      </w:r>
      <w:r w:rsidR="11BAEE06" w:rsidRPr="00A922DC">
        <w:rPr>
          <w:i/>
          <w:iCs/>
          <w:lang w:val="en-US"/>
        </w:rPr>
        <w:t xml:space="preserve">and give the subnet the same range as the IPv4 address space as you added in the previous step. </w:t>
      </w:r>
    </w:p>
    <w:p w14:paraId="4ECB63FE" w14:textId="024D5107" w:rsidR="00CF0212" w:rsidRPr="00A922DC" w:rsidRDefault="00CF0212" w:rsidP="00DB32E6">
      <w:pPr>
        <w:pStyle w:val="ListParagraph"/>
        <w:numPr>
          <w:ilvl w:val="0"/>
          <w:numId w:val="12"/>
        </w:numPr>
        <w:rPr>
          <w:lang w:val="en-US"/>
        </w:rPr>
      </w:pPr>
      <w:r w:rsidRPr="00A922DC">
        <w:rPr>
          <w:lang w:val="en-US"/>
        </w:rPr>
        <w:t xml:space="preserve">Click </w:t>
      </w:r>
      <w:r w:rsidRPr="00A922DC">
        <w:rPr>
          <w:b/>
          <w:bCs/>
          <w:lang w:val="en-US"/>
        </w:rPr>
        <w:t>Next : Security</w:t>
      </w:r>
      <w:r w:rsidR="002158F9" w:rsidRPr="00A922DC">
        <w:rPr>
          <w:lang w:val="en-US"/>
        </w:rPr>
        <w:t xml:space="preserve"> to continue to the next tab in the </w:t>
      </w:r>
      <w:r w:rsidR="00804712" w:rsidRPr="00A922DC">
        <w:rPr>
          <w:lang w:val="en-US"/>
        </w:rPr>
        <w:t>wizard.</w:t>
      </w:r>
    </w:p>
    <w:p w14:paraId="63875FEC" w14:textId="4A6FB6E2" w:rsidR="00C3551C" w:rsidRPr="00A922DC" w:rsidRDefault="002E576E" w:rsidP="00DB32E6">
      <w:pPr>
        <w:pStyle w:val="ListParagraph"/>
        <w:numPr>
          <w:ilvl w:val="0"/>
          <w:numId w:val="12"/>
        </w:numPr>
        <w:rPr>
          <w:lang w:val="en-US"/>
        </w:rPr>
      </w:pPr>
      <w:r w:rsidRPr="00A922DC">
        <w:rPr>
          <w:lang w:val="en-US"/>
        </w:rPr>
        <w:t xml:space="preserve">For now a </w:t>
      </w:r>
      <w:proofErr w:type="spellStart"/>
      <w:r w:rsidR="00CF0212" w:rsidRPr="00A922DC">
        <w:rPr>
          <w:b/>
          <w:bCs/>
          <w:lang w:val="en-US"/>
        </w:rPr>
        <w:t>Bastion</w:t>
      </w:r>
      <w:r w:rsidRPr="00A922DC">
        <w:rPr>
          <w:b/>
          <w:bCs/>
          <w:lang w:val="en-US"/>
        </w:rPr>
        <w:t>H</w:t>
      </w:r>
      <w:r w:rsidR="00CF0212" w:rsidRPr="00A922DC">
        <w:rPr>
          <w:b/>
          <w:bCs/>
          <w:lang w:val="en-US"/>
        </w:rPr>
        <w:t>ost</w:t>
      </w:r>
      <w:proofErr w:type="spellEnd"/>
      <w:r w:rsidRPr="00A922DC">
        <w:rPr>
          <w:lang w:val="en-US"/>
        </w:rPr>
        <w:t xml:space="preserve"> is not necessary, select “Disable”</w:t>
      </w:r>
      <w:r w:rsidR="002158F9" w:rsidRPr="00A922DC">
        <w:rPr>
          <w:lang w:val="en-US"/>
        </w:rPr>
        <w:t>.</w:t>
      </w:r>
    </w:p>
    <w:p w14:paraId="0C961894" w14:textId="436F27DD" w:rsidR="00585A09" w:rsidRPr="00A922DC" w:rsidRDefault="002918E4" w:rsidP="00DB32E6">
      <w:pPr>
        <w:pStyle w:val="ListParagraph"/>
        <w:numPr>
          <w:ilvl w:val="0"/>
          <w:numId w:val="12"/>
        </w:numPr>
        <w:rPr>
          <w:lang w:val="en-US"/>
        </w:rPr>
      </w:pPr>
      <w:r w:rsidRPr="00A922DC">
        <w:rPr>
          <w:b/>
          <w:bCs/>
          <w:lang w:val="en-US"/>
        </w:rPr>
        <w:t xml:space="preserve">DDoS Network </w:t>
      </w:r>
      <w:r w:rsidR="00585A09" w:rsidRPr="00A922DC">
        <w:rPr>
          <w:b/>
          <w:bCs/>
          <w:lang w:val="en-US"/>
        </w:rPr>
        <w:t>P</w:t>
      </w:r>
      <w:r w:rsidRPr="00A922DC">
        <w:rPr>
          <w:b/>
          <w:bCs/>
          <w:lang w:val="en-US"/>
        </w:rPr>
        <w:t>rotection</w:t>
      </w:r>
      <w:r w:rsidRPr="00A922DC">
        <w:rPr>
          <w:lang w:val="en-US"/>
        </w:rPr>
        <w:t xml:space="preserve"> is </w:t>
      </w:r>
      <w:r w:rsidR="00006DCD" w:rsidRPr="00A922DC">
        <w:rPr>
          <w:lang w:val="en-US"/>
        </w:rPr>
        <w:t xml:space="preserve">a valuable service to protect </w:t>
      </w:r>
      <w:r w:rsidRPr="00A922DC">
        <w:rPr>
          <w:lang w:val="en-US"/>
        </w:rPr>
        <w:t xml:space="preserve">resources exposed to the </w:t>
      </w:r>
      <w:r w:rsidR="00006DCD" w:rsidRPr="00A922DC">
        <w:rPr>
          <w:lang w:val="en-US"/>
        </w:rPr>
        <w:t>internet. However t</w:t>
      </w:r>
      <w:r w:rsidR="20C14EA7" w:rsidRPr="00A922DC">
        <w:rPr>
          <w:lang w:val="en-US"/>
        </w:rPr>
        <w:t>his</w:t>
      </w:r>
      <w:r w:rsidR="00006DCD" w:rsidRPr="00A922DC">
        <w:rPr>
          <w:lang w:val="en-US"/>
        </w:rPr>
        <w:t xml:space="preserve"> also is a more expensive </w:t>
      </w:r>
      <w:r w:rsidR="166536EC" w:rsidRPr="00A922DC">
        <w:rPr>
          <w:lang w:val="en-US"/>
        </w:rPr>
        <w:t>service</w:t>
      </w:r>
      <w:r w:rsidR="00006DCD" w:rsidRPr="00A922DC">
        <w:rPr>
          <w:lang w:val="en-US"/>
        </w:rPr>
        <w:t xml:space="preserve">, so be </w:t>
      </w:r>
      <w:r w:rsidR="00A81D6A" w:rsidRPr="00A922DC">
        <w:rPr>
          <w:lang w:val="en-US"/>
        </w:rPr>
        <w:t xml:space="preserve">conscious </w:t>
      </w:r>
      <w:r w:rsidR="0445AA8E" w:rsidRPr="00A922DC">
        <w:rPr>
          <w:lang w:val="en-US"/>
        </w:rPr>
        <w:t xml:space="preserve">if </w:t>
      </w:r>
      <w:r w:rsidR="00A81D6A" w:rsidRPr="00A922DC">
        <w:rPr>
          <w:lang w:val="en-US"/>
        </w:rPr>
        <w:t xml:space="preserve">the risk is worth the costs. </w:t>
      </w:r>
      <w:r w:rsidR="002158F9" w:rsidRPr="00A922DC">
        <w:rPr>
          <w:lang w:val="en-US"/>
        </w:rPr>
        <w:t xml:space="preserve">For </w:t>
      </w:r>
      <w:r w:rsidR="42D91435" w:rsidRPr="00A922DC">
        <w:rPr>
          <w:lang w:val="en-US"/>
        </w:rPr>
        <w:t xml:space="preserve">this lab we will leave the option for </w:t>
      </w:r>
      <w:r w:rsidR="00A81D6A" w:rsidRPr="00A922DC">
        <w:rPr>
          <w:lang w:val="en-US"/>
        </w:rPr>
        <w:t xml:space="preserve">DDoS Network Protection </w:t>
      </w:r>
      <w:r w:rsidR="00585A09" w:rsidRPr="00A922DC">
        <w:rPr>
          <w:lang w:val="en-US"/>
        </w:rPr>
        <w:t>disabled.</w:t>
      </w:r>
    </w:p>
    <w:p w14:paraId="314C18D3" w14:textId="125704B8" w:rsidR="002158F9" w:rsidRPr="00A922DC" w:rsidRDefault="00201C79" w:rsidP="00DB32E6">
      <w:pPr>
        <w:pStyle w:val="ListParagraph"/>
        <w:numPr>
          <w:ilvl w:val="0"/>
          <w:numId w:val="12"/>
        </w:numPr>
        <w:rPr>
          <w:lang w:val="en-US"/>
        </w:rPr>
      </w:pPr>
      <w:r w:rsidRPr="00A922DC">
        <w:rPr>
          <w:lang w:val="en-US"/>
        </w:rPr>
        <w:lastRenderedPageBreak/>
        <w:t xml:space="preserve">In a </w:t>
      </w:r>
      <w:r w:rsidR="004F4604" w:rsidRPr="00A922DC">
        <w:rPr>
          <w:lang w:val="en-US"/>
        </w:rPr>
        <w:t>real-life</w:t>
      </w:r>
      <w:r w:rsidRPr="00A922DC">
        <w:rPr>
          <w:lang w:val="en-US"/>
        </w:rPr>
        <w:t xml:space="preserve"> scenario it is recommended to consider the usage of an</w:t>
      </w:r>
      <w:r w:rsidR="00726B9A" w:rsidRPr="00A922DC">
        <w:rPr>
          <w:lang w:val="en-US"/>
        </w:rPr>
        <w:t xml:space="preserve"> </w:t>
      </w:r>
      <w:hyperlink r:id="rId29">
        <w:r w:rsidR="00726B9A" w:rsidRPr="00A922DC">
          <w:rPr>
            <w:rStyle w:val="Hyperlink"/>
            <w:lang w:val="en-US"/>
          </w:rPr>
          <w:t>Azure Firewall</w:t>
        </w:r>
      </w:hyperlink>
      <w:r w:rsidR="00726B9A" w:rsidRPr="00A922DC">
        <w:rPr>
          <w:lang w:val="en-US"/>
        </w:rPr>
        <w:t xml:space="preserve"> in your Virtual Network</w:t>
      </w:r>
      <w:r w:rsidRPr="00A922DC">
        <w:rPr>
          <w:lang w:val="en-US"/>
        </w:rPr>
        <w:t xml:space="preserve">. </w:t>
      </w:r>
      <w:r w:rsidR="3BFB4076" w:rsidRPr="00A922DC">
        <w:rPr>
          <w:lang w:val="en-US"/>
        </w:rPr>
        <w:t xml:space="preserve">As the focus of the </w:t>
      </w:r>
      <w:r w:rsidRPr="00A922DC">
        <w:rPr>
          <w:lang w:val="en-US"/>
        </w:rPr>
        <w:t>hands-on-lab</w:t>
      </w:r>
      <w:r w:rsidR="00FA1C59" w:rsidRPr="00A922DC">
        <w:rPr>
          <w:lang w:val="en-US"/>
        </w:rPr>
        <w:t xml:space="preserve"> is on </w:t>
      </w:r>
      <w:r w:rsidR="75D382AF" w:rsidRPr="00A922DC">
        <w:rPr>
          <w:lang w:val="en-US"/>
        </w:rPr>
        <w:t xml:space="preserve">the </w:t>
      </w:r>
      <w:r w:rsidR="00FA1C59" w:rsidRPr="00A922DC">
        <w:rPr>
          <w:lang w:val="en-US"/>
        </w:rPr>
        <w:t xml:space="preserve">Azure Virtual Desktop </w:t>
      </w:r>
      <w:r w:rsidR="3B3C7D90" w:rsidRPr="00A922DC">
        <w:rPr>
          <w:lang w:val="en-US"/>
        </w:rPr>
        <w:t>we</w:t>
      </w:r>
      <w:r w:rsidR="002158F9" w:rsidRPr="00A922DC">
        <w:rPr>
          <w:lang w:val="en-US"/>
        </w:rPr>
        <w:t xml:space="preserve"> select “Disable”.</w:t>
      </w:r>
    </w:p>
    <w:p w14:paraId="0BD68C9A" w14:textId="78610763" w:rsidR="007D535C" w:rsidRPr="00A922DC" w:rsidRDefault="007D535C" w:rsidP="00DB32E6">
      <w:pPr>
        <w:pStyle w:val="ListParagraph"/>
        <w:numPr>
          <w:ilvl w:val="0"/>
          <w:numId w:val="12"/>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p>
    <w:p w14:paraId="28E6976E" w14:textId="4C822915" w:rsidR="002158F9" w:rsidRPr="00A922DC" w:rsidRDefault="007D535C" w:rsidP="00DB32E6">
      <w:pPr>
        <w:pStyle w:val="ListParagraph"/>
        <w:numPr>
          <w:ilvl w:val="0"/>
          <w:numId w:val="12"/>
        </w:numPr>
        <w:rPr>
          <w:lang w:val="en-US"/>
        </w:rPr>
      </w:pPr>
      <w:r w:rsidRPr="00A922DC">
        <w:rPr>
          <w:lang w:val="en-US"/>
        </w:rPr>
        <w:t xml:space="preserve">Optionally add one or more tags to this resource. Tags can be used </w:t>
      </w:r>
      <w:r w:rsidR="00456301" w:rsidRPr="00A922DC">
        <w:rPr>
          <w:lang w:val="en-US"/>
        </w:rPr>
        <w:t xml:space="preserve">for all </w:t>
      </w:r>
      <w:r w:rsidR="00710338" w:rsidRPr="00A922DC">
        <w:rPr>
          <w:lang w:val="en-US"/>
        </w:rPr>
        <w:t>kinds</w:t>
      </w:r>
      <w:r w:rsidR="00456301" w:rsidRPr="00A922DC">
        <w:rPr>
          <w:lang w:val="en-US"/>
        </w:rPr>
        <w:t xml:space="preserve"> of purposes but are mostly configured </w:t>
      </w:r>
      <w:r w:rsidRPr="00A922DC">
        <w:rPr>
          <w:lang w:val="en-US"/>
        </w:rPr>
        <w:t xml:space="preserve">to associate </w:t>
      </w:r>
      <w:r w:rsidR="00453141" w:rsidRPr="00A922DC">
        <w:rPr>
          <w:lang w:val="en-US"/>
        </w:rPr>
        <w:t>resources to a cost center to enable the split of costs</w:t>
      </w:r>
      <w:r w:rsidR="00456301" w:rsidRPr="00A922DC">
        <w:rPr>
          <w:lang w:val="en-US"/>
        </w:rPr>
        <w:t>.</w:t>
      </w:r>
    </w:p>
    <w:p w14:paraId="2A6EA211" w14:textId="06282C51" w:rsidR="00E87001" w:rsidRPr="00A922DC" w:rsidRDefault="00E87001" w:rsidP="00DB32E6">
      <w:pPr>
        <w:pStyle w:val="ListParagraph"/>
        <w:numPr>
          <w:ilvl w:val="0"/>
          <w:numId w:val="12"/>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0A81A39E" w14:textId="47885F7B" w:rsidR="00E87001" w:rsidRPr="00A922DC" w:rsidRDefault="002C7C44" w:rsidP="00DB32E6">
      <w:pPr>
        <w:pStyle w:val="ListParagraph"/>
        <w:numPr>
          <w:ilvl w:val="0"/>
          <w:numId w:val="12"/>
        </w:numPr>
        <w:rPr>
          <w:lang w:val="en-US"/>
        </w:rPr>
      </w:pPr>
      <w:r w:rsidRPr="00A922DC">
        <w:rPr>
          <w:lang w:val="en-US"/>
        </w:rPr>
        <w:t xml:space="preserve">Review all selections and if all is well, click </w:t>
      </w:r>
      <w:r w:rsidR="00C77E0A" w:rsidRPr="00A922DC">
        <w:rPr>
          <w:b/>
          <w:bCs/>
          <w:lang w:val="en-US"/>
        </w:rPr>
        <w:t xml:space="preserve">Create </w:t>
      </w:r>
      <w:r w:rsidR="00C77E0A" w:rsidRPr="00A922DC">
        <w:rPr>
          <w:lang w:val="en-US"/>
        </w:rPr>
        <w:t>to deploy the Virtual Network and its subnet.</w:t>
      </w:r>
    </w:p>
    <w:p w14:paraId="22122785" w14:textId="175B540C" w:rsidR="005B1F32" w:rsidRPr="00A922DC" w:rsidRDefault="005B1F32" w:rsidP="00DB32E6">
      <w:pPr>
        <w:pStyle w:val="ListParagraph"/>
        <w:numPr>
          <w:ilvl w:val="0"/>
          <w:numId w:val="12"/>
        </w:numPr>
        <w:rPr>
          <w:lang w:val="en-US"/>
        </w:rPr>
      </w:pPr>
      <w:r w:rsidRPr="00A922DC">
        <w:rPr>
          <w:lang w:val="en-US"/>
        </w:rPr>
        <w:t>A notification will be displayed when the deployment of the resources has been completed.</w:t>
      </w:r>
    </w:p>
    <w:p w14:paraId="526F5058" w14:textId="77777777" w:rsidR="00C77E0A" w:rsidRPr="00A922DC" w:rsidRDefault="00C77E0A" w:rsidP="00C77E0A">
      <w:pPr>
        <w:rPr>
          <w:lang w:val="en-US"/>
        </w:rPr>
      </w:pPr>
    </w:p>
    <w:p w14:paraId="33B5FE3D" w14:textId="04A9CE9F" w:rsidR="00665AED" w:rsidRPr="00A922DC" w:rsidRDefault="00665AED" w:rsidP="00665AED">
      <w:pPr>
        <w:pStyle w:val="Heading1"/>
        <w:rPr>
          <w:lang w:val="en-US"/>
        </w:rPr>
      </w:pPr>
      <w:bookmarkStart w:id="28" w:name="_Toc148363145"/>
      <w:r w:rsidRPr="00A922DC">
        <w:rPr>
          <w:lang w:val="en-US"/>
        </w:rPr>
        <w:t xml:space="preserve">Prerequisites – Log Analytics </w:t>
      </w:r>
      <w:r w:rsidR="00BB6797" w:rsidRPr="00A922DC">
        <w:rPr>
          <w:lang w:val="en-US"/>
        </w:rPr>
        <w:t>w</w:t>
      </w:r>
      <w:r w:rsidRPr="00A922DC">
        <w:rPr>
          <w:lang w:val="en-US"/>
        </w:rPr>
        <w:t>orkspace</w:t>
      </w:r>
      <w:bookmarkEnd w:id="28"/>
    </w:p>
    <w:p w14:paraId="67E73ADB" w14:textId="5621CC4C" w:rsidR="00665AED" w:rsidRPr="00A922DC" w:rsidRDefault="374D9366" w:rsidP="00665AED">
      <w:pPr>
        <w:rPr>
          <w:lang w:val="en-US"/>
        </w:rPr>
      </w:pPr>
      <w:r w:rsidRPr="00A922DC">
        <w:rPr>
          <w:lang w:val="en-US"/>
        </w:rPr>
        <w:t xml:space="preserve">To create </w:t>
      </w:r>
      <w:r w:rsidR="00665AED" w:rsidRPr="00A922DC">
        <w:rPr>
          <w:lang w:val="en-US"/>
        </w:rPr>
        <w:t>a</w:t>
      </w:r>
      <w:r w:rsidR="1D9A246E" w:rsidRPr="00A922DC">
        <w:rPr>
          <w:lang w:val="en-US"/>
        </w:rPr>
        <w:t>n</w:t>
      </w:r>
      <w:r w:rsidR="00665AED" w:rsidRPr="00A922DC">
        <w:rPr>
          <w:lang w:val="en-US"/>
        </w:rPr>
        <w:t xml:space="preserve"> Azure Virtual Desktop </w:t>
      </w:r>
      <w:r w:rsidR="00710338" w:rsidRPr="00A922DC">
        <w:rPr>
          <w:lang w:val="en-US"/>
        </w:rPr>
        <w:t>environment,</w:t>
      </w:r>
      <w:r w:rsidR="184D5C7C" w:rsidRPr="00A922DC">
        <w:rPr>
          <w:lang w:val="en-US"/>
        </w:rPr>
        <w:t xml:space="preserve"> we first need </w:t>
      </w:r>
      <w:r w:rsidR="00665AED" w:rsidRPr="00A922DC">
        <w:rPr>
          <w:lang w:val="en-US"/>
        </w:rPr>
        <w:t xml:space="preserve">a </w:t>
      </w:r>
      <w:r w:rsidR="00F01AAA" w:rsidRPr="00A922DC">
        <w:rPr>
          <w:lang w:val="en-US"/>
        </w:rPr>
        <w:t xml:space="preserve">Log Analytics </w:t>
      </w:r>
      <w:r w:rsidR="00BB6797" w:rsidRPr="00A922DC">
        <w:rPr>
          <w:lang w:val="en-US"/>
        </w:rPr>
        <w:t>w</w:t>
      </w:r>
      <w:r w:rsidR="00F01AAA" w:rsidRPr="00A922DC">
        <w:rPr>
          <w:lang w:val="en-US"/>
        </w:rPr>
        <w:t>orkspace</w:t>
      </w:r>
      <w:r w:rsidR="00665AED" w:rsidRPr="00A922DC">
        <w:rPr>
          <w:lang w:val="en-US"/>
        </w:rPr>
        <w:t xml:space="preserve">. </w:t>
      </w:r>
      <w:r w:rsidR="00F01AAA" w:rsidRPr="00A922DC">
        <w:rPr>
          <w:lang w:val="en-US"/>
        </w:rPr>
        <w:t xml:space="preserve">A Log Analytics workspace is a unique environment </w:t>
      </w:r>
      <w:r w:rsidR="081DD780" w:rsidRPr="00A922DC">
        <w:rPr>
          <w:lang w:val="en-US"/>
        </w:rPr>
        <w:t>that</w:t>
      </w:r>
      <w:r w:rsidR="00F01AAA" w:rsidRPr="00A922DC">
        <w:rPr>
          <w:lang w:val="en-US"/>
        </w:rPr>
        <w:t xml:space="preserve"> log</w:t>
      </w:r>
      <w:r w:rsidR="081DD780" w:rsidRPr="00A922DC">
        <w:rPr>
          <w:lang w:val="en-US"/>
        </w:rPr>
        <w:t>s</w:t>
      </w:r>
      <w:r w:rsidR="00F01AAA" w:rsidRPr="00A922DC">
        <w:rPr>
          <w:lang w:val="en-US"/>
        </w:rPr>
        <w:t xml:space="preserve"> data from Azure Monitor and other Azure services, such as</w:t>
      </w:r>
      <w:r w:rsidR="002F5B6D" w:rsidRPr="00A922DC">
        <w:rPr>
          <w:lang w:val="en-US"/>
        </w:rPr>
        <w:t xml:space="preserve"> Azure Virtual Desktop, but </w:t>
      </w:r>
      <w:r w:rsidR="22CF38D4" w:rsidRPr="00A922DC">
        <w:rPr>
          <w:lang w:val="en-US"/>
        </w:rPr>
        <w:t xml:space="preserve">it is </w:t>
      </w:r>
      <w:r w:rsidR="002F5B6D" w:rsidRPr="00A922DC">
        <w:rPr>
          <w:lang w:val="en-US"/>
        </w:rPr>
        <w:t xml:space="preserve">also </w:t>
      </w:r>
      <w:r w:rsidR="471EFA70" w:rsidRPr="00A922DC">
        <w:rPr>
          <w:lang w:val="en-US"/>
        </w:rPr>
        <w:t xml:space="preserve">used by </w:t>
      </w:r>
      <w:r w:rsidR="00F01AAA" w:rsidRPr="00A922DC">
        <w:rPr>
          <w:lang w:val="en-US"/>
        </w:rPr>
        <w:t>Microsoft Sentinel and Microsoft Defender for Cloud. Each workspace has its own data repository and configuration but might combine data from multiple services</w:t>
      </w:r>
      <w:r w:rsidR="00665AED" w:rsidRPr="00A922DC">
        <w:rPr>
          <w:lang w:val="en-US"/>
        </w:rPr>
        <w:t>.</w:t>
      </w:r>
      <w:r w:rsidR="00AB2AD6" w:rsidRPr="00A922DC">
        <w:rPr>
          <w:lang w:val="en-US"/>
        </w:rPr>
        <w:t xml:space="preserve"> It is recommended to centralize the usage of Log Analytics </w:t>
      </w:r>
      <w:r w:rsidR="00BB6797" w:rsidRPr="00A922DC">
        <w:rPr>
          <w:lang w:val="en-US"/>
        </w:rPr>
        <w:t>w</w:t>
      </w:r>
      <w:r w:rsidR="00AB2AD6" w:rsidRPr="00A922DC">
        <w:rPr>
          <w:lang w:val="en-US"/>
        </w:rPr>
        <w:t>orkspaces</w:t>
      </w:r>
      <w:r w:rsidR="00A37ED9" w:rsidRPr="00A922DC">
        <w:rPr>
          <w:lang w:val="en-US"/>
        </w:rPr>
        <w:t xml:space="preserve">, as the power of the data resides in the ability to </w:t>
      </w:r>
      <w:r w:rsidR="00AB2AD6" w:rsidRPr="00A922DC">
        <w:rPr>
          <w:lang w:val="en-US"/>
        </w:rPr>
        <w:t xml:space="preserve">combine </w:t>
      </w:r>
      <w:r w:rsidR="00A37ED9" w:rsidRPr="00A922DC">
        <w:rPr>
          <w:lang w:val="en-US"/>
        </w:rPr>
        <w:t>the data and find correlations.</w:t>
      </w:r>
      <w:r w:rsidR="00A352F5" w:rsidRPr="00A922DC">
        <w:rPr>
          <w:lang w:val="en-US"/>
        </w:rPr>
        <w:t xml:space="preserve"> In many SMB Azure environments, only one Log Analytics </w:t>
      </w:r>
      <w:r w:rsidR="00BB6797" w:rsidRPr="00A922DC">
        <w:rPr>
          <w:lang w:val="en-US"/>
        </w:rPr>
        <w:t>w</w:t>
      </w:r>
      <w:r w:rsidR="00A352F5" w:rsidRPr="00A922DC">
        <w:rPr>
          <w:lang w:val="en-US"/>
        </w:rPr>
        <w:t xml:space="preserve">orkspace will be </w:t>
      </w:r>
      <w:r w:rsidR="63585105" w:rsidRPr="00A922DC">
        <w:rPr>
          <w:lang w:val="en-US"/>
        </w:rPr>
        <w:t>need</w:t>
      </w:r>
      <w:r w:rsidR="00A352F5" w:rsidRPr="00A922DC">
        <w:rPr>
          <w:lang w:val="en-US"/>
        </w:rPr>
        <w:t xml:space="preserve">ed within the Azure </w:t>
      </w:r>
      <w:r w:rsidR="55E5AC7C" w:rsidRPr="00A922DC">
        <w:rPr>
          <w:lang w:val="en-US"/>
        </w:rPr>
        <w:t>environment</w:t>
      </w:r>
      <w:r w:rsidR="00A352F5" w:rsidRPr="00A922DC">
        <w:rPr>
          <w:lang w:val="en-US"/>
        </w:rPr>
        <w:t>.</w:t>
      </w:r>
    </w:p>
    <w:p w14:paraId="2CC9D573" w14:textId="264EA8BF" w:rsidR="00665AED" w:rsidRPr="00A922DC" w:rsidRDefault="00665AED" w:rsidP="00665AED">
      <w:pPr>
        <w:pStyle w:val="Heading2"/>
        <w:rPr>
          <w:lang w:val="en-US"/>
        </w:rPr>
      </w:pPr>
      <w:bookmarkStart w:id="29" w:name="_Toc148363146"/>
      <w:r w:rsidRPr="00A922DC">
        <w:rPr>
          <w:lang w:val="en-US"/>
        </w:rPr>
        <w:t xml:space="preserve">Create </w:t>
      </w:r>
      <w:r w:rsidR="00A352F5" w:rsidRPr="00A922DC">
        <w:rPr>
          <w:lang w:val="en-US"/>
        </w:rPr>
        <w:t xml:space="preserve">a Log Analytics </w:t>
      </w:r>
      <w:r w:rsidR="00710338" w:rsidRPr="00A922DC">
        <w:rPr>
          <w:lang w:val="en-US"/>
        </w:rPr>
        <w:t>workspace.</w:t>
      </w:r>
      <w:bookmarkEnd w:id="29"/>
    </w:p>
    <w:p w14:paraId="66DB70ED" w14:textId="3F9DE423" w:rsidR="006C444C" w:rsidRPr="00A922DC" w:rsidRDefault="006C444C" w:rsidP="006C444C">
      <w:pPr>
        <w:rPr>
          <w:lang w:val="en-US"/>
        </w:rPr>
      </w:pPr>
      <w:r w:rsidRPr="00A922DC">
        <w:rPr>
          <w:lang w:val="en-US"/>
        </w:rPr>
        <w:t>Go to the Azure Portal (</w:t>
      </w:r>
      <w:hyperlink r:id="rId30"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047356DE" w14:textId="192EC5F3"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0C3D91" w:rsidRPr="00A922DC">
        <w:rPr>
          <w:lang w:val="en-US"/>
        </w:rPr>
        <w:t>log</w:t>
      </w:r>
      <w:r w:rsidRPr="00A922DC">
        <w:rPr>
          <w:lang w:val="en-US"/>
        </w:rPr>
        <w:t>”.</w:t>
      </w:r>
    </w:p>
    <w:p w14:paraId="57D82FAE" w14:textId="7F584527"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results</w:t>
      </w:r>
      <w:r w:rsidRPr="00A922DC">
        <w:rPr>
          <w:lang w:val="en-US"/>
        </w:rPr>
        <w:t>, click “</w:t>
      </w:r>
      <w:r w:rsidR="000C3D91" w:rsidRPr="00A922DC">
        <w:rPr>
          <w:b/>
          <w:bCs/>
          <w:lang w:val="en-US"/>
        </w:rPr>
        <w:t xml:space="preserve">Log Analytics </w:t>
      </w:r>
      <w:r w:rsidR="00BB6797" w:rsidRPr="00A922DC">
        <w:rPr>
          <w:b/>
          <w:bCs/>
          <w:lang w:val="en-US"/>
        </w:rPr>
        <w:t>w</w:t>
      </w:r>
      <w:r w:rsidR="000C3D91" w:rsidRPr="00A922DC">
        <w:rPr>
          <w:b/>
          <w:bCs/>
          <w:lang w:val="en-US"/>
        </w:rPr>
        <w:t>orkspaces</w:t>
      </w:r>
      <w:r w:rsidRPr="00A922DC">
        <w:rPr>
          <w:lang w:val="en-US"/>
        </w:rPr>
        <w:t xml:space="preserve">” under “Services”, the </w:t>
      </w:r>
      <w:r w:rsidR="00BB6797" w:rsidRPr="00A922DC">
        <w:rPr>
          <w:lang w:val="en-US"/>
        </w:rPr>
        <w:t>Log Analytics workspaces</w:t>
      </w:r>
      <w:r w:rsidRPr="00A922DC">
        <w:rPr>
          <w:lang w:val="en-US"/>
        </w:rPr>
        <w:t xml:space="preserve"> page will </w:t>
      </w:r>
      <w:r w:rsidR="00710338" w:rsidRPr="00A922DC">
        <w:rPr>
          <w:lang w:val="en-US"/>
        </w:rPr>
        <w:t>open.</w:t>
      </w:r>
    </w:p>
    <w:p w14:paraId="1BAA066C" w14:textId="648EAE19" w:rsidR="00665AED" w:rsidRPr="00A922DC" w:rsidRDefault="00665AED" w:rsidP="00DB32E6">
      <w:pPr>
        <w:pStyle w:val="ListParagraph"/>
        <w:numPr>
          <w:ilvl w:val="0"/>
          <w:numId w:val="13"/>
        </w:numPr>
        <w:rPr>
          <w:lang w:val="en-US"/>
        </w:rPr>
      </w:pPr>
      <w:r w:rsidRPr="00A922DC">
        <w:rPr>
          <w:lang w:val="en-US"/>
        </w:rPr>
        <w:t xml:space="preserve">On the </w:t>
      </w:r>
      <w:r w:rsidR="00414249" w:rsidRPr="00A922DC">
        <w:rPr>
          <w:lang w:val="en-US"/>
        </w:rPr>
        <w:t>Log Analytics workspaces page</w:t>
      </w:r>
      <w:r w:rsidRPr="00A922DC">
        <w:rPr>
          <w:lang w:val="en-US"/>
        </w:rPr>
        <w:t>, click “</w:t>
      </w:r>
      <w:r w:rsidRPr="00A922DC">
        <w:rPr>
          <w:b/>
          <w:bCs/>
          <w:lang w:val="en-US"/>
        </w:rPr>
        <w:t>Create</w:t>
      </w:r>
      <w:r w:rsidRPr="00A922DC">
        <w:rPr>
          <w:lang w:val="en-US"/>
        </w:rPr>
        <w:t xml:space="preserve">” in the menu bar to start the creation of a new </w:t>
      </w:r>
      <w:r w:rsidR="003B6D85" w:rsidRPr="00A922DC">
        <w:rPr>
          <w:lang w:val="en-US"/>
        </w:rPr>
        <w:t>Log Analytics workspace</w:t>
      </w:r>
      <w:r w:rsidRPr="00A922DC">
        <w:rPr>
          <w:lang w:val="en-US"/>
        </w:rPr>
        <w:t>.</w:t>
      </w:r>
    </w:p>
    <w:p w14:paraId="64C51966" w14:textId="60D60D78" w:rsidR="00665AED" w:rsidRPr="00A922DC" w:rsidRDefault="00665AED" w:rsidP="00DB32E6">
      <w:pPr>
        <w:pStyle w:val="ListParagraph"/>
        <w:numPr>
          <w:ilvl w:val="0"/>
          <w:numId w:val="13"/>
        </w:numPr>
        <w:rPr>
          <w:lang w:val="en-US"/>
        </w:rPr>
      </w:pPr>
      <w:r w:rsidRPr="00A922DC">
        <w:rPr>
          <w:lang w:val="en-US"/>
        </w:rPr>
        <w:t xml:space="preserve">In the “Create </w:t>
      </w:r>
      <w:r w:rsidR="003B6D85" w:rsidRPr="00A922DC">
        <w:rPr>
          <w:lang w:val="en-US"/>
        </w:rPr>
        <w:t xml:space="preserve">Log Analytics workspace </w:t>
      </w:r>
      <w:r w:rsidRPr="00A922DC">
        <w:rPr>
          <w:lang w:val="en-US"/>
        </w:rPr>
        <w:t xml:space="preserve">wizard” select the </w:t>
      </w:r>
      <w:r w:rsidRPr="00A922DC">
        <w:rPr>
          <w:b/>
          <w:bCs/>
          <w:lang w:val="en-US"/>
        </w:rPr>
        <w:t>subscription</w:t>
      </w:r>
      <w:r w:rsidRPr="00A922DC">
        <w:rPr>
          <w:lang w:val="en-US"/>
        </w:rPr>
        <w:t xml:space="preserve"> in which this </w:t>
      </w:r>
      <w:r w:rsidR="00EA12AD" w:rsidRPr="00A922DC">
        <w:rPr>
          <w:lang w:val="en-US"/>
        </w:rPr>
        <w:t>Log Analytics workspace</w:t>
      </w:r>
      <w:r w:rsidRPr="00A922DC">
        <w:rPr>
          <w:lang w:val="en-US"/>
        </w:rPr>
        <w:t xml:space="preserve"> will reside. </w:t>
      </w:r>
    </w:p>
    <w:p w14:paraId="786C58C9" w14:textId="6D380905" w:rsidR="00665AED" w:rsidRPr="00A922DC" w:rsidRDefault="00665AED" w:rsidP="00DB32E6">
      <w:pPr>
        <w:pStyle w:val="ListParagraph"/>
        <w:numPr>
          <w:ilvl w:val="0"/>
          <w:numId w:val="13"/>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0C790D">
        <w:rPr>
          <w:lang w:val="en-US"/>
        </w:rPr>
        <w:t>su</w:t>
      </w:r>
      <w:r w:rsidRPr="00A922DC">
        <w:rPr>
          <w:lang w:val="en-US"/>
        </w:rPr>
        <w:t>-</w:t>
      </w:r>
      <w:r w:rsidR="009B3D6E" w:rsidRPr="00A922DC">
        <w:rPr>
          <w:lang w:val="en-US"/>
        </w:rPr>
        <w:t>management</w:t>
      </w:r>
      <w:r w:rsidRPr="00A922DC">
        <w:rPr>
          <w:lang w:val="en-US"/>
        </w:rPr>
        <w:t>-01</w:t>
      </w:r>
      <w:r w:rsidR="00714ADB">
        <w:rPr>
          <w:lang w:val="en-US"/>
        </w:rPr>
        <w:t>&lt;</w:t>
      </w:r>
      <w:proofErr w:type="spellStart"/>
      <w:r w:rsidR="00714ADB">
        <w:rPr>
          <w:lang w:val="en-US"/>
        </w:rPr>
        <w:t>uniqueID</w:t>
      </w:r>
      <w:proofErr w:type="spellEnd"/>
      <w:r w:rsidR="00714ADB">
        <w:rPr>
          <w:lang w:val="en-US"/>
        </w:rPr>
        <w:t>&gt;</w:t>
      </w:r>
      <w:r w:rsidRPr="00A922DC">
        <w:rPr>
          <w:lang w:val="en-US"/>
        </w:rPr>
        <w:t>”</w:t>
      </w:r>
    </w:p>
    <w:p w14:paraId="6F970516" w14:textId="19BEE720" w:rsidR="00665AED" w:rsidRPr="00A922DC" w:rsidRDefault="00665AED" w:rsidP="00DB32E6">
      <w:pPr>
        <w:pStyle w:val="ListParagraph"/>
        <w:numPr>
          <w:ilvl w:val="0"/>
          <w:numId w:val="13"/>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9B3D6E" w:rsidRPr="00A922DC">
        <w:rPr>
          <w:lang w:val="en-US"/>
        </w:rPr>
        <w:t>Log Analytics workspace</w:t>
      </w:r>
      <w:r w:rsidRPr="00A922DC">
        <w:rPr>
          <w:lang w:val="en-US"/>
        </w:rPr>
        <w:t xml:space="preserve">, </w:t>
      </w:r>
      <w:r w:rsidR="00710338" w:rsidRPr="00A922DC">
        <w:rPr>
          <w:lang w:val="en-US"/>
        </w:rPr>
        <w:t>e.g.,</w:t>
      </w:r>
      <w:r w:rsidRPr="00A922DC">
        <w:rPr>
          <w:lang w:val="en-US"/>
        </w:rPr>
        <w:t xml:space="preserve"> “</w:t>
      </w:r>
      <w:r w:rsidR="009B3D6E" w:rsidRPr="00A922DC">
        <w:rPr>
          <w:lang w:val="en-US"/>
        </w:rPr>
        <w:t>law</w:t>
      </w:r>
      <w:r w:rsidRPr="00A922DC">
        <w:rPr>
          <w:lang w:val="en-US"/>
        </w:rPr>
        <w:t>-p-</w:t>
      </w:r>
      <w:r w:rsidR="000C790D">
        <w:rPr>
          <w:lang w:val="en-US"/>
        </w:rPr>
        <w:t>su</w:t>
      </w:r>
      <w:r w:rsidRPr="00A922DC">
        <w:rPr>
          <w:lang w:val="en-US"/>
        </w:rPr>
        <w:t>-01</w:t>
      </w:r>
      <w:r w:rsidR="00714ADB">
        <w:rPr>
          <w:lang w:val="en-US"/>
        </w:rPr>
        <w:t>&lt;</w:t>
      </w:r>
      <w:proofErr w:type="spellStart"/>
      <w:r w:rsidR="00714ADB">
        <w:rPr>
          <w:lang w:val="en-US"/>
        </w:rPr>
        <w:t>uniqueID</w:t>
      </w:r>
      <w:proofErr w:type="spellEnd"/>
      <w:r w:rsidR="00714ADB">
        <w:rPr>
          <w:lang w:val="en-US"/>
        </w:rPr>
        <w:t>&gt;</w:t>
      </w:r>
      <w:r w:rsidRPr="00A922DC">
        <w:rPr>
          <w:lang w:val="en-US"/>
        </w:rPr>
        <w:t>”.</w:t>
      </w:r>
    </w:p>
    <w:p w14:paraId="0FAB16C1" w14:textId="74DD884E" w:rsidR="00665AED" w:rsidRPr="00A922DC" w:rsidRDefault="00665AED" w:rsidP="00DB32E6">
      <w:pPr>
        <w:pStyle w:val="ListParagraph"/>
        <w:numPr>
          <w:ilvl w:val="0"/>
          <w:numId w:val="13"/>
        </w:numPr>
        <w:rPr>
          <w:lang w:val="en-US"/>
        </w:rPr>
      </w:pPr>
      <w:r w:rsidRPr="00A922DC">
        <w:rPr>
          <w:lang w:val="en-US"/>
        </w:rPr>
        <w:t xml:space="preserve">Select the </w:t>
      </w:r>
      <w:r w:rsidRPr="00A922DC">
        <w:rPr>
          <w:b/>
          <w:bCs/>
          <w:lang w:val="en-US"/>
        </w:rPr>
        <w:t>Region</w:t>
      </w:r>
      <w:r w:rsidRPr="00A922DC">
        <w:rPr>
          <w:lang w:val="en-US"/>
        </w:rPr>
        <w:t xml:space="preserve"> in which the Virtual Network will be created, “</w:t>
      </w:r>
      <w:r w:rsidR="006D4416">
        <w:rPr>
          <w:lang w:val="en-US"/>
        </w:rPr>
        <w:t>South UK</w:t>
      </w:r>
      <w:r w:rsidRPr="00A922DC">
        <w:rPr>
          <w:lang w:val="en-US"/>
        </w:rPr>
        <w:t>”.</w:t>
      </w:r>
    </w:p>
    <w:p w14:paraId="67CD3511" w14:textId="0CB4313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t>
      </w:r>
      <w:r w:rsidR="00710338" w:rsidRPr="00A922DC">
        <w:rPr>
          <w:lang w:val="en-US"/>
        </w:rPr>
        <w:t>wizard.</w:t>
      </w:r>
    </w:p>
    <w:p w14:paraId="4679CB35" w14:textId="5A3D0BE7" w:rsidR="00665AED" w:rsidRPr="00A922DC" w:rsidRDefault="00665AED" w:rsidP="00DB32E6">
      <w:pPr>
        <w:pStyle w:val="ListParagraph"/>
        <w:numPr>
          <w:ilvl w:val="0"/>
          <w:numId w:val="13"/>
        </w:numPr>
        <w:rPr>
          <w:lang w:val="en-US"/>
        </w:rPr>
      </w:pPr>
      <w:r w:rsidRPr="00A922DC">
        <w:rPr>
          <w:lang w:val="en-US"/>
        </w:rPr>
        <w:lastRenderedPageBreak/>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497577A9" w14:textId="10C86CC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3A7C6C35" w14:textId="11729AB7" w:rsidR="00665AED" w:rsidRPr="00A922DC" w:rsidRDefault="00665AED" w:rsidP="00DB32E6">
      <w:pPr>
        <w:pStyle w:val="ListParagraph"/>
        <w:numPr>
          <w:ilvl w:val="0"/>
          <w:numId w:val="13"/>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20BC9" w:rsidRPr="00A922DC">
        <w:rPr>
          <w:lang w:val="en-US"/>
        </w:rPr>
        <w:t>Log Analytics workspace</w:t>
      </w:r>
      <w:r w:rsidRPr="00A922DC">
        <w:rPr>
          <w:lang w:val="en-US"/>
        </w:rPr>
        <w:t>.</w:t>
      </w:r>
    </w:p>
    <w:p w14:paraId="2098038C" w14:textId="3E4847FD" w:rsidR="005B1F32" w:rsidRPr="00A922DC" w:rsidRDefault="005B1F32" w:rsidP="00DB32E6">
      <w:pPr>
        <w:pStyle w:val="ListParagraph"/>
        <w:numPr>
          <w:ilvl w:val="0"/>
          <w:numId w:val="13"/>
        </w:numPr>
        <w:rPr>
          <w:lang w:val="en-US"/>
        </w:rPr>
      </w:pPr>
      <w:r w:rsidRPr="00A922DC">
        <w:rPr>
          <w:lang w:val="en-US"/>
        </w:rPr>
        <w:t>A notification will be displayed when the deployment of the resource has been completed.</w:t>
      </w:r>
    </w:p>
    <w:p w14:paraId="64D0A77B" w14:textId="77777777" w:rsidR="00665AED" w:rsidRPr="00A922DC" w:rsidRDefault="00665AED" w:rsidP="00C77E0A">
      <w:pPr>
        <w:rPr>
          <w:lang w:val="en-US"/>
        </w:rPr>
      </w:pPr>
    </w:p>
    <w:p w14:paraId="3E3D490B" w14:textId="77777777" w:rsidR="00261072" w:rsidRPr="00A922DC" w:rsidRDefault="00261072" w:rsidP="00C77E0A">
      <w:pPr>
        <w:rPr>
          <w:lang w:val="en-US"/>
        </w:rPr>
      </w:pPr>
    </w:p>
    <w:p w14:paraId="392C1816" w14:textId="265CA0E5" w:rsidR="007B451E" w:rsidRDefault="00E93BED" w:rsidP="009A2A01">
      <w:pPr>
        <w:pStyle w:val="Heading1"/>
        <w:rPr>
          <w:lang w:val="en-US"/>
        </w:rPr>
      </w:pPr>
      <w:bookmarkStart w:id="30" w:name="_Toc148363147"/>
      <w:r w:rsidRPr="00A922DC">
        <w:rPr>
          <w:lang w:val="en-US"/>
        </w:rPr>
        <w:t xml:space="preserve">Pre-requisites - </w:t>
      </w:r>
      <w:r w:rsidR="007B451E" w:rsidRPr="00A922DC">
        <w:rPr>
          <w:lang w:val="en-US"/>
        </w:rPr>
        <w:t>Users and groups</w:t>
      </w:r>
      <w:bookmarkEnd w:id="30"/>
    </w:p>
    <w:p w14:paraId="6296F909" w14:textId="39443D90" w:rsidR="000D1568" w:rsidRPr="00A922DC" w:rsidRDefault="000D1568" w:rsidP="000D1568">
      <w:pPr>
        <w:pStyle w:val="Note"/>
        <w:rPr>
          <w:lang w:val="en-US"/>
        </w:rPr>
      </w:pPr>
      <w:r>
        <w:rPr>
          <w:lang w:val="en-US"/>
        </w:rPr>
        <w:t xml:space="preserve">To perform the steps in this chapter, make sure that the User </w:t>
      </w:r>
      <w:r w:rsidR="00D90E39">
        <w:rPr>
          <w:lang w:val="en-US"/>
        </w:rPr>
        <w:t>administrator</w:t>
      </w:r>
      <w:r>
        <w:rPr>
          <w:lang w:val="en-US"/>
        </w:rPr>
        <w:t xml:space="preserve"> role is enabled for your administrator account.</w:t>
      </w:r>
    </w:p>
    <w:p w14:paraId="20B88A1B" w14:textId="77777777" w:rsidR="000D1568" w:rsidRPr="000D1568" w:rsidRDefault="000D1568" w:rsidP="000D1568">
      <w:pPr>
        <w:rPr>
          <w:lang w:val="en-US"/>
        </w:rPr>
      </w:pPr>
    </w:p>
    <w:p w14:paraId="7F894343" w14:textId="16C199C9" w:rsidR="00B304EC" w:rsidRDefault="27DF9A79" w:rsidP="007B451E">
      <w:pPr>
        <w:rPr>
          <w:lang w:val="en-US"/>
        </w:rPr>
      </w:pPr>
      <w:r w:rsidRPr="00A922DC">
        <w:rPr>
          <w:lang w:val="en-US"/>
        </w:rPr>
        <w:t>When deploying a</w:t>
      </w:r>
      <w:r w:rsidR="007B451E" w:rsidRPr="00A922DC">
        <w:rPr>
          <w:lang w:val="en-US"/>
        </w:rPr>
        <w:t xml:space="preserve">n Azure Virtual Desktop </w:t>
      </w:r>
      <w:r w:rsidR="00710338" w:rsidRPr="00A922DC">
        <w:rPr>
          <w:lang w:val="en-US"/>
        </w:rPr>
        <w:t>environment,</w:t>
      </w:r>
      <w:r w:rsidR="007B451E" w:rsidRPr="00A922DC">
        <w:rPr>
          <w:lang w:val="en-US"/>
        </w:rPr>
        <w:t xml:space="preserve"> </w:t>
      </w:r>
      <w:r w:rsidR="05852920" w:rsidRPr="00A922DC">
        <w:rPr>
          <w:lang w:val="en-US"/>
        </w:rPr>
        <w:t xml:space="preserve">this usually is to </w:t>
      </w:r>
      <w:r w:rsidR="007B451E" w:rsidRPr="00A922DC">
        <w:rPr>
          <w:lang w:val="en-US"/>
        </w:rPr>
        <w:t xml:space="preserve">support a particular </w:t>
      </w:r>
      <w:r w:rsidR="26152F4A" w:rsidRPr="00A922DC">
        <w:rPr>
          <w:lang w:val="en-US"/>
        </w:rPr>
        <w:t xml:space="preserve">set of </w:t>
      </w:r>
      <w:r w:rsidR="007B451E" w:rsidRPr="00A922DC">
        <w:rPr>
          <w:lang w:val="en-US"/>
        </w:rPr>
        <w:t>user</w:t>
      </w:r>
      <w:r w:rsidR="6A57DBBA" w:rsidRPr="00A922DC">
        <w:rPr>
          <w:lang w:val="en-US"/>
        </w:rPr>
        <w:t>s</w:t>
      </w:r>
      <w:r w:rsidR="007B451E" w:rsidRPr="00A922DC">
        <w:rPr>
          <w:lang w:val="en-US"/>
        </w:rPr>
        <w:t xml:space="preserve"> within an organization. In a </w:t>
      </w:r>
      <w:r w:rsidR="004F4604" w:rsidRPr="00A922DC">
        <w:rPr>
          <w:lang w:val="en-US"/>
        </w:rPr>
        <w:t>real-life</w:t>
      </w:r>
      <w:r w:rsidR="007B451E" w:rsidRPr="00A922DC">
        <w:rPr>
          <w:lang w:val="en-US"/>
        </w:rPr>
        <w:t xml:space="preserve"> scenario, you will </w:t>
      </w:r>
      <w:r w:rsidR="438854F2" w:rsidRPr="00A922DC">
        <w:rPr>
          <w:lang w:val="en-US"/>
        </w:rPr>
        <w:t xml:space="preserve">need to </w:t>
      </w:r>
      <w:r w:rsidR="007B451E" w:rsidRPr="00A922DC">
        <w:rPr>
          <w:lang w:val="en-US"/>
        </w:rPr>
        <w:t xml:space="preserve">investigate which users </w:t>
      </w:r>
      <w:r w:rsidR="317E5C5F" w:rsidRPr="00A922DC">
        <w:rPr>
          <w:lang w:val="en-US"/>
        </w:rPr>
        <w:t xml:space="preserve">have </w:t>
      </w:r>
      <w:r w:rsidR="6F8B0E91" w:rsidRPr="00A922DC">
        <w:rPr>
          <w:lang w:val="en-US"/>
        </w:rPr>
        <w:t xml:space="preserve">what </w:t>
      </w:r>
      <w:r w:rsidR="7C35741C" w:rsidRPr="00A922DC">
        <w:rPr>
          <w:lang w:val="en-US"/>
        </w:rPr>
        <w:t xml:space="preserve">requirements and </w:t>
      </w:r>
      <w:r w:rsidR="007B451E" w:rsidRPr="00A922DC">
        <w:rPr>
          <w:lang w:val="en-US"/>
        </w:rPr>
        <w:t>specifications</w:t>
      </w:r>
      <w:r w:rsidR="20A193B2" w:rsidRPr="00A922DC">
        <w:rPr>
          <w:lang w:val="en-US"/>
        </w:rPr>
        <w:t xml:space="preserve"> </w:t>
      </w:r>
      <w:r w:rsidR="007B451E" w:rsidRPr="00A922DC">
        <w:rPr>
          <w:lang w:val="en-US"/>
        </w:rPr>
        <w:t xml:space="preserve">and </w:t>
      </w:r>
      <w:r w:rsidR="0C490876" w:rsidRPr="00A922DC">
        <w:rPr>
          <w:lang w:val="en-US"/>
        </w:rPr>
        <w:t xml:space="preserve">then </w:t>
      </w:r>
      <w:r w:rsidR="007B451E" w:rsidRPr="00A922DC">
        <w:rPr>
          <w:lang w:val="en-US"/>
        </w:rPr>
        <w:t xml:space="preserve">design </w:t>
      </w:r>
      <w:r w:rsidR="6D4DB5D9" w:rsidRPr="00A922DC">
        <w:rPr>
          <w:lang w:val="en-US"/>
        </w:rPr>
        <w:t xml:space="preserve">the solution for the different </w:t>
      </w:r>
      <w:r w:rsidR="007B451E" w:rsidRPr="00A922DC">
        <w:rPr>
          <w:lang w:val="en-US"/>
        </w:rPr>
        <w:t xml:space="preserve">user </w:t>
      </w:r>
      <w:r w:rsidR="4E535040" w:rsidRPr="00A922DC">
        <w:rPr>
          <w:lang w:val="en-US"/>
        </w:rPr>
        <w:t>types</w:t>
      </w:r>
      <w:r w:rsidR="007B451E" w:rsidRPr="00A922DC">
        <w:rPr>
          <w:lang w:val="en-US"/>
        </w:rPr>
        <w:t>. In this hands-on-lab we assume we will have a user base for a workspace environment and a user base for the availability of specific applications via Azure Virtual Desktop.</w:t>
      </w:r>
      <w:r w:rsidR="007D1214">
        <w:rPr>
          <w:lang w:val="en-US"/>
        </w:rPr>
        <w:t xml:space="preserve"> As there is a limited number of licenses available</w:t>
      </w:r>
      <w:r w:rsidR="00DF40E1">
        <w:rPr>
          <w:lang w:val="en-US"/>
        </w:rPr>
        <w:t xml:space="preserve">, you will create one user. </w:t>
      </w:r>
    </w:p>
    <w:p w14:paraId="6BA4E060" w14:textId="359F1046" w:rsidR="007B451E" w:rsidRPr="00A922DC" w:rsidRDefault="00B304EC" w:rsidP="007B451E">
      <w:pPr>
        <w:rPr>
          <w:lang w:val="en-US"/>
        </w:rPr>
      </w:pPr>
      <w:r w:rsidRPr="00A922DC">
        <w:rPr>
          <w:lang w:val="en-US"/>
        </w:rPr>
        <w:t>In this hands-on-lab, we will create 2 groups of users to represent this user base and grant access to the solution.</w:t>
      </w:r>
      <w:r>
        <w:rPr>
          <w:lang w:val="en-US"/>
        </w:rPr>
        <w:t xml:space="preserve"> </w:t>
      </w:r>
      <w:r w:rsidR="00DF40E1">
        <w:rPr>
          <w:lang w:val="en-US"/>
        </w:rPr>
        <w:t xml:space="preserve">Please make </w:t>
      </w:r>
      <w:r w:rsidR="00710338">
        <w:rPr>
          <w:lang w:val="en-US"/>
        </w:rPr>
        <w:t>use of</w:t>
      </w:r>
      <w:r w:rsidR="00DF40E1">
        <w:rPr>
          <w:lang w:val="en-US"/>
        </w:rPr>
        <w:t xml:space="preserve"> </w:t>
      </w:r>
      <w:r w:rsidR="003D318B">
        <w:rPr>
          <w:lang w:val="en-US"/>
        </w:rPr>
        <w:t>users created by other participants to pl</w:t>
      </w:r>
      <w:r w:rsidR="00F91A66">
        <w:rPr>
          <w:lang w:val="en-US"/>
        </w:rPr>
        <w:t>ay around by placing users in one of the two different security groups, or in both to notice the difference</w:t>
      </w:r>
      <w:r w:rsidR="000D1568">
        <w:rPr>
          <w:lang w:val="en-US"/>
        </w:rPr>
        <w:t>.</w:t>
      </w:r>
    </w:p>
    <w:p w14:paraId="13140D7C" w14:textId="57B529F0" w:rsidR="006013B2" w:rsidRDefault="006013B2" w:rsidP="009A2A01">
      <w:pPr>
        <w:pStyle w:val="Heading2"/>
        <w:rPr>
          <w:lang w:val="en-US"/>
        </w:rPr>
      </w:pPr>
      <w:bookmarkStart w:id="31" w:name="_Toc148363148"/>
      <w:bookmarkStart w:id="32" w:name="_Toc117766019"/>
      <w:bookmarkStart w:id="33" w:name="_Ref135766477"/>
      <w:bookmarkStart w:id="34" w:name="_Ref135766480"/>
      <w:r w:rsidRPr="00A922DC">
        <w:rPr>
          <w:lang w:val="en-US"/>
        </w:rPr>
        <w:t>Create user</w:t>
      </w:r>
      <w:bookmarkEnd w:id="31"/>
    </w:p>
    <w:p w14:paraId="4F9A1248" w14:textId="29B22DC3" w:rsidR="00D14A23" w:rsidRPr="006A6C88" w:rsidRDefault="00D14A23" w:rsidP="006A6C88">
      <w:pPr>
        <w:rPr>
          <w:lang w:val="en-US"/>
        </w:rPr>
      </w:pPr>
      <w:r w:rsidRPr="006A6C88">
        <w:rPr>
          <w:lang w:val="en-US"/>
        </w:rPr>
        <w:t>Go to the Azure Portal (</w:t>
      </w:r>
      <w:hyperlink r:id="rId31"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A9D6586" w14:textId="7E3EF329"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334CC476" w14:textId="155A7272"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w:t>
      </w:r>
      <w:r w:rsidR="00710338" w:rsidRPr="00A922DC">
        <w:rPr>
          <w:lang w:val="en-US"/>
        </w:rPr>
        <w:t>open.</w:t>
      </w:r>
    </w:p>
    <w:p w14:paraId="2319A33C" w14:textId="7C92BBD2" w:rsidR="00DD473E" w:rsidRPr="00A922DC" w:rsidRDefault="00DD473E" w:rsidP="00DB32E6">
      <w:pPr>
        <w:pStyle w:val="ListParagraph"/>
        <w:numPr>
          <w:ilvl w:val="0"/>
          <w:numId w:val="36"/>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0070456F" w:rsidRPr="00A922DC">
        <w:rPr>
          <w:b/>
          <w:bCs/>
          <w:lang w:val="en-US"/>
        </w:rPr>
        <w:t>Users</w:t>
      </w:r>
      <w:r w:rsidRPr="00A922DC">
        <w:rPr>
          <w:lang w:val="en-US"/>
        </w:rPr>
        <w:t>”.</w:t>
      </w:r>
    </w:p>
    <w:p w14:paraId="2997E966" w14:textId="35976FB9" w:rsidR="00DD473E" w:rsidRPr="00A922DC" w:rsidRDefault="00DD473E" w:rsidP="00DB32E6">
      <w:pPr>
        <w:numPr>
          <w:ilvl w:val="0"/>
          <w:numId w:val="36"/>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w:t>
      </w:r>
      <w:r w:rsidR="0070456F" w:rsidRPr="00A922DC">
        <w:rPr>
          <w:b/>
          <w:bCs/>
          <w:kern w:val="0"/>
          <w:lang w:val="en-US"/>
          <w14:ligatures w14:val="none"/>
        </w:rPr>
        <w:t>user</w:t>
      </w:r>
      <w:r w:rsidRPr="00A922DC">
        <w:rPr>
          <w:kern w:val="0"/>
          <w:lang w:val="en-US"/>
          <w14:ligatures w14:val="none"/>
        </w:rPr>
        <w:t>.</w:t>
      </w:r>
    </w:p>
    <w:p w14:paraId="25835ADE" w14:textId="25AA2E86" w:rsidR="00992E7B" w:rsidRPr="00A922DC" w:rsidRDefault="00490FB3" w:rsidP="00DB32E6">
      <w:pPr>
        <w:numPr>
          <w:ilvl w:val="1"/>
          <w:numId w:val="36"/>
        </w:numPr>
        <w:contextualSpacing/>
        <w:rPr>
          <w:kern w:val="0"/>
          <w:lang w:val="en-US"/>
          <w14:ligatures w14:val="none"/>
        </w:rPr>
      </w:pPr>
      <w:r w:rsidRPr="00A922DC">
        <w:rPr>
          <w:kern w:val="0"/>
          <w:lang w:val="en-US"/>
          <w14:ligatures w14:val="none"/>
        </w:rPr>
        <w:t>Username</w:t>
      </w:r>
      <w:r w:rsidR="00A23CD4" w:rsidRPr="00A922DC">
        <w:rPr>
          <w:kern w:val="0"/>
          <w:lang w:val="en-US"/>
          <w14:ligatures w14:val="none"/>
        </w:rPr>
        <w:t xml:space="preserve">: </w:t>
      </w:r>
      <w:proofErr w:type="spellStart"/>
      <w:r w:rsidR="00861036">
        <w:rPr>
          <w:kern w:val="0"/>
          <w:lang w:val="en-US"/>
          <w14:ligatures w14:val="none"/>
        </w:rPr>
        <w:t>j</w:t>
      </w:r>
      <w:r w:rsidR="00CE1CB4">
        <w:rPr>
          <w:kern w:val="0"/>
          <w:lang w:val="en-US"/>
          <w14:ligatures w14:val="none"/>
        </w:rPr>
        <w:t>ohn</w:t>
      </w:r>
      <w:r w:rsidR="00861036">
        <w:rPr>
          <w:kern w:val="0"/>
          <w:lang w:val="en-US"/>
          <w14:ligatures w14:val="none"/>
        </w:rPr>
        <w:t>d</w:t>
      </w:r>
      <w:proofErr w:type="spellEnd"/>
      <w:r w:rsidR="00CE1CB4">
        <w:rPr>
          <w:kern w:val="0"/>
          <w:lang w:val="en-US"/>
          <w14:ligatures w14:val="none"/>
        </w:rPr>
        <w:t xml:space="preserve"> (or be creative)</w:t>
      </w:r>
    </w:p>
    <w:p w14:paraId="6E1808B8" w14:textId="3A6E83C2" w:rsidR="00A23CD4" w:rsidRPr="00A922DC" w:rsidRDefault="00DB4C60" w:rsidP="00DB32E6">
      <w:pPr>
        <w:numPr>
          <w:ilvl w:val="1"/>
          <w:numId w:val="36"/>
        </w:numPr>
        <w:contextualSpacing/>
        <w:rPr>
          <w:kern w:val="0"/>
          <w:lang w:val="en-US"/>
          <w14:ligatures w14:val="none"/>
        </w:rPr>
      </w:pPr>
      <w:r w:rsidRPr="00A922DC">
        <w:rPr>
          <w:kern w:val="0"/>
          <w:lang w:val="en-US"/>
          <w14:ligatures w14:val="none"/>
        </w:rPr>
        <w:t xml:space="preserve">Name: </w:t>
      </w:r>
      <w:r w:rsidR="00861036">
        <w:rPr>
          <w:kern w:val="0"/>
          <w:lang w:val="en-US"/>
          <w14:ligatures w14:val="none"/>
        </w:rPr>
        <w:t>John Doe (or be creative)</w:t>
      </w:r>
    </w:p>
    <w:p w14:paraId="67364158" w14:textId="44A30D9A" w:rsidR="0083203B" w:rsidRPr="00A922DC" w:rsidRDefault="007868B6" w:rsidP="00DB32E6">
      <w:pPr>
        <w:numPr>
          <w:ilvl w:val="1"/>
          <w:numId w:val="36"/>
        </w:numPr>
        <w:contextualSpacing/>
        <w:rPr>
          <w:kern w:val="0"/>
          <w:lang w:val="en-US"/>
          <w14:ligatures w14:val="none"/>
        </w:rPr>
      </w:pPr>
      <w:r w:rsidRPr="00A922DC">
        <w:rPr>
          <w:kern w:val="0"/>
          <w:lang w:val="en-US"/>
          <w14:ligatures w14:val="none"/>
        </w:rPr>
        <w:t xml:space="preserve">Configure password: </w:t>
      </w:r>
      <w:r w:rsidR="00BA29E1" w:rsidRPr="00A922DC">
        <w:rPr>
          <w:kern w:val="0"/>
          <w:lang w:val="en-US"/>
          <w14:ligatures w14:val="none"/>
        </w:rPr>
        <w:t xml:space="preserve">be creative </w:t>
      </w:r>
      <w:r w:rsidR="00DB54BA" w:rsidRPr="00A922DC">
        <w:rPr>
          <w:kern w:val="0"/>
          <w:lang w:val="en-US"/>
          <w14:ligatures w14:val="none"/>
        </w:rPr>
        <w:t>and</w:t>
      </w:r>
      <w:r w:rsidR="00BA29E1" w:rsidRPr="00A922DC">
        <w:rPr>
          <w:kern w:val="0"/>
          <w:lang w:val="en-US"/>
          <w14:ligatures w14:val="none"/>
        </w:rPr>
        <w:t xml:space="preserve"> write the password down</w:t>
      </w:r>
    </w:p>
    <w:p w14:paraId="143BDDEA" w14:textId="171AC1C4" w:rsidR="00F313AA" w:rsidRPr="00861036" w:rsidRDefault="00DB54BA" w:rsidP="00861036">
      <w:pPr>
        <w:numPr>
          <w:ilvl w:val="0"/>
          <w:numId w:val="36"/>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Pr="00A922DC">
        <w:rPr>
          <w:kern w:val="0"/>
          <w:lang w:val="en-US"/>
          <w14:ligatures w14:val="none"/>
        </w:rPr>
        <w:t>.</w:t>
      </w:r>
    </w:p>
    <w:p w14:paraId="25986503" w14:textId="7352DE65" w:rsidR="000E7615" w:rsidRDefault="000E7615" w:rsidP="000E7615">
      <w:pPr>
        <w:pStyle w:val="Heading2"/>
        <w:rPr>
          <w:lang w:val="en-US"/>
        </w:rPr>
      </w:pPr>
      <w:r>
        <w:rPr>
          <w:lang w:val="en-US"/>
        </w:rPr>
        <w:lastRenderedPageBreak/>
        <w:t>Onboard user</w:t>
      </w:r>
    </w:p>
    <w:p w14:paraId="7DA62825" w14:textId="2D5DF7C4" w:rsidR="000E7615" w:rsidRDefault="000E7615" w:rsidP="000E7615">
      <w:pPr>
        <w:rPr>
          <w:lang w:val="en-US"/>
        </w:rPr>
      </w:pPr>
      <w:r>
        <w:rPr>
          <w:lang w:val="en-US"/>
        </w:rPr>
        <w:t xml:space="preserve">The newly created user in the previous section </w:t>
      </w:r>
      <w:r w:rsidR="00BC618D">
        <w:rPr>
          <w:lang w:val="en-US"/>
        </w:rPr>
        <w:t xml:space="preserve">will </w:t>
      </w:r>
      <w:r w:rsidR="00C76DA0">
        <w:rPr>
          <w:lang w:val="en-US"/>
        </w:rPr>
        <w:t>need t</w:t>
      </w:r>
      <w:r w:rsidR="00216DF4">
        <w:rPr>
          <w:lang w:val="en-US"/>
        </w:rPr>
        <w:t>o reset its password and configure MFA.</w:t>
      </w:r>
      <w:r w:rsidR="008A239D">
        <w:rPr>
          <w:lang w:val="en-US"/>
        </w:rPr>
        <w:t xml:space="preserve"> </w:t>
      </w:r>
      <w:r w:rsidR="00941708">
        <w:rPr>
          <w:lang w:val="en-US"/>
        </w:rPr>
        <w:t xml:space="preserve">To get this out of the way </w:t>
      </w:r>
      <w:r w:rsidR="002E2CB1">
        <w:rPr>
          <w:lang w:val="en-US"/>
        </w:rPr>
        <w:t>the newly created user will logon to the azure portal</w:t>
      </w:r>
      <w:r w:rsidR="00441644">
        <w:rPr>
          <w:lang w:val="en-US"/>
        </w:rPr>
        <w:t xml:space="preserve"> to kickstart this process.</w:t>
      </w:r>
    </w:p>
    <w:p w14:paraId="523B53E3" w14:textId="77777777" w:rsidR="00A438F2" w:rsidRDefault="00A438F2" w:rsidP="000E7615">
      <w:pPr>
        <w:rPr>
          <w:lang w:val="en-US"/>
        </w:rPr>
      </w:pPr>
    </w:p>
    <w:p w14:paraId="4196816C" w14:textId="77777777" w:rsidR="00A438F2" w:rsidRPr="00A922DC" w:rsidRDefault="00A438F2" w:rsidP="00A438F2">
      <w:pPr>
        <w:pStyle w:val="ListParagraph"/>
        <w:numPr>
          <w:ilvl w:val="0"/>
          <w:numId w:val="30"/>
        </w:numPr>
        <w:rPr>
          <w:lang w:val="en-US"/>
        </w:rPr>
      </w:pPr>
      <w:r w:rsidRPr="00A922DC">
        <w:rPr>
          <w:lang w:val="en-US"/>
        </w:rPr>
        <w:t>Open an InPrivate browser session in Microsoft Edge.</w:t>
      </w:r>
    </w:p>
    <w:p w14:paraId="45EFE5C6" w14:textId="282ACEE0" w:rsidR="00A438F2" w:rsidRPr="00A922DC" w:rsidRDefault="00A438F2" w:rsidP="00A438F2">
      <w:pPr>
        <w:pStyle w:val="ListParagraph"/>
        <w:numPr>
          <w:ilvl w:val="0"/>
          <w:numId w:val="30"/>
        </w:numPr>
        <w:rPr>
          <w:rStyle w:val="Hyperlink"/>
          <w:color w:val="auto"/>
          <w:u w:val="none"/>
          <w:lang w:val="en-US"/>
        </w:rPr>
      </w:pPr>
      <w:r w:rsidRPr="00A922DC">
        <w:rPr>
          <w:lang w:val="en-US"/>
        </w:rPr>
        <w:t xml:space="preserve">Open the </w:t>
      </w:r>
      <w:r w:rsidR="00C763B0" w:rsidRPr="00861036">
        <w:rPr>
          <w:lang w:val="en-US"/>
        </w:rPr>
        <w:t>Azure Portal (</w:t>
      </w:r>
      <w:hyperlink r:id="rId32" w:history="1">
        <w:r w:rsidR="00C763B0" w:rsidRPr="00861036">
          <w:rPr>
            <w:rStyle w:val="Hyperlink"/>
            <w:lang w:val="en-US"/>
          </w:rPr>
          <w:t>https://portal.azure.com</w:t>
        </w:r>
      </w:hyperlink>
      <w:r w:rsidR="00C763B0" w:rsidRPr="00861036">
        <w:rPr>
          <w:lang w:val="en-US"/>
        </w:rPr>
        <w:t>)</w:t>
      </w:r>
    </w:p>
    <w:p w14:paraId="1F4EB918" w14:textId="2B3C05FB" w:rsidR="00A438F2" w:rsidRDefault="00A438F2" w:rsidP="00A438F2">
      <w:pPr>
        <w:pStyle w:val="ListParagraph"/>
        <w:numPr>
          <w:ilvl w:val="0"/>
          <w:numId w:val="30"/>
        </w:numPr>
        <w:rPr>
          <w:lang w:val="en-US"/>
        </w:rPr>
      </w:pPr>
      <w:r w:rsidRPr="00A922DC">
        <w:rPr>
          <w:lang w:val="en-US"/>
        </w:rPr>
        <w:t xml:space="preserve">Login with the email address of </w:t>
      </w:r>
      <w:r>
        <w:rPr>
          <w:lang w:val="en-US"/>
        </w:rPr>
        <w:t xml:space="preserve">&lt;your </w:t>
      </w:r>
      <w:r w:rsidR="009D2092">
        <w:rPr>
          <w:lang w:val="en-US"/>
        </w:rPr>
        <w:t>ne</w:t>
      </w:r>
      <w:r w:rsidR="00BA5A89">
        <w:rPr>
          <w:lang w:val="en-US"/>
        </w:rPr>
        <w:t>w</w:t>
      </w:r>
      <w:r w:rsidR="009D2092">
        <w:rPr>
          <w:lang w:val="en-US"/>
        </w:rPr>
        <w:t>ly</w:t>
      </w:r>
      <w:r>
        <w:rPr>
          <w:lang w:val="en-US"/>
        </w:rPr>
        <w:t xml:space="preserve"> created</w:t>
      </w:r>
      <w:r w:rsidRPr="00A922DC">
        <w:rPr>
          <w:lang w:val="en-US"/>
        </w:rPr>
        <w:t xml:space="preserve"> user</w:t>
      </w:r>
      <w:r>
        <w:rPr>
          <w:lang w:val="en-US"/>
        </w:rPr>
        <w:t xml:space="preserve">&gt; </w:t>
      </w:r>
      <w:r w:rsidRPr="00A922DC">
        <w:rPr>
          <w:lang w:val="en-US"/>
        </w:rPr>
        <w:t>and sign in.</w:t>
      </w:r>
    </w:p>
    <w:p w14:paraId="7320AAEA" w14:textId="5485CF25" w:rsidR="00BA5A89" w:rsidRDefault="00BA5A89" w:rsidP="00A438F2">
      <w:pPr>
        <w:pStyle w:val="ListParagraph"/>
        <w:numPr>
          <w:ilvl w:val="0"/>
          <w:numId w:val="30"/>
        </w:numPr>
        <w:rPr>
          <w:lang w:val="en-US"/>
        </w:rPr>
      </w:pPr>
      <w:r>
        <w:rPr>
          <w:lang w:val="en-US"/>
        </w:rPr>
        <w:t>Update the password</w:t>
      </w:r>
    </w:p>
    <w:p w14:paraId="45B7BC08" w14:textId="7864932C" w:rsidR="00BA5A89" w:rsidRDefault="00BA5A89" w:rsidP="00A438F2">
      <w:pPr>
        <w:pStyle w:val="ListParagraph"/>
        <w:numPr>
          <w:ilvl w:val="0"/>
          <w:numId w:val="30"/>
        </w:numPr>
        <w:rPr>
          <w:lang w:val="en-US"/>
        </w:rPr>
      </w:pPr>
      <w:r>
        <w:rPr>
          <w:lang w:val="en-US"/>
        </w:rPr>
        <w:t>Configure MFA</w:t>
      </w:r>
    </w:p>
    <w:p w14:paraId="4DED4A02" w14:textId="0A2DD5E3" w:rsidR="00BA5A89" w:rsidRPr="00A922DC" w:rsidRDefault="00BA5A89" w:rsidP="00A438F2">
      <w:pPr>
        <w:pStyle w:val="ListParagraph"/>
        <w:numPr>
          <w:ilvl w:val="0"/>
          <w:numId w:val="30"/>
        </w:numPr>
        <w:rPr>
          <w:lang w:val="en-US"/>
        </w:rPr>
      </w:pPr>
      <w:r>
        <w:rPr>
          <w:lang w:val="en-US"/>
        </w:rPr>
        <w:t>Logoff</w:t>
      </w:r>
    </w:p>
    <w:p w14:paraId="3C91D49E" w14:textId="77777777" w:rsidR="00A438F2" w:rsidRPr="000E7615" w:rsidRDefault="00A438F2" w:rsidP="000E7615">
      <w:pPr>
        <w:rPr>
          <w:lang w:val="en-US"/>
        </w:rPr>
      </w:pPr>
    </w:p>
    <w:p w14:paraId="1A94392E" w14:textId="77777777" w:rsidR="004225E5" w:rsidRPr="00A922DC" w:rsidRDefault="004225E5" w:rsidP="004225E5">
      <w:pPr>
        <w:rPr>
          <w:lang w:val="en-US"/>
        </w:rPr>
      </w:pPr>
    </w:p>
    <w:p w14:paraId="62520A65" w14:textId="5511486B" w:rsidR="007B451E" w:rsidRPr="00A922DC" w:rsidRDefault="007B451E" w:rsidP="009A2A01">
      <w:pPr>
        <w:pStyle w:val="Heading2"/>
        <w:rPr>
          <w:lang w:val="en-US"/>
        </w:rPr>
      </w:pPr>
      <w:bookmarkStart w:id="35" w:name="_Ref147160084"/>
      <w:bookmarkStart w:id="36" w:name="_Ref147160088"/>
      <w:bookmarkStart w:id="37" w:name="_Toc148363149"/>
      <w:r w:rsidRPr="00A922DC">
        <w:rPr>
          <w:lang w:val="en-US"/>
        </w:rPr>
        <w:t>Create groups</w:t>
      </w:r>
      <w:bookmarkEnd w:id="32"/>
      <w:bookmarkEnd w:id="33"/>
      <w:bookmarkEnd w:id="34"/>
      <w:bookmarkEnd w:id="35"/>
      <w:bookmarkEnd w:id="36"/>
      <w:bookmarkEnd w:id="37"/>
    </w:p>
    <w:p w14:paraId="00659FA9" w14:textId="77777777" w:rsidR="007B451E" w:rsidRPr="00A922DC" w:rsidRDefault="007B451E" w:rsidP="007B451E">
      <w:pPr>
        <w:rPr>
          <w:lang w:val="en-US"/>
        </w:rPr>
      </w:pPr>
      <w:r w:rsidRPr="00A922DC">
        <w:rPr>
          <w:lang w:val="en-US"/>
        </w:rPr>
        <w:t>In this section 2 groups which will be created which each represent a user base.</w:t>
      </w:r>
    </w:p>
    <w:p w14:paraId="55AAB723" w14:textId="5734EC76" w:rsidR="007B451E" w:rsidRPr="00A922DC" w:rsidRDefault="007B451E" w:rsidP="00DB32E6">
      <w:pPr>
        <w:pStyle w:val="ListParagraph"/>
        <w:numPr>
          <w:ilvl w:val="0"/>
          <w:numId w:val="18"/>
        </w:numPr>
        <w:rPr>
          <w:lang w:val="en-US"/>
        </w:rPr>
      </w:pPr>
      <w:r w:rsidRPr="00A922DC">
        <w:rPr>
          <w:lang w:val="en-US"/>
        </w:rPr>
        <w:t>SG-AVD workspace users</w:t>
      </w:r>
      <w:r w:rsidR="00BB2D08">
        <w:rPr>
          <w:lang w:val="en-US"/>
        </w:rPr>
        <w:t>&lt;</w:t>
      </w:r>
      <w:proofErr w:type="spellStart"/>
      <w:r w:rsidR="00BB2D08">
        <w:rPr>
          <w:lang w:val="en-US"/>
        </w:rPr>
        <w:t>uniqueID</w:t>
      </w:r>
      <w:proofErr w:type="spellEnd"/>
      <w:r w:rsidR="00BB2D08">
        <w:rPr>
          <w:lang w:val="en-US"/>
        </w:rPr>
        <w:t>&gt;</w:t>
      </w:r>
    </w:p>
    <w:p w14:paraId="1140A205" w14:textId="4DE454BD" w:rsidR="007B451E" w:rsidRPr="00A922DC" w:rsidRDefault="007B451E" w:rsidP="00DB32E6">
      <w:pPr>
        <w:pStyle w:val="ListParagraph"/>
        <w:numPr>
          <w:ilvl w:val="0"/>
          <w:numId w:val="18"/>
        </w:numPr>
        <w:rPr>
          <w:lang w:val="en-US"/>
        </w:rPr>
      </w:pPr>
      <w:r w:rsidRPr="00A922DC">
        <w:rPr>
          <w:lang w:val="en-US"/>
        </w:rPr>
        <w:t>SG-AVD application users</w:t>
      </w:r>
      <w:r w:rsidR="00BB2D08">
        <w:rPr>
          <w:lang w:val="en-US"/>
        </w:rPr>
        <w:t>&lt;</w:t>
      </w:r>
      <w:proofErr w:type="spellStart"/>
      <w:r w:rsidR="00BB2D08">
        <w:rPr>
          <w:lang w:val="en-US"/>
        </w:rPr>
        <w:t>uniqueID</w:t>
      </w:r>
      <w:proofErr w:type="spellEnd"/>
      <w:r w:rsidR="00BB2D08">
        <w:rPr>
          <w:lang w:val="en-US"/>
        </w:rPr>
        <w:t>&gt;</w:t>
      </w:r>
    </w:p>
    <w:p w14:paraId="2D026F25" w14:textId="77777777" w:rsidR="007B451E" w:rsidRPr="00A922DC" w:rsidRDefault="007B451E" w:rsidP="007B451E">
      <w:pPr>
        <w:rPr>
          <w:lang w:val="en-US"/>
        </w:rPr>
      </w:pPr>
    </w:p>
    <w:p w14:paraId="56F0EDC8" w14:textId="15CC3597" w:rsidR="00861036" w:rsidRPr="00861036" w:rsidRDefault="00861036" w:rsidP="00861036">
      <w:pPr>
        <w:rPr>
          <w:lang w:val="en-US"/>
        </w:rPr>
      </w:pPr>
      <w:r w:rsidRPr="00861036">
        <w:rPr>
          <w:lang w:val="en-US"/>
        </w:rPr>
        <w:t>Go to the Azure Portal (</w:t>
      </w:r>
      <w:hyperlink r:id="rId33" w:history="1">
        <w:r w:rsidRPr="00861036">
          <w:rPr>
            <w:rStyle w:val="Hyperlink"/>
            <w:lang w:val="en-US"/>
          </w:rPr>
          <w:t>https://portal.azure.com</w:t>
        </w:r>
      </w:hyperlink>
      <w:r w:rsidRPr="00861036">
        <w:rPr>
          <w:lang w:val="en-US"/>
        </w:rPr>
        <w:t xml:space="preserve"> ) using the Edge browser profile attached to your administrator account as created in paragraph “</w:t>
      </w:r>
      <w:r w:rsidRPr="00861036">
        <w:rPr>
          <w:lang w:val="en-US"/>
        </w:rPr>
        <w:fldChar w:fldCharType="begin"/>
      </w:r>
      <w:r w:rsidRPr="00861036">
        <w:rPr>
          <w:lang w:val="en-US"/>
        </w:rPr>
        <w:instrText xml:space="preserve"> REF _Ref147139638 \r \h </w:instrText>
      </w:r>
      <w:r w:rsidRPr="00861036">
        <w:rPr>
          <w:lang w:val="en-US"/>
        </w:rPr>
      </w:r>
      <w:r w:rsidRPr="00861036">
        <w:rPr>
          <w:lang w:val="en-US"/>
        </w:rPr>
        <w:fldChar w:fldCharType="separate"/>
      </w:r>
      <w:r w:rsidR="00722E62">
        <w:rPr>
          <w:lang w:val="en-US"/>
        </w:rPr>
        <w:t>7.2</w:t>
      </w:r>
      <w:r w:rsidRPr="00861036">
        <w:rPr>
          <w:lang w:val="en-US"/>
        </w:rPr>
        <w:fldChar w:fldCharType="end"/>
      </w:r>
      <w:r w:rsidRPr="00861036">
        <w:rPr>
          <w:lang w:val="en-US"/>
        </w:rPr>
        <w:t xml:space="preserve"> </w:t>
      </w:r>
      <w:r w:rsidRPr="00861036">
        <w:rPr>
          <w:lang w:val="en-US"/>
        </w:rPr>
        <w:fldChar w:fldCharType="begin"/>
      </w:r>
      <w:r w:rsidRPr="00861036">
        <w:rPr>
          <w:lang w:val="en-US"/>
        </w:rPr>
        <w:instrText xml:space="preserve"> REF _Ref147139638 \h </w:instrText>
      </w:r>
      <w:r w:rsidRPr="00861036">
        <w:rPr>
          <w:lang w:val="en-US"/>
        </w:rPr>
      </w:r>
      <w:r w:rsidRPr="00861036">
        <w:rPr>
          <w:lang w:val="en-US"/>
        </w:rPr>
        <w:fldChar w:fldCharType="separate"/>
      </w:r>
      <w:r w:rsidR="00722E62" w:rsidRPr="00A922DC">
        <w:rPr>
          <w:lang w:val="en-US"/>
        </w:rPr>
        <w:t xml:space="preserve">Create a </w:t>
      </w:r>
      <w:r w:rsidR="00722E62">
        <w:rPr>
          <w:lang w:val="en-US"/>
        </w:rPr>
        <w:t>Microsoft Edge profile for your administrator account</w:t>
      </w:r>
      <w:r w:rsidRPr="00861036">
        <w:rPr>
          <w:lang w:val="en-US"/>
        </w:rPr>
        <w:fldChar w:fldCharType="end"/>
      </w:r>
      <w:r w:rsidRPr="00861036">
        <w:rPr>
          <w:lang w:val="en-US"/>
        </w:rPr>
        <w:t>”.</w:t>
      </w:r>
    </w:p>
    <w:p w14:paraId="1D6D0D2E" w14:textId="2E11CFEF"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7B9F52D5" w14:textId="65C5167A"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w:t>
      </w:r>
      <w:r w:rsidR="00710338" w:rsidRPr="00A922DC">
        <w:rPr>
          <w:lang w:val="en-US"/>
        </w:rPr>
        <w:t>open.</w:t>
      </w:r>
    </w:p>
    <w:p w14:paraId="2A39AD44" w14:textId="690E43AF" w:rsidR="007B451E" w:rsidRPr="00A922DC" w:rsidRDefault="007B451E" w:rsidP="00DB32E6">
      <w:pPr>
        <w:pStyle w:val="ListParagraph"/>
        <w:numPr>
          <w:ilvl w:val="0"/>
          <w:numId w:val="43"/>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01B8D529" w14:textId="6989857B"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w:t>
      </w:r>
      <w:r w:rsidRPr="00A922DC">
        <w:rPr>
          <w:kern w:val="0"/>
          <w:lang w:val="en-US"/>
          <w14:ligatures w14:val="none"/>
        </w:rPr>
        <w:t>.</w:t>
      </w:r>
    </w:p>
    <w:p w14:paraId="2AD63600"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workspace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workspace</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76E26901"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66E33563" w14:textId="3E4F02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3C4899" w:rsidRPr="00A922DC">
        <w:rPr>
          <w:kern w:val="0"/>
          <w:lang w:val="en-US"/>
          <w14:ligatures w14:val="none"/>
        </w:rPr>
        <w:t>.</w:t>
      </w:r>
    </w:p>
    <w:p w14:paraId="2C7D4D37" w14:textId="60E4EFBF" w:rsidR="007B451E" w:rsidRPr="00A922DC" w:rsidRDefault="007B451E" w:rsidP="00DB32E6">
      <w:pPr>
        <w:numPr>
          <w:ilvl w:val="0"/>
          <w:numId w:val="43"/>
        </w:numPr>
        <w:contextualSpacing/>
        <w:rPr>
          <w:color w:val="000000" w:themeColor="text1"/>
          <w:kern w:val="0"/>
          <w:lang w:val="en-US"/>
          <w14:ligatures w14:val="none"/>
        </w:rPr>
      </w:pPr>
      <w:r w:rsidRPr="00A922DC">
        <w:rPr>
          <w:kern w:val="0"/>
          <w:lang w:val="en-US"/>
          <w14:ligatures w14:val="none"/>
        </w:rPr>
        <w:t>Members: Select the users</w:t>
      </w:r>
      <w:r w:rsidR="7D91C844" w:rsidRPr="00A922DC">
        <w:rPr>
          <w:kern w:val="0"/>
          <w:lang w:val="en-US"/>
          <w14:ligatures w14:val="none"/>
        </w:rPr>
        <w:t>:</w:t>
      </w:r>
      <w:r w:rsidRPr="00A922DC">
        <w:rPr>
          <w:lang w:val="en-US"/>
        </w:rPr>
        <w:br/>
      </w:r>
      <w:r w:rsidR="004B04DC">
        <w:rPr>
          <w:rFonts w:eastAsia="Segoe UI"/>
          <w:b/>
          <w:bCs/>
          <w:color w:val="000000" w:themeColor="text1"/>
          <w:lang w:val="en-US"/>
        </w:rPr>
        <w:t>&lt;Your own created user&gt;</w:t>
      </w:r>
      <w:r w:rsidRPr="00A922DC">
        <w:rPr>
          <w:lang w:val="en-US"/>
        </w:rPr>
        <w:br/>
      </w:r>
      <w:r w:rsidR="004B04DC">
        <w:rPr>
          <w:rFonts w:eastAsia="Segoe UI"/>
          <w:b/>
          <w:bCs/>
          <w:color w:val="000000" w:themeColor="text1"/>
          <w:lang w:val="en-US"/>
        </w:rPr>
        <w:t>&lt;User created by the participant at your left</w:t>
      </w:r>
      <w:r w:rsidR="009D0F01">
        <w:rPr>
          <w:rFonts w:eastAsia="Segoe UI"/>
          <w:b/>
          <w:bCs/>
          <w:color w:val="000000" w:themeColor="text1"/>
          <w:lang w:val="en-US"/>
        </w:rPr>
        <w:t>-hand</w:t>
      </w:r>
      <w:r w:rsidR="004B04DC">
        <w:rPr>
          <w:rFonts w:eastAsia="Segoe UI"/>
          <w:b/>
          <w:bCs/>
          <w:color w:val="000000" w:themeColor="text1"/>
          <w:lang w:val="en-US"/>
        </w:rPr>
        <w:t xml:space="preserve"> side</w:t>
      </w:r>
      <w:r w:rsidR="009D0F01">
        <w:rPr>
          <w:rFonts w:eastAsia="Segoe UI"/>
          <w:b/>
          <w:bCs/>
          <w:color w:val="000000" w:themeColor="text1"/>
          <w:lang w:val="en-US"/>
        </w:rPr>
        <w:t>&gt;</w:t>
      </w:r>
    </w:p>
    <w:p w14:paraId="21DC5EF5" w14:textId="486A07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kern w:val="0"/>
          <w:lang w:val="en-US"/>
          <w14:ligatures w14:val="none"/>
        </w:rPr>
        <w:t>.</w:t>
      </w:r>
    </w:p>
    <w:p w14:paraId="1E33AB4E"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 </w:t>
      </w:r>
      <w:r w:rsidRPr="00A922DC">
        <w:rPr>
          <w:kern w:val="0"/>
          <w:lang w:val="en-US"/>
          <w14:ligatures w14:val="none"/>
        </w:rPr>
        <w:t>.</w:t>
      </w:r>
    </w:p>
    <w:p w14:paraId="3F3FA20F"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application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 xml:space="preserve">Security group for all users which use the Azure Virtual </w:t>
      </w:r>
      <w:r w:rsidRPr="00A922DC">
        <w:rPr>
          <w:b/>
          <w:bCs/>
          <w:kern w:val="0"/>
          <w:lang w:val="en-US"/>
          <w14:ligatures w14:val="none"/>
        </w:rPr>
        <w:lastRenderedPageBreak/>
        <w:t>Desktop applications</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0738E14F"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2C284E98" w14:textId="26A2D0A6"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210CBE" w:rsidRPr="00A922DC">
        <w:rPr>
          <w:kern w:val="0"/>
          <w:lang w:val="en-US"/>
          <w14:ligatures w14:val="none"/>
        </w:rPr>
        <w:t>.</w:t>
      </w:r>
    </w:p>
    <w:p w14:paraId="097F4FB8" w14:textId="5D20256A"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Members: Select the users </w:t>
      </w:r>
      <w:r w:rsidRPr="00A922DC">
        <w:rPr>
          <w:lang w:val="en-US"/>
        </w:rPr>
        <w:br/>
      </w:r>
      <w:r w:rsidR="009D0F01">
        <w:rPr>
          <w:rFonts w:eastAsia="Segoe UI"/>
          <w:b/>
          <w:bCs/>
          <w:color w:val="000000" w:themeColor="text1"/>
          <w:lang w:val="en-US"/>
        </w:rPr>
        <w:t>&lt;Your own created user&gt;</w:t>
      </w:r>
      <w:r w:rsidR="009D0F01" w:rsidRPr="00A922DC">
        <w:rPr>
          <w:lang w:val="en-US"/>
        </w:rPr>
        <w:br/>
      </w:r>
      <w:r w:rsidR="009D0F01">
        <w:rPr>
          <w:rFonts w:eastAsia="Segoe UI"/>
          <w:b/>
          <w:bCs/>
          <w:color w:val="000000" w:themeColor="text1"/>
          <w:lang w:val="en-US"/>
        </w:rPr>
        <w:t>&lt;User created by the participant at your right-hand side&gt;</w:t>
      </w:r>
    </w:p>
    <w:p w14:paraId="5ECE9B61" w14:textId="46AC2E72"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b/>
          <w:bCs/>
          <w:kern w:val="0"/>
          <w:lang w:val="en-US"/>
          <w14:ligatures w14:val="none"/>
        </w:rPr>
        <w:t>.</w:t>
      </w:r>
    </w:p>
    <w:p w14:paraId="372BCB8E" w14:textId="567EB0F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Refresh</w:t>
      </w:r>
      <w:r w:rsidRPr="00A922DC">
        <w:rPr>
          <w:kern w:val="0"/>
          <w:lang w:val="en-US"/>
          <w14:ligatures w14:val="none"/>
        </w:rPr>
        <w:t xml:space="preserve"> to view the 2 newly created Security groups</w:t>
      </w:r>
      <w:r w:rsidR="00210CBE" w:rsidRPr="00A922DC">
        <w:rPr>
          <w:kern w:val="0"/>
          <w:lang w:val="en-US"/>
          <w14:ligatures w14:val="none"/>
        </w:rPr>
        <w:t>.</w:t>
      </w:r>
    </w:p>
    <w:p w14:paraId="262CCEF8" w14:textId="77777777" w:rsidR="007B451E" w:rsidRPr="00A922DC" w:rsidRDefault="007B451E" w:rsidP="007B451E">
      <w:pPr>
        <w:rPr>
          <w:noProof/>
          <w:lang w:val="en-US"/>
          <w14:ligatures w14:val="none"/>
        </w:rPr>
      </w:pPr>
      <w:r w:rsidRPr="00A922DC">
        <w:rPr>
          <w:noProof/>
          <w:lang w:val="en-US"/>
          <w14:ligatures w14:val="none"/>
        </w:rPr>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4"/>
                    <a:stretch>
                      <a:fillRect/>
                    </a:stretch>
                  </pic:blipFill>
                  <pic:spPr>
                    <a:xfrm>
                      <a:off x="0" y="0"/>
                      <a:ext cx="5984875" cy="2120900"/>
                    </a:xfrm>
                    <a:prstGeom prst="rect">
                      <a:avLst/>
                    </a:prstGeom>
                  </pic:spPr>
                </pic:pic>
              </a:graphicData>
            </a:graphic>
          </wp:inline>
        </w:drawing>
      </w:r>
      <w:r w:rsidRPr="00A922DC">
        <w:rPr>
          <w:noProof/>
          <w:lang w:val="en-US"/>
          <w14:ligatures w14:val="none"/>
        </w:rPr>
        <w:t xml:space="preserve"> </w:t>
      </w:r>
    </w:p>
    <w:p w14:paraId="51266967" w14:textId="77777777" w:rsidR="004F4604" w:rsidRPr="00A922DC" w:rsidRDefault="004F4604" w:rsidP="007B451E">
      <w:pPr>
        <w:rPr>
          <w:lang w:val="en-US"/>
        </w:rPr>
      </w:pPr>
    </w:p>
    <w:p w14:paraId="077F6959" w14:textId="4B154361" w:rsidR="005B1F32" w:rsidRDefault="005B1F32" w:rsidP="009A2A01">
      <w:pPr>
        <w:pStyle w:val="Heading1"/>
        <w:rPr>
          <w:lang w:val="en-US"/>
        </w:rPr>
      </w:pPr>
      <w:bookmarkStart w:id="38" w:name="_Toc148363150"/>
      <w:r w:rsidRPr="00A922DC">
        <w:rPr>
          <w:lang w:val="en-US"/>
        </w:rPr>
        <w:t>Azure Virtual Desktop</w:t>
      </w:r>
      <w:bookmarkEnd w:id="38"/>
    </w:p>
    <w:p w14:paraId="3FF308EE" w14:textId="77777777"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3350DB1F" w14:textId="77777777" w:rsidR="00742121" w:rsidRPr="00742121" w:rsidRDefault="00742121" w:rsidP="00742121">
      <w:pPr>
        <w:rPr>
          <w:lang w:val="en-US"/>
        </w:rPr>
      </w:pPr>
    </w:p>
    <w:p w14:paraId="6663DE5A" w14:textId="48DB1EBE" w:rsidR="00003EF4" w:rsidRPr="00A922DC" w:rsidRDefault="00753FA0" w:rsidP="00003EF4">
      <w:pPr>
        <w:rPr>
          <w:lang w:val="en-US"/>
        </w:rPr>
      </w:pPr>
      <w:r w:rsidRPr="00A922DC">
        <w:rPr>
          <w:lang w:val="en-US"/>
        </w:rPr>
        <w:t xml:space="preserve">A host pool </w:t>
      </w:r>
      <w:r w:rsidR="00A80C37" w:rsidRPr="00A922DC">
        <w:rPr>
          <w:lang w:val="en-US"/>
        </w:rPr>
        <w:t xml:space="preserve">holds the compute power necessary for Azure Virtual Desktop. It </w:t>
      </w:r>
      <w:r w:rsidRPr="00A922DC">
        <w:rPr>
          <w:lang w:val="en-US"/>
        </w:rPr>
        <w:t>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6230FF57" w14:textId="77777777" w:rsidR="00430A3E" w:rsidRPr="00A922DC" w:rsidRDefault="00430A3E" w:rsidP="00003EF4">
      <w:pPr>
        <w:rPr>
          <w:lang w:val="en-US"/>
        </w:rPr>
      </w:pPr>
    </w:p>
    <w:p w14:paraId="1563E122" w14:textId="77777777" w:rsidR="00430A3E" w:rsidRPr="00A922DC" w:rsidRDefault="00430A3E" w:rsidP="00430A3E">
      <w:pPr>
        <w:rPr>
          <w:lang w:val="en-US"/>
        </w:rPr>
      </w:pPr>
      <w:r w:rsidRPr="00A922DC">
        <w:rPr>
          <w:lang w:val="en-US"/>
        </w:rPr>
        <w:t>A host pool can be one of two types:</w:t>
      </w:r>
    </w:p>
    <w:p w14:paraId="33C081EF" w14:textId="77777777" w:rsidR="00430A3E" w:rsidRPr="00A922DC" w:rsidRDefault="00430A3E" w:rsidP="00430A3E">
      <w:pPr>
        <w:rPr>
          <w:lang w:val="en-US"/>
        </w:rPr>
      </w:pPr>
    </w:p>
    <w:p w14:paraId="7B458A95" w14:textId="5C042FEA" w:rsidR="00430A3E" w:rsidRPr="00A922DC" w:rsidRDefault="00430A3E" w:rsidP="00DB32E6">
      <w:pPr>
        <w:pStyle w:val="ListParagraph"/>
        <w:numPr>
          <w:ilvl w:val="0"/>
          <w:numId w:val="38"/>
        </w:numPr>
        <w:rPr>
          <w:lang w:val="en-US"/>
        </w:rPr>
      </w:pPr>
      <w:r w:rsidRPr="00A922DC">
        <w:rPr>
          <w:lang w:val="en-US"/>
        </w:rPr>
        <w:t xml:space="preserve">Personal, where each session host </w:t>
      </w:r>
      <w:r w:rsidR="008E13DB" w:rsidRPr="00A922DC">
        <w:rPr>
          <w:lang w:val="en-US"/>
        </w:rPr>
        <w:t xml:space="preserve">(Virtual Machine) </w:t>
      </w:r>
      <w:r w:rsidRPr="00A922DC">
        <w:rPr>
          <w:lang w:val="en-US"/>
        </w:rPr>
        <w:t>is assigned to an individual user. Personal host pools provide dedicated desktops to end-users that optimize environments for performance and data separation.</w:t>
      </w:r>
    </w:p>
    <w:p w14:paraId="52E6BE95" w14:textId="7437EB7E" w:rsidR="00430A3E" w:rsidRPr="00A922DC" w:rsidRDefault="00430A3E" w:rsidP="00DB32E6">
      <w:pPr>
        <w:pStyle w:val="ListParagraph"/>
        <w:numPr>
          <w:ilvl w:val="0"/>
          <w:numId w:val="38"/>
        </w:numPr>
        <w:rPr>
          <w:lang w:val="en-US"/>
        </w:rPr>
      </w:pPr>
      <w:r w:rsidRPr="00A922DC">
        <w:rPr>
          <w:lang w:val="en-US"/>
        </w:rPr>
        <w:t>Pooled, where user sessions can be load balanced to any session host</w:t>
      </w:r>
      <w:r w:rsidR="008E13DB" w:rsidRPr="00A922DC">
        <w:rPr>
          <w:lang w:val="en-US"/>
        </w:rPr>
        <w:t xml:space="preserve"> (Virtual Machine)</w:t>
      </w:r>
      <w:r w:rsidRPr="00A922DC">
        <w:rPr>
          <w:lang w:val="en-US"/>
        </w:rPr>
        <w:t xml:space="preserve"> in the host pool. There can be multiple different users on a single session host at the same time. Pooled host pools provide a shared remote experience to end-users, which ensures lower costs and greater efficiency.</w:t>
      </w:r>
    </w:p>
    <w:p w14:paraId="160603BB" w14:textId="77777777" w:rsidR="00FF5031" w:rsidRPr="00A922DC" w:rsidRDefault="00FF5031" w:rsidP="00FF5031">
      <w:pPr>
        <w:rPr>
          <w:lang w:val="en-US"/>
        </w:rPr>
      </w:pPr>
    </w:p>
    <w:p w14:paraId="31B96B91" w14:textId="1399F8EB" w:rsidR="00625E52" w:rsidRPr="00A922DC" w:rsidRDefault="00625E52" w:rsidP="009A2A01">
      <w:pPr>
        <w:pStyle w:val="Heading2"/>
        <w:rPr>
          <w:lang w:val="en-US"/>
        </w:rPr>
      </w:pPr>
      <w:bookmarkStart w:id="39" w:name="_Ref135765537"/>
      <w:bookmarkStart w:id="40" w:name="_Toc148363151"/>
      <w:proofErr w:type="spellStart"/>
      <w:r w:rsidRPr="009A2A01">
        <w:lastRenderedPageBreak/>
        <w:t>Create</w:t>
      </w:r>
      <w:proofErr w:type="spellEnd"/>
      <w:r w:rsidRPr="00A922DC">
        <w:rPr>
          <w:lang w:val="en-US"/>
        </w:rPr>
        <w:t xml:space="preserve"> </w:t>
      </w:r>
      <w:r w:rsidR="002C5849" w:rsidRPr="00A922DC">
        <w:rPr>
          <w:lang w:val="en-US"/>
        </w:rPr>
        <w:t>a Host pool</w:t>
      </w:r>
      <w:bookmarkEnd w:id="39"/>
      <w:bookmarkEnd w:id="40"/>
    </w:p>
    <w:p w14:paraId="53A1ED5D" w14:textId="62026C7F" w:rsidR="0018706F" w:rsidRPr="006A6C88" w:rsidRDefault="0018706F" w:rsidP="0018706F">
      <w:pPr>
        <w:rPr>
          <w:lang w:val="en-US"/>
        </w:rPr>
      </w:pPr>
      <w:r w:rsidRPr="006A6C88">
        <w:rPr>
          <w:lang w:val="en-US"/>
        </w:rPr>
        <w:t>Go to the Azure Portal (</w:t>
      </w:r>
      <w:hyperlink r:id="rId35"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7F0C4BF" w14:textId="4A6F116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002C5849" w:rsidRPr="00A922DC">
        <w:rPr>
          <w:lang w:val="en-US"/>
        </w:rPr>
        <w:t>avd</w:t>
      </w:r>
      <w:proofErr w:type="spellEnd"/>
      <w:r w:rsidRPr="00A922DC">
        <w:rPr>
          <w:lang w:val="en-US"/>
        </w:rPr>
        <w:t>”.</w:t>
      </w:r>
    </w:p>
    <w:p w14:paraId="1AB8B446" w14:textId="0B1037E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results</w:t>
      </w:r>
      <w:r w:rsidRPr="00A922DC">
        <w:rPr>
          <w:lang w:val="en-US"/>
        </w:rPr>
        <w:t>, click “</w:t>
      </w:r>
      <w:r w:rsidR="002C5849" w:rsidRPr="00A922DC">
        <w:rPr>
          <w:b/>
          <w:bCs/>
          <w:lang w:val="en-US"/>
        </w:rPr>
        <w:t>Azure Virtual Desktop</w:t>
      </w:r>
      <w:r w:rsidRPr="00A922DC">
        <w:rPr>
          <w:lang w:val="en-US"/>
        </w:rPr>
        <w:t xml:space="preserve">” under “Services”, the </w:t>
      </w:r>
      <w:r w:rsidR="002533F9" w:rsidRPr="00A922DC">
        <w:rPr>
          <w:lang w:val="en-US"/>
        </w:rPr>
        <w:t xml:space="preserve">Azure Virtual Desktop </w:t>
      </w:r>
      <w:r w:rsidRPr="00A922DC">
        <w:rPr>
          <w:lang w:val="en-US"/>
        </w:rPr>
        <w:t>page will open</w:t>
      </w:r>
      <w:r w:rsidR="00B169B1" w:rsidRPr="00A922DC">
        <w:rPr>
          <w:lang w:val="en-US"/>
        </w:rPr>
        <w:t>.</w:t>
      </w:r>
    </w:p>
    <w:p w14:paraId="3AE88F96" w14:textId="659641F3" w:rsidR="00625E52" w:rsidRPr="00A922DC" w:rsidRDefault="00625E52" w:rsidP="00DB32E6">
      <w:pPr>
        <w:pStyle w:val="ListParagraph"/>
        <w:numPr>
          <w:ilvl w:val="0"/>
          <w:numId w:val="16"/>
        </w:numPr>
        <w:rPr>
          <w:lang w:val="en-US"/>
        </w:rPr>
      </w:pPr>
      <w:r w:rsidRPr="00A922DC">
        <w:rPr>
          <w:lang w:val="en-US"/>
        </w:rPr>
        <w:t xml:space="preserve">On the </w:t>
      </w:r>
      <w:r w:rsidR="002533F9" w:rsidRPr="00A922DC">
        <w:rPr>
          <w:lang w:val="en-US"/>
        </w:rPr>
        <w:t xml:space="preserve">Azure Virtual Desktop </w:t>
      </w:r>
      <w:r w:rsidRPr="00A922DC">
        <w:rPr>
          <w:lang w:val="en-US"/>
        </w:rPr>
        <w:t xml:space="preserve">page, click </w:t>
      </w:r>
      <w:r w:rsidR="0037676D" w:rsidRPr="00A922DC">
        <w:rPr>
          <w:lang w:val="en-US"/>
        </w:rPr>
        <w:t xml:space="preserve">the </w:t>
      </w:r>
      <w:r w:rsidRPr="00A922DC">
        <w:rPr>
          <w:lang w:val="en-US"/>
        </w:rPr>
        <w:t>“</w:t>
      </w:r>
      <w:r w:rsidRPr="00A922DC">
        <w:rPr>
          <w:b/>
          <w:bCs/>
          <w:lang w:val="en-US"/>
        </w:rPr>
        <w:t>Create</w:t>
      </w:r>
      <w:r w:rsidR="0037676D" w:rsidRPr="00A922DC">
        <w:rPr>
          <w:b/>
          <w:bCs/>
          <w:lang w:val="en-US"/>
        </w:rPr>
        <w:t xml:space="preserve"> a host pool</w:t>
      </w:r>
      <w:r w:rsidRPr="00A922DC">
        <w:rPr>
          <w:lang w:val="en-US"/>
        </w:rPr>
        <w:t xml:space="preserve">” </w:t>
      </w:r>
      <w:r w:rsidR="0037676D" w:rsidRPr="00A922DC">
        <w:rPr>
          <w:lang w:val="en-US"/>
        </w:rPr>
        <w:t>button</w:t>
      </w:r>
      <w:r w:rsidRPr="00A922DC">
        <w:rPr>
          <w:lang w:val="en-US"/>
        </w:rPr>
        <w:t xml:space="preserve"> to start the creation of a new </w:t>
      </w:r>
      <w:r w:rsidR="00C2184C" w:rsidRPr="00A922DC">
        <w:rPr>
          <w:lang w:val="en-US"/>
        </w:rPr>
        <w:t>Host pool</w:t>
      </w:r>
      <w:r w:rsidRPr="00A922DC">
        <w:rPr>
          <w:lang w:val="en-US"/>
        </w:rPr>
        <w:t>.</w:t>
      </w:r>
    </w:p>
    <w:p w14:paraId="06D94324" w14:textId="7E048CB3" w:rsidR="00625E52" w:rsidRPr="00A922DC" w:rsidRDefault="00625E52" w:rsidP="00DB32E6">
      <w:pPr>
        <w:pStyle w:val="ListParagraph"/>
        <w:numPr>
          <w:ilvl w:val="0"/>
          <w:numId w:val="16"/>
        </w:numPr>
        <w:rPr>
          <w:lang w:val="en-US"/>
        </w:rPr>
      </w:pPr>
      <w:r w:rsidRPr="00A922DC">
        <w:rPr>
          <w:lang w:val="en-US"/>
        </w:rPr>
        <w:t xml:space="preserve">In the “Create </w:t>
      </w:r>
      <w:r w:rsidR="00897FF8" w:rsidRPr="00A922DC">
        <w:rPr>
          <w:lang w:val="en-US"/>
        </w:rPr>
        <w:t>a h</w:t>
      </w:r>
      <w:r w:rsidR="00C2184C" w:rsidRPr="00A922DC">
        <w:rPr>
          <w:lang w:val="en-US"/>
        </w:rPr>
        <w:t>ost pool</w:t>
      </w:r>
      <w:r w:rsidRPr="00A922DC">
        <w:rPr>
          <w:lang w:val="en-US"/>
        </w:rPr>
        <w:t xml:space="preserve"> wizard” select the </w:t>
      </w:r>
      <w:r w:rsidRPr="00A922DC">
        <w:rPr>
          <w:b/>
          <w:bCs/>
          <w:lang w:val="en-US"/>
        </w:rPr>
        <w:t>subscription</w:t>
      </w:r>
      <w:r w:rsidRPr="00A922DC">
        <w:rPr>
          <w:lang w:val="en-US"/>
        </w:rPr>
        <w:t xml:space="preserve"> in which this </w:t>
      </w:r>
      <w:r w:rsidR="00897FF8" w:rsidRPr="00A922DC">
        <w:rPr>
          <w:lang w:val="en-US"/>
        </w:rPr>
        <w:t>Azure Virtual Desktop Host pool</w:t>
      </w:r>
      <w:r w:rsidRPr="00A922DC">
        <w:rPr>
          <w:lang w:val="en-US"/>
        </w:rPr>
        <w:t xml:space="preserve"> will reside. </w:t>
      </w:r>
    </w:p>
    <w:p w14:paraId="57F160CB" w14:textId="59F90F6D" w:rsidR="00625E52" w:rsidRPr="00A922DC" w:rsidRDefault="00625E52" w:rsidP="00DB32E6">
      <w:pPr>
        <w:pStyle w:val="ListParagraph"/>
        <w:numPr>
          <w:ilvl w:val="0"/>
          <w:numId w:val="16"/>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8D3FA2">
        <w:rPr>
          <w:lang w:val="en-US"/>
        </w:rPr>
        <w:t>su</w:t>
      </w:r>
      <w:r w:rsidRPr="00A922DC">
        <w:rPr>
          <w:lang w:val="en-US"/>
        </w:rPr>
        <w:t>-</w:t>
      </w:r>
      <w:r w:rsidR="00EA12AD" w:rsidRPr="00A922DC">
        <w:rPr>
          <w:lang w:val="en-US"/>
        </w:rPr>
        <w:t>avd</w:t>
      </w:r>
      <w:r w:rsidRPr="00A922DC">
        <w:rPr>
          <w:lang w:val="en-US"/>
        </w:rPr>
        <w:t>-01</w:t>
      </w:r>
      <w:r w:rsidR="004F5B3F">
        <w:rPr>
          <w:lang w:val="en-US"/>
        </w:rPr>
        <w:t>&lt;</w:t>
      </w:r>
      <w:proofErr w:type="spellStart"/>
      <w:r w:rsidR="004F5B3F">
        <w:rPr>
          <w:lang w:val="en-US"/>
        </w:rPr>
        <w:t>uniqueID</w:t>
      </w:r>
      <w:proofErr w:type="spellEnd"/>
      <w:r w:rsidR="004F5B3F">
        <w:rPr>
          <w:lang w:val="en-US"/>
        </w:rPr>
        <w:t>&gt;</w:t>
      </w:r>
      <w:r w:rsidRPr="00A922DC">
        <w:rPr>
          <w:lang w:val="en-US"/>
        </w:rPr>
        <w:t>”</w:t>
      </w:r>
      <w:r w:rsidR="00B169B1" w:rsidRPr="00A922DC">
        <w:rPr>
          <w:lang w:val="en-US"/>
        </w:rPr>
        <w:t>.</w:t>
      </w:r>
    </w:p>
    <w:p w14:paraId="621B25BC" w14:textId="7FEC6AA7" w:rsidR="00625E52" w:rsidRPr="00A922DC" w:rsidRDefault="00625E52" w:rsidP="00DB32E6">
      <w:pPr>
        <w:pStyle w:val="ListParagraph"/>
        <w:numPr>
          <w:ilvl w:val="0"/>
          <w:numId w:val="16"/>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2135E8" w:rsidRPr="00A922DC">
        <w:rPr>
          <w:lang w:val="en-US"/>
        </w:rPr>
        <w:t>host pool</w:t>
      </w:r>
      <w:r w:rsidRPr="00A922DC">
        <w:rPr>
          <w:lang w:val="en-US"/>
        </w:rPr>
        <w:t xml:space="preserve">, </w:t>
      </w:r>
      <w:r w:rsidR="00710338" w:rsidRPr="00A922DC">
        <w:rPr>
          <w:lang w:val="en-US"/>
        </w:rPr>
        <w:t>e.g.,</w:t>
      </w:r>
      <w:r w:rsidRPr="00A922DC">
        <w:rPr>
          <w:lang w:val="en-US"/>
        </w:rPr>
        <w:t xml:space="preserve"> “</w:t>
      </w:r>
      <w:r w:rsidR="00237C1C" w:rsidRPr="00A922DC">
        <w:rPr>
          <w:lang w:val="en-US"/>
        </w:rPr>
        <w:t>hp</w:t>
      </w:r>
      <w:r w:rsidRPr="00A922DC">
        <w:rPr>
          <w:lang w:val="en-US"/>
        </w:rPr>
        <w:t>-p-</w:t>
      </w:r>
      <w:r w:rsidR="006D4416">
        <w:rPr>
          <w:lang w:val="en-US"/>
        </w:rPr>
        <w:t>su</w:t>
      </w:r>
      <w:r w:rsidRPr="00A922DC">
        <w:rPr>
          <w:lang w:val="en-US"/>
        </w:rPr>
        <w:t>-01</w:t>
      </w:r>
      <w:r w:rsidR="000B1FE0">
        <w:rPr>
          <w:lang w:val="en-US"/>
        </w:rPr>
        <w:t>&lt;</w:t>
      </w:r>
      <w:proofErr w:type="spellStart"/>
      <w:r w:rsidR="000B1FE0">
        <w:rPr>
          <w:lang w:val="en-US"/>
        </w:rPr>
        <w:t>uniqueID</w:t>
      </w:r>
      <w:proofErr w:type="spellEnd"/>
      <w:r w:rsidR="000B1FE0">
        <w:rPr>
          <w:lang w:val="en-US"/>
        </w:rPr>
        <w:t>&gt;</w:t>
      </w:r>
      <w:r w:rsidRPr="00A922DC">
        <w:rPr>
          <w:lang w:val="en-US"/>
        </w:rPr>
        <w:t>”.</w:t>
      </w:r>
    </w:p>
    <w:p w14:paraId="46837CE8" w14:textId="7746C8CE" w:rsidR="00625E52" w:rsidRPr="00A922DC" w:rsidRDefault="00625E52" w:rsidP="00DB32E6">
      <w:pPr>
        <w:pStyle w:val="ListParagraph"/>
        <w:numPr>
          <w:ilvl w:val="0"/>
          <w:numId w:val="16"/>
        </w:numPr>
        <w:rPr>
          <w:lang w:val="en-US"/>
        </w:rPr>
      </w:pPr>
      <w:r w:rsidRPr="00A922DC">
        <w:rPr>
          <w:lang w:val="en-US"/>
        </w:rPr>
        <w:t xml:space="preserve">Select the </w:t>
      </w:r>
      <w:r w:rsidRPr="00A922DC">
        <w:rPr>
          <w:b/>
          <w:bCs/>
          <w:lang w:val="en-US"/>
        </w:rPr>
        <w:t>Region</w:t>
      </w:r>
      <w:r w:rsidRPr="00A922DC">
        <w:rPr>
          <w:lang w:val="en-US"/>
        </w:rPr>
        <w:t xml:space="preserve"> in which the Virtual Network will be created, “</w:t>
      </w:r>
      <w:r w:rsidR="008D3FA2">
        <w:rPr>
          <w:lang w:val="en-US"/>
        </w:rPr>
        <w:t>South UK</w:t>
      </w:r>
      <w:r w:rsidRPr="00A922DC">
        <w:rPr>
          <w:lang w:val="en-US"/>
        </w:rPr>
        <w:t>”.</w:t>
      </w:r>
    </w:p>
    <w:p w14:paraId="0996F0D8" w14:textId="652AD4AC" w:rsidR="002135E8" w:rsidRPr="00A922DC" w:rsidRDefault="003A7408" w:rsidP="00DB32E6">
      <w:pPr>
        <w:pStyle w:val="ListParagraph"/>
        <w:numPr>
          <w:ilvl w:val="0"/>
          <w:numId w:val="16"/>
        </w:numPr>
        <w:rPr>
          <w:lang w:val="en-US"/>
        </w:rPr>
      </w:pPr>
      <w:r w:rsidRPr="00A922DC">
        <w:rPr>
          <w:lang w:val="en-US"/>
        </w:rPr>
        <w:t>Validation environment</w:t>
      </w:r>
      <w:r w:rsidR="7024EC19" w:rsidRPr="00A922DC">
        <w:rPr>
          <w:lang w:val="en-US"/>
        </w:rPr>
        <w:t>: T</w:t>
      </w:r>
      <w:r w:rsidR="00EE0129" w:rsidRPr="00A922DC">
        <w:rPr>
          <w:lang w:val="en-US"/>
        </w:rPr>
        <w:t xml:space="preserve">his setting is used for testing configuration changes </w:t>
      </w:r>
      <w:r w:rsidR="00710338" w:rsidRPr="00A922DC">
        <w:rPr>
          <w:lang w:val="en-US"/>
        </w:rPr>
        <w:t>i.e.</w:t>
      </w:r>
      <w:r w:rsidR="58FC3FEB" w:rsidRPr="00A922DC">
        <w:rPr>
          <w:lang w:val="en-US"/>
        </w:rPr>
        <w:t xml:space="preserve">. </w:t>
      </w:r>
      <w:r w:rsidR="00EE0129" w:rsidRPr="00A922DC">
        <w:rPr>
          <w:lang w:val="en-US"/>
        </w:rPr>
        <w:t>a production environment. As this is an initial deployment</w:t>
      </w:r>
      <w:r w:rsidR="00EC5626" w:rsidRPr="00A922DC">
        <w:rPr>
          <w:lang w:val="en-US"/>
        </w:rPr>
        <w:t xml:space="preserve">, Select </w:t>
      </w:r>
      <w:r w:rsidR="00EC5626" w:rsidRPr="00A922DC">
        <w:rPr>
          <w:b/>
          <w:bCs/>
          <w:lang w:val="en-US"/>
        </w:rPr>
        <w:t>No</w:t>
      </w:r>
      <w:r w:rsidR="00D23144" w:rsidRPr="00A922DC">
        <w:rPr>
          <w:lang w:val="en-US"/>
        </w:rPr>
        <w:t>.</w:t>
      </w:r>
    </w:p>
    <w:p w14:paraId="72B1BCB7" w14:textId="347A7BEF" w:rsidR="00D23144" w:rsidRPr="00A922DC" w:rsidRDefault="00D23144" w:rsidP="00DB32E6">
      <w:pPr>
        <w:pStyle w:val="ListParagraph"/>
        <w:numPr>
          <w:ilvl w:val="0"/>
          <w:numId w:val="16"/>
        </w:numPr>
        <w:rPr>
          <w:lang w:val="en-US"/>
        </w:rPr>
      </w:pPr>
      <w:r w:rsidRPr="00A922DC">
        <w:rPr>
          <w:lang w:val="en-US"/>
        </w:rPr>
        <w:t xml:space="preserve">Preferred app group type: </w:t>
      </w:r>
      <w:r w:rsidR="432E640C" w:rsidRPr="00A922DC">
        <w:rPr>
          <w:lang w:val="en-US"/>
        </w:rPr>
        <w:t xml:space="preserve">You can choose here whether you want a full </w:t>
      </w:r>
      <w:r w:rsidRPr="00A922DC">
        <w:rPr>
          <w:lang w:val="en-US"/>
        </w:rPr>
        <w:t xml:space="preserve">Azure Virtual Desktop </w:t>
      </w:r>
      <w:r w:rsidR="70A91E3B" w:rsidRPr="00A922DC">
        <w:rPr>
          <w:lang w:val="en-US"/>
        </w:rPr>
        <w:t xml:space="preserve">available to your users on only want to make </w:t>
      </w:r>
      <w:r w:rsidR="00210673" w:rsidRPr="00A922DC">
        <w:rPr>
          <w:lang w:val="en-US"/>
        </w:rPr>
        <w:t>applications</w:t>
      </w:r>
      <w:r w:rsidR="595E622D" w:rsidRPr="00A922DC">
        <w:rPr>
          <w:lang w:val="en-US"/>
        </w:rPr>
        <w:t xml:space="preserve"> available. </w:t>
      </w:r>
      <w:r w:rsidR="00BA761E" w:rsidRPr="00A922DC">
        <w:rPr>
          <w:lang w:val="en-US"/>
        </w:rPr>
        <w:t xml:space="preserve">In this </w:t>
      </w:r>
      <w:r w:rsidR="226E4E04" w:rsidRPr="00A922DC">
        <w:rPr>
          <w:lang w:val="en-US"/>
        </w:rPr>
        <w:t>lab</w:t>
      </w:r>
      <w:r w:rsidR="00BA761E" w:rsidRPr="00A922DC">
        <w:rPr>
          <w:lang w:val="en-US"/>
        </w:rPr>
        <w:t xml:space="preserve"> we start with a </w:t>
      </w:r>
      <w:r w:rsidR="1FCA275F" w:rsidRPr="00A922DC">
        <w:rPr>
          <w:lang w:val="en-US"/>
        </w:rPr>
        <w:t xml:space="preserve">Azure Virtual </w:t>
      </w:r>
      <w:r w:rsidR="00BA761E" w:rsidRPr="00A922DC">
        <w:rPr>
          <w:lang w:val="en-US"/>
        </w:rPr>
        <w:t xml:space="preserve">desktop, so select </w:t>
      </w:r>
      <w:r w:rsidR="00210673" w:rsidRPr="00A922DC">
        <w:rPr>
          <w:b/>
          <w:bCs/>
          <w:lang w:val="en-US"/>
        </w:rPr>
        <w:t>Desk</w:t>
      </w:r>
      <w:r w:rsidR="00BA761E" w:rsidRPr="00A922DC">
        <w:rPr>
          <w:b/>
          <w:bCs/>
          <w:lang w:val="en-US"/>
        </w:rPr>
        <w:t>top</w:t>
      </w:r>
      <w:r w:rsidR="00C0507C" w:rsidRPr="00A922DC">
        <w:rPr>
          <w:lang w:val="en-US"/>
        </w:rPr>
        <w:t>.</w:t>
      </w:r>
    </w:p>
    <w:p w14:paraId="30FF64B8" w14:textId="46F07D18" w:rsidR="00C0507C" w:rsidRPr="00A922DC" w:rsidRDefault="00C0507C" w:rsidP="00DB32E6">
      <w:pPr>
        <w:pStyle w:val="ListParagraph"/>
        <w:numPr>
          <w:ilvl w:val="0"/>
          <w:numId w:val="16"/>
        </w:numPr>
        <w:rPr>
          <w:lang w:val="en-US"/>
        </w:rPr>
      </w:pPr>
      <w:r w:rsidRPr="00A922DC">
        <w:rPr>
          <w:lang w:val="en-US"/>
        </w:rPr>
        <w:t xml:space="preserve">Host pool type, in most SMB cases you want users to share the </w:t>
      </w:r>
      <w:r w:rsidR="007F2065" w:rsidRPr="00A922DC">
        <w:rPr>
          <w:lang w:val="en-US"/>
        </w:rPr>
        <w:t xml:space="preserve">host pool to be as efficient with the resources as possible. In some </w:t>
      </w:r>
      <w:r w:rsidR="00710338" w:rsidRPr="00A922DC">
        <w:rPr>
          <w:lang w:val="en-US"/>
        </w:rPr>
        <w:t>cases,</w:t>
      </w:r>
      <w:r w:rsidR="007F2065" w:rsidRPr="00A922DC">
        <w:rPr>
          <w:lang w:val="en-US"/>
        </w:rPr>
        <w:t xml:space="preserve"> you need dedicated resources for users and in that case you can decide</w:t>
      </w:r>
      <w:r w:rsidR="00441731" w:rsidRPr="00A922DC">
        <w:rPr>
          <w:lang w:val="en-US"/>
        </w:rPr>
        <w:t xml:space="preserve"> to use a personal host pool. For this hands-on-lab, select </w:t>
      </w:r>
      <w:r w:rsidR="00441731" w:rsidRPr="00A922DC">
        <w:rPr>
          <w:b/>
          <w:bCs/>
          <w:lang w:val="en-US"/>
        </w:rPr>
        <w:t>Pooled</w:t>
      </w:r>
      <w:r w:rsidR="00B169B1" w:rsidRPr="00A922DC">
        <w:rPr>
          <w:lang w:val="en-US"/>
        </w:rPr>
        <w:t>.</w:t>
      </w:r>
    </w:p>
    <w:p w14:paraId="004F9B68" w14:textId="4F547F3D" w:rsidR="009176D1" w:rsidRPr="00A922DC" w:rsidRDefault="00BA2FEE" w:rsidP="00DB32E6">
      <w:pPr>
        <w:pStyle w:val="ListParagraph"/>
        <w:numPr>
          <w:ilvl w:val="0"/>
          <w:numId w:val="16"/>
        </w:numPr>
        <w:rPr>
          <w:lang w:val="en-US"/>
        </w:rPr>
      </w:pPr>
      <w:r w:rsidRPr="00A922DC">
        <w:rPr>
          <w:lang w:val="en-US"/>
        </w:rPr>
        <w:t>Load balancing algorithm, keep the selected</w:t>
      </w:r>
      <w:r w:rsidR="00CB4A2E" w:rsidRPr="00A922DC">
        <w:rPr>
          <w:lang w:val="en-US"/>
        </w:rPr>
        <w:t xml:space="preserve"> </w:t>
      </w:r>
      <w:r w:rsidR="00CB4A2E" w:rsidRPr="00A922DC">
        <w:rPr>
          <w:b/>
          <w:bCs/>
          <w:lang w:val="en-US"/>
        </w:rPr>
        <w:t>Brea</w:t>
      </w:r>
      <w:r w:rsidR="00CA4A80" w:rsidRPr="00A922DC">
        <w:rPr>
          <w:b/>
          <w:bCs/>
          <w:lang w:val="en-US"/>
        </w:rPr>
        <w:t>d</w:t>
      </w:r>
      <w:r w:rsidR="00CB4A2E" w:rsidRPr="00A922DC">
        <w:rPr>
          <w:b/>
          <w:bCs/>
          <w:lang w:val="en-US"/>
        </w:rPr>
        <w:t>th-first</w:t>
      </w:r>
      <w:r w:rsidR="00CB4A2E" w:rsidRPr="00A922DC">
        <w:rPr>
          <w:lang w:val="en-US"/>
        </w:rPr>
        <w:t>.</w:t>
      </w:r>
    </w:p>
    <w:p w14:paraId="5E24E701" w14:textId="77777777" w:rsidR="001F43FE" w:rsidRPr="00A922DC" w:rsidRDefault="001F43FE" w:rsidP="001F43FE">
      <w:pPr>
        <w:pStyle w:val="Note"/>
        <w:rPr>
          <w:lang w:val="en-US"/>
        </w:rPr>
      </w:pPr>
      <w:r w:rsidRPr="00A922DC">
        <w:rPr>
          <w:lang w:val="en-US"/>
        </w:rPr>
        <w:t>The following load-balancing algorithms are available in Azure Virtual Desktop:</w:t>
      </w:r>
    </w:p>
    <w:p w14:paraId="48BF038E" w14:textId="77777777" w:rsidR="001F43FE" w:rsidRPr="00A922DC" w:rsidRDefault="001F43FE" w:rsidP="001F43FE">
      <w:pPr>
        <w:pStyle w:val="Note"/>
        <w:rPr>
          <w:lang w:val="en-US"/>
        </w:rPr>
      </w:pPr>
    </w:p>
    <w:p w14:paraId="62F83188" w14:textId="77777777" w:rsidR="001F43FE" w:rsidRPr="00A922DC" w:rsidRDefault="001F43FE" w:rsidP="001F43FE">
      <w:pPr>
        <w:pStyle w:val="Note"/>
        <w:rPr>
          <w:lang w:val="en-US"/>
        </w:rPr>
      </w:pPr>
      <w:r w:rsidRPr="00A922DC">
        <w:rPr>
          <w:i/>
          <w:iCs/>
          <w:lang w:val="en-US"/>
        </w:rPr>
        <w:t>Breadth-first load balancing</w:t>
      </w:r>
      <w:r w:rsidRPr="00A922DC">
        <w:rPr>
          <w:lang w:val="en-US"/>
        </w:rPr>
        <w:t xml:space="preserve"> allows you to evenly distribute user sessions across the session hosts in a host pool. You don't have to specify a maximum session limit for the number of sessions.</w:t>
      </w:r>
    </w:p>
    <w:p w14:paraId="6272E110" w14:textId="66910B2A" w:rsidR="0060635E" w:rsidRPr="00A922DC" w:rsidRDefault="001F43FE" w:rsidP="001F43FE">
      <w:pPr>
        <w:pStyle w:val="Note"/>
        <w:rPr>
          <w:lang w:val="en-US"/>
        </w:rPr>
      </w:pPr>
      <w:r w:rsidRPr="00A922DC">
        <w:rPr>
          <w:i/>
          <w:iCs/>
          <w:lang w:val="en-US"/>
        </w:rPr>
        <w:t>Depth-first load balancing</w:t>
      </w:r>
      <w:r w:rsidRPr="00A922DC">
        <w:rPr>
          <w:lang w:val="en-US"/>
        </w:rPr>
        <w:t xml:space="preserve"> allows you to saturate a session host with user sessions in a host pool. You have to specify a maximum session limit for the number of sessions. Once the first session host reaches its session limit threshold, the load balancer directs any new user connections to the next session host in the host pool until it reaches its limit, and so on.</w:t>
      </w:r>
    </w:p>
    <w:p w14:paraId="06B03768" w14:textId="2FF9D80A" w:rsidR="00CB4A2E" w:rsidRPr="00A922DC" w:rsidRDefault="00343F4D" w:rsidP="00DB32E6">
      <w:pPr>
        <w:pStyle w:val="ListParagraph"/>
        <w:numPr>
          <w:ilvl w:val="0"/>
          <w:numId w:val="16"/>
        </w:numPr>
        <w:rPr>
          <w:lang w:val="en-US"/>
        </w:rPr>
      </w:pPr>
      <w:r w:rsidRPr="00A922DC">
        <w:rPr>
          <w:lang w:val="en-US"/>
        </w:rPr>
        <w:t xml:space="preserve">Max session limit, set to </w:t>
      </w:r>
      <w:r w:rsidRPr="00A922DC">
        <w:rPr>
          <w:b/>
          <w:bCs/>
          <w:lang w:val="en-US"/>
        </w:rPr>
        <w:t>2</w:t>
      </w:r>
      <w:r w:rsidRPr="00A922DC">
        <w:rPr>
          <w:lang w:val="en-US"/>
        </w:rPr>
        <w:t xml:space="preserve"> users per session host</w:t>
      </w:r>
      <w:r w:rsidR="00B169B1" w:rsidRPr="00A922DC">
        <w:rPr>
          <w:lang w:val="en-US"/>
        </w:rPr>
        <w:t>.</w:t>
      </w:r>
    </w:p>
    <w:p w14:paraId="56E132B0" w14:textId="04650F65" w:rsidR="00352DDD" w:rsidRPr="00A922DC" w:rsidRDefault="00352DDD"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FB7C95" w:rsidRPr="00A922DC">
        <w:rPr>
          <w:b/>
          <w:bCs/>
          <w:lang w:val="en-US"/>
        </w:rPr>
        <w:t>Virtual Machines</w:t>
      </w:r>
      <w:r w:rsidRPr="00A922DC">
        <w:rPr>
          <w:lang w:val="en-US"/>
        </w:rPr>
        <w:t xml:space="preserve"> to continue to the next tab in the wizard</w:t>
      </w:r>
      <w:r w:rsidR="00B169B1" w:rsidRPr="00A922DC">
        <w:rPr>
          <w:lang w:val="en-US"/>
        </w:rPr>
        <w:t>.</w:t>
      </w:r>
    </w:p>
    <w:p w14:paraId="51EEF2B0" w14:textId="0879198C" w:rsidR="00352DDD" w:rsidRPr="00A922DC" w:rsidRDefault="00A72876" w:rsidP="00DB32E6">
      <w:pPr>
        <w:pStyle w:val="ListParagraph"/>
        <w:numPr>
          <w:ilvl w:val="0"/>
          <w:numId w:val="16"/>
        </w:numPr>
        <w:rPr>
          <w:lang w:val="en-US"/>
        </w:rPr>
      </w:pPr>
      <w:r w:rsidRPr="00A922DC">
        <w:rPr>
          <w:lang w:val="en-US"/>
        </w:rPr>
        <w:t xml:space="preserve">On the Virtual Machines page in the wizard, there is the ability to configure the </w:t>
      </w:r>
      <w:r w:rsidR="00ED6075" w:rsidRPr="00A922DC">
        <w:rPr>
          <w:lang w:val="en-US"/>
        </w:rPr>
        <w:t xml:space="preserve">Virtual Machines used in the host pool. The advantage of adding the Virtual Machines here is that the Azure Virtual Desktop agent will already be installed on the </w:t>
      </w:r>
      <w:r w:rsidR="009A1028" w:rsidRPr="00A922DC">
        <w:rPr>
          <w:lang w:val="en-US"/>
        </w:rPr>
        <w:t xml:space="preserve">Virtual Machines. </w:t>
      </w:r>
      <w:r w:rsidR="00C65012">
        <w:rPr>
          <w:lang w:val="en-US"/>
        </w:rPr>
        <w:t xml:space="preserve">But as joining the Microsoft </w:t>
      </w:r>
      <w:proofErr w:type="spellStart"/>
      <w:r w:rsidR="00C65012">
        <w:rPr>
          <w:lang w:val="en-US"/>
        </w:rPr>
        <w:t>Entra</w:t>
      </w:r>
      <w:proofErr w:type="spellEnd"/>
      <w:r w:rsidR="00C65012">
        <w:rPr>
          <w:lang w:val="en-US"/>
        </w:rPr>
        <w:t xml:space="preserve"> will </w:t>
      </w:r>
      <w:r w:rsidR="000D62EF">
        <w:rPr>
          <w:lang w:val="en-US"/>
        </w:rPr>
        <w:t xml:space="preserve">sometimes fail as not </w:t>
      </w:r>
      <w:r w:rsidR="000D62EF">
        <w:rPr>
          <w:lang w:val="en-US"/>
        </w:rPr>
        <w:lastRenderedPageBreak/>
        <w:t xml:space="preserve">all resources are fully provisioned yet, we will skip this stap for now. </w:t>
      </w:r>
      <w:r w:rsidR="009A1028" w:rsidRPr="00A922DC">
        <w:rPr>
          <w:lang w:val="en-US"/>
        </w:rPr>
        <w:t xml:space="preserve">For </w:t>
      </w:r>
      <w:r w:rsidR="009A1028" w:rsidRPr="00A922DC">
        <w:rPr>
          <w:b/>
          <w:bCs/>
          <w:lang w:val="en-US"/>
        </w:rPr>
        <w:t>Add Azure virtual machines</w:t>
      </w:r>
      <w:r w:rsidR="00C4520A" w:rsidRPr="00A922DC">
        <w:rPr>
          <w:lang w:val="en-US"/>
        </w:rPr>
        <w:t>, s</w:t>
      </w:r>
      <w:r w:rsidR="009A1028" w:rsidRPr="00A922DC">
        <w:rPr>
          <w:lang w:val="en-US"/>
        </w:rPr>
        <w:t>elect</w:t>
      </w:r>
      <w:r w:rsidR="00C4520A" w:rsidRPr="00A922DC">
        <w:rPr>
          <w:lang w:val="en-US"/>
        </w:rPr>
        <w:t xml:space="preserve"> </w:t>
      </w:r>
      <w:r w:rsidR="000D62EF">
        <w:rPr>
          <w:b/>
          <w:bCs/>
          <w:lang w:val="en-US"/>
        </w:rPr>
        <w:t>N</w:t>
      </w:r>
      <w:r w:rsidR="005F46E0">
        <w:rPr>
          <w:b/>
          <w:bCs/>
          <w:lang w:val="en-US"/>
        </w:rPr>
        <w:t>o</w:t>
      </w:r>
      <w:r w:rsidR="00A37C92" w:rsidRPr="00A922DC">
        <w:rPr>
          <w:lang w:val="en-US"/>
        </w:rPr>
        <w:t>.</w:t>
      </w:r>
    </w:p>
    <w:p w14:paraId="3D5BA16E" w14:textId="1C7AA525"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8B5EE7" w:rsidRPr="00A922DC">
        <w:rPr>
          <w:b/>
          <w:bCs/>
          <w:lang w:val="en-US"/>
        </w:rPr>
        <w:t>Workspace</w:t>
      </w:r>
      <w:r w:rsidRPr="00A922DC">
        <w:rPr>
          <w:lang w:val="en-US"/>
        </w:rPr>
        <w:t xml:space="preserve"> to continue to the next tab in the wizard</w:t>
      </w:r>
      <w:r w:rsidR="008C341C" w:rsidRPr="00A922DC">
        <w:rPr>
          <w:lang w:val="en-US"/>
        </w:rPr>
        <w:t>.</w:t>
      </w:r>
    </w:p>
    <w:p w14:paraId="5E3D529E" w14:textId="231C2F1C" w:rsidR="0072617D" w:rsidRPr="00A922DC" w:rsidRDefault="0072617D" w:rsidP="00DB32E6">
      <w:pPr>
        <w:pStyle w:val="ListParagraph"/>
        <w:numPr>
          <w:ilvl w:val="0"/>
          <w:numId w:val="16"/>
        </w:numPr>
        <w:rPr>
          <w:lang w:val="en-US"/>
        </w:rPr>
      </w:pPr>
      <w:r w:rsidRPr="00A922DC">
        <w:rPr>
          <w:lang w:val="en-US"/>
        </w:rPr>
        <w:t xml:space="preserve">On the workspace page, select </w:t>
      </w:r>
      <w:r w:rsidRPr="00A922DC">
        <w:rPr>
          <w:b/>
          <w:bCs/>
          <w:lang w:val="en-US"/>
        </w:rPr>
        <w:t>Yes</w:t>
      </w:r>
      <w:r w:rsidRPr="00A922DC">
        <w:rPr>
          <w:lang w:val="en-US"/>
        </w:rPr>
        <w:t xml:space="preserve"> for Register desktop app group</w:t>
      </w:r>
      <w:r w:rsidR="003C758E" w:rsidRPr="00A922DC">
        <w:rPr>
          <w:lang w:val="en-US"/>
        </w:rPr>
        <w:t>.</w:t>
      </w:r>
    </w:p>
    <w:p w14:paraId="3241D1CB" w14:textId="77D0ED7F" w:rsidR="0072617D" w:rsidRPr="00A922DC" w:rsidRDefault="00332EF7" w:rsidP="00DB32E6">
      <w:pPr>
        <w:pStyle w:val="ListParagraph"/>
        <w:numPr>
          <w:ilvl w:val="0"/>
          <w:numId w:val="16"/>
        </w:numPr>
        <w:rPr>
          <w:lang w:val="en-US"/>
        </w:rPr>
      </w:pPr>
      <w:r w:rsidRPr="00A922DC">
        <w:rPr>
          <w:lang w:val="en-US"/>
        </w:rPr>
        <w:t xml:space="preserve">To this workspace, click </w:t>
      </w:r>
      <w:r w:rsidRPr="00A922DC">
        <w:rPr>
          <w:b/>
          <w:bCs/>
          <w:lang w:val="en-US"/>
        </w:rPr>
        <w:t>Create new</w:t>
      </w:r>
      <w:r w:rsidRPr="00A922DC">
        <w:rPr>
          <w:lang w:val="en-US"/>
        </w:rPr>
        <w:t xml:space="preserve"> and</w:t>
      </w:r>
      <w:r w:rsidR="001E1E81" w:rsidRPr="00A922DC">
        <w:rPr>
          <w:lang w:val="en-US"/>
        </w:rPr>
        <w:t xml:space="preserve"> type a name, </w:t>
      </w:r>
      <w:r w:rsidR="00710338" w:rsidRPr="00A922DC">
        <w:rPr>
          <w:lang w:val="en-US"/>
        </w:rPr>
        <w:t>e.g.,</w:t>
      </w:r>
      <w:r w:rsidR="001E1E81" w:rsidRPr="00A922DC">
        <w:rPr>
          <w:lang w:val="en-US"/>
        </w:rPr>
        <w:t xml:space="preserve"> </w:t>
      </w:r>
      <w:r w:rsidR="002B0A38" w:rsidRPr="00A922DC">
        <w:rPr>
          <w:lang w:val="en-US"/>
        </w:rPr>
        <w:t>wsp</w:t>
      </w:r>
      <w:r w:rsidR="000E4909" w:rsidRPr="00A922DC">
        <w:rPr>
          <w:lang w:val="en-US"/>
        </w:rPr>
        <w:t>-p-</w:t>
      </w:r>
      <w:r w:rsidR="008D3FA2">
        <w:rPr>
          <w:lang w:val="en-US"/>
        </w:rPr>
        <w:t>su</w:t>
      </w:r>
      <w:r w:rsidR="000E4909" w:rsidRPr="00A922DC">
        <w:rPr>
          <w:lang w:val="en-US"/>
        </w:rPr>
        <w:t>-01</w:t>
      </w:r>
      <w:r w:rsidR="00F136D6">
        <w:rPr>
          <w:lang w:val="en-US"/>
        </w:rPr>
        <w:t>&lt;</w:t>
      </w:r>
      <w:proofErr w:type="spellStart"/>
      <w:r w:rsidR="00F136D6">
        <w:rPr>
          <w:lang w:val="en-US"/>
        </w:rPr>
        <w:t>uniqueID</w:t>
      </w:r>
      <w:proofErr w:type="spellEnd"/>
      <w:r w:rsidR="00F136D6">
        <w:rPr>
          <w:lang w:val="en-US"/>
        </w:rPr>
        <w:t>&gt;</w:t>
      </w:r>
    </w:p>
    <w:p w14:paraId="75EEA8A2" w14:textId="28FCECED" w:rsidR="008B5EE7" w:rsidRPr="00A922DC" w:rsidRDefault="008B5EE7"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A2506F" w:rsidRPr="00A922DC">
        <w:rPr>
          <w:b/>
          <w:bCs/>
          <w:lang w:val="en-US"/>
        </w:rPr>
        <w:t>Advanced</w:t>
      </w:r>
      <w:r w:rsidRPr="00A922DC">
        <w:rPr>
          <w:lang w:val="en-US"/>
        </w:rPr>
        <w:t xml:space="preserve"> to continue to the next tab in the wizard</w:t>
      </w:r>
      <w:r w:rsidR="00812C96" w:rsidRPr="00A922DC">
        <w:rPr>
          <w:lang w:val="en-US"/>
        </w:rPr>
        <w:t>.</w:t>
      </w:r>
    </w:p>
    <w:p w14:paraId="3472AD9D" w14:textId="67AD7649" w:rsidR="00A2506F" w:rsidRPr="00A922DC" w:rsidRDefault="00AC18E5" w:rsidP="00DB32E6">
      <w:pPr>
        <w:pStyle w:val="ListParagraph"/>
        <w:numPr>
          <w:ilvl w:val="0"/>
          <w:numId w:val="16"/>
        </w:numPr>
        <w:rPr>
          <w:lang w:val="en-US"/>
        </w:rPr>
      </w:pPr>
      <w:r w:rsidRPr="00A922DC">
        <w:rPr>
          <w:lang w:val="en-US"/>
        </w:rPr>
        <w:t>Enable diagnostic settings</w:t>
      </w:r>
      <w:r w:rsidR="00A94511" w:rsidRPr="00A922DC">
        <w:rPr>
          <w:lang w:val="en-US"/>
        </w:rPr>
        <w:t xml:space="preserve">, for this hands-on-lab, keep the box </w:t>
      </w:r>
      <w:r w:rsidR="00A94511" w:rsidRPr="00A922DC">
        <w:rPr>
          <w:b/>
          <w:bCs/>
          <w:lang w:val="en-US"/>
        </w:rPr>
        <w:t>unchecked</w:t>
      </w:r>
      <w:r w:rsidR="00575465" w:rsidRPr="00A922DC">
        <w:rPr>
          <w:lang w:val="en-US"/>
        </w:rPr>
        <w:t xml:space="preserve">. In a </w:t>
      </w:r>
      <w:r w:rsidR="004F4604" w:rsidRPr="00A922DC">
        <w:rPr>
          <w:lang w:val="en-US"/>
        </w:rPr>
        <w:t>real-life</w:t>
      </w:r>
      <w:r w:rsidR="004B59B2" w:rsidRPr="00A922DC">
        <w:rPr>
          <w:lang w:val="en-US"/>
        </w:rPr>
        <w:t xml:space="preserve"> scenario</w:t>
      </w:r>
      <w:r w:rsidR="0067508C" w:rsidRPr="00A922DC">
        <w:rPr>
          <w:lang w:val="en-US"/>
        </w:rPr>
        <w:t xml:space="preserve"> these diagnostics logs can be stored in the Log Analytics workspace. </w:t>
      </w:r>
      <w:r w:rsidR="00710338" w:rsidRPr="00A922DC">
        <w:rPr>
          <w:lang w:val="en-US"/>
        </w:rPr>
        <w:t>However,</w:t>
      </w:r>
      <w:r w:rsidR="629A73D3" w:rsidRPr="00A922DC">
        <w:rPr>
          <w:lang w:val="en-US"/>
        </w:rPr>
        <w:t xml:space="preserve"> you need to b</w:t>
      </w:r>
      <w:r w:rsidR="0067508C" w:rsidRPr="00A922DC">
        <w:rPr>
          <w:lang w:val="en-US"/>
        </w:rPr>
        <w:t xml:space="preserve">e </w:t>
      </w:r>
      <w:r w:rsidR="44261A45" w:rsidRPr="00A922DC">
        <w:rPr>
          <w:lang w:val="en-US"/>
        </w:rPr>
        <w:t xml:space="preserve">aware </w:t>
      </w:r>
      <w:r w:rsidR="5A4BE570" w:rsidRPr="00A922DC">
        <w:rPr>
          <w:lang w:val="en-US"/>
        </w:rPr>
        <w:t xml:space="preserve">that data that you store will have a </w:t>
      </w:r>
      <w:r w:rsidR="254B1138" w:rsidRPr="00A922DC">
        <w:rPr>
          <w:lang w:val="en-US"/>
        </w:rPr>
        <w:t>cost</w:t>
      </w:r>
      <w:r w:rsidR="0486FB43" w:rsidRPr="00A922DC">
        <w:rPr>
          <w:lang w:val="en-US"/>
        </w:rPr>
        <w:t xml:space="preserve"> associated with that. </w:t>
      </w:r>
    </w:p>
    <w:p w14:paraId="38A756D4" w14:textId="68BB4954" w:rsidR="00A2506F" w:rsidRPr="00A922DC" w:rsidRDefault="00A2506F" w:rsidP="00DB32E6">
      <w:pPr>
        <w:pStyle w:val="ListParagraph"/>
        <w:numPr>
          <w:ilvl w:val="0"/>
          <w:numId w:val="16"/>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2C76E4" w:rsidRPr="00A922DC">
        <w:rPr>
          <w:lang w:val="en-US"/>
        </w:rPr>
        <w:t>.</w:t>
      </w:r>
    </w:p>
    <w:p w14:paraId="7F4CC7EF" w14:textId="77DBF959" w:rsidR="00625E52" w:rsidRPr="00A922DC" w:rsidRDefault="00625E52" w:rsidP="00DB32E6">
      <w:pPr>
        <w:pStyle w:val="ListParagraph"/>
        <w:numPr>
          <w:ilvl w:val="0"/>
          <w:numId w:val="16"/>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3F9F06E6" w14:textId="76D7446D"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52D86EC2" w14:textId="4B57ED3C" w:rsidR="00625E52" w:rsidRPr="00A922DC" w:rsidRDefault="00625E52" w:rsidP="00DB32E6">
      <w:pPr>
        <w:pStyle w:val="ListParagraph"/>
        <w:numPr>
          <w:ilvl w:val="0"/>
          <w:numId w:val="16"/>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64178D" w:rsidRPr="00A922DC">
        <w:rPr>
          <w:lang w:val="en-US"/>
        </w:rPr>
        <w:t xml:space="preserve">host pool and </w:t>
      </w:r>
      <w:r w:rsidRPr="00A922DC">
        <w:rPr>
          <w:lang w:val="en-US"/>
        </w:rPr>
        <w:t>workspace.</w:t>
      </w:r>
    </w:p>
    <w:p w14:paraId="7FE27FF7" w14:textId="5DD66DD9" w:rsidR="00A47C0F" w:rsidRPr="00A922DC" w:rsidRDefault="00625E52" w:rsidP="00DB32E6">
      <w:pPr>
        <w:pStyle w:val="ListParagraph"/>
        <w:numPr>
          <w:ilvl w:val="0"/>
          <w:numId w:val="16"/>
        </w:numPr>
        <w:rPr>
          <w:lang w:val="en-US"/>
        </w:rPr>
      </w:pPr>
      <w:r w:rsidRPr="00A922DC">
        <w:rPr>
          <w:lang w:val="en-US"/>
        </w:rPr>
        <w:t>A notification will be displayed when the deployment of the resource</w:t>
      </w:r>
      <w:r w:rsidR="000A0166" w:rsidRPr="00A922DC">
        <w:rPr>
          <w:lang w:val="en-US"/>
        </w:rPr>
        <w:t>s</w:t>
      </w:r>
      <w:r w:rsidRPr="00A922DC">
        <w:rPr>
          <w:lang w:val="en-US"/>
        </w:rPr>
        <w:t xml:space="preserve"> has been completed.</w:t>
      </w:r>
      <w:r w:rsidR="00A47C0F" w:rsidRPr="00A922DC">
        <w:rPr>
          <w:lang w:val="en-US"/>
        </w:rPr>
        <w:t xml:space="preserve"> </w:t>
      </w:r>
      <w:r w:rsidR="00A47C0F" w:rsidRPr="00A922DC">
        <w:rPr>
          <w:b/>
          <w:bCs/>
          <w:lang w:val="en-US"/>
        </w:rPr>
        <w:t>Please wait until the deployment succeeds before moving to the next step.</w:t>
      </w:r>
    </w:p>
    <w:p w14:paraId="39613639" w14:textId="77777777" w:rsidR="00D01C19" w:rsidRPr="00A922DC" w:rsidRDefault="00D01C19" w:rsidP="00D01C19">
      <w:pPr>
        <w:rPr>
          <w:lang w:val="en-US"/>
        </w:rPr>
      </w:pPr>
    </w:p>
    <w:p w14:paraId="2D24188D" w14:textId="39257A0A" w:rsidR="00B075B7" w:rsidRDefault="00B075B7" w:rsidP="008B7AA7">
      <w:pPr>
        <w:pStyle w:val="Heading2"/>
        <w:rPr>
          <w:lang w:val="en-US"/>
        </w:rPr>
      </w:pPr>
      <w:bookmarkStart w:id="41" w:name="_Toc148363152"/>
      <w:r>
        <w:rPr>
          <w:lang w:val="en-US"/>
        </w:rPr>
        <w:t xml:space="preserve">Create VMs for </w:t>
      </w:r>
      <w:proofErr w:type="spellStart"/>
      <w:r>
        <w:rPr>
          <w:lang w:val="en-US"/>
        </w:rPr>
        <w:t>Hostpool</w:t>
      </w:r>
      <w:proofErr w:type="spellEnd"/>
    </w:p>
    <w:p w14:paraId="19B5C2DA" w14:textId="3BB135F7" w:rsidR="005F46E0" w:rsidRPr="006A6C88" w:rsidRDefault="005F46E0" w:rsidP="005F46E0">
      <w:pPr>
        <w:rPr>
          <w:lang w:val="en-US"/>
        </w:rPr>
      </w:pPr>
      <w:r w:rsidRPr="006A6C88">
        <w:rPr>
          <w:lang w:val="en-US"/>
        </w:rPr>
        <w:t>Go to the Azure Portal (</w:t>
      </w:r>
      <w:hyperlink r:id="rId36"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2CC47204" w14:textId="66BB7A42" w:rsidR="00F5114E" w:rsidRDefault="005F46E0" w:rsidP="00F5114E">
      <w:pPr>
        <w:pStyle w:val="ListParagraph"/>
        <w:numPr>
          <w:ilvl w:val="0"/>
          <w:numId w:val="50"/>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F5114E">
        <w:rPr>
          <w:lang w:val="en-US"/>
        </w:rPr>
        <w:t>host pool</w:t>
      </w:r>
      <w:r w:rsidR="00B76FE1">
        <w:rPr>
          <w:lang w:val="en-US"/>
        </w:rPr>
        <w:t>s</w:t>
      </w:r>
      <w:r w:rsidRPr="00A922DC">
        <w:rPr>
          <w:lang w:val="en-US"/>
        </w:rPr>
        <w:t>”.</w:t>
      </w:r>
    </w:p>
    <w:p w14:paraId="75B4E329" w14:textId="5EEA89F6" w:rsidR="00F5114E" w:rsidRPr="00F5114E" w:rsidRDefault="005F46E0" w:rsidP="00F5114E">
      <w:pPr>
        <w:pStyle w:val="ListParagraph"/>
        <w:numPr>
          <w:ilvl w:val="0"/>
          <w:numId w:val="50"/>
        </w:numPr>
        <w:rPr>
          <w:lang w:val="en-US"/>
        </w:rPr>
      </w:pPr>
      <w:r w:rsidRPr="00F5114E">
        <w:rPr>
          <w:lang w:val="en-US"/>
        </w:rPr>
        <w:t xml:space="preserve">In the </w:t>
      </w:r>
      <w:r w:rsidRPr="00F5114E">
        <w:rPr>
          <w:b/>
          <w:bCs/>
          <w:lang w:val="en-US"/>
        </w:rPr>
        <w:t>search results</w:t>
      </w:r>
      <w:r w:rsidRPr="00F5114E">
        <w:rPr>
          <w:lang w:val="en-US"/>
        </w:rPr>
        <w:t>, click “</w:t>
      </w:r>
      <w:r w:rsidR="00F5114E" w:rsidRPr="00F5114E">
        <w:rPr>
          <w:b/>
          <w:bCs/>
          <w:lang w:val="en-US"/>
        </w:rPr>
        <w:t>Host pool</w:t>
      </w:r>
      <w:r w:rsidR="00B76FE1">
        <w:rPr>
          <w:b/>
          <w:bCs/>
          <w:lang w:val="en-US"/>
        </w:rPr>
        <w:t>s</w:t>
      </w:r>
      <w:r w:rsidRPr="00F5114E">
        <w:rPr>
          <w:lang w:val="en-US"/>
        </w:rPr>
        <w:t xml:space="preserve">” under “Services”, the Azure </w:t>
      </w:r>
      <w:r w:rsidR="00F5114E" w:rsidRPr="00F5114E">
        <w:rPr>
          <w:lang w:val="en-US"/>
        </w:rPr>
        <w:t>Host pool</w:t>
      </w:r>
      <w:r w:rsidRPr="00F5114E">
        <w:rPr>
          <w:lang w:val="en-US"/>
        </w:rPr>
        <w:t xml:space="preserve"> page will open.</w:t>
      </w:r>
    </w:p>
    <w:p w14:paraId="1F19BE54" w14:textId="3319F413" w:rsidR="005F2C69" w:rsidRDefault="005F2C69" w:rsidP="00F5114E">
      <w:pPr>
        <w:pStyle w:val="ListParagraph"/>
        <w:numPr>
          <w:ilvl w:val="0"/>
          <w:numId w:val="50"/>
        </w:numPr>
        <w:rPr>
          <w:lang w:val="en-US"/>
        </w:rPr>
      </w:pPr>
      <w:r>
        <w:rPr>
          <w:lang w:val="en-US"/>
        </w:rPr>
        <w:t>Click</w:t>
      </w:r>
      <w:r w:rsidR="00E3777E">
        <w:rPr>
          <w:lang w:val="en-US"/>
        </w:rPr>
        <w:t xml:space="preserve"> the Host pool created in </w:t>
      </w:r>
      <w:r w:rsidR="005C2BBB">
        <w:rPr>
          <w:lang w:val="en-US"/>
        </w:rPr>
        <w:t>the previous section.</w:t>
      </w:r>
      <w:r>
        <w:rPr>
          <w:lang w:val="en-US"/>
        </w:rPr>
        <w:t xml:space="preserve"> The details </w:t>
      </w:r>
      <w:r w:rsidR="00032429">
        <w:rPr>
          <w:lang w:val="en-US"/>
        </w:rPr>
        <w:t>page will open.</w:t>
      </w:r>
      <w:r>
        <w:rPr>
          <w:lang w:val="en-US"/>
        </w:rPr>
        <w:t xml:space="preserve"> </w:t>
      </w:r>
    </w:p>
    <w:p w14:paraId="10CCC01E" w14:textId="3568F3BC" w:rsidR="00032429" w:rsidRDefault="00032429" w:rsidP="00F5114E">
      <w:pPr>
        <w:pStyle w:val="ListParagraph"/>
        <w:numPr>
          <w:ilvl w:val="0"/>
          <w:numId w:val="50"/>
        </w:numPr>
        <w:rPr>
          <w:lang w:val="en-US"/>
        </w:rPr>
      </w:pPr>
      <w:r>
        <w:rPr>
          <w:lang w:val="en-US"/>
        </w:rPr>
        <w:t xml:space="preserve">Click under the section </w:t>
      </w:r>
      <w:r w:rsidR="00A95408">
        <w:rPr>
          <w:lang w:val="en-US"/>
        </w:rPr>
        <w:t>Virtual Machines on the “</w:t>
      </w:r>
      <w:r w:rsidR="00A95408" w:rsidRPr="00886B35">
        <w:rPr>
          <w:b/>
          <w:bCs/>
          <w:lang w:val="en-US"/>
        </w:rPr>
        <w:t>Total machi</w:t>
      </w:r>
      <w:r w:rsidR="00A0568A" w:rsidRPr="00886B35">
        <w:rPr>
          <w:b/>
          <w:bCs/>
          <w:lang w:val="en-US"/>
        </w:rPr>
        <w:t>nes</w:t>
      </w:r>
      <w:r w:rsidR="00A95408">
        <w:rPr>
          <w:lang w:val="en-US"/>
        </w:rPr>
        <w:t>”</w:t>
      </w:r>
      <w:r w:rsidR="009A5748">
        <w:rPr>
          <w:lang w:val="en-US"/>
        </w:rPr>
        <w:t xml:space="preserve"> </w:t>
      </w:r>
      <w:r w:rsidR="00807F92">
        <w:rPr>
          <w:lang w:val="en-US"/>
        </w:rPr>
        <w:t>box</w:t>
      </w:r>
      <w:r w:rsidR="009A5748">
        <w:rPr>
          <w:lang w:val="en-US"/>
        </w:rPr>
        <w:t xml:space="preserve"> to go the </w:t>
      </w:r>
      <w:r w:rsidR="00807F92">
        <w:rPr>
          <w:lang w:val="en-US"/>
        </w:rPr>
        <w:t>Session hosts overview.</w:t>
      </w:r>
      <w:r>
        <w:rPr>
          <w:lang w:val="en-US"/>
        </w:rPr>
        <w:t xml:space="preserve"> </w:t>
      </w:r>
    </w:p>
    <w:p w14:paraId="525DE9BF" w14:textId="09E4252E" w:rsidR="00576561" w:rsidRPr="00F5114E" w:rsidRDefault="00576561" w:rsidP="00F5114E">
      <w:pPr>
        <w:pStyle w:val="ListParagraph"/>
        <w:numPr>
          <w:ilvl w:val="0"/>
          <w:numId w:val="50"/>
        </w:numPr>
        <w:rPr>
          <w:lang w:val="en-US"/>
        </w:rPr>
      </w:pPr>
      <w:r w:rsidRPr="00F5114E">
        <w:rPr>
          <w:lang w:val="en-US"/>
        </w:rPr>
        <w:t xml:space="preserve">Click </w:t>
      </w:r>
      <w:r w:rsidR="00764C2A">
        <w:rPr>
          <w:b/>
          <w:bCs/>
          <w:lang w:val="en-US"/>
        </w:rPr>
        <w:t>Add</w:t>
      </w:r>
      <w:r w:rsidRPr="00F5114E">
        <w:rPr>
          <w:lang w:val="en-US"/>
        </w:rPr>
        <w:t xml:space="preserve"> to </w:t>
      </w:r>
      <w:r w:rsidR="00764C2A">
        <w:rPr>
          <w:lang w:val="en-US"/>
        </w:rPr>
        <w:t>add new hosts (virtual machines) to the host pool</w:t>
      </w:r>
      <w:r w:rsidRPr="00F5114E">
        <w:rPr>
          <w:lang w:val="en-US"/>
        </w:rPr>
        <w:t>.</w:t>
      </w:r>
    </w:p>
    <w:p w14:paraId="06E6B736" w14:textId="77777777" w:rsidR="00A76585" w:rsidRPr="00A922DC" w:rsidRDefault="009E62CA" w:rsidP="005A14C2">
      <w:pPr>
        <w:pStyle w:val="ListParagraph"/>
        <w:numPr>
          <w:ilvl w:val="0"/>
          <w:numId w:val="50"/>
        </w:numPr>
        <w:rPr>
          <w:lang w:val="en-US"/>
        </w:rPr>
      </w:pPr>
      <w:r>
        <w:rPr>
          <w:lang w:val="en-US"/>
        </w:rPr>
        <w:t>On the Basics tab</w:t>
      </w:r>
      <w:r w:rsidR="00A76585">
        <w:rPr>
          <w:lang w:val="en-US"/>
        </w:rPr>
        <w:t xml:space="preserve">, all options are greyed out. </w:t>
      </w:r>
      <w:r w:rsidR="00A76585" w:rsidRPr="00A922DC">
        <w:rPr>
          <w:lang w:val="en-US"/>
        </w:rPr>
        <w:t xml:space="preserve">Click </w:t>
      </w:r>
      <w:r w:rsidR="00A76585" w:rsidRPr="00A922DC">
        <w:rPr>
          <w:b/>
          <w:bCs/>
          <w:lang w:val="en-US"/>
        </w:rPr>
        <w:t>Next : Virtual Machines</w:t>
      </w:r>
      <w:r w:rsidR="00A76585" w:rsidRPr="00A922DC">
        <w:rPr>
          <w:lang w:val="en-US"/>
        </w:rPr>
        <w:t xml:space="preserve"> to continue to the next tab in the wizard.</w:t>
      </w:r>
    </w:p>
    <w:p w14:paraId="77DD1F46" w14:textId="07E08981" w:rsidR="00576561" w:rsidRPr="00A922DC" w:rsidRDefault="00576561" w:rsidP="00F5114E">
      <w:pPr>
        <w:pStyle w:val="ListParagraph"/>
        <w:numPr>
          <w:ilvl w:val="0"/>
          <w:numId w:val="50"/>
        </w:numPr>
        <w:rPr>
          <w:lang w:val="en-US"/>
        </w:rPr>
      </w:pPr>
      <w:r w:rsidRPr="00A922DC">
        <w:rPr>
          <w:lang w:val="en-US"/>
        </w:rPr>
        <w:t xml:space="preserve">On the Virtual Machines page in the wizard, there is the ability to configure the Virtual Machines used in the host pool. </w:t>
      </w:r>
      <w:r w:rsidR="007A1025">
        <w:rPr>
          <w:lang w:val="en-US"/>
        </w:rPr>
        <w:t xml:space="preserve">The option </w:t>
      </w:r>
      <w:r w:rsidRPr="00A922DC">
        <w:rPr>
          <w:b/>
          <w:bCs/>
          <w:lang w:val="en-US"/>
        </w:rPr>
        <w:t>Add Azure virtual machines</w:t>
      </w:r>
      <w:r w:rsidR="007A1025">
        <w:rPr>
          <w:b/>
          <w:bCs/>
          <w:lang w:val="en-US"/>
        </w:rPr>
        <w:t xml:space="preserve"> </w:t>
      </w:r>
      <w:r w:rsidR="007A1025">
        <w:rPr>
          <w:lang w:val="en-US"/>
        </w:rPr>
        <w:t xml:space="preserve">has already been set to </w:t>
      </w:r>
      <w:r w:rsidRPr="00A922DC">
        <w:rPr>
          <w:b/>
          <w:bCs/>
          <w:lang w:val="en-US"/>
        </w:rPr>
        <w:t>Yes</w:t>
      </w:r>
      <w:r w:rsidRPr="00A922DC">
        <w:rPr>
          <w:lang w:val="en-US"/>
        </w:rPr>
        <w:t>.</w:t>
      </w:r>
    </w:p>
    <w:p w14:paraId="7905A6EE" w14:textId="4D1F8522" w:rsidR="00576561" w:rsidRPr="00A922DC" w:rsidRDefault="00576561" w:rsidP="00F5114E">
      <w:pPr>
        <w:pStyle w:val="ListParagraph"/>
        <w:numPr>
          <w:ilvl w:val="0"/>
          <w:numId w:val="50"/>
        </w:numPr>
        <w:rPr>
          <w:lang w:val="en-US"/>
        </w:rPr>
      </w:pPr>
      <w:r w:rsidRPr="00A922DC">
        <w:rPr>
          <w:lang w:val="en-US"/>
        </w:rPr>
        <w:t xml:space="preserve">Resource group for the virtual machines, </w:t>
      </w:r>
      <w:r w:rsidR="00F05B12">
        <w:rPr>
          <w:lang w:val="en-US"/>
        </w:rPr>
        <w:t>here is the resource group of the host pool prefilled</w:t>
      </w:r>
      <w:r w:rsidR="00367C59">
        <w:rPr>
          <w:lang w:val="en-US"/>
        </w:rPr>
        <w:t>. K</w:t>
      </w:r>
      <w:r w:rsidRPr="00A922DC">
        <w:rPr>
          <w:lang w:val="en-US"/>
        </w:rPr>
        <w:t xml:space="preserve">eep </w:t>
      </w:r>
      <w:r w:rsidR="00367C59">
        <w:rPr>
          <w:lang w:val="en-US"/>
        </w:rPr>
        <w:t>this</w:t>
      </w:r>
      <w:r w:rsidRPr="00A922DC">
        <w:rPr>
          <w:lang w:val="en-US"/>
        </w:rPr>
        <w:t xml:space="preserve"> value </w:t>
      </w:r>
      <w:r w:rsidR="00367C59">
        <w:rPr>
          <w:lang w:val="en-US"/>
        </w:rPr>
        <w:t>unless you</w:t>
      </w:r>
      <w:r w:rsidR="00F109A0">
        <w:rPr>
          <w:lang w:val="en-US"/>
        </w:rPr>
        <w:t xml:space="preserve"> are in favor of hosting the Virtual Machines in another resource group</w:t>
      </w:r>
      <w:r w:rsidRPr="00A922DC">
        <w:rPr>
          <w:lang w:val="en-US"/>
        </w:rPr>
        <w:t>.</w:t>
      </w:r>
    </w:p>
    <w:p w14:paraId="68E1E4E1" w14:textId="77777777" w:rsidR="00576561" w:rsidRPr="00A922DC" w:rsidRDefault="00576561" w:rsidP="00F5114E">
      <w:pPr>
        <w:pStyle w:val="ListParagraph"/>
        <w:numPr>
          <w:ilvl w:val="0"/>
          <w:numId w:val="50"/>
        </w:numPr>
        <w:rPr>
          <w:lang w:val="en-US"/>
        </w:rPr>
      </w:pPr>
      <w:r w:rsidRPr="00A922DC">
        <w:rPr>
          <w:lang w:val="en-US"/>
        </w:rPr>
        <w:lastRenderedPageBreak/>
        <w:t>Name prefix, type the prefix which will be used for these virtual machines, e.g., “</w:t>
      </w:r>
      <w:proofErr w:type="spellStart"/>
      <w:r w:rsidRPr="00A922DC">
        <w:rPr>
          <w:lang w:val="en-US"/>
        </w:rPr>
        <w:t>avd</w:t>
      </w:r>
      <w:proofErr w:type="spellEnd"/>
      <w:r>
        <w:rPr>
          <w:lang w:val="en-US"/>
        </w:rPr>
        <w:t>&lt;</w:t>
      </w:r>
      <w:proofErr w:type="spellStart"/>
      <w:r>
        <w:rPr>
          <w:lang w:val="en-US"/>
        </w:rPr>
        <w:t>uniqueID</w:t>
      </w:r>
      <w:proofErr w:type="spellEnd"/>
      <w:r>
        <w:rPr>
          <w:lang w:val="en-US"/>
        </w:rPr>
        <w:t>&gt;</w:t>
      </w:r>
      <w:r w:rsidRPr="00A922DC">
        <w:rPr>
          <w:lang w:val="en-US"/>
        </w:rPr>
        <w:t>”.</w:t>
      </w:r>
    </w:p>
    <w:p w14:paraId="3D1685A6" w14:textId="77777777" w:rsidR="00576561" w:rsidRPr="00A922DC" w:rsidRDefault="00576561" w:rsidP="00F5114E">
      <w:pPr>
        <w:pStyle w:val="ListParagraph"/>
        <w:numPr>
          <w:ilvl w:val="0"/>
          <w:numId w:val="50"/>
        </w:numPr>
        <w:rPr>
          <w:lang w:val="en-US"/>
        </w:rPr>
      </w:pPr>
      <w:r w:rsidRPr="00A922DC">
        <w:rPr>
          <w:lang w:val="en-US"/>
        </w:rPr>
        <w:t xml:space="preserve">Virtual machine location, select </w:t>
      </w:r>
      <w:r>
        <w:rPr>
          <w:b/>
          <w:bCs/>
          <w:lang w:val="en-US"/>
        </w:rPr>
        <w:t>South UK</w:t>
      </w:r>
      <w:r w:rsidRPr="00A922DC">
        <w:rPr>
          <w:lang w:val="en-US"/>
        </w:rPr>
        <w:t>.</w:t>
      </w:r>
    </w:p>
    <w:p w14:paraId="2411F917" w14:textId="77777777" w:rsidR="00576561" w:rsidRPr="00A922DC" w:rsidRDefault="00576561" w:rsidP="00F5114E">
      <w:pPr>
        <w:pStyle w:val="ListParagraph"/>
        <w:numPr>
          <w:ilvl w:val="0"/>
          <w:numId w:val="50"/>
        </w:numPr>
        <w:rPr>
          <w:lang w:val="en-US"/>
        </w:rPr>
      </w:pPr>
      <w:r w:rsidRPr="00A922DC">
        <w:rPr>
          <w:lang w:val="en-US"/>
        </w:rPr>
        <w:t xml:space="preserve">Availability options, select for this hands-on-lab </w:t>
      </w:r>
      <w:r w:rsidRPr="00A922DC">
        <w:rPr>
          <w:b/>
          <w:bCs/>
          <w:lang w:val="en-US"/>
        </w:rPr>
        <w:t>No infrastructure redundancy required</w:t>
      </w:r>
      <w:r w:rsidRPr="00A922DC">
        <w:rPr>
          <w:lang w:val="en-US"/>
        </w:rPr>
        <w:t>. In a real-life scenario, this setting will depend on the level of availability necessary. A higher level of availability will impact the costs.</w:t>
      </w:r>
    </w:p>
    <w:p w14:paraId="608D9B47" w14:textId="77777777" w:rsidR="00576561" w:rsidRPr="00A922DC" w:rsidRDefault="00576561" w:rsidP="00F5114E">
      <w:pPr>
        <w:pStyle w:val="ListParagraph"/>
        <w:numPr>
          <w:ilvl w:val="0"/>
          <w:numId w:val="50"/>
        </w:numPr>
        <w:rPr>
          <w:lang w:val="en-US"/>
        </w:rPr>
      </w:pPr>
      <w:r w:rsidRPr="00A922DC">
        <w:rPr>
          <w:lang w:val="en-US"/>
        </w:rPr>
        <w:t xml:space="preserve">Security type, select for this hands-on-lab </w:t>
      </w:r>
      <w:r w:rsidRPr="00A922DC">
        <w:rPr>
          <w:b/>
          <w:bCs/>
          <w:lang w:val="en-US"/>
        </w:rPr>
        <w:t>Standard</w:t>
      </w:r>
      <w:r w:rsidRPr="00A922DC">
        <w:rPr>
          <w:lang w:val="en-US"/>
        </w:rPr>
        <w:t>. In a real-life scenario, this setting will depend on the level of security the service needs to enforce.</w:t>
      </w:r>
    </w:p>
    <w:p w14:paraId="338AEE47" w14:textId="77777777" w:rsidR="00576561" w:rsidRPr="00A922DC" w:rsidRDefault="00576561" w:rsidP="00F5114E">
      <w:pPr>
        <w:pStyle w:val="ListParagraph"/>
        <w:numPr>
          <w:ilvl w:val="0"/>
          <w:numId w:val="50"/>
        </w:numPr>
        <w:rPr>
          <w:lang w:val="en-US"/>
        </w:rPr>
      </w:pPr>
      <w:r w:rsidRPr="00A922DC">
        <w:rPr>
          <w:lang w:val="en-US"/>
        </w:rPr>
        <w:t xml:space="preserve">Image, select the most recent image for this hands-on-lab,  </w:t>
      </w:r>
      <w:r w:rsidRPr="00A922DC">
        <w:rPr>
          <w:b/>
          <w:bCs/>
          <w:lang w:val="en-US"/>
        </w:rPr>
        <w:t>Windows 11</w:t>
      </w:r>
      <w:r w:rsidRPr="00A922DC">
        <w:rPr>
          <w:lang w:val="en-US"/>
        </w:rPr>
        <w:t>.</w:t>
      </w:r>
      <w:r w:rsidRPr="00A922DC">
        <w:rPr>
          <w:b/>
          <w:bCs/>
          <w:lang w:val="en-US"/>
        </w:rPr>
        <w:t xml:space="preserve"> Enterprise multi-session + M365 Apps, version 22H2</w:t>
      </w:r>
      <w:r w:rsidRPr="00A922DC">
        <w:rPr>
          <w:lang w:val="en-US"/>
        </w:rPr>
        <w:t xml:space="preserve">. </w:t>
      </w:r>
      <w:r w:rsidRPr="00A922DC">
        <w:rPr>
          <w:lang w:val="en-US"/>
        </w:rPr>
        <w:br/>
        <w:t>Note: Because you have the Microsoft Business Premium licenses in your tenant, the Windows 11 Enterprise license is available to you.</w:t>
      </w:r>
    </w:p>
    <w:p w14:paraId="73E3DA74" w14:textId="77777777" w:rsidR="00576561" w:rsidRPr="00A922DC" w:rsidRDefault="00576561" w:rsidP="00F5114E">
      <w:pPr>
        <w:pStyle w:val="ListParagraph"/>
        <w:numPr>
          <w:ilvl w:val="0"/>
          <w:numId w:val="50"/>
        </w:numPr>
        <w:rPr>
          <w:lang w:val="en-US"/>
        </w:rPr>
      </w:pPr>
      <w:r w:rsidRPr="00A922DC">
        <w:rPr>
          <w:lang w:val="en-US"/>
        </w:rPr>
        <w:t xml:space="preserve">Select the required Virtual Machine size: e.g., </w:t>
      </w:r>
      <w:r w:rsidRPr="00A922DC">
        <w:rPr>
          <w:b/>
          <w:bCs/>
          <w:lang w:val="en-US"/>
        </w:rPr>
        <w:t>D4as_v5</w:t>
      </w:r>
      <w:r w:rsidRPr="00A922DC">
        <w:rPr>
          <w:lang w:val="en-US"/>
        </w:rPr>
        <w:t>. Please note that by default quotas are applied to your Azure tenant, also with regards to the amount of CPUs per region per subscription. In many cases this quota can be adjusted when there is a need for more than the current quota allows.  Some quotas can be adjusted by the global administrator of your tenant, but for others a support ticket is needed.</w:t>
      </w:r>
    </w:p>
    <w:p w14:paraId="07408AFB" w14:textId="77777777" w:rsidR="00576561" w:rsidRPr="00A922DC" w:rsidRDefault="00576561" w:rsidP="00F5114E">
      <w:pPr>
        <w:pStyle w:val="ListParagraph"/>
        <w:numPr>
          <w:ilvl w:val="0"/>
          <w:numId w:val="50"/>
        </w:numPr>
        <w:rPr>
          <w:lang w:val="en-US"/>
        </w:rPr>
      </w:pPr>
      <w:r w:rsidRPr="00A922DC">
        <w:rPr>
          <w:lang w:val="en-US"/>
        </w:rPr>
        <w:t xml:space="preserve">Number of VMs, type </w:t>
      </w:r>
      <w:r w:rsidRPr="00A922DC">
        <w:rPr>
          <w:b/>
          <w:bCs/>
          <w:lang w:val="en-US"/>
        </w:rPr>
        <w:t>2</w:t>
      </w:r>
      <w:r w:rsidRPr="00A922DC">
        <w:rPr>
          <w:lang w:val="en-US"/>
        </w:rPr>
        <w:t xml:space="preserve"> for this hands-on-lab.</w:t>
      </w:r>
    </w:p>
    <w:p w14:paraId="522075F5" w14:textId="77777777" w:rsidR="00576561" w:rsidRPr="00A922DC" w:rsidRDefault="00576561" w:rsidP="00F5114E">
      <w:pPr>
        <w:pStyle w:val="ListParagraph"/>
        <w:numPr>
          <w:ilvl w:val="0"/>
          <w:numId w:val="50"/>
        </w:numPr>
        <w:rPr>
          <w:lang w:val="en-US"/>
        </w:rPr>
      </w:pPr>
      <w:r w:rsidRPr="00A922DC">
        <w:rPr>
          <w:lang w:val="en-US"/>
        </w:rPr>
        <w:t xml:space="preserve">OS disk type, keep the preselected </w:t>
      </w:r>
      <w:r w:rsidRPr="00A922DC">
        <w:rPr>
          <w:b/>
          <w:bCs/>
          <w:lang w:val="en-US"/>
        </w:rPr>
        <w:t>Standard SSD</w:t>
      </w:r>
      <w:r w:rsidRPr="00A922DC">
        <w:rPr>
          <w:lang w:val="en-US"/>
        </w:rPr>
        <w:t>.</w:t>
      </w:r>
    </w:p>
    <w:p w14:paraId="425A0960" w14:textId="77777777" w:rsidR="00576561" w:rsidRPr="00A922DC" w:rsidRDefault="00576561" w:rsidP="00F5114E">
      <w:pPr>
        <w:pStyle w:val="ListParagraph"/>
        <w:numPr>
          <w:ilvl w:val="0"/>
          <w:numId w:val="50"/>
        </w:numPr>
        <w:rPr>
          <w:lang w:val="en-US"/>
        </w:rPr>
      </w:pPr>
      <w:r w:rsidRPr="00A922DC">
        <w:rPr>
          <w:lang w:val="en-US"/>
        </w:rPr>
        <w:t xml:space="preserve">Boot diagnostics, for this hands-on-lab, select </w:t>
      </w:r>
      <w:r w:rsidRPr="00A922DC">
        <w:rPr>
          <w:b/>
          <w:bCs/>
          <w:lang w:val="en-US"/>
        </w:rPr>
        <w:t>Disable</w:t>
      </w:r>
      <w:r w:rsidRPr="00A922DC">
        <w:rPr>
          <w:lang w:val="en-US"/>
        </w:rPr>
        <w:t>.</w:t>
      </w:r>
    </w:p>
    <w:p w14:paraId="13268BC2" w14:textId="2F377FDE" w:rsidR="00576561" w:rsidRPr="00A922DC" w:rsidRDefault="00576561" w:rsidP="00F5114E">
      <w:pPr>
        <w:pStyle w:val="ListParagraph"/>
        <w:numPr>
          <w:ilvl w:val="0"/>
          <w:numId w:val="50"/>
        </w:numPr>
        <w:rPr>
          <w:lang w:val="en-US"/>
        </w:rPr>
      </w:pPr>
      <w:r w:rsidRPr="00A922DC">
        <w:rPr>
          <w:lang w:val="en-US"/>
        </w:rPr>
        <w:t xml:space="preserve">Virtual Network, select here the Virtual Network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48CC49D3" w14:textId="7BF7B173" w:rsidR="00576561" w:rsidRPr="00A922DC" w:rsidRDefault="00576561" w:rsidP="00F5114E">
      <w:pPr>
        <w:pStyle w:val="ListParagraph"/>
        <w:numPr>
          <w:ilvl w:val="0"/>
          <w:numId w:val="50"/>
        </w:numPr>
        <w:rPr>
          <w:lang w:val="en-US"/>
        </w:rPr>
      </w:pPr>
      <w:r w:rsidRPr="00A922DC">
        <w:rPr>
          <w:lang w:val="en-US"/>
        </w:rPr>
        <w:t xml:space="preserve">Subnet, select here the subnet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6038EDE8" w14:textId="77777777" w:rsidR="00576561" w:rsidRPr="00A922DC" w:rsidRDefault="00576561" w:rsidP="00F5114E">
      <w:pPr>
        <w:pStyle w:val="ListParagraph"/>
        <w:numPr>
          <w:ilvl w:val="0"/>
          <w:numId w:val="50"/>
        </w:numPr>
        <w:rPr>
          <w:lang w:val="en-US"/>
        </w:rPr>
      </w:pPr>
      <w:r w:rsidRPr="00A922DC">
        <w:rPr>
          <w:lang w:val="en-US"/>
        </w:rPr>
        <w:t xml:space="preserve">Network Security Group, for this hands-on-lab, select </w:t>
      </w:r>
      <w:r w:rsidRPr="00A922DC">
        <w:rPr>
          <w:b/>
          <w:bCs/>
          <w:lang w:val="en-US"/>
        </w:rPr>
        <w:t>None</w:t>
      </w:r>
      <w:r w:rsidRPr="00A922DC">
        <w:rPr>
          <w:lang w:val="en-US"/>
        </w:rPr>
        <w:t>. In a real-life scenario, plan for security using Network Security Groups, Firewalls etcetera.</w:t>
      </w:r>
    </w:p>
    <w:p w14:paraId="030BB759" w14:textId="77777777" w:rsidR="00576561" w:rsidRPr="00A922DC" w:rsidRDefault="00576561" w:rsidP="00F5114E">
      <w:pPr>
        <w:pStyle w:val="ListParagraph"/>
        <w:numPr>
          <w:ilvl w:val="0"/>
          <w:numId w:val="50"/>
        </w:numPr>
        <w:rPr>
          <w:lang w:val="en-US"/>
        </w:rPr>
      </w:pPr>
      <w:r w:rsidRPr="00A922DC">
        <w:rPr>
          <w:lang w:val="en-US"/>
        </w:rPr>
        <w:t xml:space="preserve">Select which directory you would like to join, select </w:t>
      </w:r>
      <w:r w:rsidRPr="00A922DC">
        <w:rPr>
          <w:b/>
          <w:bCs/>
          <w:lang w:val="en-US"/>
        </w:rPr>
        <w:t>Azure Active Directory</w:t>
      </w:r>
      <w:r w:rsidRPr="00A922DC">
        <w:rPr>
          <w:lang w:val="en-US"/>
        </w:rPr>
        <w:t>.</w:t>
      </w:r>
    </w:p>
    <w:p w14:paraId="7385918B" w14:textId="77777777" w:rsidR="00576561" w:rsidRPr="00A922DC" w:rsidRDefault="00576561" w:rsidP="00F5114E">
      <w:pPr>
        <w:pStyle w:val="ListParagraph"/>
        <w:numPr>
          <w:ilvl w:val="0"/>
          <w:numId w:val="50"/>
        </w:numPr>
        <w:rPr>
          <w:lang w:val="en-US"/>
        </w:rPr>
      </w:pPr>
      <w:r w:rsidRPr="00A922DC">
        <w:rPr>
          <w:lang w:val="en-US"/>
        </w:rPr>
        <w:t xml:space="preserve">Enroll VM in Intune, for this hands-on-lab, select </w:t>
      </w:r>
      <w:r w:rsidRPr="00A922DC">
        <w:rPr>
          <w:b/>
          <w:bCs/>
          <w:lang w:val="en-US"/>
        </w:rPr>
        <w:t>No</w:t>
      </w:r>
      <w:r w:rsidRPr="00A922DC">
        <w:rPr>
          <w:lang w:val="en-US"/>
        </w:rPr>
        <w:t>, in a real-life scenario enrolling the VMs in Intune is a cloud native way to manage these devices.</w:t>
      </w:r>
    </w:p>
    <w:p w14:paraId="662D74E3" w14:textId="77777777" w:rsidR="00576561" w:rsidRPr="00A922DC" w:rsidRDefault="00576561" w:rsidP="00F5114E">
      <w:pPr>
        <w:pStyle w:val="ListParagraph"/>
        <w:numPr>
          <w:ilvl w:val="0"/>
          <w:numId w:val="50"/>
        </w:numPr>
        <w:rPr>
          <w:lang w:val="en-US"/>
        </w:rPr>
      </w:pPr>
      <w:r w:rsidRPr="00A922DC">
        <w:rPr>
          <w:lang w:val="en-US"/>
        </w:rPr>
        <w:t xml:space="preserve">Fill in your own Virtual Machine Administrator account and password, e.g. account </w:t>
      </w:r>
      <w:proofErr w:type="spellStart"/>
      <w:r w:rsidRPr="00A922DC">
        <w:rPr>
          <w:lang w:val="en-US"/>
        </w:rPr>
        <w:t>avdadmin</w:t>
      </w:r>
      <w:proofErr w:type="spellEnd"/>
      <w:r w:rsidRPr="00A922DC">
        <w:rPr>
          <w:lang w:val="en-US"/>
        </w:rPr>
        <w:t xml:space="preserve"> and make a note of the username and password. </w:t>
      </w:r>
    </w:p>
    <w:p w14:paraId="78EA0EE3" w14:textId="77777777" w:rsidR="00576561" w:rsidRDefault="00576561" w:rsidP="00F5114E">
      <w:pPr>
        <w:pStyle w:val="ListParagraph"/>
        <w:numPr>
          <w:ilvl w:val="0"/>
          <w:numId w:val="50"/>
        </w:numPr>
        <w:rPr>
          <w:lang w:val="en-US"/>
        </w:rPr>
      </w:pPr>
      <w:r w:rsidRPr="00A922DC">
        <w:rPr>
          <w:lang w:val="en-US"/>
        </w:rPr>
        <w:t>Custom Configuration script URL, is not applicable for this hands-on-lab.</w:t>
      </w:r>
    </w:p>
    <w:p w14:paraId="70E5CBCB" w14:textId="77777777" w:rsidR="00860C17" w:rsidRPr="00A922DC" w:rsidRDefault="00860C17" w:rsidP="00860C17">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p>
    <w:p w14:paraId="1B463ED9" w14:textId="33ECD255" w:rsidR="00860C17" w:rsidRPr="00860C17" w:rsidRDefault="00860C17" w:rsidP="00860C17">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to deploy the Virtual Machines</w:t>
      </w:r>
      <w:r>
        <w:rPr>
          <w:lang w:val="en-US"/>
        </w:rPr>
        <w:t xml:space="preserve"> in the host pool</w:t>
      </w:r>
      <w:r w:rsidRPr="00A922DC">
        <w:rPr>
          <w:lang w:val="en-US"/>
        </w:rPr>
        <w:t>.</w:t>
      </w:r>
    </w:p>
    <w:p w14:paraId="199ABA46" w14:textId="77777777" w:rsidR="00576561" w:rsidRDefault="00576561" w:rsidP="00B075B7">
      <w:pPr>
        <w:rPr>
          <w:lang w:val="en-US"/>
        </w:rPr>
      </w:pPr>
    </w:p>
    <w:p w14:paraId="035E43DB" w14:textId="77777777" w:rsidR="00576561" w:rsidRPr="00B075B7" w:rsidRDefault="00576561" w:rsidP="00B075B7">
      <w:pPr>
        <w:rPr>
          <w:lang w:val="en-US"/>
        </w:rPr>
      </w:pPr>
    </w:p>
    <w:p w14:paraId="4285D66D" w14:textId="763A1427" w:rsidR="00D01C19" w:rsidRPr="00A922DC" w:rsidRDefault="00A30400" w:rsidP="008B7AA7">
      <w:pPr>
        <w:pStyle w:val="Heading2"/>
        <w:rPr>
          <w:lang w:val="en-US"/>
        </w:rPr>
      </w:pPr>
      <w:r w:rsidRPr="00A922DC">
        <w:rPr>
          <w:lang w:val="en-US"/>
        </w:rPr>
        <w:t xml:space="preserve">Configure </w:t>
      </w:r>
      <w:r w:rsidR="005577D3" w:rsidRPr="00A922DC">
        <w:rPr>
          <w:lang w:val="en-US"/>
        </w:rPr>
        <w:t>the</w:t>
      </w:r>
      <w:r w:rsidR="00D01C19" w:rsidRPr="00A922DC">
        <w:rPr>
          <w:lang w:val="en-US"/>
        </w:rPr>
        <w:t xml:space="preserve"> </w:t>
      </w:r>
      <w:r w:rsidR="005577D3" w:rsidRPr="00A922DC">
        <w:rPr>
          <w:lang w:val="en-US"/>
        </w:rPr>
        <w:t>A</w:t>
      </w:r>
      <w:r w:rsidR="00D01C19" w:rsidRPr="00A922DC">
        <w:rPr>
          <w:lang w:val="en-US"/>
        </w:rPr>
        <w:t>pplication group</w:t>
      </w:r>
      <w:r w:rsidR="005577D3" w:rsidRPr="00A922DC">
        <w:rPr>
          <w:lang w:val="en-US"/>
        </w:rPr>
        <w:t xml:space="preserve"> for the workspace</w:t>
      </w:r>
      <w:bookmarkEnd w:id="41"/>
    </w:p>
    <w:p w14:paraId="1A3BBF4E" w14:textId="77777777" w:rsidR="005D4A8C" w:rsidRPr="00A922DC" w:rsidRDefault="005D4A8C" w:rsidP="005D4A8C">
      <w:pPr>
        <w:rPr>
          <w:lang w:val="en-US"/>
        </w:rPr>
      </w:pPr>
      <w:r w:rsidRPr="00A922DC">
        <w:rPr>
          <w:lang w:val="en-US"/>
        </w:rPr>
        <w:t>An application group is a logical grouping of applications installed on session hosts in the host pool.</w:t>
      </w:r>
    </w:p>
    <w:p w14:paraId="0126E217" w14:textId="77777777" w:rsidR="005D4A8C" w:rsidRPr="00A922DC" w:rsidRDefault="005D4A8C" w:rsidP="005D4A8C">
      <w:pPr>
        <w:rPr>
          <w:lang w:val="en-US"/>
        </w:rPr>
      </w:pPr>
    </w:p>
    <w:p w14:paraId="0F5CC664" w14:textId="6D26E8E2" w:rsidR="005D4A8C" w:rsidRPr="00A922DC" w:rsidRDefault="005D4A8C" w:rsidP="005D4A8C">
      <w:pPr>
        <w:rPr>
          <w:lang w:val="en-US"/>
        </w:rPr>
      </w:pPr>
      <w:r w:rsidRPr="00A922DC">
        <w:rPr>
          <w:lang w:val="en-US"/>
        </w:rPr>
        <w:lastRenderedPageBreak/>
        <w:t>An application group can be one of two types:</w:t>
      </w:r>
    </w:p>
    <w:p w14:paraId="5B645509" w14:textId="7DA5D986" w:rsidR="005D4A8C" w:rsidRPr="00A922DC" w:rsidRDefault="005D4A8C" w:rsidP="00DB32E6">
      <w:pPr>
        <w:pStyle w:val="ListParagraph"/>
        <w:numPr>
          <w:ilvl w:val="0"/>
          <w:numId w:val="39"/>
        </w:numPr>
        <w:rPr>
          <w:lang w:val="en-US"/>
        </w:rPr>
      </w:pPr>
      <w:r w:rsidRPr="00A922DC">
        <w:rPr>
          <w:lang w:val="en-US"/>
        </w:rPr>
        <w:t xml:space="preserve">RemoteApp, where users access the </w:t>
      </w:r>
      <w:proofErr w:type="spellStart"/>
      <w:r w:rsidRPr="00A922DC">
        <w:rPr>
          <w:lang w:val="en-US"/>
        </w:rPr>
        <w:t>RemoteApps</w:t>
      </w:r>
      <w:proofErr w:type="spellEnd"/>
      <w:r w:rsidRPr="00A922DC">
        <w:rPr>
          <w:lang w:val="en-US"/>
        </w:rPr>
        <w:t xml:space="preserve"> you individually select and publish to the application group. Available with pooled host pools only.</w:t>
      </w:r>
    </w:p>
    <w:p w14:paraId="727DD59A" w14:textId="331F2EC9" w:rsidR="005D4A8C" w:rsidRPr="00A922DC" w:rsidRDefault="005D4A8C" w:rsidP="00DB32E6">
      <w:pPr>
        <w:pStyle w:val="ListParagraph"/>
        <w:numPr>
          <w:ilvl w:val="0"/>
          <w:numId w:val="39"/>
        </w:numPr>
        <w:rPr>
          <w:lang w:val="en-US"/>
        </w:rPr>
      </w:pPr>
      <w:r w:rsidRPr="00A922DC">
        <w:rPr>
          <w:lang w:val="en-US"/>
        </w:rPr>
        <w:t>Desktop, where users access the full desktop. Available with pooled or personal host pools.</w:t>
      </w:r>
    </w:p>
    <w:p w14:paraId="5E01DB92" w14:textId="77777777" w:rsidR="005D4A8C" w:rsidRPr="00A922DC" w:rsidRDefault="005D4A8C" w:rsidP="005D4A8C">
      <w:pPr>
        <w:rPr>
          <w:lang w:val="en-US"/>
        </w:rPr>
      </w:pPr>
    </w:p>
    <w:p w14:paraId="55FF6BDD" w14:textId="77777777" w:rsidR="00BC33AD" w:rsidRPr="00A922DC" w:rsidRDefault="00BC33AD" w:rsidP="00BC33AD">
      <w:pPr>
        <w:rPr>
          <w:lang w:val="en-US"/>
        </w:rPr>
      </w:pPr>
      <w:r w:rsidRPr="00A922DC">
        <w:rPr>
          <w:lang w:val="en-US"/>
        </w:rPr>
        <w:t>Users/groups will be assigned to an application group. As an application group is part of a workspace, in this way, by assigning users/groups to an application group users will be assigned to workspaces.</w:t>
      </w:r>
    </w:p>
    <w:p w14:paraId="643ED223" w14:textId="77777777" w:rsidR="00BC33AD" w:rsidRPr="00A922DC" w:rsidRDefault="00BC33AD" w:rsidP="00DF37DB">
      <w:pPr>
        <w:rPr>
          <w:lang w:val="en-US"/>
        </w:rPr>
      </w:pPr>
    </w:p>
    <w:p w14:paraId="389A2D17" w14:textId="26766EEB" w:rsidR="002A6630" w:rsidRPr="00A922DC" w:rsidRDefault="002A6630" w:rsidP="00DF37DB">
      <w:pPr>
        <w:rPr>
          <w:lang w:val="en-US"/>
        </w:rPr>
      </w:pPr>
      <w:r w:rsidRPr="00A922DC">
        <w:rPr>
          <w:lang w:val="en-US"/>
        </w:rPr>
        <w:t xml:space="preserve">In the previous step </w:t>
      </w:r>
      <w:r w:rsidR="00BC33AD" w:rsidRPr="00A922DC">
        <w:rPr>
          <w:lang w:val="en-US"/>
        </w:rPr>
        <w:t xml:space="preserve">where you </w:t>
      </w:r>
      <w:r w:rsidRPr="00A922DC">
        <w:rPr>
          <w:lang w:val="en-US"/>
        </w:rPr>
        <w:t>create</w:t>
      </w:r>
      <w:r w:rsidR="00BC33AD" w:rsidRPr="00A922DC">
        <w:rPr>
          <w:lang w:val="en-US"/>
        </w:rPr>
        <w:t>d</w:t>
      </w:r>
      <w:r w:rsidRPr="00A922DC">
        <w:rPr>
          <w:lang w:val="en-US"/>
        </w:rPr>
        <w:t xml:space="preserve"> a host poo</w:t>
      </w:r>
      <w:r w:rsidR="00BC33AD" w:rsidRPr="00A922DC">
        <w:rPr>
          <w:lang w:val="en-US"/>
        </w:rPr>
        <w:t xml:space="preserve">l using the wizard, </w:t>
      </w:r>
      <w:r w:rsidR="00561CAF" w:rsidRPr="00A922DC">
        <w:rPr>
          <w:lang w:val="en-US"/>
        </w:rPr>
        <w:t xml:space="preserve">you as well already created </w:t>
      </w:r>
      <w:r w:rsidR="00BC33AD" w:rsidRPr="00A922DC">
        <w:rPr>
          <w:lang w:val="en-US"/>
        </w:rPr>
        <w:t>a Desktop application group.</w:t>
      </w:r>
      <w:r w:rsidR="00561CAF" w:rsidRPr="00A922DC">
        <w:rPr>
          <w:lang w:val="en-US"/>
        </w:rPr>
        <w:t xml:space="preserve"> In this section you</w:t>
      </w:r>
      <w:r w:rsidR="007046D1" w:rsidRPr="00A922DC">
        <w:rPr>
          <w:lang w:val="en-US"/>
        </w:rPr>
        <w:t xml:space="preserve"> will further configure this Desktop Application group.</w:t>
      </w:r>
    </w:p>
    <w:p w14:paraId="73F5E436" w14:textId="77777777" w:rsidR="00407B7B" w:rsidRPr="00A922DC" w:rsidRDefault="00407B7B" w:rsidP="00DF37DB">
      <w:pPr>
        <w:rPr>
          <w:lang w:val="en-US"/>
        </w:rPr>
      </w:pPr>
    </w:p>
    <w:p w14:paraId="55BD1FFC" w14:textId="6D1FE1F6" w:rsidR="0018706F" w:rsidRPr="0018706F" w:rsidRDefault="0018706F" w:rsidP="0018706F">
      <w:pPr>
        <w:rPr>
          <w:lang w:val="en-US"/>
        </w:rPr>
      </w:pPr>
      <w:r w:rsidRPr="0018706F">
        <w:rPr>
          <w:lang w:val="en-US"/>
        </w:rPr>
        <w:t>Go to the Azure Portal (</w:t>
      </w:r>
      <w:hyperlink r:id="rId37"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4B3FAA30" w14:textId="77777777"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6470D1C5" w14:textId="6721C1D8"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586175" w:rsidRPr="00A922DC">
        <w:rPr>
          <w:lang w:val="en-US"/>
        </w:rPr>
        <w:t>.</w:t>
      </w:r>
    </w:p>
    <w:p w14:paraId="43975E98" w14:textId="46791CEE" w:rsidR="000550F4" w:rsidRPr="00A922DC" w:rsidRDefault="00407B7B" w:rsidP="00DB32E6">
      <w:pPr>
        <w:pStyle w:val="ListParagraph"/>
        <w:numPr>
          <w:ilvl w:val="0"/>
          <w:numId w:val="25"/>
        </w:numPr>
        <w:rPr>
          <w:lang w:val="en-US"/>
        </w:rPr>
      </w:pPr>
      <w:r w:rsidRPr="00A922DC">
        <w:rPr>
          <w:lang w:val="en-US"/>
        </w:rPr>
        <w:t xml:space="preserve">On the Azure Virtual Desktop page, </w:t>
      </w:r>
      <w:r w:rsidR="00483669" w:rsidRPr="00A922DC">
        <w:rPr>
          <w:lang w:val="en-US"/>
        </w:rPr>
        <w:t xml:space="preserve">in the </w:t>
      </w:r>
      <w:r w:rsidR="00710338" w:rsidRPr="00A922DC">
        <w:rPr>
          <w:lang w:val="en-US"/>
        </w:rPr>
        <w:t>left-hand</w:t>
      </w:r>
      <w:r w:rsidR="00483669" w:rsidRPr="00A922DC">
        <w:rPr>
          <w:lang w:val="en-US"/>
        </w:rPr>
        <w:t xml:space="preserve"> navigation </w:t>
      </w:r>
      <w:r w:rsidRPr="00A922DC">
        <w:rPr>
          <w:lang w:val="en-US"/>
        </w:rPr>
        <w:t>click “</w:t>
      </w:r>
      <w:r w:rsidR="00F42049" w:rsidRPr="00A922DC">
        <w:rPr>
          <w:b/>
          <w:bCs/>
          <w:lang w:val="en-US"/>
        </w:rPr>
        <w:t>Application groups</w:t>
      </w:r>
      <w:r w:rsidRPr="00A922DC">
        <w:rPr>
          <w:lang w:val="en-US"/>
        </w:rPr>
        <w:t xml:space="preserve">” </w:t>
      </w:r>
      <w:r w:rsidR="00483669" w:rsidRPr="00A922DC">
        <w:rPr>
          <w:lang w:val="en-US"/>
        </w:rPr>
        <w:t>under</w:t>
      </w:r>
      <w:r w:rsidR="000550F4" w:rsidRPr="00A922DC">
        <w:rPr>
          <w:lang w:val="en-US"/>
        </w:rPr>
        <w:t xml:space="preserve"> Manage</w:t>
      </w:r>
      <w:r w:rsidR="00586175" w:rsidRPr="00A922DC">
        <w:rPr>
          <w:lang w:val="en-US"/>
        </w:rPr>
        <w:t>.</w:t>
      </w:r>
    </w:p>
    <w:p w14:paraId="572C66B4" w14:textId="151F3009" w:rsidR="00407B7B" w:rsidRPr="00A922DC" w:rsidRDefault="000550F4" w:rsidP="00DB32E6">
      <w:pPr>
        <w:pStyle w:val="ListParagraph"/>
        <w:numPr>
          <w:ilvl w:val="0"/>
          <w:numId w:val="25"/>
        </w:numPr>
        <w:rPr>
          <w:lang w:val="en-US"/>
        </w:rPr>
      </w:pPr>
      <w:r w:rsidRPr="00A922DC">
        <w:rPr>
          <w:lang w:val="en-US"/>
        </w:rPr>
        <w:t xml:space="preserve">See that </w:t>
      </w:r>
      <w:r w:rsidR="0026555B" w:rsidRPr="00A922DC">
        <w:rPr>
          <w:lang w:val="en-US"/>
        </w:rPr>
        <w:t>the creation of the host pool also created a</w:t>
      </w:r>
      <w:r w:rsidR="00D27DB8" w:rsidRPr="00A922DC">
        <w:rPr>
          <w:lang w:val="en-US"/>
        </w:rPr>
        <w:t xml:space="preserve"> matching application group named &lt;host pool name&gt;</w:t>
      </w:r>
      <w:r w:rsidR="00C73517" w:rsidRPr="00A922DC">
        <w:rPr>
          <w:lang w:val="en-US"/>
        </w:rPr>
        <w:t>-DAG</w:t>
      </w:r>
      <w:r w:rsidR="00407B7B" w:rsidRPr="00A922DC">
        <w:rPr>
          <w:lang w:val="en-US"/>
        </w:rPr>
        <w:t>.</w:t>
      </w:r>
      <w:r w:rsidR="00EC36A2" w:rsidRPr="00A922DC">
        <w:rPr>
          <w:lang w:val="en-US"/>
        </w:rPr>
        <w:t xml:space="preserve"> Click on this resource.</w:t>
      </w:r>
    </w:p>
    <w:p w14:paraId="165568DA" w14:textId="00D9ED28" w:rsidR="00C03F15" w:rsidRPr="00A922DC" w:rsidRDefault="006E0764" w:rsidP="00DB32E6">
      <w:pPr>
        <w:pStyle w:val="ListParagraph"/>
        <w:numPr>
          <w:ilvl w:val="0"/>
          <w:numId w:val="25"/>
        </w:numPr>
        <w:rPr>
          <w:lang w:val="en-US"/>
        </w:rPr>
      </w:pPr>
      <w:r w:rsidRPr="00A922DC">
        <w:rPr>
          <w:lang w:val="en-US"/>
        </w:rPr>
        <w:t xml:space="preserve">In the middle of the </w:t>
      </w:r>
      <w:r w:rsidR="00710338" w:rsidRPr="00A922DC">
        <w:rPr>
          <w:lang w:val="en-US"/>
        </w:rPr>
        <w:t>page,</w:t>
      </w:r>
      <w:r w:rsidRPr="00A922DC">
        <w:rPr>
          <w:lang w:val="en-US"/>
        </w:rPr>
        <w:t xml:space="preserve"> you see that one applications </w:t>
      </w:r>
      <w:r w:rsidR="00C03F15" w:rsidRPr="00A922DC">
        <w:rPr>
          <w:lang w:val="en-US"/>
        </w:rPr>
        <w:t>is part of the application group and this application group has no assignments for now.</w:t>
      </w:r>
      <w:r w:rsidRPr="00A922DC">
        <w:rPr>
          <w:lang w:val="en-US"/>
        </w:rPr>
        <w:br/>
      </w:r>
      <w:r w:rsidR="35B510B7" w:rsidRPr="00A922DC">
        <w:rPr>
          <w:noProof/>
          <w:lang w:val="en-US"/>
        </w:rPr>
        <w:drawing>
          <wp:inline distT="0" distB="0" distL="0" distR="0" wp14:anchorId="56FFE814" wp14:editId="27C4BA54">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Pr="00A922DC" w:rsidRDefault="009771AC" w:rsidP="00DB32E6">
      <w:pPr>
        <w:pStyle w:val="ListParagraph"/>
        <w:numPr>
          <w:ilvl w:val="0"/>
          <w:numId w:val="25"/>
        </w:numPr>
        <w:rPr>
          <w:lang w:val="en-US"/>
        </w:rPr>
      </w:pPr>
      <w:r w:rsidRPr="00A922DC">
        <w:rPr>
          <w:lang w:val="en-US"/>
        </w:rPr>
        <w:t xml:space="preserve">Click on </w:t>
      </w:r>
      <w:r w:rsidR="00C03F15" w:rsidRPr="00A922DC">
        <w:rPr>
          <w:lang w:val="en-US"/>
        </w:rPr>
        <w:t xml:space="preserve">the </w:t>
      </w:r>
      <w:r w:rsidR="00C03F15" w:rsidRPr="00A922DC">
        <w:rPr>
          <w:b/>
          <w:bCs/>
          <w:lang w:val="en-US"/>
        </w:rPr>
        <w:t>(manage)</w:t>
      </w:r>
      <w:r w:rsidR="00C03F15" w:rsidRPr="00A922DC">
        <w:rPr>
          <w:lang w:val="en-US"/>
        </w:rPr>
        <w:t xml:space="preserve"> link under </w:t>
      </w:r>
      <w:r w:rsidRPr="00A922DC">
        <w:rPr>
          <w:lang w:val="en-US"/>
        </w:rPr>
        <w:t>Applications in the middle of the page and see that the Desktop is available in this Application group</w:t>
      </w:r>
      <w:r w:rsidR="006E0764" w:rsidRPr="00A922DC">
        <w:rPr>
          <w:lang w:val="en-US"/>
        </w:rPr>
        <w:t>.</w:t>
      </w:r>
      <w:r w:rsidR="00C34D13" w:rsidRPr="00A922DC">
        <w:rPr>
          <w:lang w:val="en-US"/>
        </w:rPr>
        <w:t xml:space="preserve"> </w:t>
      </w:r>
    </w:p>
    <w:p w14:paraId="2DAA56D0" w14:textId="1D0AFD89" w:rsidR="00C24C29" w:rsidRPr="00A922DC" w:rsidRDefault="00C24C29"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379AF92" w14:textId="7AD12F18" w:rsidR="00BB2A5B" w:rsidRPr="00A922DC" w:rsidRDefault="00C34D13" w:rsidP="00DB32E6">
      <w:pPr>
        <w:pStyle w:val="ListParagraph"/>
        <w:numPr>
          <w:ilvl w:val="0"/>
          <w:numId w:val="25"/>
        </w:numPr>
        <w:rPr>
          <w:lang w:val="en-US"/>
        </w:rPr>
      </w:pPr>
      <w:r w:rsidRPr="00A922DC">
        <w:rPr>
          <w:lang w:val="en-US"/>
        </w:rPr>
        <w:lastRenderedPageBreak/>
        <w:t xml:space="preserve">Click on the </w:t>
      </w:r>
      <w:r w:rsidRPr="00A922DC">
        <w:rPr>
          <w:b/>
          <w:bCs/>
          <w:lang w:val="en-US"/>
        </w:rPr>
        <w:t>(manage)</w:t>
      </w:r>
      <w:r w:rsidRPr="00A922DC">
        <w:rPr>
          <w:lang w:val="en-US"/>
        </w:rPr>
        <w:t xml:space="preserve"> link under Assignments in the middle of the page and see that </w:t>
      </w:r>
      <w:r w:rsidR="00BB2A5B" w:rsidRPr="00A922DC">
        <w:rPr>
          <w:lang w:val="en-US"/>
        </w:rPr>
        <w:t xml:space="preserve">no users or groups have been assigned to this </w:t>
      </w:r>
      <w:r w:rsidRPr="00A922DC">
        <w:rPr>
          <w:lang w:val="en-US"/>
        </w:rPr>
        <w:t>Application group.</w:t>
      </w:r>
    </w:p>
    <w:p w14:paraId="1BBA3BA7" w14:textId="155D832B" w:rsidR="00BB2A5B" w:rsidRPr="00A922DC" w:rsidRDefault="00BB2A5B" w:rsidP="00DB32E6">
      <w:pPr>
        <w:pStyle w:val="ListParagraph"/>
        <w:numPr>
          <w:ilvl w:val="0"/>
          <w:numId w:val="25"/>
        </w:numPr>
        <w:rPr>
          <w:lang w:val="en-US"/>
        </w:rPr>
      </w:pPr>
      <w:r w:rsidRPr="00A922DC">
        <w:rPr>
          <w:lang w:val="en-US"/>
        </w:rPr>
        <w:t xml:space="preserve">Click </w:t>
      </w:r>
      <w:r w:rsidRPr="00A922DC">
        <w:rPr>
          <w:b/>
          <w:bCs/>
          <w:lang w:val="en-US"/>
        </w:rPr>
        <w:t>Add</w:t>
      </w:r>
      <w:r w:rsidR="00586175" w:rsidRPr="00A922DC">
        <w:rPr>
          <w:lang w:val="en-US"/>
        </w:rPr>
        <w:t>.</w:t>
      </w:r>
    </w:p>
    <w:p w14:paraId="5B663FFC" w14:textId="77777777" w:rsidR="008510F8" w:rsidRPr="00A922DC" w:rsidRDefault="0014111C" w:rsidP="00DB32E6">
      <w:pPr>
        <w:pStyle w:val="ListParagraph"/>
        <w:numPr>
          <w:ilvl w:val="0"/>
          <w:numId w:val="25"/>
        </w:numPr>
        <w:rPr>
          <w:lang w:val="en-US"/>
        </w:rPr>
      </w:pPr>
      <w:r w:rsidRPr="00A922DC">
        <w:rPr>
          <w:lang w:val="en-US"/>
        </w:rPr>
        <w:t xml:space="preserve">Search for the </w:t>
      </w:r>
      <w:r w:rsidRPr="00A922DC">
        <w:rPr>
          <w:b/>
          <w:bCs/>
          <w:lang w:val="en-US"/>
        </w:rPr>
        <w:t>SG-AVD workspace users</w:t>
      </w:r>
      <w:r w:rsidRPr="00A922DC">
        <w:rPr>
          <w:lang w:val="en-US"/>
        </w:rPr>
        <w:t xml:space="preserve"> group</w:t>
      </w:r>
      <w:r w:rsidR="008510F8" w:rsidRPr="00A922DC">
        <w:rPr>
          <w:lang w:val="en-US"/>
        </w:rPr>
        <w:t xml:space="preserve">, select the group and confirm the selection by clicking the </w:t>
      </w:r>
      <w:r w:rsidR="008510F8" w:rsidRPr="00A922DC">
        <w:rPr>
          <w:b/>
          <w:bCs/>
          <w:lang w:val="en-US"/>
        </w:rPr>
        <w:t xml:space="preserve">Select </w:t>
      </w:r>
      <w:r w:rsidR="008510F8" w:rsidRPr="00A922DC">
        <w:rPr>
          <w:lang w:val="en-US"/>
        </w:rPr>
        <w:t>button at the bottom of the page.</w:t>
      </w:r>
    </w:p>
    <w:p w14:paraId="3D41F010" w14:textId="1C0190C4" w:rsidR="001F0E30" w:rsidRPr="00A922DC" w:rsidRDefault="007F06A5" w:rsidP="00DB32E6">
      <w:pPr>
        <w:pStyle w:val="ListParagraph"/>
        <w:numPr>
          <w:ilvl w:val="0"/>
          <w:numId w:val="25"/>
        </w:numPr>
        <w:rPr>
          <w:lang w:val="en-US"/>
        </w:rPr>
      </w:pPr>
      <w:r w:rsidRPr="00A922DC">
        <w:rPr>
          <w:lang w:val="en-US"/>
        </w:rPr>
        <w:t>C</w:t>
      </w:r>
      <w:r w:rsidR="001F0E30" w:rsidRPr="00A922DC">
        <w:rPr>
          <w:lang w:val="en-US"/>
        </w:rPr>
        <w:t>lick the X icon in the upper right corner</w:t>
      </w:r>
      <w:r w:rsidR="00B56250" w:rsidRPr="00A922DC">
        <w:rPr>
          <w:lang w:val="en-US"/>
        </w:rPr>
        <w:t xml:space="preserve"> to </w:t>
      </w:r>
      <w:r w:rsidRPr="00A922DC">
        <w:rPr>
          <w:lang w:val="en-US"/>
        </w:rPr>
        <w:t xml:space="preserve">close the page and </w:t>
      </w:r>
      <w:r w:rsidR="00B56250" w:rsidRPr="00A922DC">
        <w:rPr>
          <w:lang w:val="en-US"/>
        </w:rPr>
        <w:t>go back to the Assignments page.</w:t>
      </w:r>
    </w:p>
    <w:p w14:paraId="2A31EB54" w14:textId="61A3DDEA" w:rsidR="00C34D13" w:rsidRPr="00A922DC" w:rsidRDefault="007F06A5"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4280E86" w14:textId="77777777" w:rsidR="00407B7B" w:rsidRPr="00A922DC" w:rsidRDefault="00407B7B" w:rsidP="00DF37DB">
      <w:pPr>
        <w:rPr>
          <w:lang w:val="en-US"/>
        </w:rPr>
      </w:pPr>
    </w:p>
    <w:p w14:paraId="34E644F1" w14:textId="023DEBC3" w:rsidR="00E60B3E" w:rsidRPr="00A922DC" w:rsidRDefault="00F81EAE" w:rsidP="00E60B3E">
      <w:pPr>
        <w:pStyle w:val="Heading2"/>
        <w:rPr>
          <w:lang w:val="en-US"/>
        </w:rPr>
      </w:pPr>
      <w:bookmarkStart w:id="42" w:name="_Toc148363153"/>
      <w:r w:rsidRPr="00A922DC">
        <w:rPr>
          <w:lang w:val="en-US"/>
        </w:rPr>
        <w:t>Create a</w:t>
      </w:r>
      <w:r w:rsidR="003558D1" w:rsidRPr="00A922DC">
        <w:rPr>
          <w:lang w:val="en-US"/>
        </w:rPr>
        <w:t>n Application group</w:t>
      </w:r>
      <w:r w:rsidRPr="00A922DC">
        <w:rPr>
          <w:lang w:val="en-US"/>
        </w:rPr>
        <w:t xml:space="preserve"> for Azure Virtual Desktop </w:t>
      </w:r>
      <w:r w:rsidR="00E60B3E" w:rsidRPr="00A922DC">
        <w:rPr>
          <w:lang w:val="en-US"/>
        </w:rPr>
        <w:t>Application</w:t>
      </w:r>
      <w:r w:rsidRPr="00A922DC">
        <w:rPr>
          <w:lang w:val="en-US"/>
        </w:rPr>
        <w:t>s</w:t>
      </w:r>
      <w:bookmarkEnd w:id="42"/>
    </w:p>
    <w:p w14:paraId="00EF9909" w14:textId="5D04025F" w:rsidR="00E60B3E" w:rsidRPr="00A922DC" w:rsidRDefault="25687709" w:rsidP="00E60B3E">
      <w:pPr>
        <w:rPr>
          <w:lang w:val="en-US"/>
        </w:rPr>
      </w:pPr>
      <w:r w:rsidRPr="00A922DC">
        <w:rPr>
          <w:lang w:val="en-US"/>
        </w:rPr>
        <w:t xml:space="preserve">You can also publish an </w:t>
      </w:r>
      <w:r w:rsidR="0B218006" w:rsidRPr="00A922DC">
        <w:rPr>
          <w:lang w:val="en-US"/>
        </w:rPr>
        <w:t xml:space="preserve">(line of business) </w:t>
      </w:r>
      <w:r w:rsidR="00BE0FAD" w:rsidRPr="00A922DC">
        <w:rPr>
          <w:lang w:val="en-US"/>
        </w:rPr>
        <w:t>application</w:t>
      </w:r>
      <w:r w:rsidR="00F84547" w:rsidRPr="00A922DC">
        <w:rPr>
          <w:lang w:val="en-US"/>
        </w:rPr>
        <w:t xml:space="preserve"> </w:t>
      </w:r>
      <w:r w:rsidR="40A268D8" w:rsidRPr="00A922DC">
        <w:rPr>
          <w:lang w:val="en-US"/>
        </w:rPr>
        <w:t xml:space="preserve">instead of a full </w:t>
      </w:r>
      <w:r w:rsidR="00F84547" w:rsidRPr="00A922DC">
        <w:rPr>
          <w:lang w:val="en-US"/>
        </w:rPr>
        <w:t>desktop</w:t>
      </w:r>
      <w:r w:rsidR="0632A7AD" w:rsidRPr="00A922DC">
        <w:rPr>
          <w:lang w:val="en-US"/>
        </w:rPr>
        <w:t xml:space="preserve"> </w:t>
      </w:r>
      <w:r w:rsidR="121ADD20" w:rsidRPr="00A922DC">
        <w:rPr>
          <w:lang w:val="en-US"/>
        </w:rPr>
        <w:t>for specific users.</w:t>
      </w:r>
      <w:r w:rsidR="7822357C" w:rsidRPr="00A922DC">
        <w:rPr>
          <w:lang w:val="en-US"/>
        </w:rPr>
        <w:t xml:space="preserve"> </w:t>
      </w:r>
      <w:r w:rsidR="6A73F29E" w:rsidRPr="00A922DC">
        <w:rPr>
          <w:lang w:val="en-US"/>
        </w:rPr>
        <w:t xml:space="preserve">To configure </w:t>
      </w:r>
      <w:r w:rsidR="00710338" w:rsidRPr="00A922DC">
        <w:rPr>
          <w:lang w:val="en-US"/>
        </w:rPr>
        <w:t>this,</w:t>
      </w:r>
      <w:r w:rsidR="6A73F29E" w:rsidRPr="00A922DC">
        <w:rPr>
          <w:lang w:val="en-US"/>
        </w:rPr>
        <w:t xml:space="preserve"> we</w:t>
      </w:r>
      <w:r w:rsidR="7822357C" w:rsidRPr="00A922DC">
        <w:rPr>
          <w:lang w:val="en-US"/>
        </w:rPr>
        <w:t xml:space="preserve"> will create </w:t>
      </w:r>
      <w:r w:rsidR="00F81EAE" w:rsidRPr="00A922DC">
        <w:rPr>
          <w:lang w:val="en-US"/>
        </w:rPr>
        <w:t xml:space="preserve">a new </w:t>
      </w:r>
      <w:r w:rsidR="009F77EF" w:rsidRPr="00A922DC">
        <w:rPr>
          <w:lang w:val="en-US"/>
        </w:rPr>
        <w:t>Application group</w:t>
      </w:r>
      <w:r w:rsidR="005300E0" w:rsidRPr="00A922DC">
        <w:rPr>
          <w:lang w:val="en-US"/>
        </w:rPr>
        <w:t xml:space="preserve"> (RemoteApp)</w:t>
      </w:r>
      <w:r w:rsidR="00F81EAE" w:rsidRPr="00A922DC">
        <w:rPr>
          <w:lang w:val="en-US"/>
        </w:rPr>
        <w:t xml:space="preserve">. </w:t>
      </w:r>
      <w:r w:rsidR="009F77EF" w:rsidRPr="00A922DC">
        <w:rPr>
          <w:lang w:val="en-US"/>
        </w:rPr>
        <w:t>After the creation of t</w:t>
      </w:r>
      <w:r w:rsidR="48B588A4" w:rsidRPr="00A922DC">
        <w:rPr>
          <w:lang w:val="en-US"/>
        </w:rPr>
        <w:t xml:space="preserve">he </w:t>
      </w:r>
      <w:r w:rsidR="009F77EF" w:rsidRPr="00A922DC">
        <w:rPr>
          <w:lang w:val="en-US"/>
        </w:rPr>
        <w:t>new Application Group</w:t>
      </w:r>
      <w:r w:rsidR="00756DBF" w:rsidRPr="00A922DC">
        <w:rPr>
          <w:lang w:val="en-US"/>
        </w:rPr>
        <w:t xml:space="preserve">, it will be associated with the existing </w:t>
      </w:r>
      <w:r w:rsidR="00777F67" w:rsidRPr="00A922DC">
        <w:rPr>
          <w:lang w:val="en-US"/>
        </w:rPr>
        <w:t>“w</w:t>
      </w:r>
      <w:r w:rsidR="000E4909" w:rsidRPr="00A922DC">
        <w:rPr>
          <w:lang w:val="en-US"/>
        </w:rPr>
        <w:t>sp-p-</w:t>
      </w:r>
      <w:r w:rsidR="008D3FA2">
        <w:rPr>
          <w:lang w:val="en-US"/>
        </w:rPr>
        <w:t>su</w:t>
      </w:r>
      <w:r w:rsidR="000E4909" w:rsidRPr="00A922DC">
        <w:rPr>
          <w:lang w:val="en-US"/>
        </w:rPr>
        <w:t>-01</w:t>
      </w:r>
      <w:r w:rsidR="00777F67" w:rsidRPr="00A922DC">
        <w:rPr>
          <w:lang w:val="en-US"/>
        </w:rPr>
        <w:t>”</w:t>
      </w:r>
      <w:r w:rsidR="6DE8D739" w:rsidRPr="00A922DC">
        <w:rPr>
          <w:lang w:val="en-US"/>
        </w:rPr>
        <w:t xml:space="preserve"> resource. </w:t>
      </w:r>
    </w:p>
    <w:p w14:paraId="02CEACB0" w14:textId="77777777" w:rsidR="00E60B3E" w:rsidRPr="00A922DC" w:rsidRDefault="00E60B3E" w:rsidP="00E60B3E">
      <w:pPr>
        <w:rPr>
          <w:lang w:val="en-US"/>
        </w:rPr>
      </w:pPr>
    </w:p>
    <w:p w14:paraId="3CF0AB83" w14:textId="0A6794C9" w:rsidR="0018706F" w:rsidRPr="0018706F" w:rsidRDefault="0018706F" w:rsidP="0018706F">
      <w:pPr>
        <w:rPr>
          <w:lang w:val="en-US"/>
        </w:rPr>
      </w:pPr>
      <w:r w:rsidRPr="0018706F">
        <w:rPr>
          <w:lang w:val="en-US"/>
        </w:rPr>
        <w:t>Go to the Azure Portal (</w:t>
      </w:r>
      <w:hyperlink r:id="rId39"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6424FE5F" w14:textId="77777777"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7A3F7F1D" w14:textId="334C2CF8"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022F06" w:rsidRPr="00A922DC">
        <w:rPr>
          <w:lang w:val="en-US"/>
        </w:rPr>
        <w:t>.</w:t>
      </w:r>
    </w:p>
    <w:p w14:paraId="70FC7E5B" w14:textId="20385A74" w:rsidR="00E60B3E" w:rsidRPr="00A922DC" w:rsidRDefault="00E60B3E" w:rsidP="00DB32E6">
      <w:pPr>
        <w:pStyle w:val="ListParagraph"/>
        <w:numPr>
          <w:ilvl w:val="0"/>
          <w:numId w:val="26"/>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756DBF" w:rsidRPr="00A922DC">
        <w:rPr>
          <w:b/>
          <w:bCs/>
          <w:lang w:val="en-US"/>
        </w:rPr>
        <w:t>Application groups</w:t>
      </w:r>
      <w:r w:rsidRPr="00A922DC">
        <w:rPr>
          <w:lang w:val="en-US"/>
        </w:rPr>
        <w:t>” under Manage</w:t>
      </w:r>
      <w:r w:rsidR="00A27DE0" w:rsidRPr="00A922DC">
        <w:rPr>
          <w:lang w:val="en-US"/>
        </w:rPr>
        <w:t>.</w:t>
      </w:r>
    </w:p>
    <w:p w14:paraId="532DAC3C" w14:textId="77777777" w:rsidR="00C7410A" w:rsidRPr="00A922DC" w:rsidRDefault="006852E6" w:rsidP="00DB32E6">
      <w:pPr>
        <w:pStyle w:val="ListParagraph"/>
        <w:numPr>
          <w:ilvl w:val="0"/>
          <w:numId w:val="26"/>
        </w:numPr>
        <w:rPr>
          <w:lang w:val="en-US"/>
        </w:rPr>
      </w:pPr>
      <w:r w:rsidRPr="00A922DC">
        <w:rPr>
          <w:lang w:val="en-US"/>
        </w:rPr>
        <w:t xml:space="preserve">Click </w:t>
      </w:r>
      <w:r w:rsidR="00515AF7" w:rsidRPr="00A922DC">
        <w:rPr>
          <w:b/>
          <w:bCs/>
          <w:lang w:val="en-US"/>
        </w:rPr>
        <w:t>Create</w:t>
      </w:r>
      <w:r w:rsidR="00515AF7" w:rsidRPr="00A922DC">
        <w:rPr>
          <w:lang w:val="en-US"/>
        </w:rPr>
        <w:t>.</w:t>
      </w:r>
    </w:p>
    <w:p w14:paraId="2F401883" w14:textId="71B934F2" w:rsidR="006852E6" w:rsidRPr="00A922DC" w:rsidRDefault="006852E6" w:rsidP="00DB32E6">
      <w:pPr>
        <w:pStyle w:val="ListParagraph"/>
        <w:numPr>
          <w:ilvl w:val="0"/>
          <w:numId w:val="26"/>
        </w:numPr>
        <w:rPr>
          <w:lang w:val="en-US"/>
        </w:rPr>
      </w:pPr>
      <w:r w:rsidRPr="00A922DC">
        <w:rPr>
          <w:lang w:val="en-US"/>
        </w:rPr>
        <w:t>In the “Create a</w:t>
      </w:r>
      <w:r w:rsidR="00E23F3E" w:rsidRPr="00A922DC">
        <w:rPr>
          <w:lang w:val="en-US"/>
        </w:rPr>
        <w:t>n application group</w:t>
      </w:r>
      <w:r w:rsidRPr="00A922DC">
        <w:rPr>
          <w:lang w:val="en-US"/>
        </w:rPr>
        <w:t>”</w:t>
      </w:r>
      <w:r w:rsidR="00E23F3E" w:rsidRPr="00A922DC">
        <w:rPr>
          <w:lang w:val="en-US"/>
        </w:rPr>
        <w:t xml:space="preserve"> wiza</w:t>
      </w:r>
      <w:r w:rsidR="00631265" w:rsidRPr="00A922DC">
        <w:rPr>
          <w:lang w:val="en-US"/>
        </w:rPr>
        <w:t>r</w:t>
      </w:r>
      <w:r w:rsidR="00E23F3E" w:rsidRPr="00A922DC">
        <w:rPr>
          <w:lang w:val="en-US"/>
        </w:rPr>
        <w:t>d</w:t>
      </w:r>
      <w:r w:rsidRPr="00A922DC">
        <w:rPr>
          <w:lang w:val="en-US"/>
        </w:rPr>
        <w:t xml:space="preserve"> select the </w:t>
      </w:r>
      <w:r w:rsidRPr="00A922DC">
        <w:rPr>
          <w:b/>
          <w:bCs/>
          <w:lang w:val="en-US"/>
        </w:rPr>
        <w:t>subscription</w:t>
      </w:r>
      <w:r w:rsidRPr="00A922DC">
        <w:rPr>
          <w:lang w:val="en-US"/>
        </w:rPr>
        <w:t xml:space="preserve"> in which this Azure Virtual Desktop </w:t>
      </w:r>
      <w:r w:rsidR="007822DC" w:rsidRPr="00A922DC">
        <w:rPr>
          <w:lang w:val="en-US"/>
        </w:rPr>
        <w:t>Application Group</w:t>
      </w:r>
      <w:r w:rsidRPr="00A922DC">
        <w:rPr>
          <w:lang w:val="en-US"/>
        </w:rPr>
        <w:t xml:space="preserve"> will reside. </w:t>
      </w:r>
    </w:p>
    <w:p w14:paraId="48F92066" w14:textId="4D691502" w:rsidR="006852E6" w:rsidRPr="00A922DC" w:rsidRDefault="006852E6" w:rsidP="00DB32E6">
      <w:pPr>
        <w:pStyle w:val="ListParagraph"/>
        <w:numPr>
          <w:ilvl w:val="0"/>
          <w:numId w:val="26"/>
        </w:numPr>
        <w:rPr>
          <w:lang w:val="en-US"/>
        </w:rPr>
      </w:pPr>
      <w:r w:rsidRPr="00A922DC">
        <w:rPr>
          <w:lang w:val="en-US"/>
        </w:rPr>
        <w:t xml:space="preserve">For the Resource group, select </w:t>
      </w:r>
      <w:r w:rsidR="00966C4D" w:rsidRPr="00A922DC">
        <w:rPr>
          <w:lang w:val="en-US"/>
        </w:rPr>
        <w:t>the Resources group</w:t>
      </w:r>
      <w:r w:rsidR="009541D9" w:rsidRPr="00A922DC">
        <w:rPr>
          <w:lang w:val="en-US"/>
        </w:rPr>
        <w:t xml:space="preserve"> newly created in </w:t>
      </w:r>
      <w:r w:rsidR="009541D9" w:rsidRPr="00A922DC">
        <w:rPr>
          <w:lang w:val="en-US"/>
        </w:rPr>
        <w:fldChar w:fldCharType="begin"/>
      </w:r>
      <w:r w:rsidR="009541D9" w:rsidRPr="00A922DC">
        <w:rPr>
          <w:lang w:val="en-US"/>
        </w:rPr>
        <w:instrText xml:space="preserve"> REF _Ref135765537 \r \h </w:instrText>
      </w:r>
      <w:r w:rsidR="009541D9" w:rsidRPr="00A922DC">
        <w:rPr>
          <w:lang w:val="en-US"/>
        </w:rPr>
      </w:r>
      <w:r w:rsidR="009541D9" w:rsidRPr="00A922DC">
        <w:rPr>
          <w:lang w:val="en-US"/>
        </w:rPr>
        <w:fldChar w:fldCharType="separate"/>
      </w:r>
      <w:r w:rsidR="00722E62">
        <w:rPr>
          <w:lang w:val="en-US"/>
        </w:rPr>
        <w:t>12.1</w:t>
      </w:r>
      <w:r w:rsidR="009541D9" w:rsidRPr="00A922DC">
        <w:rPr>
          <w:lang w:val="en-US"/>
        </w:rPr>
        <w:fldChar w:fldCharType="end"/>
      </w:r>
      <w:r w:rsidR="002E7084" w:rsidRPr="00A922DC">
        <w:rPr>
          <w:lang w:val="en-US"/>
        </w:rPr>
        <w:t xml:space="preserve">, </w:t>
      </w:r>
      <w:r w:rsidR="009541D9" w:rsidRPr="00A922DC">
        <w:rPr>
          <w:lang w:val="en-US"/>
        </w:rPr>
        <w:fldChar w:fldCharType="begin"/>
      </w:r>
      <w:r w:rsidR="009541D9" w:rsidRPr="00A922DC">
        <w:rPr>
          <w:lang w:val="en-US"/>
        </w:rPr>
        <w:instrText xml:space="preserve"> REF _Ref135765537 \h </w:instrText>
      </w:r>
      <w:r w:rsidR="009541D9" w:rsidRPr="00A922DC">
        <w:rPr>
          <w:lang w:val="en-US"/>
        </w:rPr>
      </w:r>
      <w:r w:rsidR="009541D9" w:rsidRPr="00A922DC">
        <w:rPr>
          <w:lang w:val="en-US"/>
        </w:rPr>
        <w:fldChar w:fldCharType="separate"/>
      </w:r>
      <w:r w:rsidR="00722E62" w:rsidRPr="009A2A01">
        <w:t>Create</w:t>
      </w:r>
      <w:r w:rsidR="00722E62" w:rsidRPr="00A922DC">
        <w:rPr>
          <w:lang w:val="en-US"/>
        </w:rPr>
        <w:t xml:space="preserve"> a Host pool</w:t>
      </w:r>
      <w:r w:rsidR="009541D9" w:rsidRPr="00A922DC">
        <w:rPr>
          <w:lang w:val="en-US"/>
        </w:rPr>
        <w:fldChar w:fldCharType="end"/>
      </w:r>
      <w:r w:rsidRPr="00A922DC">
        <w:rPr>
          <w:lang w:val="en-US"/>
        </w:rPr>
        <w:t>“, e.g. “rg-p-</w:t>
      </w:r>
      <w:r w:rsidR="008D3FA2">
        <w:rPr>
          <w:lang w:val="en-US"/>
        </w:rPr>
        <w:t>su</w:t>
      </w:r>
      <w:r w:rsidRPr="00A922DC">
        <w:rPr>
          <w:lang w:val="en-US"/>
        </w:rPr>
        <w:t>-avd-01</w:t>
      </w:r>
      <w:r w:rsidR="00F136D6">
        <w:rPr>
          <w:lang w:val="en-US"/>
        </w:rPr>
        <w:t>&lt;</w:t>
      </w:r>
      <w:proofErr w:type="spellStart"/>
      <w:r w:rsidR="00F136D6">
        <w:rPr>
          <w:lang w:val="en-US"/>
        </w:rPr>
        <w:t>uniqueID</w:t>
      </w:r>
      <w:proofErr w:type="spellEnd"/>
      <w:r w:rsidR="00F136D6">
        <w:rPr>
          <w:lang w:val="en-US"/>
        </w:rPr>
        <w:t>&gt;</w:t>
      </w:r>
      <w:r w:rsidRPr="00A922DC">
        <w:rPr>
          <w:lang w:val="en-US"/>
        </w:rPr>
        <w:t>”</w:t>
      </w:r>
      <w:r w:rsidR="00022F06" w:rsidRPr="00A922DC">
        <w:rPr>
          <w:lang w:val="en-US"/>
        </w:rPr>
        <w:t>.</w:t>
      </w:r>
    </w:p>
    <w:p w14:paraId="185CC0FC" w14:textId="2C9E358F" w:rsidR="006852E6" w:rsidRPr="00A922DC" w:rsidRDefault="000A1F91" w:rsidP="00DB32E6">
      <w:pPr>
        <w:pStyle w:val="ListParagraph"/>
        <w:numPr>
          <w:ilvl w:val="0"/>
          <w:numId w:val="26"/>
        </w:numPr>
        <w:rPr>
          <w:lang w:val="en-US"/>
        </w:rPr>
      </w:pPr>
      <w:r w:rsidRPr="00A922DC">
        <w:rPr>
          <w:lang w:val="en-US"/>
        </w:rPr>
        <w:t xml:space="preserve">For the Host pool, select the Host pool newly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_Ref135765537 \h </w:instrText>
      </w:r>
      <w:r w:rsidRPr="00A922DC">
        <w:rPr>
          <w:lang w:val="en-US"/>
        </w:rPr>
      </w:r>
      <w:r w:rsidRPr="00A922DC">
        <w:rPr>
          <w:lang w:val="en-US"/>
        </w:rPr>
        <w:fldChar w:fldCharType="separate"/>
      </w:r>
      <w:r w:rsidR="00722E62" w:rsidRPr="009A2A01">
        <w:t>Create</w:t>
      </w:r>
      <w:r w:rsidR="00722E62" w:rsidRPr="00A922DC">
        <w:rPr>
          <w:lang w:val="en-US"/>
        </w:rPr>
        <w:t xml:space="preserve"> a Host pool</w:t>
      </w:r>
      <w:r w:rsidRPr="00A922DC">
        <w:rPr>
          <w:lang w:val="en-US"/>
        </w:rPr>
        <w:fldChar w:fldCharType="end"/>
      </w:r>
      <w:r w:rsidRPr="00A922DC">
        <w:rPr>
          <w:lang w:val="en-US"/>
        </w:rPr>
        <w:t>“, e.g.</w:t>
      </w:r>
      <w:r w:rsidR="00B67AC6" w:rsidRPr="00A922DC">
        <w:rPr>
          <w:lang w:val="en-US"/>
        </w:rPr>
        <w:t xml:space="preserve"> hp-p-</w:t>
      </w:r>
      <w:r w:rsidR="008D3FA2">
        <w:rPr>
          <w:lang w:val="en-US"/>
        </w:rPr>
        <w:t>su</w:t>
      </w:r>
      <w:r w:rsidR="00B67AC6" w:rsidRPr="00A922DC">
        <w:rPr>
          <w:lang w:val="en-US"/>
        </w:rPr>
        <w:t>-avd-01</w:t>
      </w:r>
      <w:r w:rsidR="00F136D6">
        <w:rPr>
          <w:lang w:val="en-US"/>
        </w:rPr>
        <w:t>&lt;</w:t>
      </w:r>
      <w:proofErr w:type="spellStart"/>
      <w:r w:rsidR="00F136D6">
        <w:rPr>
          <w:lang w:val="en-US"/>
        </w:rPr>
        <w:t>uniqueID</w:t>
      </w:r>
      <w:proofErr w:type="spellEnd"/>
      <w:r w:rsidR="00F136D6">
        <w:rPr>
          <w:lang w:val="en-US"/>
        </w:rPr>
        <w:t>&gt;</w:t>
      </w:r>
      <w:r w:rsidR="0024424E" w:rsidRPr="00A922DC">
        <w:rPr>
          <w:lang w:val="en-US"/>
        </w:rPr>
        <w:t xml:space="preserve">. After the selection the Location will be prefilled </w:t>
      </w:r>
      <w:r w:rsidR="00360052" w:rsidRPr="00A922DC">
        <w:rPr>
          <w:lang w:val="en-US"/>
        </w:rPr>
        <w:t>and cannot be adjusted.</w:t>
      </w:r>
    </w:p>
    <w:p w14:paraId="0F60A31D" w14:textId="568C9E7C" w:rsidR="00A66800" w:rsidRPr="00A922DC" w:rsidRDefault="001F2543" w:rsidP="00DB32E6">
      <w:pPr>
        <w:pStyle w:val="ListParagraph"/>
        <w:numPr>
          <w:ilvl w:val="0"/>
          <w:numId w:val="26"/>
        </w:numPr>
        <w:rPr>
          <w:lang w:val="en-US"/>
        </w:rPr>
      </w:pPr>
      <w:r w:rsidRPr="00A922DC">
        <w:rPr>
          <w:lang w:val="en-US"/>
        </w:rPr>
        <w:t xml:space="preserve">For Application group type, select </w:t>
      </w:r>
      <w:r w:rsidRPr="00A922DC">
        <w:rPr>
          <w:b/>
          <w:bCs/>
          <w:lang w:val="en-US"/>
        </w:rPr>
        <w:t>Remote App (RAIL)</w:t>
      </w:r>
      <w:r w:rsidRPr="00A922DC">
        <w:rPr>
          <w:lang w:val="en-US"/>
        </w:rPr>
        <w:t>.</w:t>
      </w:r>
    </w:p>
    <w:p w14:paraId="3066A4FA" w14:textId="3A9101F4" w:rsidR="00FA0BCF" w:rsidRPr="00A922DC" w:rsidRDefault="00767A0D" w:rsidP="00DB32E6">
      <w:pPr>
        <w:pStyle w:val="ListParagraph"/>
        <w:numPr>
          <w:ilvl w:val="0"/>
          <w:numId w:val="26"/>
        </w:numPr>
        <w:rPr>
          <w:lang w:val="en-US"/>
        </w:rPr>
      </w:pPr>
      <w:r w:rsidRPr="00A922DC">
        <w:rPr>
          <w:lang w:val="en-US"/>
        </w:rPr>
        <w:t xml:space="preserve">For Application group type, add the abbreviation </w:t>
      </w:r>
      <w:r w:rsidR="00810B02" w:rsidRPr="00A922DC">
        <w:rPr>
          <w:lang w:val="en-US"/>
        </w:rPr>
        <w:t>AA</w:t>
      </w:r>
      <w:r w:rsidR="00567F6C" w:rsidRPr="00A922DC">
        <w:rPr>
          <w:lang w:val="en-US"/>
        </w:rPr>
        <w:t>G</w:t>
      </w:r>
      <w:r w:rsidR="00810B02" w:rsidRPr="00A922DC">
        <w:rPr>
          <w:lang w:val="en-US"/>
        </w:rPr>
        <w:t xml:space="preserve"> (For Application</w:t>
      </w:r>
      <w:r w:rsidR="007D0D17" w:rsidRPr="00A922DC">
        <w:rPr>
          <w:lang w:val="en-US"/>
        </w:rPr>
        <w:t>s</w:t>
      </w:r>
      <w:r w:rsidR="00810B02" w:rsidRPr="00A922DC">
        <w:rPr>
          <w:lang w:val="en-US"/>
        </w:rPr>
        <w:t xml:space="preserve"> Application Group)</w:t>
      </w:r>
      <w:r w:rsidR="00112939" w:rsidRPr="00A922DC">
        <w:rPr>
          <w:lang w:val="en-US"/>
        </w:rPr>
        <w:t xml:space="preserve"> to the host pool name </w:t>
      </w:r>
      <w:r w:rsidR="00463215" w:rsidRPr="00A922DC">
        <w:rPr>
          <w:lang w:val="en-US"/>
        </w:rPr>
        <w:t xml:space="preserve">to be consistent with the naming of the Desktop Application Group, </w:t>
      </w:r>
      <w:r w:rsidR="00710338" w:rsidRPr="00A922DC">
        <w:rPr>
          <w:lang w:val="en-US"/>
        </w:rPr>
        <w:t>e.g.,</w:t>
      </w:r>
      <w:r w:rsidR="00463215" w:rsidRPr="00A922DC">
        <w:rPr>
          <w:lang w:val="en-US"/>
        </w:rPr>
        <w:t xml:space="preserve"> </w:t>
      </w:r>
      <w:r w:rsidR="003D4BE5" w:rsidRPr="00A922DC">
        <w:rPr>
          <w:lang w:val="en-US"/>
        </w:rPr>
        <w:t>“</w:t>
      </w:r>
      <w:r w:rsidR="00CA0872" w:rsidRPr="00A922DC">
        <w:rPr>
          <w:lang w:val="en-US"/>
        </w:rPr>
        <w:t>hp-p-</w:t>
      </w:r>
      <w:r w:rsidR="008D3FA2">
        <w:rPr>
          <w:lang w:val="en-US"/>
        </w:rPr>
        <w:t>su</w:t>
      </w:r>
      <w:r w:rsidR="00CA0872" w:rsidRPr="00A922DC">
        <w:rPr>
          <w:lang w:val="en-US"/>
        </w:rPr>
        <w:t>-avd-01-AAG</w:t>
      </w:r>
      <w:r w:rsidR="00F136D6">
        <w:rPr>
          <w:lang w:val="en-US"/>
        </w:rPr>
        <w:t>&lt;</w:t>
      </w:r>
      <w:proofErr w:type="spellStart"/>
      <w:r w:rsidR="00F136D6">
        <w:rPr>
          <w:lang w:val="en-US"/>
        </w:rPr>
        <w:t>uniqueID</w:t>
      </w:r>
      <w:proofErr w:type="spellEnd"/>
      <w:r w:rsidR="00F136D6">
        <w:rPr>
          <w:lang w:val="en-US"/>
        </w:rPr>
        <w:t>&gt;</w:t>
      </w:r>
      <w:r w:rsidR="003D4BE5" w:rsidRPr="00A922DC">
        <w:rPr>
          <w:lang w:val="en-US"/>
        </w:rPr>
        <w:t>”.</w:t>
      </w:r>
    </w:p>
    <w:p w14:paraId="2196BBA7" w14:textId="185EB001" w:rsidR="006852E6" w:rsidRPr="00A922DC" w:rsidRDefault="006852E6" w:rsidP="00DB32E6">
      <w:pPr>
        <w:pStyle w:val="ListParagraph"/>
        <w:numPr>
          <w:ilvl w:val="0"/>
          <w:numId w:val="26"/>
        </w:numPr>
        <w:rPr>
          <w:lang w:val="en-US"/>
        </w:rPr>
      </w:pPr>
      <w:r w:rsidRPr="00A922DC">
        <w:rPr>
          <w:lang w:val="en-US"/>
        </w:rPr>
        <w:t xml:space="preserve">Click </w:t>
      </w:r>
      <w:r w:rsidRPr="00A922DC">
        <w:rPr>
          <w:b/>
          <w:bCs/>
          <w:lang w:val="en-US"/>
        </w:rPr>
        <w:t xml:space="preserve">Next : </w:t>
      </w:r>
      <w:r w:rsidR="00FE6237" w:rsidRPr="00A922DC">
        <w:rPr>
          <w:b/>
          <w:bCs/>
          <w:lang w:val="en-US"/>
        </w:rPr>
        <w:t>Applications</w:t>
      </w:r>
      <w:r w:rsidRPr="00A922DC">
        <w:rPr>
          <w:lang w:val="en-US"/>
        </w:rPr>
        <w:t xml:space="preserve"> to continue to the next tab in the wizard</w:t>
      </w:r>
      <w:r w:rsidR="00011332" w:rsidRPr="00A922DC">
        <w:rPr>
          <w:lang w:val="en-US"/>
        </w:rPr>
        <w:t>.</w:t>
      </w:r>
    </w:p>
    <w:p w14:paraId="2EA9B402" w14:textId="0F2DB9FC" w:rsidR="006852E6" w:rsidRPr="00A922DC" w:rsidRDefault="006852E6" w:rsidP="00DB32E6">
      <w:pPr>
        <w:pStyle w:val="ListParagraph"/>
        <w:numPr>
          <w:ilvl w:val="0"/>
          <w:numId w:val="26"/>
        </w:numPr>
        <w:rPr>
          <w:i/>
          <w:iCs/>
          <w:lang w:val="en-US"/>
        </w:rPr>
      </w:pPr>
      <w:r w:rsidRPr="00A922DC">
        <w:rPr>
          <w:lang w:val="en-US"/>
        </w:rPr>
        <w:t xml:space="preserve">On the </w:t>
      </w:r>
      <w:r w:rsidR="00FE6237" w:rsidRPr="00A922DC">
        <w:rPr>
          <w:lang w:val="en-US"/>
        </w:rPr>
        <w:t xml:space="preserve">Applications </w:t>
      </w:r>
      <w:r w:rsidRPr="00A922DC">
        <w:rPr>
          <w:lang w:val="en-US"/>
        </w:rPr>
        <w:t xml:space="preserve">in the wizard, there is the ability to </w:t>
      </w:r>
      <w:r w:rsidR="00735185" w:rsidRPr="00A922DC">
        <w:rPr>
          <w:lang w:val="en-US"/>
        </w:rPr>
        <w:t>add Application</w:t>
      </w:r>
      <w:r w:rsidR="00FA7663" w:rsidRPr="00A922DC">
        <w:rPr>
          <w:lang w:val="en-US"/>
        </w:rPr>
        <w:t>s</w:t>
      </w:r>
      <w:r w:rsidR="000769A4" w:rsidRPr="00A922DC">
        <w:rPr>
          <w:lang w:val="en-US"/>
        </w:rPr>
        <w:t xml:space="preserve">, </w:t>
      </w:r>
      <w:r w:rsidR="00FD4575" w:rsidRPr="00A922DC">
        <w:rPr>
          <w:lang w:val="en-US"/>
        </w:rPr>
        <w:t>click</w:t>
      </w:r>
      <w:r w:rsidR="000769A4" w:rsidRPr="00A922DC">
        <w:rPr>
          <w:lang w:val="en-US"/>
        </w:rPr>
        <w:t xml:space="preserve"> </w:t>
      </w:r>
      <w:r w:rsidR="000769A4" w:rsidRPr="00A922DC">
        <w:rPr>
          <w:b/>
          <w:bCs/>
          <w:lang w:val="en-US"/>
        </w:rPr>
        <w:t>+</w:t>
      </w:r>
      <w:r w:rsidR="00705A05" w:rsidRPr="00A922DC">
        <w:rPr>
          <w:b/>
          <w:bCs/>
          <w:lang w:val="en-US"/>
        </w:rPr>
        <w:t>Add a</w:t>
      </w:r>
      <w:r w:rsidR="000769A4" w:rsidRPr="00A922DC">
        <w:rPr>
          <w:b/>
          <w:bCs/>
          <w:lang w:val="en-US"/>
        </w:rPr>
        <w:t>pp</w:t>
      </w:r>
      <w:r w:rsidR="00705A05" w:rsidRPr="00A922DC">
        <w:rPr>
          <w:b/>
          <w:bCs/>
          <w:lang w:val="en-US"/>
        </w:rPr>
        <w:t>lications</w:t>
      </w:r>
      <w:r w:rsidR="000769A4" w:rsidRPr="00A922DC">
        <w:rPr>
          <w:lang w:val="en-US"/>
        </w:rPr>
        <w:t xml:space="preserve"> link</w:t>
      </w:r>
      <w:r w:rsidR="00FD4575" w:rsidRPr="00A922DC">
        <w:rPr>
          <w:lang w:val="en-US"/>
        </w:rPr>
        <w:t xml:space="preserve"> to select applications</w:t>
      </w:r>
      <w:r w:rsidR="002E6913" w:rsidRPr="00A922DC">
        <w:rPr>
          <w:lang w:val="en-US"/>
        </w:rPr>
        <w:t>.</w:t>
      </w:r>
      <w:r w:rsidRPr="00A922DC">
        <w:rPr>
          <w:lang w:val="en-US"/>
        </w:rPr>
        <w:br/>
      </w:r>
      <w:r w:rsidR="1890F8C4" w:rsidRPr="00A922DC">
        <w:rPr>
          <w:i/>
          <w:iCs/>
          <w:lang w:val="en-US"/>
        </w:rPr>
        <w:t xml:space="preserve">Note: Under </w:t>
      </w:r>
      <w:r w:rsidR="1890F8C4" w:rsidRPr="00A922DC">
        <w:rPr>
          <w:b/>
          <w:bCs/>
          <w:i/>
          <w:iCs/>
          <w:lang w:val="en-US"/>
        </w:rPr>
        <w:t>Application Source</w:t>
      </w:r>
      <w:r w:rsidR="1890F8C4" w:rsidRPr="00A922DC">
        <w:rPr>
          <w:i/>
          <w:iCs/>
          <w:lang w:val="en-US"/>
        </w:rPr>
        <w:t xml:space="preserve"> you can select the option Start Menu, File path or MSIX Package for various scenarios. For this lab we focus on Start Menu applications. </w:t>
      </w:r>
    </w:p>
    <w:p w14:paraId="5B048EC9" w14:textId="7108609F" w:rsidR="001C1A54" w:rsidRPr="00A922DC" w:rsidRDefault="002E6913" w:rsidP="00DB32E6">
      <w:pPr>
        <w:pStyle w:val="ListParagraph"/>
        <w:numPr>
          <w:ilvl w:val="0"/>
          <w:numId w:val="26"/>
        </w:numPr>
        <w:rPr>
          <w:lang w:val="en-US"/>
        </w:rPr>
      </w:pPr>
      <w:r w:rsidRPr="00A922DC">
        <w:rPr>
          <w:lang w:val="en-US"/>
        </w:rPr>
        <w:lastRenderedPageBreak/>
        <w:t>Select some of the M365 Apps (at least Word)</w:t>
      </w:r>
      <w:r w:rsidR="001C1A54" w:rsidRPr="00A922DC">
        <w:rPr>
          <w:lang w:val="en-US"/>
        </w:rPr>
        <w:t>, by selecting the app and to confirm using the Save button at the bottom of the page.</w:t>
      </w:r>
      <w:r w:rsidR="009A35D5" w:rsidRPr="00A922DC">
        <w:rPr>
          <w:lang w:val="en-US"/>
        </w:rPr>
        <w:t xml:space="preserve"> Repeat step 11-12 for all apps you want to include.</w:t>
      </w:r>
    </w:p>
    <w:p w14:paraId="0F34DD81" w14:textId="24502C7E" w:rsidR="00011332" w:rsidRPr="00A922DC" w:rsidRDefault="00011332" w:rsidP="00DB32E6">
      <w:pPr>
        <w:pStyle w:val="ListParagraph"/>
        <w:numPr>
          <w:ilvl w:val="0"/>
          <w:numId w:val="26"/>
        </w:numPr>
        <w:rPr>
          <w:lang w:val="en-US"/>
        </w:rPr>
      </w:pPr>
      <w:r w:rsidRPr="00A922DC">
        <w:rPr>
          <w:lang w:val="en-US"/>
        </w:rPr>
        <w:t xml:space="preserve">Click </w:t>
      </w:r>
      <w:r w:rsidRPr="00A922DC">
        <w:rPr>
          <w:b/>
          <w:bCs/>
          <w:lang w:val="en-US"/>
        </w:rPr>
        <w:t>Next : Assignments</w:t>
      </w:r>
      <w:r w:rsidRPr="00A922DC">
        <w:rPr>
          <w:lang w:val="en-US"/>
        </w:rPr>
        <w:t xml:space="preserve"> to continue to the next tab in the wizard.</w:t>
      </w:r>
    </w:p>
    <w:p w14:paraId="11BBA1EB" w14:textId="269F0E2F" w:rsidR="005313D9" w:rsidRPr="00A922DC" w:rsidRDefault="00011332" w:rsidP="00DB32E6">
      <w:pPr>
        <w:pStyle w:val="ListParagraph"/>
        <w:numPr>
          <w:ilvl w:val="0"/>
          <w:numId w:val="26"/>
        </w:numPr>
        <w:rPr>
          <w:lang w:val="en-US"/>
        </w:rPr>
      </w:pPr>
      <w:r w:rsidRPr="00A922DC">
        <w:rPr>
          <w:lang w:val="en-US"/>
        </w:rPr>
        <w:t>On the Assignments tab in the wizard</w:t>
      </w:r>
      <w:r w:rsidR="00475E29" w:rsidRPr="00A922DC">
        <w:rPr>
          <w:lang w:val="en-US"/>
        </w:rPr>
        <w:t xml:space="preserve">, click the </w:t>
      </w:r>
      <w:r w:rsidR="00475E29" w:rsidRPr="00A922DC">
        <w:rPr>
          <w:b/>
          <w:bCs/>
          <w:lang w:val="en-US"/>
        </w:rPr>
        <w:t xml:space="preserve">+ Add Azure AD </w:t>
      </w:r>
      <w:r w:rsidR="00C23AC3" w:rsidRPr="00A922DC">
        <w:rPr>
          <w:b/>
          <w:bCs/>
          <w:lang w:val="en-US"/>
        </w:rPr>
        <w:t>users or user groups</w:t>
      </w:r>
      <w:r w:rsidR="00C23AC3" w:rsidRPr="00A922DC">
        <w:rPr>
          <w:lang w:val="en-US"/>
        </w:rPr>
        <w:t xml:space="preserve"> link.</w:t>
      </w:r>
    </w:p>
    <w:p w14:paraId="519409AF" w14:textId="2503A530" w:rsidR="00232DAC" w:rsidRPr="00A922DC" w:rsidRDefault="00232DAC" w:rsidP="00DB32E6">
      <w:pPr>
        <w:pStyle w:val="ListParagraph"/>
        <w:numPr>
          <w:ilvl w:val="0"/>
          <w:numId w:val="26"/>
        </w:numPr>
        <w:rPr>
          <w:lang w:val="en-US"/>
        </w:rPr>
      </w:pPr>
      <w:r w:rsidRPr="00A922DC">
        <w:rPr>
          <w:lang w:val="en-US"/>
        </w:rPr>
        <w:t xml:space="preserve">Search for the </w:t>
      </w:r>
      <w:r w:rsidRPr="00A922DC">
        <w:rPr>
          <w:b/>
          <w:bCs/>
          <w:lang w:val="en-US"/>
        </w:rPr>
        <w:t>SG-AVD application users</w:t>
      </w:r>
      <w:r w:rsidRPr="00A922DC">
        <w:rPr>
          <w:lang w:val="en-US"/>
        </w:rPr>
        <w:t xml:space="preserve"> group, select the group and confirm the selection by clicking the </w:t>
      </w:r>
      <w:r w:rsidRPr="00A922DC">
        <w:rPr>
          <w:b/>
          <w:bCs/>
          <w:lang w:val="en-US"/>
        </w:rPr>
        <w:t xml:space="preserve">Select </w:t>
      </w:r>
      <w:r w:rsidRPr="00A922DC">
        <w:rPr>
          <w:lang w:val="en-US"/>
        </w:rPr>
        <w:t>button at the bottom of the page.</w:t>
      </w:r>
    </w:p>
    <w:p w14:paraId="374466BA" w14:textId="77777777" w:rsidR="00232DAC" w:rsidRPr="00A922DC" w:rsidRDefault="00232DAC" w:rsidP="00DB32E6">
      <w:pPr>
        <w:pStyle w:val="ListParagraph"/>
        <w:numPr>
          <w:ilvl w:val="0"/>
          <w:numId w:val="26"/>
        </w:numPr>
        <w:rPr>
          <w:lang w:val="en-US"/>
        </w:rPr>
      </w:pPr>
      <w:r w:rsidRPr="00A922DC">
        <w:rPr>
          <w:lang w:val="en-US"/>
        </w:rPr>
        <w:t>Click the X icon in the upper right corner to close the page and go back to the Assignments page.</w:t>
      </w:r>
    </w:p>
    <w:p w14:paraId="02582D75" w14:textId="7A24A7F0" w:rsidR="00871FD4" w:rsidRPr="00A922DC" w:rsidRDefault="00871FD4" w:rsidP="00DB32E6">
      <w:pPr>
        <w:pStyle w:val="ListParagraph"/>
        <w:numPr>
          <w:ilvl w:val="0"/>
          <w:numId w:val="26"/>
        </w:numPr>
        <w:rPr>
          <w:lang w:val="en-US"/>
        </w:rPr>
      </w:pPr>
      <w:r w:rsidRPr="00A922DC">
        <w:rPr>
          <w:lang w:val="en-US"/>
        </w:rPr>
        <w:t xml:space="preserve">Click </w:t>
      </w:r>
      <w:r w:rsidRPr="00A922DC">
        <w:rPr>
          <w:b/>
          <w:bCs/>
          <w:lang w:val="en-US"/>
        </w:rPr>
        <w:t>Next : Workspace</w:t>
      </w:r>
      <w:r w:rsidRPr="00A922DC">
        <w:rPr>
          <w:lang w:val="en-US"/>
        </w:rPr>
        <w:t xml:space="preserve"> to continue to the next tab in the wizard.</w:t>
      </w:r>
    </w:p>
    <w:p w14:paraId="146BD7DC" w14:textId="629DD7B1" w:rsidR="00C23AC3" w:rsidRPr="00A922DC" w:rsidRDefault="0043572C" w:rsidP="00DB32E6">
      <w:pPr>
        <w:pStyle w:val="ListParagraph"/>
        <w:numPr>
          <w:ilvl w:val="0"/>
          <w:numId w:val="26"/>
        </w:numPr>
        <w:rPr>
          <w:lang w:val="en-US"/>
        </w:rPr>
      </w:pPr>
      <w:r w:rsidRPr="00A922DC">
        <w:rPr>
          <w:lang w:val="en-US"/>
        </w:rPr>
        <w:t xml:space="preserve">Set Register application group to </w:t>
      </w:r>
      <w:r w:rsidRPr="00A922DC">
        <w:rPr>
          <w:b/>
          <w:bCs/>
          <w:lang w:val="en-US"/>
        </w:rPr>
        <w:t>Yes</w:t>
      </w:r>
      <w:r w:rsidR="00173D85" w:rsidRPr="00A922DC">
        <w:rPr>
          <w:lang w:val="en-US"/>
        </w:rPr>
        <w:t xml:space="preserve">, the Workspace name will be prefilled as there can only be one </w:t>
      </w:r>
      <w:r w:rsidR="00997162" w:rsidRPr="00A922DC">
        <w:rPr>
          <w:lang w:val="en-US"/>
        </w:rPr>
        <w:t>Workspace been registered per Azure Virtual Desktop host pool.</w:t>
      </w:r>
    </w:p>
    <w:p w14:paraId="69A7D1F0" w14:textId="42D8AAED" w:rsidR="00997162" w:rsidRPr="00A922DC" w:rsidRDefault="00997162" w:rsidP="00DB32E6">
      <w:pPr>
        <w:pStyle w:val="ListParagraph"/>
        <w:numPr>
          <w:ilvl w:val="0"/>
          <w:numId w:val="26"/>
        </w:numPr>
        <w:rPr>
          <w:lang w:val="en-US"/>
        </w:rPr>
      </w:pPr>
      <w:r w:rsidRPr="00A922DC">
        <w:rPr>
          <w:lang w:val="en-US"/>
        </w:rPr>
        <w:t xml:space="preserve">Click </w:t>
      </w:r>
      <w:r w:rsidRPr="00A922DC">
        <w:rPr>
          <w:b/>
          <w:bCs/>
          <w:lang w:val="en-US"/>
        </w:rPr>
        <w:t>Next : Advanced</w:t>
      </w:r>
      <w:r w:rsidRPr="00A922DC">
        <w:rPr>
          <w:lang w:val="en-US"/>
        </w:rPr>
        <w:t xml:space="preserve"> to continue to the next tab in the wizard.</w:t>
      </w:r>
    </w:p>
    <w:p w14:paraId="53154055" w14:textId="326A2180" w:rsidR="00564C77" w:rsidRPr="00A922DC" w:rsidRDefault="00700FF0" w:rsidP="00F5114E">
      <w:pPr>
        <w:pStyle w:val="ListParagraph"/>
        <w:numPr>
          <w:ilvl w:val="0"/>
          <w:numId w:val="50"/>
        </w:numPr>
        <w:rPr>
          <w:lang w:val="en-US"/>
        </w:rPr>
      </w:pPr>
      <w:r w:rsidRPr="00A922DC">
        <w:rPr>
          <w:lang w:val="en-US"/>
        </w:rPr>
        <w:t>On the Advanced tab in the wizard, you can enable diagnostic settings</w:t>
      </w:r>
      <w:r w:rsidR="00564C77" w:rsidRPr="00A922DC">
        <w:rPr>
          <w:lang w:val="en-US"/>
        </w:rPr>
        <w:t xml:space="preserve">. For this hands-on-lab, keep the box </w:t>
      </w:r>
      <w:r w:rsidR="00564C77" w:rsidRPr="00A922DC">
        <w:rPr>
          <w:b/>
          <w:bCs/>
          <w:lang w:val="en-US"/>
        </w:rPr>
        <w:t>unchecked</w:t>
      </w:r>
      <w:r w:rsidR="00564C77" w:rsidRPr="00A922DC">
        <w:rPr>
          <w:lang w:val="en-US"/>
        </w:rPr>
        <w:t xml:space="preserve">. In a </w:t>
      </w:r>
      <w:r w:rsidR="004F4604" w:rsidRPr="00A922DC">
        <w:rPr>
          <w:lang w:val="en-US"/>
        </w:rPr>
        <w:t>real-life</w:t>
      </w:r>
      <w:r w:rsidR="00564C77" w:rsidRPr="00A922DC">
        <w:rPr>
          <w:lang w:val="en-US"/>
        </w:rPr>
        <w:t xml:space="preserve"> scenario these diagnostics logs can be stored in the Log Analytics workspace. But be conscious of what to log as the amount of data has cost impact.</w:t>
      </w:r>
    </w:p>
    <w:p w14:paraId="3930E1FC" w14:textId="1A1CFBC2"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4C5CDF" w:rsidRPr="00A922DC">
        <w:rPr>
          <w:lang w:val="en-US"/>
        </w:rPr>
        <w:t>.</w:t>
      </w:r>
    </w:p>
    <w:p w14:paraId="235A5538" w14:textId="0C35AD4C" w:rsidR="00E94383" w:rsidRPr="00A922DC" w:rsidRDefault="00E94383" w:rsidP="00F5114E">
      <w:pPr>
        <w:pStyle w:val="ListParagraph"/>
        <w:numPr>
          <w:ilvl w:val="0"/>
          <w:numId w:val="50"/>
        </w:numPr>
        <w:rPr>
          <w:lang w:val="en-US"/>
        </w:rPr>
      </w:pPr>
      <w:r w:rsidRPr="00A922DC">
        <w:rPr>
          <w:lang w:val="en-US"/>
        </w:rPr>
        <w:t xml:space="preserve">Optionally add one or more tags to this resource. Tags can be used for all kind of purposes but are mostly configured to associate resources </w:t>
      </w:r>
      <w:r w:rsidR="00710338" w:rsidRPr="00A922DC">
        <w:rPr>
          <w:lang w:val="en-US"/>
        </w:rPr>
        <w:t>with</w:t>
      </w:r>
      <w:r w:rsidRPr="00A922DC">
        <w:rPr>
          <w:lang w:val="en-US"/>
        </w:rPr>
        <w:t xml:space="preserve"> a cost center to enable the split of costs.</w:t>
      </w:r>
    </w:p>
    <w:p w14:paraId="5B84028F" w14:textId="64F302F6"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r w:rsidR="004C5CDF" w:rsidRPr="00A922DC">
        <w:rPr>
          <w:lang w:val="en-US"/>
        </w:rPr>
        <w:t>.</w:t>
      </w:r>
    </w:p>
    <w:p w14:paraId="72631125" w14:textId="60F15415" w:rsidR="00E94383" w:rsidRPr="00A922DC" w:rsidRDefault="00E94383" w:rsidP="00F5114E">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95CF6" w:rsidRPr="00A922DC">
        <w:rPr>
          <w:lang w:val="en-US"/>
        </w:rPr>
        <w:t>Application group</w:t>
      </w:r>
      <w:r w:rsidRPr="00A922DC">
        <w:rPr>
          <w:lang w:val="en-US"/>
        </w:rPr>
        <w:t>.</w:t>
      </w:r>
    </w:p>
    <w:p w14:paraId="5D95B98B" w14:textId="25339CDF" w:rsidR="00E94383" w:rsidRPr="00A922DC" w:rsidRDefault="00E94383" w:rsidP="00F5114E">
      <w:pPr>
        <w:pStyle w:val="ListParagraph"/>
        <w:numPr>
          <w:ilvl w:val="0"/>
          <w:numId w:val="50"/>
        </w:numPr>
        <w:rPr>
          <w:lang w:val="en-US"/>
        </w:rPr>
      </w:pPr>
      <w:r w:rsidRPr="00A922DC">
        <w:rPr>
          <w:lang w:val="en-US"/>
        </w:rPr>
        <w:t>A notification will be displayed when the deployment of the resource has been completed.</w:t>
      </w:r>
    </w:p>
    <w:p w14:paraId="53FBE223" w14:textId="77777777" w:rsidR="00E94383" w:rsidRPr="00A922DC" w:rsidRDefault="00E94383" w:rsidP="00E94383">
      <w:pPr>
        <w:rPr>
          <w:lang w:val="en-US"/>
        </w:rPr>
      </w:pPr>
    </w:p>
    <w:p w14:paraId="43072B31" w14:textId="68DC8F9F" w:rsidR="00C710A1" w:rsidRPr="00A922DC" w:rsidRDefault="00C710A1" w:rsidP="00C710A1">
      <w:pPr>
        <w:pStyle w:val="Heading2"/>
        <w:rPr>
          <w:lang w:val="en-US"/>
        </w:rPr>
      </w:pPr>
      <w:bookmarkStart w:id="43" w:name="_Toc148363154"/>
      <w:r w:rsidRPr="00A922DC">
        <w:rPr>
          <w:lang w:val="en-US"/>
        </w:rPr>
        <w:t xml:space="preserve">Check the Workspace </w:t>
      </w:r>
      <w:r w:rsidR="00710338" w:rsidRPr="00A922DC">
        <w:rPr>
          <w:lang w:val="en-US"/>
        </w:rPr>
        <w:t>settings.</w:t>
      </w:r>
      <w:bookmarkEnd w:id="43"/>
    </w:p>
    <w:p w14:paraId="0510C04F" w14:textId="60D05703" w:rsidR="00C710A1" w:rsidRPr="00A922DC" w:rsidRDefault="00E05B9B" w:rsidP="00C710A1">
      <w:pPr>
        <w:rPr>
          <w:lang w:val="en-US"/>
        </w:rPr>
      </w:pPr>
      <w:r w:rsidRPr="00A922DC">
        <w:rPr>
          <w:lang w:val="en-US"/>
        </w:rPr>
        <w:t xml:space="preserve">In the previous </w:t>
      </w:r>
      <w:r w:rsidR="00BA67BB" w:rsidRPr="00A922DC">
        <w:rPr>
          <w:lang w:val="en-US"/>
        </w:rPr>
        <w:t>section in this chapter, we’ve created and added Application groups to the Azure Virtual Desktop Workspace. In this section</w:t>
      </w:r>
      <w:r w:rsidR="0075721A" w:rsidRPr="00A922DC">
        <w:rPr>
          <w:lang w:val="en-US"/>
        </w:rPr>
        <w:t>, just for reference</w:t>
      </w:r>
      <w:r w:rsidR="00BA67BB" w:rsidRPr="00A922DC">
        <w:rPr>
          <w:lang w:val="en-US"/>
        </w:rPr>
        <w:t xml:space="preserve"> </w:t>
      </w:r>
      <w:r w:rsidR="0075721A" w:rsidRPr="00A922DC">
        <w:rPr>
          <w:lang w:val="en-US"/>
        </w:rPr>
        <w:t xml:space="preserve">we’ll look into the </w:t>
      </w:r>
      <w:r w:rsidR="009B0972" w:rsidRPr="00A922DC">
        <w:rPr>
          <w:lang w:val="en-US"/>
        </w:rPr>
        <w:t xml:space="preserve">settings of </w:t>
      </w:r>
      <w:r w:rsidR="00AF3340" w:rsidRPr="00A922DC">
        <w:rPr>
          <w:lang w:val="en-US"/>
        </w:rPr>
        <w:t>the</w:t>
      </w:r>
      <w:r w:rsidR="009B0972" w:rsidRPr="00A922DC">
        <w:rPr>
          <w:lang w:val="en-US"/>
        </w:rPr>
        <w:t xml:space="preserve"> Azure Virtual Desktop Workspace</w:t>
      </w:r>
      <w:r w:rsidR="00AF3340" w:rsidRPr="00A922DC">
        <w:rPr>
          <w:lang w:val="en-US"/>
        </w:rPr>
        <w:t xml:space="preserve">, named </w:t>
      </w:r>
      <w:r w:rsidR="008C7BF4" w:rsidRPr="00A922DC">
        <w:rPr>
          <w:lang w:val="en-US"/>
        </w:rPr>
        <w:t>w</w:t>
      </w:r>
      <w:r w:rsidR="000E4909" w:rsidRPr="00A922DC">
        <w:rPr>
          <w:lang w:val="en-US"/>
        </w:rPr>
        <w:t>sp-p-</w:t>
      </w:r>
      <w:r w:rsidR="008D3FA2">
        <w:rPr>
          <w:lang w:val="en-US"/>
        </w:rPr>
        <w:t>su</w:t>
      </w:r>
      <w:r w:rsidR="000E4909" w:rsidRPr="00A922DC">
        <w:rPr>
          <w:lang w:val="en-US"/>
        </w:rPr>
        <w:t>-01</w:t>
      </w:r>
      <w:r w:rsidR="009B0972" w:rsidRPr="00A922DC">
        <w:rPr>
          <w:lang w:val="en-US"/>
        </w:rPr>
        <w:t xml:space="preserve"> </w:t>
      </w:r>
      <w:r w:rsidR="00AF3340" w:rsidRPr="00A922DC">
        <w:rPr>
          <w:lang w:val="en-US"/>
        </w:rPr>
        <w:t>associated with the Azure Virtual Desktop host pool</w:t>
      </w:r>
      <w:r w:rsidR="0075721A" w:rsidRPr="00A922DC">
        <w:rPr>
          <w:lang w:val="en-US"/>
        </w:rPr>
        <w:t>.</w:t>
      </w:r>
    </w:p>
    <w:p w14:paraId="6EAE5171" w14:textId="77777777" w:rsidR="00C710A1" w:rsidRPr="00A922DC" w:rsidRDefault="00C710A1" w:rsidP="00C710A1">
      <w:pPr>
        <w:rPr>
          <w:lang w:val="en-US"/>
        </w:rPr>
      </w:pPr>
    </w:p>
    <w:p w14:paraId="65E237F2" w14:textId="7774588B" w:rsidR="0018706F" w:rsidRPr="00941B3F" w:rsidRDefault="0018706F" w:rsidP="00941B3F">
      <w:pPr>
        <w:rPr>
          <w:lang w:val="en-US"/>
        </w:rPr>
      </w:pPr>
      <w:r w:rsidRPr="00941B3F">
        <w:rPr>
          <w:lang w:val="en-US"/>
        </w:rPr>
        <w:t>Go to the Azure Portal (</w:t>
      </w:r>
      <w:hyperlink r:id="rId40"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AB122AC" w14:textId="77777777"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288C1A05" w14:textId="0AEA5E02"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C5CDF" w:rsidRPr="00A922DC">
        <w:rPr>
          <w:lang w:val="en-US"/>
        </w:rPr>
        <w:t>.</w:t>
      </w:r>
    </w:p>
    <w:p w14:paraId="21CEFD1F" w14:textId="453A41BD" w:rsidR="00C710A1" w:rsidRPr="00A922DC" w:rsidRDefault="00C710A1" w:rsidP="00DB32E6">
      <w:pPr>
        <w:pStyle w:val="ListParagraph"/>
        <w:numPr>
          <w:ilvl w:val="0"/>
          <w:numId w:val="27"/>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AF3340" w:rsidRPr="00A922DC">
        <w:rPr>
          <w:b/>
          <w:bCs/>
          <w:lang w:val="en-US"/>
        </w:rPr>
        <w:t>Workspaces</w:t>
      </w:r>
      <w:r w:rsidRPr="00A922DC">
        <w:rPr>
          <w:lang w:val="en-US"/>
        </w:rPr>
        <w:t>” under Manage.</w:t>
      </w:r>
    </w:p>
    <w:p w14:paraId="2CA3E75E" w14:textId="2681F125" w:rsidR="00AF3340" w:rsidRPr="00A922DC" w:rsidRDefault="00F57513" w:rsidP="00DB32E6">
      <w:pPr>
        <w:pStyle w:val="ListParagraph"/>
        <w:numPr>
          <w:ilvl w:val="0"/>
          <w:numId w:val="27"/>
        </w:numPr>
        <w:rPr>
          <w:lang w:val="en-US"/>
        </w:rPr>
      </w:pPr>
      <w:r w:rsidRPr="00A922DC">
        <w:rPr>
          <w:b/>
          <w:bCs/>
          <w:lang w:val="en-US"/>
        </w:rPr>
        <w:lastRenderedPageBreak/>
        <w:t>Click</w:t>
      </w:r>
      <w:r w:rsidRPr="00A922DC">
        <w:rPr>
          <w:lang w:val="en-US"/>
        </w:rPr>
        <w:t xml:space="preserve"> on the </w:t>
      </w:r>
      <w:r w:rsidR="00777FF8" w:rsidRPr="00A922DC">
        <w:rPr>
          <w:b/>
          <w:bCs/>
          <w:lang w:val="en-US"/>
        </w:rPr>
        <w:t>w</w:t>
      </w:r>
      <w:r w:rsidR="000E4909" w:rsidRPr="00A922DC">
        <w:rPr>
          <w:b/>
          <w:bCs/>
          <w:lang w:val="en-US"/>
        </w:rPr>
        <w:t>sp-p-</w:t>
      </w:r>
      <w:r w:rsidR="008D3FA2">
        <w:rPr>
          <w:b/>
          <w:bCs/>
          <w:lang w:val="en-US"/>
        </w:rPr>
        <w:t>su</w:t>
      </w:r>
      <w:r w:rsidR="000E4909" w:rsidRPr="00A922DC">
        <w:rPr>
          <w:b/>
          <w:bCs/>
          <w:lang w:val="en-US"/>
        </w:rPr>
        <w:t>-01</w:t>
      </w:r>
      <w:r w:rsidRPr="00A922DC">
        <w:rPr>
          <w:b/>
          <w:bCs/>
          <w:lang w:val="en-US"/>
        </w:rPr>
        <w:t xml:space="preserve"> resource</w:t>
      </w:r>
      <w:r w:rsidRPr="00A922DC">
        <w:rPr>
          <w:lang w:val="en-US"/>
        </w:rPr>
        <w:t xml:space="preserve">, the </w:t>
      </w:r>
      <w:r w:rsidR="0012032F" w:rsidRPr="00A922DC">
        <w:rPr>
          <w:lang w:val="en-US"/>
        </w:rPr>
        <w:t>w</w:t>
      </w:r>
      <w:r w:rsidR="000E4909" w:rsidRPr="00A922DC">
        <w:rPr>
          <w:lang w:val="en-US"/>
        </w:rPr>
        <w:t>sp-p-</w:t>
      </w:r>
      <w:r w:rsidR="008D3FA2">
        <w:rPr>
          <w:lang w:val="en-US"/>
        </w:rPr>
        <w:t>su</w:t>
      </w:r>
      <w:r w:rsidR="000E4909" w:rsidRPr="00A922DC">
        <w:rPr>
          <w:lang w:val="en-US"/>
        </w:rPr>
        <w:t>-01</w:t>
      </w:r>
      <w:r w:rsidRPr="00A922DC">
        <w:rPr>
          <w:lang w:val="en-US"/>
        </w:rPr>
        <w:t xml:space="preserve"> page opens.</w:t>
      </w:r>
    </w:p>
    <w:p w14:paraId="7871967B" w14:textId="6FFE14B0" w:rsidR="008E77E0" w:rsidRPr="00A922DC" w:rsidRDefault="008E77E0" w:rsidP="00DB32E6">
      <w:pPr>
        <w:pStyle w:val="ListParagraph"/>
        <w:numPr>
          <w:ilvl w:val="0"/>
          <w:numId w:val="27"/>
        </w:numPr>
        <w:rPr>
          <w:lang w:val="en-US"/>
        </w:rPr>
      </w:pPr>
      <w:r w:rsidRPr="00A922DC">
        <w:rPr>
          <w:lang w:val="en-US"/>
        </w:rPr>
        <w:t xml:space="preserve">On the Workspace page, in the </w:t>
      </w:r>
      <w:r w:rsidR="00710338" w:rsidRPr="00A922DC">
        <w:rPr>
          <w:lang w:val="en-US"/>
        </w:rPr>
        <w:t>left-hand</w:t>
      </w:r>
      <w:r w:rsidRPr="00A922DC">
        <w:rPr>
          <w:lang w:val="en-US"/>
        </w:rPr>
        <w:t xml:space="preserve"> navigation click “</w:t>
      </w:r>
      <w:r w:rsidRPr="00A922DC">
        <w:rPr>
          <w:b/>
          <w:bCs/>
          <w:lang w:val="en-US"/>
        </w:rPr>
        <w:t>Application groups</w:t>
      </w:r>
      <w:r w:rsidRPr="00A922DC">
        <w:rPr>
          <w:lang w:val="en-US"/>
        </w:rPr>
        <w:t>” under Manage.</w:t>
      </w:r>
    </w:p>
    <w:p w14:paraId="6CBD83E7" w14:textId="043C1B02" w:rsidR="00F57513" w:rsidRPr="00A922DC" w:rsidRDefault="008E77E0" w:rsidP="00DB32E6">
      <w:pPr>
        <w:pStyle w:val="ListParagraph"/>
        <w:numPr>
          <w:ilvl w:val="0"/>
          <w:numId w:val="27"/>
        </w:numPr>
        <w:rPr>
          <w:lang w:val="en-US"/>
        </w:rPr>
      </w:pPr>
      <w:r w:rsidRPr="00A922DC">
        <w:rPr>
          <w:lang w:val="en-US"/>
        </w:rPr>
        <w:t xml:space="preserve">Note that the 2 Application groups </w:t>
      </w:r>
      <w:r w:rsidR="002E2C06" w:rsidRPr="00A922DC">
        <w:rPr>
          <w:lang w:val="en-US"/>
        </w:rPr>
        <w:t xml:space="preserve">(DAG and AAG) </w:t>
      </w:r>
      <w:r w:rsidRPr="00A922DC">
        <w:rPr>
          <w:lang w:val="en-US"/>
        </w:rPr>
        <w:t>are associated with this workspace</w:t>
      </w:r>
      <w:r w:rsidR="007E39E0" w:rsidRPr="00A922DC">
        <w:rPr>
          <w:lang w:val="en-US"/>
        </w:rPr>
        <w:t>.</w:t>
      </w:r>
    </w:p>
    <w:p w14:paraId="6A63A542" w14:textId="77777777" w:rsidR="002E2C06" w:rsidRPr="00A922DC" w:rsidRDefault="002E2C06" w:rsidP="002E2C06">
      <w:pPr>
        <w:rPr>
          <w:lang w:val="en-US"/>
        </w:rPr>
      </w:pPr>
    </w:p>
    <w:p w14:paraId="4BC268C3" w14:textId="77777777" w:rsidR="00E60B3E" w:rsidRPr="00A922DC" w:rsidRDefault="00E60B3E" w:rsidP="00DF37DB">
      <w:pPr>
        <w:rPr>
          <w:lang w:val="en-US"/>
        </w:rPr>
      </w:pPr>
    </w:p>
    <w:p w14:paraId="5F757C80" w14:textId="77777777" w:rsidR="00C710A1" w:rsidRPr="00A922DC" w:rsidRDefault="00C710A1" w:rsidP="00DF37DB">
      <w:pPr>
        <w:rPr>
          <w:lang w:val="en-US"/>
        </w:rPr>
      </w:pPr>
    </w:p>
    <w:p w14:paraId="22C27FC7" w14:textId="60BDA4D9" w:rsidR="0035716B" w:rsidRDefault="001370A5" w:rsidP="0035716B">
      <w:pPr>
        <w:pStyle w:val="Heading1"/>
        <w:rPr>
          <w:lang w:val="en-US"/>
        </w:rPr>
      </w:pPr>
      <w:bookmarkStart w:id="44" w:name="_Toc148363155"/>
      <w:r w:rsidRPr="00A922DC">
        <w:rPr>
          <w:lang w:val="en-US"/>
        </w:rPr>
        <w:t xml:space="preserve">Additional configuration </w:t>
      </w:r>
      <w:r w:rsidR="00A77420" w:rsidRPr="00A922DC">
        <w:rPr>
          <w:lang w:val="en-US"/>
        </w:rPr>
        <w:t>for Azure Active Directory</w:t>
      </w:r>
      <w:r w:rsidRPr="00A922DC">
        <w:rPr>
          <w:lang w:val="en-US"/>
        </w:rPr>
        <w:t xml:space="preserve"> Azure Virtual Desktop</w:t>
      </w:r>
      <w:bookmarkEnd w:id="44"/>
    </w:p>
    <w:p w14:paraId="61B0DE84" w14:textId="77777777" w:rsidR="00542F37" w:rsidRPr="00A922DC" w:rsidRDefault="00542F37" w:rsidP="00542F37">
      <w:pPr>
        <w:pStyle w:val="Note"/>
        <w:rPr>
          <w:lang w:val="en-US"/>
        </w:rPr>
      </w:pPr>
      <w:r>
        <w:rPr>
          <w:lang w:val="en-US"/>
        </w:rPr>
        <w:t>To perform the steps in this chapter, make sure that the Owner role for your Management Group is enabled for your administrator account.</w:t>
      </w:r>
    </w:p>
    <w:p w14:paraId="6B4C1AE6" w14:textId="77777777" w:rsidR="00542F37" w:rsidRPr="00542F37" w:rsidRDefault="00542F37" w:rsidP="00542F37">
      <w:pPr>
        <w:rPr>
          <w:lang w:val="en-US"/>
        </w:rPr>
      </w:pPr>
    </w:p>
    <w:p w14:paraId="6B367653" w14:textId="1F213BCB" w:rsidR="001370A5" w:rsidRPr="00A922DC" w:rsidRDefault="000D4C1E" w:rsidP="00DF37DB">
      <w:pPr>
        <w:rPr>
          <w:lang w:val="en-US"/>
        </w:rPr>
      </w:pPr>
      <w:r w:rsidRPr="00A922DC">
        <w:rPr>
          <w:lang w:val="en-US"/>
        </w:rPr>
        <w:t xml:space="preserve">To support Azure Virtual Desktop with Azure Active Directory as </w:t>
      </w:r>
      <w:r w:rsidR="00710338" w:rsidRPr="00A922DC">
        <w:rPr>
          <w:lang w:val="en-US"/>
        </w:rPr>
        <w:t>an authentication</w:t>
      </w:r>
      <w:r w:rsidRPr="00A922DC">
        <w:rPr>
          <w:lang w:val="en-US"/>
        </w:rPr>
        <w:t xml:space="preserve"> provider without any </w:t>
      </w:r>
      <w:r w:rsidR="00125757" w:rsidRPr="00A922DC">
        <w:rPr>
          <w:lang w:val="en-US"/>
        </w:rPr>
        <w:t>Directory</w:t>
      </w:r>
      <w:r w:rsidRPr="00A922DC">
        <w:rPr>
          <w:lang w:val="en-US"/>
        </w:rPr>
        <w:t xml:space="preserve"> </w:t>
      </w:r>
      <w:r w:rsidR="00125757" w:rsidRPr="00A922DC">
        <w:rPr>
          <w:lang w:val="en-US"/>
        </w:rPr>
        <w:t>Services some additional configuration is needed. This chapter describes these additional configuration items.</w:t>
      </w:r>
    </w:p>
    <w:p w14:paraId="387C5052" w14:textId="77777777" w:rsidR="00AA75D2" w:rsidRPr="00A922DC" w:rsidRDefault="00AA75D2" w:rsidP="00DB32E6">
      <w:pPr>
        <w:pStyle w:val="ListParagraph"/>
        <w:numPr>
          <w:ilvl w:val="0"/>
          <w:numId w:val="17"/>
        </w:numPr>
        <w:rPr>
          <w:lang w:val="en-US"/>
        </w:rPr>
      </w:pPr>
      <w:r w:rsidRPr="00A922DC">
        <w:rPr>
          <w:lang w:val="en-US"/>
        </w:rPr>
        <w:t>Host pool configuration</w:t>
      </w:r>
    </w:p>
    <w:p w14:paraId="71B77FD9" w14:textId="16DE95FD" w:rsidR="0047728B" w:rsidRPr="00A922DC" w:rsidRDefault="0047728B" w:rsidP="00DB32E6">
      <w:pPr>
        <w:pStyle w:val="ListParagraph"/>
        <w:numPr>
          <w:ilvl w:val="0"/>
          <w:numId w:val="17"/>
        </w:numPr>
        <w:rPr>
          <w:lang w:val="en-US"/>
        </w:rPr>
      </w:pPr>
      <w:r w:rsidRPr="00A922DC">
        <w:rPr>
          <w:lang w:val="en-US"/>
        </w:rPr>
        <w:t>Permissions on the Virtual Machine</w:t>
      </w:r>
    </w:p>
    <w:p w14:paraId="443632CF" w14:textId="77777777" w:rsidR="00A16D17" w:rsidRPr="00A922DC" w:rsidRDefault="00A16D17" w:rsidP="00DB32E6">
      <w:pPr>
        <w:pStyle w:val="ListParagraph"/>
        <w:numPr>
          <w:ilvl w:val="0"/>
          <w:numId w:val="17"/>
        </w:numPr>
        <w:rPr>
          <w:lang w:val="en-US"/>
        </w:rPr>
      </w:pPr>
      <w:r w:rsidRPr="00A922DC">
        <w:rPr>
          <w:lang w:val="en-US"/>
        </w:rPr>
        <w:t>Active Directory joined hosts</w:t>
      </w:r>
    </w:p>
    <w:p w14:paraId="1FD048BF" w14:textId="0E2FB707" w:rsidR="0047728B" w:rsidRPr="00A922DC" w:rsidRDefault="0047728B" w:rsidP="00DB32E6">
      <w:pPr>
        <w:pStyle w:val="ListParagraph"/>
        <w:numPr>
          <w:ilvl w:val="0"/>
          <w:numId w:val="17"/>
        </w:numPr>
        <w:rPr>
          <w:lang w:val="en-US"/>
        </w:rPr>
      </w:pPr>
      <w:r w:rsidRPr="00A922DC">
        <w:rPr>
          <w:lang w:val="en-US"/>
        </w:rPr>
        <w:t>User licensing</w:t>
      </w:r>
    </w:p>
    <w:p w14:paraId="0C54575B" w14:textId="06BD1450" w:rsidR="00F177EC" w:rsidRPr="00A922DC" w:rsidRDefault="00F177EC" w:rsidP="00DB32E6">
      <w:pPr>
        <w:pStyle w:val="ListParagraph"/>
        <w:numPr>
          <w:ilvl w:val="0"/>
          <w:numId w:val="17"/>
        </w:numPr>
        <w:rPr>
          <w:lang w:val="en-US"/>
        </w:rPr>
      </w:pPr>
      <w:r w:rsidRPr="00A922DC">
        <w:rPr>
          <w:lang w:val="en-US"/>
        </w:rPr>
        <w:t xml:space="preserve">Conditional Access policy </w:t>
      </w:r>
      <w:r w:rsidR="00D545A9" w:rsidRPr="00A922DC">
        <w:rPr>
          <w:lang w:val="en-US"/>
        </w:rPr>
        <w:t>exception</w:t>
      </w:r>
    </w:p>
    <w:p w14:paraId="5C638F14" w14:textId="77777777" w:rsidR="00D545A9" w:rsidRPr="00A922DC" w:rsidRDefault="00D545A9" w:rsidP="00D545A9">
      <w:pPr>
        <w:rPr>
          <w:lang w:val="en-US"/>
        </w:rPr>
      </w:pPr>
    </w:p>
    <w:p w14:paraId="29AAD9DA" w14:textId="21A22550" w:rsidR="00051FF9" w:rsidRPr="00A922DC" w:rsidRDefault="00051FF9" w:rsidP="009A2D44">
      <w:pPr>
        <w:pStyle w:val="Heading2Numbered"/>
        <w:rPr>
          <w:lang w:val="en-US"/>
        </w:rPr>
      </w:pPr>
      <w:bookmarkStart w:id="45" w:name="_Toc148363156"/>
      <w:bookmarkStart w:id="46" w:name="_Toc117766020"/>
      <w:r w:rsidRPr="00A922DC">
        <w:rPr>
          <w:lang w:val="en-US"/>
        </w:rPr>
        <w:t>Host pool configuration</w:t>
      </w:r>
      <w:bookmarkEnd w:id="45"/>
    </w:p>
    <w:p w14:paraId="5829A22A" w14:textId="00FB7097" w:rsidR="00051FF9" w:rsidRPr="00A922DC" w:rsidRDefault="00051FF9" w:rsidP="00051FF9">
      <w:pPr>
        <w:rPr>
          <w:lang w:val="en-US"/>
        </w:rPr>
      </w:pPr>
      <w:r w:rsidRPr="00A922DC">
        <w:rPr>
          <w:lang w:val="en-US"/>
        </w:rPr>
        <w:t>In the Host pool properties</w:t>
      </w:r>
      <w:r w:rsidR="00CB3547" w:rsidRPr="00A922DC">
        <w:rPr>
          <w:lang w:val="en-US"/>
        </w:rPr>
        <w:t>, the RDP properties need to be set to</w:t>
      </w:r>
      <w:r w:rsidR="00110609" w:rsidRPr="00A922DC">
        <w:rPr>
          <w:lang w:val="en-US"/>
        </w:rPr>
        <w:t xml:space="preserve"> use Azure Active Directory to sign in </w:t>
      </w:r>
      <w:r w:rsidR="0024386F" w:rsidRPr="00A922DC">
        <w:rPr>
          <w:lang w:val="en-US"/>
        </w:rPr>
        <w:t>for RDP.</w:t>
      </w:r>
    </w:p>
    <w:p w14:paraId="2CE97DE6" w14:textId="77777777" w:rsidR="0024386F" w:rsidRPr="00A922DC" w:rsidRDefault="0024386F" w:rsidP="00051FF9">
      <w:pPr>
        <w:rPr>
          <w:lang w:val="en-US"/>
        </w:rPr>
      </w:pPr>
    </w:p>
    <w:p w14:paraId="0C8525D4" w14:textId="6F995080" w:rsidR="00941B3F" w:rsidRPr="00941B3F" w:rsidRDefault="00941B3F" w:rsidP="00941B3F">
      <w:pPr>
        <w:rPr>
          <w:lang w:val="en-US"/>
        </w:rPr>
      </w:pPr>
      <w:r w:rsidRPr="00941B3F">
        <w:rPr>
          <w:lang w:val="en-US"/>
        </w:rPr>
        <w:t>Go to the Azure Portal (</w:t>
      </w:r>
      <w:hyperlink r:id="rId41"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288D833" w14:textId="77777777"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36DB10D1" w14:textId="76DDFAB0"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47538" w:rsidRPr="00A922DC">
        <w:rPr>
          <w:lang w:val="en-US"/>
        </w:rPr>
        <w:t>.</w:t>
      </w:r>
    </w:p>
    <w:p w14:paraId="42DAF37D" w14:textId="60A0BFA0" w:rsidR="00AD33FD" w:rsidRPr="00A922DC" w:rsidRDefault="00AD33FD" w:rsidP="00DB32E6">
      <w:pPr>
        <w:pStyle w:val="ListParagraph"/>
        <w:numPr>
          <w:ilvl w:val="0"/>
          <w:numId w:val="23"/>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0D20F82C" w14:textId="3B10FD3E" w:rsidR="005547A2" w:rsidRPr="00A922DC" w:rsidRDefault="005547A2" w:rsidP="00DB32E6">
      <w:pPr>
        <w:pStyle w:val="ListParagraph"/>
        <w:numPr>
          <w:ilvl w:val="0"/>
          <w:numId w:val="23"/>
        </w:numPr>
        <w:rPr>
          <w:lang w:val="en-US"/>
        </w:rPr>
      </w:pPr>
      <w:r w:rsidRPr="00A922DC">
        <w:rPr>
          <w:lang w:val="en-US"/>
        </w:rPr>
        <w:t xml:space="preserve">On the Azure Virtual Desktop page, click on the host pool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p>
    <w:p w14:paraId="7CA21302" w14:textId="7D7BF81C" w:rsidR="005547A2" w:rsidRPr="00A922DC" w:rsidRDefault="005547A2" w:rsidP="00DB32E6">
      <w:pPr>
        <w:pStyle w:val="ListParagraph"/>
        <w:numPr>
          <w:ilvl w:val="0"/>
          <w:numId w:val="23"/>
        </w:numPr>
        <w:rPr>
          <w:lang w:val="en-US"/>
        </w:rPr>
      </w:pPr>
      <w:r w:rsidRPr="00A922DC">
        <w:rPr>
          <w:lang w:val="en-US"/>
        </w:rPr>
        <w:t xml:space="preserve">Click </w:t>
      </w:r>
      <w:r w:rsidRPr="00A922DC">
        <w:rPr>
          <w:b/>
          <w:bCs/>
          <w:lang w:val="en-US"/>
        </w:rPr>
        <w:t>RDP Properties</w:t>
      </w:r>
      <w:r w:rsidRPr="00A922DC">
        <w:rPr>
          <w:lang w:val="en-US"/>
        </w:rPr>
        <w:t xml:space="preserve"> in the </w:t>
      </w:r>
      <w:r w:rsidR="00710338" w:rsidRPr="00A922DC">
        <w:rPr>
          <w:lang w:val="en-US"/>
        </w:rPr>
        <w:t>left-hand</w:t>
      </w:r>
      <w:r w:rsidRPr="00A922DC">
        <w:rPr>
          <w:lang w:val="en-US"/>
        </w:rPr>
        <w:t xml:space="preserve"> navigation under Settings.</w:t>
      </w:r>
    </w:p>
    <w:p w14:paraId="174C433F" w14:textId="186D30A0" w:rsidR="005547A2" w:rsidRPr="00A922DC" w:rsidRDefault="005547A2" w:rsidP="00DB32E6">
      <w:pPr>
        <w:pStyle w:val="ListParagraph"/>
        <w:numPr>
          <w:ilvl w:val="0"/>
          <w:numId w:val="23"/>
        </w:numPr>
        <w:rPr>
          <w:lang w:val="en-US"/>
        </w:rPr>
      </w:pPr>
      <w:r w:rsidRPr="00A922DC">
        <w:rPr>
          <w:lang w:val="en-US"/>
        </w:rPr>
        <w:t xml:space="preserve">On the Connection information tab, set the Azure AD authentication from </w:t>
      </w:r>
      <w:r w:rsidR="0058383D" w:rsidRPr="00A922DC">
        <w:rPr>
          <w:lang w:val="en-US"/>
        </w:rPr>
        <w:t>“Not configured” to “</w:t>
      </w:r>
      <w:r w:rsidR="175C0C4A" w:rsidRPr="00A922DC">
        <w:rPr>
          <w:b/>
          <w:bCs/>
          <w:lang w:val="en-US"/>
        </w:rPr>
        <w:t xml:space="preserve">Connections will </w:t>
      </w:r>
      <w:r w:rsidR="0058383D" w:rsidRPr="00A922DC">
        <w:rPr>
          <w:b/>
          <w:bCs/>
          <w:lang w:val="en-US"/>
        </w:rPr>
        <w:t>use</w:t>
      </w:r>
      <w:r w:rsidR="1E3C3C28" w:rsidRPr="00A922DC">
        <w:rPr>
          <w:b/>
          <w:bCs/>
          <w:lang w:val="en-US"/>
        </w:rPr>
        <w:t xml:space="preserve"> </w:t>
      </w:r>
      <w:r w:rsidR="0058383D" w:rsidRPr="00A922DC">
        <w:rPr>
          <w:b/>
          <w:bCs/>
          <w:lang w:val="en-US"/>
        </w:rPr>
        <w:t xml:space="preserve">Azure AD authentication to </w:t>
      </w:r>
      <w:r w:rsidR="172D5B74" w:rsidRPr="00A922DC">
        <w:rPr>
          <w:b/>
          <w:bCs/>
          <w:lang w:val="en-US"/>
        </w:rPr>
        <w:t xml:space="preserve">provide Single </w:t>
      </w:r>
      <w:r w:rsidR="0058383D" w:rsidRPr="00A922DC">
        <w:rPr>
          <w:b/>
          <w:bCs/>
          <w:lang w:val="en-US"/>
        </w:rPr>
        <w:t>sign</w:t>
      </w:r>
      <w:r w:rsidR="4D16D2F6" w:rsidRPr="00A922DC">
        <w:rPr>
          <w:b/>
          <w:bCs/>
          <w:lang w:val="en-US"/>
        </w:rPr>
        <w:t>-on</w:t>
      </w:r>
      <w:r w:rsidR="0058383D" w:rsidRPr="00A922DC">
        <w:rPr>
          <w:lang w:val="en-US"/>
        </w:rPr>
        <w:t>”</w:t>
      </w:r>
      <w:r w:rsidR="007635BC" w:rsidRPr="00A922DC">
        <w:rPr>
          <w:lang w:val="en-US"/>
        </w:rPr>
        <w:t>.</w:t>
      </w:r>
    </w:p>
    <w:p w14:paraId="3EAC5238" w14:textId="56973E6C" w:rsidR="624C06AA" w:rsidRPr="00A922DC" w:rsidRDefault="624C06AA" w:rsidP="00DB32E6">
      <w:pPr>
        <w:pStyle w:val="ListParagraph"/>
        <w:numPr>
          <w:ilvl w:val="0"/>
          <w:numId w:val="23"/>
        </w:numPr>
        <w:rPr>
          <w:lang w:val="en-US"/>
        </w:rPr>
      </w:pPr>
      <w:r w:rsidRPr="00A922DC">
        <w:rPr>
          <w:lang w:val="en-US"/>
        </w:rPr>
        <w:t>Leave the next option “Credential Security Support Provider”</w:t>
      </w:r>
      <w:r w:rsidR="72AADFDA" w:rsidRPr="00A922DC">
        <w:rPr>
          <w:lang w:val="en-US"/>
        </w:rPr>
        <w:t xml:space="preserve"> </w:t>
      </w:r>
      <w:r w:rsidRPr="00A922DC">
        <w:rPr>
          <w:lang w:val="en-US"/>
        </w:rPr>
        <w:t xml:space="preserve">to the default </w:t>
      </w:r>
      <w:r w:rsidRPr="00A922DC">
        <w:rPr>
          <w:b/>
          <w:bCs/>
          <w:lang w:val="en-US"/>
        </w:rPr>
        <w:t xml:space="preserve">“RDP will use </w:t>
      </w:r>
      <w:proofErr w:type="spellStart"/>
      <w:r w:rsidRPr="00A922DC">
        <w:rPr>
          <w:b/>
          <w:bCs/>
          <w:lang w:val="en-US"/>
        </w:rPr>
        <w:t>CredSSP</w:t>
      </w:r>
      <w:proofErr w:type="spellEnd"/>
      <w:r w:rsidRPr="00A922DC">
        <w:rPr>
          <w:b/>
          <w:bCs/>
          <w:lang w:val="en-US"/>
        </w:rPr>
        <w:t xml:space="preserve"> if the operating system supports </w:t>
      </w:r>
      <w:proofErr w:type="spellStart"/>
      <w:r w:rsidRPr="00A922DC">
        <w:rPr>
          <w:b/>
          <w:bCs/>
          <w:lang w:val="en-US"/>
        </w:rPr>
        <w:t>CredSSP</w:t>
      </w:r>
      <w:proofErr w:type="spellEnd"/>
      <w:r w:rsidRPr="00A922DC">
        <w:rPr>
          <w:lang w:val="en-US"/>
        </w:rPr>
        <w:t>”</w:t>
      </w:r>
    </w:p>
    <w:p w14:paraId="66EA5592" w14:textId="140E6136" w:rsidR="1A883AEF" w:rsidRPr="00A922DC" w:rsidRDefault="1A883AEF" w:rsidP="00DB32E6">
      <w:pPr>
        <w:pStyle w:val="ListParagraph"/>
        <w:numPr>
          <w:ilvl w:val="0"/>
          <w:numId w:val="23"/>
        </w:numPr>
        <w:rPr>
          <w:lang w:val="en-US"/>
        </w:rPr>
      </w:pPr>
      <w:r w:rsidRPr="00A922DC">
        <w:rPr>
          <w:lang w:val="en-US"/>
        </w:rPr>
        <w:lastRenderedPageBreak/>
        <w:t xml:space="preserve">Check the options available under the tabs “Session </w:t>
      </w:r>
      <w:r w:rsidR="00710338" w:rsidRPr="00A922DC">
        <w:rPr>
          <w:lang w:val="en-US"/>
        </w:rPr>
        <w:t>behavior</w:t>
      </w:r>
      <w:r w:rsidRPr="00A922DC">
        <w:rPr>
          <w:lang w:val="en-US"/>
        </w:rPr>
        <w:t xml:space="preserve">", “Device Redirection”, “Display Settings” and “Advanced”. </w:t>
      </w:r>
    </w:p>
    <w:p w14:paraId="6F8348C2" w14:textId="452B60EE" w:rsidR="1A883AEF" w:rsidRPr="00A922DC" w:rsidRDefault="1A883AEF" w:rsidP="00DB32E6">
      <w:pPr>
        <w:pStyle w:val="ListParagraph"/>
        <w:numPr>
          <w:ilvl w:val="0"/>
          <w:numId w:val="23"/>
        </w:numPr>
        <w:rPr>
          <w:lang w:val="en-US"/>
        </w:rPr>
      </w:pPr>
      <w:r w:rsidRPr="00A922DC">
        <w:rPr>
          <w:lang w:val="en-US"/>
        </w:rPr>
        <w:t xml:space="preserve">Leave all other options as </w:t>
      </w:r>
      <w:r w:rsidR="00710338" w:rsidRPr="00A922DC">
        <w:rPr>
          <w:lang w:val="en-US"/>
        </w:rPr>
        <w:t>is.</w:t>
      </w:r>
    </w:p>
    <w:p w14:paraId="52D45EB3" w14:textId="5E21A77E" w:rsidR="0058383D" w:rsidRPr="00A922DC" w:rsidRDefault="0058383D" w:rsidP="00DB32E6">
      <w:pPr>
        <w:pStyle w:val="ListParagraph"/>
        <w:numPr>
          <w:ilvl w:val="0"/>
          <w:numId w:val="23"/>
        </w:numPr>
        <w:rPr>
          <w:lang w:val="en-US"/>
        </w:rPr>
      </w:pPr>
      <w:r w:rsidRPr="00A922DC">
        <w:rPr>
          <w:lang w:val="en-US"/>
        </w:rPr>
        <w:t>Click</w:t>
      </w:r>
      <w:r w:rsidR="007635BC" w:rsidRPr="00A922DC">
        <w:rPr>
          <w:lang w:val="en-US"/>
        </w:rPr>
        <w:t xml:space="preserve"> </w:t>
      </w:r>
      <w:r w:rsidR="007635BC" w:rsidRPr="00A922DC">
        <w:rPr>
          <w:b/>
          <w:bCs/>
          <w:lang w:val="en-US"/>
        </w:rPr>
        <w:t>Save</w:t>
      </w:r>
      <w:r w:rsidR="007635BC" w:rsidRPr="00A922DC">
        <w:rPr>
          <w:lang w:val="en-US"/>
        </w:rPr>
        <w:t xml:space="preserve"> to confirm the new setting.</w:t>
      </w:r>
    </w:p>
    <w:p w14:paraId="6598CCC5" w14:textId="77777777" w:rsidR="0024386F" w:rsidRPr="00A922DC" w:rsidRDefault="0024386F" w:rsidP="00051FF9">
      <w:pPr>
        <w:rPr>
          <w:lang w:val="en-US"/>
        </w:rPr>
      </w:pPr>
    </w:p>
    <w:p w14:paraId="2024E127" w14:textId="6FB5207D" w:rsidR="00D91819" w:rsidRPr="00A922DC" w:rsidRDefault="00D91819" w:rsidP="009A2D44">
      <w:pPr>
        <w:pStyle w:val="Heading2Numbered"/>
        <w:rPr>
          <w:lang w:val="en-US"/>
        </w:rPr>
      </w:pPr>
      <w:bookmarkStart w:id="47" w:name="_Toc148363157"/>
      <w:r w:rsidRPr="00A922DC">
        <w:rPr>
          <w:lang w:val="en-US"/>
        </w:rPr>
        <w:t>Permissions on the Virtual Machines</w:t>
      </w:r>
      <w:r w:rsidR="00E72BCC" w:rsidRPr="00A922DC">
        <w:rPr>
          <w:lang w:val="en-US"/>
        </w:rPr>
        <w:t xml:space="preserve"> &amp; </w:t>
      </w:r>
      <w:proofErr w:type="spellStart"/>
      <w:r w:rsidR="00E97A21" w:rsidRPr="00A922DC">
        <w:rPr>
          <w:lang w:val="en-US"/>
        </w:rPr>
        <w:t>AADJoined</w:t>
      </w:r>
      <w:proofErr w:type="spellEnd"/>
      <w:r w:rsidR="00E97A21" w:rsidRPr="00A922DC">
        <w:rPr>
          <w:lang w:val="en-US"/>
        </w:rPr>
        <w:t xml:space="preserve"> check</w:t>
      </w:r>
      <w:bookmarkEnd w:id="47"/>
    </w:p>
    <w:p w14:paraId="4A24C329" w14:textId="7D500FBC" w:rsidR="00D91819" w:rsidRPr="00A922DC" w:rsidRDefault="00C738C7" w:rsidP="00D91819">
      <w:pPr>
        <w:rPr>
          <w:lang w:val="en-US"/>
        </w:rPr>
      </w:pPr>
      <w:r w:rsidRPr="00A922DC">
        <w:rPr>
          <w:lang w:val="en-US"/>
        </w:rPr>
        <w:t xml:space="preserve">As </w:t>
      </w:r>
      <w:r w:rsidR="00010F2B" w:rsidRPr="00A922DC">
        <w:rPr>
          <w:lang w:val="en-US"/>
        </w:rPr>
        <w:t>Azure Active Directory is used as authen</w:t>
      </w:r>
      <w:r w:rsidR="001C3F4E" w:rsidRPr="00A922DC">
        <w:rPr>
          <w:lang w:val="en-US"/>
        </w:rPr>
        <w:t xml:space="preserve">tication and authorization provider, the users who will use the Azure Virtual Desktop </w:t>
      </w:r>
      <w:r w:rsidR="00D05239" w:rsidRPr="00A922DC">
        <w:rPr>
          <w:lang w:val="en-US"/>
        </w:rPr>
        <w:t xml:space="preserve">Virtual Machines need permissions to logon to these Virtual Machines. The minimal set of permissions needed for is the </w:t>
      </w:r>
      <w:r w:rsidR="00FA4F65" w:rsidRPr="00A922DC">
        <w:rPr>
          <w:lang w:val="en-US"/>
        </w:rPr>
        <w:t xml:space="preserve">“Virtual Machine User Login” role. </w:t>
      </w:r>
    </w:p>
    <w:p w14:paraId="460A3D8E" w14:textId="28DE0476" w:rsidR="00DC37F2" w:rsidRPr="00A922DC" w:rsidRDefault="00DC37F2" w:rsidP="00D91819">
      <w:pPr>
        <w:rPr>
          <w:lang w:val="en-US"/>
        </w:rPr>
      </w:pPr>
      <w:r w:rsidRPr="00A922DC">
        <w:rPr>
          <w:lang w:val="en-US"/>
        </w:rPr>
        <w:t>The following instructions on assigning permissions to the Virtual Machines in the host pools needs to be performed for every Azure Virtual Desktop Virtual Machine.</w:t>
      </w:r>
    </w:p>
    <w:p w14:paraId="541F10D8" w14:textId="77777777" w:rsidR="004F4604" w:rsidRPr="00A922DC" w:rsidRDefault="004F4604" w:rsidP="00D91819">
      <w:pPr>
        <w:rPr>
          <w:lang w:val="en-US"/>
        </w:rPr>
      </w:pPr>
    </w:p>
    <w:p w14:paraId="75D8FAB3" w14:textId="4E740635" w:rsidR="00E97A21" w:rsidRPr="00A922DC" w:rsidRDefault="00E97A21" w:rsidP="00D91819">
      <w:pPr>
        <w:rPr>
          <w:lang w:val="en-US"/>
        </w:rPr>
      </w:pPr>
      <w:r w:rsidRPr="00A922DC">
        <w:rPr>
          <w:lang w:val="en-US"/>
        </w:rPr>
        <w:t xml:space="preserve">Next to this the </w:t>
      </w:r>
      <w:r w:rsidR="00535532" w:rsidRPr="00A922DC">
        <w:rPr>
          <w:lang w:val="en-US"/>
        </w:rPr>
        <w:t>Virtual Machine</w:t>
      </w:r>
      <w:r w:rsidRPr="00A922DC">
        <w:rPr>
          <w:lang w:val="en-US"/>
        </w:rPr>
        <w:t>s need to be Azure Active Directory joined</w:t>
      </w:r>
      <w:r w:rsidR="00535532" w:rsidRPr="00A922DC">
        <w:rPr>
          <w:lang w:val="en-US"/>
        </w:rPr>
        <w:t>, as this configuration check has to be performed on every Virtual Machine, these steps will be combined to reduce clicking in the Azure Portal</w:t>
      </w:r>
      <w:r w:rsidR="00E72C46" w:rsidRPr="00A922DC">
        <w:rPr>
          <w:lang w:val="en-US"/>
        </w:rPr>
        <w:t>.</w:t>
      </w:r>
    </w:p>
    <w:p w14:paraId="36B3FB4D" w14:textId="77777777" w:rsidR="00292A50" w:rsidRPr="00A922DC" w:rsidRDefault="00292A50" w:rsidP="00D91819">
      <w:pPr>
        <w:rPr>
          <w:lang w:val="en-US"/>
        </w:rPr>
      </w:pPr>
    </w:p>
    <w:p w14:paraId="0BC0CE7F" w14:textId="3C608CA2" w:rsidR="00941B3F" w:rsidRPr="00941B3F" w:rsidRDefault="00941B3F" w:rsidP="00941B3F">
      <w:pPr>
        <w:rPr>
          <w:lang w:val="en-US"/>
        </w:rPr>
      </w:pPr>
      <w:r w:rsidRPr="00941B3F">
        <w:rPr>
          <w:lang w:val="en-US"/>
        </w:rPr>
        <w:t>Go to the Azure Portal (</w:t>
      </w:r>
      <w:hyperlink r:id="rId42"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7DE1150" w14:textId="77777777"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proofErr w:type="spellStart"/>
      <w:r w:rsidRPr="00A922DC">
        <w:rPr>
          <w:lang w:val="en-US"/>
        </w:rPr>
        <w:t>avd</w:t>
      </w:r>
      <w:proofErr w:type="spellEnd"/>
      <w:r w:rsidRPr="00A922DC">
        <w:rPr>
          <w:lang w:val="en-US"/>
        </w:rPr>
        <w:t>”.</w:t>
      </w:r>
    </w:p>
    <w:p w14:paraId="4D4B22C6" w14:textId="027DB5DC"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6369E7" w:rsidRPr="00A922DC">
        <w:rPr>
          <w:lang w:val="en-US"/>
        </w:rPr>
        <w:t>.</w:t>
      </w:r>
    </w:p>
    <w:p w14:paraId="3E1ADE87" w14:textId="270A6F72" w:rsidR="00CF6C14" w:rsidRPr="00A922DC" w:rsidRDefault="00CF6C14" w:rsidP="00DB32E6">
      <w:pPr>
        <w:pStyle w:val="ListParagraph"/>
        <w:numPr>
          <w:ilvl w:val="0"/>
          <w:numId w:val="31"/>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7E16A781" w14:textId="1C0135D2" w:rsidR="00C342D5" w:rsidRPr="00A922DC" w:rsidRDefault="00292A50" w:rsidP="00DB32E6">
      <w:pPr>
        <w:pStyle w:val="ListParagraph"/>
        <w:numPr>
          <w:ilvl w:val="0"/>
          <w:numId w:val="31"/>
        </w:numPr>
        <w:rPr>
          <w:lang w:val="en-US"/>
        </w:rPr>
      </w:pPr>
      <w:r w:rsidRPr="00A922DC">
        <w:rPr>
          <w:lang w:val="en-US"/>
        </w:rPr>
        <w:t xml:space="preserve">On the Azure Virtual Desktop page, click </w:t>
      </w:r>
      <w:r w:rsidR="00FE7FB0" w:rsidRPr="00A922DC">
        <w:rPr>
          <w:lang w:val="en-US"/>
        </w:rPr>
        <w:t xml:space="preserve">on the host pool created in </w:t>
      </w:r>
      <w:r w:rsidR="00A02D3F" w:rsidRPr="00A922DC">
        <w:rPr>
          <w:lang w:val="en-US"/>
        </w:rPr>
        <w:fldChar w:fldCharType="begin"/>
      </w:r>
      <w:r w:rsidR="00A02D3F" w:rsidRPr="00A922DC">
        <w:rPr>
          <w:lang w:val="en-US"/>
        </w:rPr>
        <w:instrText xml:space="preserve"> REF _Ref135765537 \r \h </w:instrText>
      </w:r>
      <w:r w:rsidR="00A02D3F" w:rsidRPr="00A922DC">
        <w:rPr>
          <w:lang w:val="en-US"/>
        </w:rPr>
      </w:r>
      <w:r w:rsidR="00A02D3F" w:rsidRPr="00A922DC">
        <w:rPr>
          <w:lang w:val="en-US"/>
        </w:rPr>
        <w:fldChar w:fldCharType="separate"/>
      </w:r>
      <w:r w:rsidR="00722E62">
        <w:rPr>
          <w:lang w:val="en-US"/>
        </w:rPr>
        <w:t>12.1</w:t>
      </w:r>
      <w:r w:rsidR="00A02D3F" w:rsidRPr="00A922DC">
        <w:rPr>
          <w:lang w:val="en-US"/>
        </w:rPr>
        <w:fldChar w:fldCharType="end"/>
      </w:r>
    </w:p>
    <w:p w14:paraId="1B78619A" w14:textId="77777777" w:rsidR="005C69EA" w:rsidRPr="00A922DC" w:rsidRDefault="005C69EA" w:rsidP="00DB32E6">
      <w:pPr>
        <w:pStyle w:val="ListParagraph"/>
        <w:numPr>
          <w:ilvl w:val="0"/>
          <w:numId w:val="31"/>
        </w:numPr>
        <w:rPr>
          <w:lang w:val="en-US"/>
        </w:rPr>
      </w:pPr>
      <w:r w:rsidRPr="00A922DC">
        <w:rPr>
          <w:lang w:val="en-US"/>
        </w:rPr>
        <w:t xml:space="preserve">Under Virtual Machines in the middle of the page, Click on </w:t>
      </w:r>
      <w:r w:rsidRPr="00A922DC">
        <w:rPr>
          <w:b/>
          <w:bCs/>
          <w:lang w:val="en-US"/>
        </w:rPr>
        <w:t>Total machines</w:t>
      </w:r>
      <w:r w:rsidRPr="00A922DC">
        <w:rPr>
          <w:lang w:val="en-US"/>
        </w:rPr>
        <w:t>, a screen with an overview of the Virtual Machines in the host pool is displayed.</w:t>
      </w:r>
    </w:p>
    <w:p w14:paraId="668360ED" w14:textId="2BB66E7F" w:rsidR="004E7C2C" w:rsidRPr="00A922DC" w:rsidRDefault="00EC26E5" w:rsidP="00DB32E6">
      <w:pPr>
        <w:pStyle w:val="ListParagraph"/>
        <w:numPr>
          <w:ilvl w:val="0"/>
          <w:numId w:val="31"/>
        </w:numPr>
        <w:rPr>
          <w:lang w:val="en-US"/>
        </w:rPr>
      </w:pPr>
      <w:r w:rsidRPr="00A922DC">
        <w:rPr>
          <w:lang w:val="en-US"/>
        </w:rPr>
        <w:t xml:space="preserve">Click on the first </w:t>
      </w:r>
      <w:r w:rsidR="004E7C2C" w:rsidRPr="00A922DC">
        <w:rPr>
          <w:lang w:val="en-US"/>
        </w:rPr>
        <w:t>Virtual Machine, named &lt;prefix&gt;-0</w:t>
      </w:r>
      <w:r w:rsidR="006369E7" w:rsidRPr="00A922DC">
        <w:rPr>
          <w:lang w:val="en-US"/>
        </w:rPr>
        <w:t>.</w:t>
      </w:r>
    </w:p>
    <w:p w14:paraId="10E67C95" w14:textId="663DF86C" w:rsidR="00316061" w:rsidRPr="00A922DC" w:rsidRDefault="1609B8FD" w:rsidP="00DB32E6">
      <w:pPr>
        <w:pStyle w:val="ListParagraph"/>
        <w:numPr>
          <w:ilvl w:val="0"/>
          <w:numId w:val="31"/>
        </w:numPr>
        <w:rPr>
          <w:lang w:val="en-US"/>
        </w:rPr>
      </w:pPr>
      <w:r w:rsidRPr="00A922DC">
        <w:rPr>
          <w:lang w:val="en-US"/>
        </w:rPr>
        <w:t xml:space="preserve">On the summary page, </w:t>
      </w:r>
      <w:r w:rsidRPr="00A922DC">
        <w:rPr>
          <w:b/>
          <w:bCs/>
          <w:lang w:val="en-US"/>
        </w:rPr>
        <w:t>click again on the name of the Virtual Machine</w:t>
      </w:r>
      <w:r w:rsidRPr="00A922DC">
        <w:rPr>
          <w:lang w:val="en-US"/>
        </w:rPr>
        <w:t>, which leads you to its homepage.</w:t>
      </w:r>
    </w:p>
    <w:p w14:paraId="78E21EF0" w14:textId="0E365B99" w:rsidR="006E645E" w:rsidRPr="00A922DC" w:rsidRDefault="00316061" w:rsidP="00DB32E6">
      <w:pPr>
        <w:pStyle w:val="ListParagraph"/>
        <w:numPr>
          <w:ilvl w:val="0"/>
          <w:numId w:val="31"/>
        </w:numPr>
        <w:rPr>
          <w:lang w:val="en-US"/>
        </w:rPr>
      </w:pPr>
      <w:r w:rsidRPr="00A922DC">
        <w:rPr>
          <w:lang w:val="en-US"/>
        </w:rPr>
        <w:t xml:space="preserve">Click </w:t>
      </w:r>
      <w:r w:rsidRPr="00A922DC">
        <w:rPr>
          <w:b/>
          <w:bCs/>
          <w:lang w:val="en-US"/>
        </w:rPr>
        <w:t>Access Control (IAM)</w:t>
      </w:r>
      <w:r w:rsidRPr="00A922DC">
        <w:rPr>
          <w:lang w:val="en-US"/>
        </w:rPr>
        <w:t xml:space="preserve"> in the </w:t>
      </w:r>
      <w:r w:rsidR="00710338" w:rsidRPr="00A922DC">
        <w:rPr>
          <w:lang w:val="en-US"/>
        </w:rPr>
        <w:t>left-hand</w:t>
      </w:r>
      <w:r w:rsidRPr="00A922DC">
        <w:rPr>
          <w:lang w:val="en-US"/>
        </w:rPr>
        <w:t xml:space="preserve"> navigation</w:t>
      </w:r>
      <w:r w:rsidR="006E645E" w:rsidRPr="00A922DC">
        <w:rPr>
          <w:lang w:val="en-US"/>
        </w:rPr>
        <w:t>.</w:t>
      </w:r>
    </w:p>
    <w:p w14:paraId="5681D14E" w14:textId="25F030BE" w:rsidR="00292A50" w:rsidRPr="00A922DC" w:rsidRDefault="006E645E" w:rsidP="00DB32E6">
      <w:pPr>
        <w:pStyle w:val="ListParagraph"/>
        <w:numPr>
          <w:ilvl w:val="0"/>
          <w:numId w:val="31"/>
        </w:numPr>
        <w:rPr>
          <w:lang w:val="en-US"/>
        </w:rPr>
      </w:pPr>
      <w:r w:rsidRPr="00A922DC">
        <w:rPr>
          <w:lang w:val="en-US"/>
        </w:rPr>
        <w:t xml:space="preserve">Click on the </w:t>
      </w:r>
      <w:r w:rsidR="00292A50" w:rsidRPr="00A922DC">
        <w:rPr>
          <w:lang w:val="en-US"/>
        </w:rPr>
        <w:t>“</w:t>
      </w:r>
      <w:r w:rsidRPr="00A922DC">
        <w:rPr>
          <w:b/>
          <w:bCs/>
          <w:lang w:val="en-US"/>
        </w:rPr>
        <w:t>Add</w:t>
      </w:r>
      <w:r w:rsidR="00292A50" w:rsidRPr="00A922DC">
        <w:rPr>
          <w:lang w:val="en-US"/>
        </w:rPr>
        <w:t>” button</w:t>
      </w:r>
      <w:r w:rsidR="24FAB026" w:rsidRPr="00A922DC">
        <w:rPr>
          <w:lang w:val="en-US"/>
        </w:rPr>
        <w:t xml:space="preserve"> and choose “</w:t>
      </w:r>
      <w:r w:rsidR="24FAB026" w:rsidRPr="00A922DC">
        <w:rPr>
          <w:b/>
          <w:bCs/>
          <w:lang w:val="en-US"/>
        </w:rPr>
        <w:t>Add role assignment</w:t>
      </w:r>
      <w:r w:rsidR="24FAB026" w:rsidRPr="00A922DC">
        <w:rPr>
          <w:lang w:val="en-US"/>
        </w:rPr>
        <w:t>”</w:t>
      </w:r>
    </w:p>
    <w:p w14:paraId="1951E324" w14:textId="35755C8D" w:rsidR="00200CD9" w:rsidRPr="00A922DC" w:rsidRDefault="00200CD9" w:rsidP="00DB32E6">
      <w:pPr>
        <w:pStyle w:val="ListParagraph"/>
        <w:numPr>
          <w:ilvl w:val="0"/>
          <w:numId w:val="31"/>
        </w:numPr>
        <w:rPr>
          <w:lang w:val="en-US"/>
        </w:rPr>
      </w:pPr>
      <w:r w:rsidRPr="00A922DC">
        <w:rPr>
          <w:lang w:val="en-US"/>
        </w:rPr>
        <w:t>On the Add role assignment wizard</w:t>
      </w:r>
      <w:r w:rsidR="00D66B2F" w:rsidRPr="00A922DC">
        <w:rPr>
          <w:lang w:val="en-US"/>
        </w:rPr>
        <w:t xml:space="preserve">, search for the </w:t>
      </w:r>
      <w:r w:rsidR="00D66B2F" w:rsidRPr="00A922DC">
        <w:rPr>
          <w:b/>
          <w:bCs/>
          <w:lang w:val="en-US"/>
        </w:rPr>
        <w:t>Virtual Machine User login</w:t>
      </w:r>
      <w:r w:rsidR="00D66B2F" w:rsidRPr="00A922DC">
        <w:rPr>
          <w:lang w:val="en-US"/>
        </w:rPr>
        <w:t xml:space="preserve"> role</w:t>
      </w:r>
      <w:r w:rsidR="007D0DBA" w:rsidRPr="00A922DC">
        <w:rPr>
          <w:lang w:val="en-US"/>
        </w:rPr>
        <w:t xml:space="preserve">, select this role and click </w:t>
      </w:r>
      <w:r w:rsidR="00CE19CF" w:rsidRPr="00A922DC">
        <w:rPr>
          <w:b/>
          <w:bCs/>
          <w:lang w:val="en-US"/>
        </w:rPr>
        <w:t>Next</w:t>
      </w:r>
      <w:r w:rsidR="00E622A8" w:rsidRPr="00A922DC">
        <w:rPr>
          <w:lang w:val="en-US"/>
        </w:rPr>
        <w:t>.</w:t>
      </w:r>
    </w:p>
    <w:p w14:paraId="5C0C2F98" w14:textId="4E4E5718" w:rsidR="00CE19CF" w:rsidRPr="00A922DC" w:rsidRDefault="00CE19CF" w:rsidP="00DB32E6">
      <w:pPr>
        <w:pStyle w:val="ListParagraph"/>
        <w:numPr>
          <w:ilvl w:val="0"/>
          <w:numId w:val="31"/>
        </w:numPr>
        <w:rPr>
          <w:lang w:val="en-US"/>
        </w:rPr>
      </w:pPr>
      <w:r w:rsidRPr="00A922DC">
        <w:rPr>
          <w:lang w:val="en-US"/>
        </w:rPr>
        <w:t xml:space="preserve">On the Members tab, keep Assign Access to on </w:t>
      </w:r>
      <w:r w:rsidRPr="00A922DC">
        <w:rPr>
          <w:b/>
          <w:bCs/>
          <w:lang w:val="en-US"/>
        </w:rPr>
        <w:t>User,</w:t>
      </w:r>
      <w:r w:rsidR="00390A3C" w:rsidRPr="00A922DC">
        <w:rPr>
          <w:b/>
          <w:bCs/>
          <w:lang w:val="en-US"/>
        </w:rPr>
        <w:t xml:space="preserve"> </w:t>
      </w:r>
      <w:r w:rsidRPr="00A922DC">
        <w:rPr>
          <w:b/>
          <w:bCs/>
          <w:lang w:val="en-US"/>
        </w:rPr>
        <w:t>group, or service principal</w:t>
      </w:r>
    </w:p>
    <w:p w14:paraId="2C908BF2" w14:textId="77777777" w:rsidR="00DA014A" w:rsidRDefault="00713152" w:rsidP="00710338">
      <w:pPr>
        <w:pStyle w:val="ListParagraph"/>
        <w:numPr>
          <w:ilvl w:val="0"/>
          <w:numId w:val="31"/>
        </w:numPr>
        <w:rPr>
          <w:lang w:val="en-US"/>
        </w:rPr>
      </w:pPr>
      <w:r w:rsidRPr="00DA014A">
        <w:rPr>
          <w:lang w:val="en-US"/>
        </w:rPr>
        <w:t xml:space="preserve">Click </w:t>
      </w:r>
      <w:r w:rsidRPr="00DA014A">
        <w:rPr>
          <w:b/>
          <w:bCs/>
          <w:lang w:val="en-US"/>
        </w:rPr>
        <w:t>+ Select members</w:t>
      </w:r>
      <w:r w:rsidRPr="00DA014A">
        <w:rPr>
          <w:lang w:val="en-US"/>
        </w:rPr>
        <w:t>.</w:t>
      </w:r>
      <w:r w:rsidR="00DA014A" w:rsidRPr="00DA014A">
        <w:rPr>
          <w:lang w:val="en-US"/>
        </w:rPr>
        <w:t xml:space="preserve"> </w:t>
      </w:r>
    </w:p>
    <w:p w14:paraId="755B5267" w14:textId="53D659FB" w:rsidR="008B420A" w:rsidRPr="00DA014A" w:rsidRDefault="00C73981" w:rsidP="00710338">
      <w:pPr>
        <w:pStyle w:val="ListParagraph"/>
        <w:numPr>
          <w:ilvl w:val="0"/>
          <w:numId w:val="31"/>
        </w:numPr>
        <w:rPr>
          <w:lang w:val="en-US"/>
        </w:rPr>
      </w:pPr>
      <w:r w:rsidRPr="00DA014A">
        <w:rPr>
          <w:lang w:val="en-US"/>
        </w:rPr>
        <w:t xml:space="preserve">Search for </w:t>
      </w:r>
      <w:r w:rsidR="002B7E25" w:rsidRPr="00DA014A">
        <w:rPr>
          <w:lang w:val="en-US"/>
        </w:rPr>
        <w:t>“</w:t>
      </w:r>
      <w:r w:rsidR="007419D1" w:rsidRPr="00DA014A">
        <w:rPr>
          <w:lang w:val="en-US"/>
        </w:rPr>
        <w:t>SG</w:t>
      </w:r>
      <w:r w:rsidR="002B7E25" w:rsidRPr="00DA014A">
        <w:rPr>
          <w:lang w:val="en-US"/>
        </w:rPr>
        <w:t xml:space="preserve">-AVD” this will retrieve both AVD </w:t>
      </w:r>
      <w:r w:rsidR="00901939" w:rsidRPr="00DA014A">
        <w:rPr>
          <w:lang w:val="en-US"/>
        </w:rPr>
        <w:t>related groups created in section</w:t>
      </w:r>
      <w:r w:rsidR="004C1C63">
        <w:rPr>
          <w:lang w:val="en-US"/>
        </w:rPr>
        <w:t xml:space="preserve"> </w:t>
      </w:r>
      <w:r w:rsidR="004C1C63">
        <w:rPr>
          <w:lang w:val="en-US"/>
        </w:rPr>
        <w:fldChar w:fldCharType="begin"/>
      </w:r>
      <w:r w:rsidR="004C1C63">
        <w:rPr>
          <w:lang w:val="en-US"/>
        </w:rPr>
        <w:instrText xml:space="preserve"> REF _Ref147160084 \r \h </w:instrText>
      </w:r>
      <w:r w:rsidR="004C1C63">
        <w:rPr>
          <w:lang w:val="en-US"/>
        </w:rPr>
      </w:r>
      <w:r w:rsidR="004C1C63">
        <w:rPr>
          <w:lang w:val="en-US"/>
        </w:rPr>
        <w:fldChar w:fldCharType="separate"/>
      </w:r>
      <w:r w:rsidR="00722E62">
        <w:rPr>
          <w:lang w:val="en-US"/>
        </w:rPr>
        <w:t>11.2</w:t>
      </w:r>
      <w:r w:rsidR="004C1C63">
        <w:rPr>
          <w:lang w:val="en-US"/>
        </w:rPr>
        <w:fldChar w:fldCharType="end"/>
      </w:r>
      <w:r w:rsidR="004C1C63">
        <w:rPr>
          <w:lang w:val="en-US"/>
        </w:rPr>
        <w:t xml:space="preserve"> </w:t>
      </w:r>
      <w:r w:rsidR="004C1C63">
        <w:rPr>
          <w:lang w:val="en-US"/>
        </w:rPr>
        <w:fldChar w:fldCharType="begin"/>
      </w:r>
      <w:r w:rsidR="004C1C63">
        <w:rPr>
          <w:lang w:val="en-US"/>
        </w:rPr>
        <w:instrText xml:space="preserve"> REF _Ref147160088 \h </w:instrText>
      </w:r>
      <w:r w:rsidR="004C1C63">
        <w:rPr>
          <w:lang w:val="en-US"/>
        </w:rPr>
      </w:r>
      <w:r w:rsidR="004C1C63">
        <w:rPr>
          <w:lang w:val="en-US"/>
        </w:rPr>
        <w:fldChar w:fldCharType="separate"/>
      </w:r>
      <w:r w:rsidR="00722E62" w:rsidRPr="00A922DC">
        <w:rPr>
          <w:lang w:val="en-US"/>
        </w:rPr>
        <w:t>Create groups</w:t>
      </w:r>
      <w:r w:rsidR="004C1C63">
        <w:rPr>
          <w:lang w:val="en-US"/>
        </w:rPr>
        <w:fldChar w:fldCharType="end"/>
      </w:r>
      <w:r w:rsidR="004C1C63">
        <w:rPr>
          <w:lang w:val="en-US"/>
        </w:rPr>
        <w:t>.</w:t>
      </w:r>
      <w:r w:rsidR="00901939" w:rsidRPr="00DA014A">
        <w:rPr>
          <w:lang w:val="en-US"/>
        </w:rPr>
        <w:t xml:space="preserve"> </w:t>
      </w:r>
    </w:p>
    <w:p w14:paraId="55F80895" w14:textId="4AADC910" w:rsidR="00713152" w:rsidRPr="00A922DC" w:rsidRDefault="00901939" w:rsidP="00DB32E6">
      <w:pPr>
        <w:pStyle w:val="ListParagraph"/>
        <w:numPr>
          <w:ilvl w:val="0"/>
          <w:numId w:val="31"/>
        </w:numPr>
        <w:rPr>
          <w:lang w:val="en-US"/>
        </w:rPr>
      </w:pPr>
      <w:r w:rsidRPr="00A922DC">
        <w:rPr>
          <w:lang w:val="en-US"/>
        </w:rPr>
        <w:t xml:space="preserve">Select both </w:t>
      </w:r>
      <w:r w:rsidRPr="00A922DC">
        <w:rPr>
          <w:b/>
          <w:bCs/>
          <w:lang w:val="en-US"/>
        </w:rPr>
        <w:t>g</w:t>
      </w:r>
      <w:r w:rsidR="00EB1FB5" w:rsidRPr="00A922DC">
        <w:rPr>
          <w:b/>
          <w:bCs/>
          <w:lang w:val="en-US"/>
        </w:rPr>
        <w:t>roups</w:t>
      </w:r>
      <w:r w:rsidR="00EB1FB5" w:rsidRPr="00A922DC">
        <w:rPr>
          <w:lang w:val="en-US"/>
        </w:rPr>
        <w:t xml:space="preserve"> and</w:t>
      </w:r>
      <w:r w:rsidR="002B7E25" w:rsidRPr="00A922DC">
        <w:rPr>
          <w:lang w:val="en-US"/>
        </w:rPr>
        <w:t xml:space="preserve"> </w:t>
      </w:r>
      <w:r w:rsidR="00EB1FB5" w:rsidRPr="00A922DC">
        <w:rPr>
          <w:lang w:val="en-US"/>
        </w:rPr>
        <w:t xml:space="preserve">confirm by clicking the </w:t>
      </w:r>
      <w:r w:rsidR="00EB1FB5" w:rsidRPr="00A922DC">
        <w:rPr>
          <w:b/>
          <w:bCs/>
          <w:lang w:val="en-US"/>
        </w:rPr>
        <w:t>Select</w:t>
      </w:r>
      <w:r w:rsidR="007419D1" w:rsidRPr="00A922DC">
        <w:rPr>
          <w:lang w:val="en-US"/>
        </w:rPr>
        <w:t>-</w:t>
      </w:r>
      <w:r w:rsidR="00EB1FB5" w:rsidRPr="00A922DC">
        <w:rPr>
          <w:lang w:val="en-US"/>
        </w:rPr>
        <w:t>button at the bottom of the page.</w:t>
      </w:r>
    </w:p>
    <w:p w14:paraId="35FCD2B7" w14:textId="2893C25F" w:rsidR="00A17397" w:rsidRPr="00A922DC" w:rsidRDefault="00A17397" w:rsidP="00DB32E6">
      <w:pPr>
        <w:pStyle w:val="ListParagraph"/>
        <w:numPr>
          <w:ilvl w:val="0"/>
          <w:numId w:val="31"/>
        </w:numPr>
        <w:rPr>
          <w:lang w:val="en-US"/>
        </w:rPr>
      </w:pPr>
      <w:r w:rsidRPr="00A922DC">
        <w:rPr>
          <w:lang w:val="en-US"/>
        </w:rPr>
        <w:t xml:space="preserve">Click </w:t>
      </w:r>
      <w:r w:rsidRPr="00A922DC">
        <w:rPr>
          <w:b/>
          <w:bCs/>
          <w:lang w:val="en-US"/>
        </w:rPr>
        <w:t>Next</w:t>
      </w:r>
      <w:r w:rsidRPr="00A922DC">
        <w:rPr>
          <w:lang w:val="en-US"/>
        </w:rPr>
        <w:t>.</w:t>
      </w:r>
    </w:p>
    <w:p w14:paraId="083A9D48" w14:textId="77777777" w:rsidR="003167FE" w:rsidRPr="00A922DC" w:rsidRDefault="00A17397" w:rsidP="00DB32E6">
      <w:pPr>
        <w:pStyle w:val="ListParagraph"/>
        <w:numPr>
          <w:ilvl w:val="0"/>
          <w:numId w:val="31"/>
        </w:numPr>
        <w:rPr>
          <w:lang w:val="en-US"/>
        </w:rPr>
      </w:pPr>
      <w:r w:rsidRPr="00A922DC">
        <w:rPr>
          <w:lang w:val="en-US"/>
        </w:rPr>
        <w:lastRenderedPageBreak/>
        <w:t xml:space="preserve">Click the </w:t>
      </w:r>
      <w:r w:rsidRPr="00A922DC">
        <w:rPr>
          <w:b/>
          <w:bCs/>
          <w:lang w:val="en-US"/>
        </w:rPr>
        <w:t>Review + assign</w:t>
      </w:r>
      <w:r w:rsidRPr="00A922DC">
        <w:rPr>
          <w:lang w:val="en-US"/>
        </w:rPr>
        <w:t xml:space="preserve"> button</w:t>
      </w:r>
      <w:r w:rsidR="003167FE" w:rsidRPr="00A922DC">
        <w:rPr>
          <w:lang w:val="en-US"/>
        </w:rPr>
        <w:t>.</w:t>
      </w:r>
    </w:p>
    <w:p w14:paraId="4BB08296" w14:textId="25FB00F4" w:rsidR="003167FE" w:rsidRPr="00A922DC" w:rsidRDefault="003167FE" w:rsidP="00DB32E6">
      <w:pPr>
        <w:pStyle w:val="ListParagraph"/>
        <w:numPr>
          <w:ilvl w:val="0"/>
          <w:numId w:val="31"/>
        </w:numPr>
        <w:rPr>
          <w:lang w:val="en-US"/>
        </w:rPr>
      </w:pPr>
      <w:r w:rsidRPr="00A922DC">
        <w:rPr>
          <w:lang w:val="en-US"/>
        </w:rPr>
        <w:t>A notification will be displayed when the assignments have been completed.</w:t>
      </w:r>
    </w:p>
    <w:p w14:paraId="666CCAED" w14:textId="4A3012B7" w:rsidR="00CC5337" w:rsidRPr="00A922DC" w:rsidRDefault="00CC5337" w:rsidP="00DB32E6">
      <w:pPr>
        <w:pStyle w:val="ListParagraph"/>
        <w:numPr>
          <w:ilvl w:val="0"/>
          <w:numId w:val="31"/>
        </w:numPr>
        <w:rPr>
          <w:lang w:val="en-US"/>
        </w:rPr>
      </w:pPr>
      <w:r w:rsidRPr="00A922DC">
        <w:rPr>
          <w:lang w:val="en-US"/>
        </w:rPr>
        <w:t xml:space="preserve">Click </w:t>
      </w:r>
      <w:r w:rsidRPr="00A922DC">
        <w:rPr>
          <w:b/>
          <w:bCs/>
          <w:lang w:val="en-US"/>
        </w:rPr>
        <w:t>Extensions + applications</w:t>
      </w:r>
      <w:r w:rsidRPr="00A922DC">
        <w:rPr>
          <w:lang w:val="en-US"/>
        </w:rPr>
        <w:t xml:space="preserve"> in the </w:t>
      </w:r>
      <w:r w:rsidR="2FF2BD03" w:rsidRPr="00A922DC">
        <w:rPr>
          <w:lang w:val="en-US"/>
        </w:rPr>
        <w:t>left-hand</w:t>
      </w:r>
      <w:r w:rsidRPr="00A922DC">
        <w:rPr>
          <w:lang w:val="en-US"/>
        </w:rPr>
        <w:t xml:space="preserve"> navigation under Settings.</w:t>
      </w:r>
    </w:p>
    <w:p w14:paraId="750BF2C1" w14:textId="3EAF2645" w:rsidR="00CC5337" w:rsidRPr="00A922DC" w:rsidRDefault="00CC5337" w:rsidP="00DB32E6">
      <w:pPr>
        <w:pStyle w:val="ListParagraph"/>
        <w:numPr>
          <w:ilvl w:val="0"/>
          <w:numId w:val="31"/>
        </w:numPr>
        <w:rPr>
          <w:lang w:val="en-US"/>
        </w:rPr>
      </w:pPr>
      <w:r w:rsidRPr="00A922DC">
        <w:rPr>
          <w:lang w:val="en-US"/>
        </w:rPr>
        <w:t xml:space="preserve">Check or the </w:t>
      </w:r>
      <w:proofErr w:type="spellStart"/>
      <w:r w:rsidRPr="00A922DC">
        <w:rPr>
          <w:lang w:val="en-US"/>
        </w:rPr>
        <w:t>AADLoginforWindows</w:t>
      </w:r>
      <w:proofErr w:type="spellEnd"/>
      <w:r w:rsidRPr="00A922DC">
        <w:rPr>
          <w:lang w:val="en-US"/>
        </w:rPr>
        <w:t xml:space="preserve"> extension is available.</w:t>
      </w:r>
    </w:p>
    <w:p w14:paraId="2997FCB0" w14:textId="639BA16A" w:rsidR="00A17397" w:rsidRPr="00A922DC" w:rsidRDefault="00563BD4" w:rsidP="00DB32E6">
      <w:pPr>
        <w:pStyle w:val="ListParagraph"/>
        <w:numPr>
          <w:ilvl w:val="0"/>
          <w:numId w:val="31"/>
        </w:numPr>
        <w:rPr>
          <w:lang w:val="en-US"/>
        </w:rPr>
      </w:pPr>
      <w:r w:rsidRPr="00A922DC">
        <w:rPr>
          <w:lang w:val="en-US"/>
        </w:rPr>
        <w:t xml:space="preserve">Repeat steps 5 – </w:t>
      </w:r>
      <w:r w:rsidR="00E722FD" w:rsidRPr="00A922DC">
        <w:rPr>
          <w:lang w:val="en-US"/>
        </w:rPr>
        <w:t>18</w:t>
      </w:r>
      <w:r w:rsidRPr="00A922DC">
        <w:rPr>
          <w:lang w:val="en-US"/>
        </w:rPr>
        <w:t xml:space="preserve"> for every other Virtual Machine in the host pool</w:t>
      </w:r>
      <w:r w:rsidR="003C685C" w:rsidRPr="00A922DC">
        <w:rPr>
          <w:lang w:val="en-US"/>
        </w:rPr>
        <w:t>.</w:t>
      </w:r>
    </w:p>
    <w:p w14:paraId="74977749" w14:textId="77777777" w:rsidR="00895496" w:rsidRPr="00A922DC" w:rsidRDefault="00895496" w:rsidP="00895496">
      <w:pPr>
        <w:rPr>
          <w:lang w:val="en-US"/>
        </w:rPr>
      </w:pPr>
    </w:p>
    <w:p w14:paraId="2A7B85AF" w14:textId="11945712" w:rsidR="00292A50" w:rsidRPr="00A922DC" w:rsidRDefault="00895496" w:rsidP="00D91819">
      <w:pPr>
        <w:rPr>
          <w:lang w:val="en-US"/>
        </w:rPr>
      </w:pPr>
      <w:r w:rsidRPr="00A922DC">
        <w:rPr>
          <w:noProof/>
          <w:lang w:val="en-US"/>
        </w:rPr>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3"/>
                    <a:stretch>
                      <a:fillRect/>
                    </a:stretch>
                  </pic:blipFill>
                  <pic:spPr>
                    <a:xfrm>
                      <a:off x="0" y="0"/>
                      <a:ext cx="5984875" cy="2703195"/>
                    </a:xfrm>
                    <a:prstGeom prst="rect">
                      <a:avLst/>
                    </a:prstGeom>
                  </pic:spPr>
                </pic:pic>
              </a:graphicData>
            </a:graphic>
          </wp:inline>
        </w:drawing>
      </w:r>
    </w:p>
    <w:p w14:paraId="6A1E2452" w14:textId="4935F227" w:rsidR="00083669" w:rsidRPr="00A922DC" w:rsidRDefault="00083669" w:rsidP="00D91819">
      <w:pPr>
        <w:rPr>
          <w:lang w:val="en-US"/>
        </w:rPr>
      </w:pPr>
      <w:r w:rsidRPr="00A922DC">
        <w:rPr>
          <w:lang w:val="en-US"/>
        </w:rPr>
        <w:t xml:space="preserve">In </w:t>
      </w:r>
      <w:r w:rsidR="00EE28E9" w:rsidRPr="00A922DC">
        <w:rPr>
          <w:lang w:val="en-US"/>
        </w:rPr>
        <w:t xml:space="preserve">case the installation of the Virtual Machine extension has failed, </w:t>
      </w:r>
      <w:r w:rsidR="0058433E" w:rsidRPr="00A922DC">
        <w:rPr>
          <w:lang w:val="en-US"/>
        </w:rPr>
        <w:t xml:space="preserve">use the following link </w:t>
      </w:r>
      <w:hyperlink r:id="rId44" w:anchor="troubleshoot-deployment-problems" w:history="1">
        <w:r w:rsidR="0058433E" w:rsidRPr="00A922DC">
          <w:rPr>
            <w:rStyle w:val="Hyperlink"/>
            <w:lang w:val="en-US"/>
          </w:rPr>
          <w:t>Troubleshoot deployment problems</w:t>
        </w:r>
      </w:hyperlink>
      <w:r w:rsidR="0058433E" w:rsidRPr="00A922DC">
        <w:rPr>
          <w:lang w:val="en-US"/>
        </w:rPr>
        <w:t>.</w:t>
      </w:r>
    </w:p>
    <w:p w14:paraId="06D2D0A3" w14:textId="0CD45DF2" w:rsidR="009A2D44" w:rsidRPr="00A922DC" w:rsidRDefault="00965CB8" w:rsidP="009A2D44">
      <w:pPr>
        <w:pStyle w:val="Heading2Numbered"/>
        <w:rPr>
          <w:lang w:val="en-US"/>
        </w:rPr>
      </w:pPr>
      <w:bookmarkStart w:id="48" w:name="_Toc148363158"/>
      <w:r w:rsidRPr="00A922DC">
        <w:rPr>
          <w:lang w:val="en-US"/>
        </w:rPr>
        <w:t xml:space="preserve">Assign </w:t>
      </w:r>
      <w:bookmarkEnd w:id="46"/>
      <w:r w:rsidRPr="00A922DC">
        <w:rPr>
          <w:lang w:val="en-US"/>
        </w:rPr>
        <w:t>licenses</w:t>
      </w:r>
      <w:bookmarkEnd w:id="48"/>
    </w:p>
    <w:p w14:paraId="713FA29B" w14:textId="51D31051" w:rsidR="00D90E39" w:rsidRPr="00A922DC" w:rsidRDefault="00D90E39" w:rsidP="00D90E39">
      <w:pPr>
        <w:pStyle w:val="Note"/>
        <w:rPr>
          <w:lang w:val="en-US"/>
        </w:rPr>
      </w:pPr>
      <w:r>
        <w:rPr>
          <w:lang w:val="en-US"/>
        </w:rPr>
        <w:t xml:space="preserve">To perform the steps in this </w:t>
      </w:r>
      <w:r w:rsidR="00485788">
        <w:rPr>
          <w:lang w:val="en-US"/>
        </w:rPr>
        <w:t>section</w:t>
      </w:r>
      <w:r>
        <w:rPr>
          <w:lang w:val="en-US"/>
        </w:rPr>
        <w:t>, make sure that the User administrator role is enabled for your administrator account.</w:t>
      </w:r>
    </w:p>
    <w:p w14:paraId="6F2172D7" w14:textId="77777777" w:rsidR="00D90E39" w:rsidRDefault="00D90E39" w:rsidP="00D141DF">
      <w:pPr>
        <w:rPr>
          <w:lang w:val="en-US"/>
        </w:rPr>
      </w:pPr>
    </w:p>
    <w:p w14:paraId="2C75E593" w14:textId="6F06B382" w:rsidR="009A2D44" w:rsidRPr="00A922DC" w:rsidRDefault="00965CB8" w:rsidP="00D141DF">
      <w:pPr>
        <w:rPr>
          <w:lang w:val="en-US"/>
        </w:rPr>
      </w:pPr>
      <w:r w:rsidRPr="00A922DC">
        <w:rPr>
          <w:lang w:val="en-US"/>
        </w:rPr>
        <w:t>Although it is possible to assign licenses to individuals</w:t>
      </w:r>
      <w:r w:rsidR="00354CFD" w:rsidRPr="00A922DC">
        <w:rPr>
          <w:lang w:val="en-US"/>
        </w:rPr>
        <w:t>, it is easier to assign the licenses to a group.</w:t>
      </w:r>
      <w:r w:rsidR="0032652A" w:rsidRPr="00A922DC">
        <w:rPr>
          <w:lang w:val="en-US"/>
        </w:rPr>
        <w:t xml:space="preserve"> In this hands-on-lab we will assign the license for the usage of Windows Enterprise to the group</w:t>
      </w:r>
      <w:r w:rsidR="007B451E" w:rsidRPr="00A922DC">
        <w:rPr>
          <w:lang w:val="en-US"/>
        </w:rPr>
        <w:t>s</w:t>
      </w:r>
      <w:r w:rsidR="00733D72" w:rsidRPr="00A922DC">
        <w:rPr>
          <w:lang w:val="en-US"/>
        </w:rPr>
        <w:t xml:space="preserve"> </w:t>
      </w:r>
      <w:r w:rsidR="007B451E" w:rsidRPr="00A922DC">
        <w:rPr>
          <w:lang w:val="en-US"/>
        </w:rPr>
        <w:t>“</w:t>
      </w:r>
      <w:r w:rsidR="00733D72" w:rsidRPr="00A922DC">
        <w:rPr>
          <w:lang w:val="en-US"/>
        </w:rPr>
        <w:t>SG-AVD workspace users</w:t>
      </w:r>
      <w:r w:rsidR="007B451E" w:rsidRPr="00A922DC">
        <w:rPr>
          <w:lang w:val="en-US"/>
        </w:rPr>
        <w:t>”</w:t>
      </w:r>
      <w:r w:rsidR="00733D72" w:rsidRPr="00A922DC">
        <w:rPr>
          <w:lang w:val="en-US"/>
        </w:rPr>
        <w:t xml:space="preserve"> and </w:t>
      </w:r>
      <w:r w:rsidR="007B451E" w:rsidRPr="00A922DC">
        <w:rPr>
          <w:lang w:val="en-US"/>
        </w:rPr>
        <w:t>“</w:t>
      </w:r>
      <w:r w:rsidR="00733D72" w:rsidRPr="00A922DC">
        <w:rPr>
          <w:lang w:val="en-US"/>
        </w:rPr>
        <w:t>SG-AVD</w:t>
      </w:r>
      <w:r w:rsidR="00E35B60" w:rsidRPr="00A922DC">
        <w:rPr>
          <w:lang w:val="en-US"/>
        </w:rPr>
        <w:t xml:space="preserve"> application users</w:t>
      </w:r>
      <w:r w:rsidR="007B451E" w:rsidRPr="00A922DC">
        <w:rPr>
          <w:lang w:val="en-US"/>
        </w:rPr>
        <w:t>”</w:t>
      </w:r>
      <w:r w:rsidR="00E35B60" w:rsidRPr="00A922DC">
        <w:rPr>
          <w:lang w:val="en-US"/>
        </w:rPr>
        <w:t xml:space="preserve">. </w:t>
      </w:r>
    </w:p>
    <w:p w14:paraId="41F4FBC3" w14:textId="77777777" w:rsidR="009A2D44" w:rsidRPr="00A922DC" w:rsidRDefault="009A2D44" w:rsidP="009A2D44">
      <w:pPr>
        <w:rPr>
          <w:lang w:val="en-US"/>
        </w:rPr>
      </w:pPr>
    </w:p>
    <w:p w14:paraId="2732CA0F" w14:textId="259C33AC" w:rsidR="00CA57D8" w:rsidRPr="00CA57D8" w:rsidRDefault="00CA57D8" w:rsidP="00CA57D8">
      <w:pPr>
        <w:rPr>
          <w:lang w:val="en-US"/>
        </w:rPr>
      </w:pPr>
      <w:r w:rsidRPr="00CA57D8">
        <w:rPr>
          <w:lang w:val="en-US"/>
        </w:rPr>
        <w:t>Go to the Azure Portal (</w:t>
      </w:r>
      <w:hyperlink r:id="rId45" w:history="1">
        <w:r w:rsidRPr="00CA57D8">
          <w:rPr>
            <w:rStyle w:val="Hyperlink"/>
            <w:lang w:val="en-US"/>
          </w:rPr>
          <w:t>https://portal.azure.com</w:t>
        </w:r>
      </w:hyperlink>
      <w:r w:rsidRPr="00CA57D8">
        <w:rPr>
          <w:lang w:val="en-US"/>
        </w:rPr>
        <w:t xml:space="preserve"> ) using the Edge browser profile attached to your administrator account as created in paragraph “</w:t>
      </w:r>
      <w:r w:rsidRPr="00CA57D8">
        <w:rPr>
          <w:lang w:val="en-US"/>
        </w:rPr>
        <w:fldChar w:fldCharType="begin"/>
      </w:r>
      <w:r w:rsidRPr="00CA57D8">
        <w:rPr>
          <w:lang w:val="en-US"/>
        </w:rPr>
        <w:instrText xml:space="preserve"> REF _Ref147139638 \r \h </w:instrText>
      </w:r>
      <w:r w:rsidRPr="00CA57D8">
        <w:rPr>
          <w:lang w:val="en-US"/>
        </w:rPr>
      </w:r>
      <w:r w:rsidRPr="00CA57D8">
        <w:rPr>
          <w:lang w:val="en-US"/>
        </w:rPr>
        <w:fldChar w:fldCharType="separate"/>
      </w:r>
      <w:r w:rsidR="00722E62">
        <w:rPr>
          <w:lang w:val="en-US"/>
        </w:rPr>
        <w:t>7.2</w:t>
      </w:r>
      <w:r w:rsidRPr="00CA57D8">
        <w:rPr>
          <w:lang w:val="en-US"/>
        </w:rPr>
        <w:fldChar w:fldCharType="end"/>
      </w:r>
      <w:r w:rsidRPr="00CA57D8">
        <w:rPr>
          <w:lang w:val="en-US"/>
        </w:rPr>
        <w:t xml:space="preserve"> </w:t>
      </w:r>
      <w:r w:rsidRPr="00CA57D8">
        <w:rPr>
          <w:lang w:val="en-US"/>
        </w:rPr>
        <w:fldChar w:fldCharType="begin"/>
      </w:r>
      <w:r w:rsidRPr="00CA57D8">
        <w:rPr>
          <w:lang w:val="en-US"/>
        </w:rPr>
        <w:instrText xml:space="preserve"> REF _Ref147139638 \h </w:instrText>
      </w:r>
      <w:r w:rsidRPr="00CA57D8">
        <w:rPr>
          <w:lang w:val="en-US"/>
        </w:rPr>
      </w:r>
      <w:r w:rsidRPr="00CA57D8">
        <w:rPr>
          <w:lang w:val="en-US"/>
        </w:rPr>
        <w:fldChar w:fldCharType="separate"/>
      </w:r>
      <w:r w:rsidR="00722E62" w:rsidRPr="00A922DC">
        <w:rPr>
          <w:lang w:val="en-US"/>
        </w:rPr>
        <w:t xml:space="preserve">Create a </w:t>
      </w:r>
      <w:r w:rsidR="00722E62">
        <w:rPr>
          <w:lang w:val="en-US"/>
        </w:rPr>
        <w:t>Microsoft Edge profile for your administrator account</w:t>
      </w:r>
      <w:r w:rsidRPr="00CA57D8">
        <w:rPr>
          <w:lang w:val="en-US"/>
        </w:rPr>
        <w:fldChar w:fldCharType="end"/>
      </w:r>
      <w:r w:rsidRPr="00CA57D8">
        <w:rPr>
          <w:lang w:val="en-US"/>
        </w:rPr>
        <w:t>”.</w:t>
      </w:r>
    </w:p>
    <w:p w14:paraId="1567FB22" w14:textId="02F4D5B7"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5119FB20" w14:textId="0F84BC50"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r w:rsidR="009C5B35" w:rsidRPr="00A922DC">
        <w:rPr>
          <w:lang w:val="en-US"/>
        </w:rPr>
        <w:t>.</w:t>
      </w:r>
    </w:p>
    <w:p w14:paraId="55C1E528" w14:textId="6E786FFE" w:rsidR="00D141DF" w:rsidRPr="00A922DC" w:rsidRDefault="00D141DF" w:rsidP="00DB32E6">
      <w:pPr>
        <w:pStyle w:val="ListParagraph"/>
        <w:numPr>
          <w:ilvl w:val="0"/>
          <w:numId w:val="19"/>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6E6B4CFE" w14:textId="1D0C90A2"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kern w:val="0"/>
          <w:lang w:val="en-US"/>
          <w14:ligatures w14:val="none"/>
        </w:rPr>
        <w:t xml:space="preserve"> </w:t>
      </w:r>
      <w:r w:rsidR="009A2D44" w:rsidRPr="00A922DC">
        <w:rPr>
          <w:b/>
          <w:bCs/>
          <w:kern w:val="0"/>
          <w:lang w:val="en-US"/>
          <w14:ligatures w14:val="none"/>
        </w:rPr>
        <w:t>SG-</w:t>
      </w:r>
      <w:r w:rsidRPr="00A922DC">
        <w:rPr>
          <w:lang w:val="en-US"/>
        </w:rPr>
        <w:t xml:space="preserve"> </w:t>
      </w:r>
      <w:r w:rsidRPr="00A922DC">
        <w:rPr>
          <w:b/>
          <w:bCs/>
          <w:kern w:val="0"/>
          <w:lang w:val="en-US"/>
          <w14:ligatures w14:val="none"/>
        </w:rPr>
        <w:t>AVD workspace users</w:t>
      </w:r>
      <w:r w:rsidR="009A2D44" w:rsidRPr="00A922DC">
        <w:rPr>
          <w:kern w:val="0"/>
          <w:lang w:val="en-US"/>
          <w14:ligatures w14:val="none"/>
        </w:rPr>
        <w:t>.</w:t>
      </w:r>
    </w:p>
    <w:p w14:paraId="25758E5B" w14:textId="04C55CBB" w:rsidR="009A2D44" w:rsidRPr="00A922DC" w:rsidRDefault="00EF04D3" w:rsidP="00DB32E6">
      <w:pPr>
        <w:numPr>
          <w:ilvl w:val="0"/>
          <w:numId w:val="19"/>
        </w:numPr>
        <w:contextualSpacing/>
        <w:rPr>
          <w:kern w:val="0"/>
          <w:lang w:val="en-US"/>
          <w14:ligatures w14:val="none"/>
        </w:rPr>
      </w:pPr>
      <w:r w:rsidRPr="00A922DC">
        <w:rPr>
          <w:lang w:val="en-US"/>
        </w:rPr>
        <w:t xml:space="preserve">In the </w:t>
      </w:r>
      <w:r w:rsidR="00710338" w:rsidRPr="00A922DC">
        <w:rPr>
          <w:lang w:val="en-US"/>
        </w:rPr>
        <w:t>left-hand</w:t>
      </w:r>
      <w:r w:rsidRPr="00A922DC">
        <w:rPr>
          <w:lang w:val="en-US"/>
        </w:rPr>
        <w:t xml:space="preserve"> navigation , under manage, click </w:t>
      </w:r>
      <w:r w:rsidR="009A2D44" w:rsidRPr="00A922DC">
        <w:rPr>
          <w:b/>
          <w:bCs/>
          <w:kern w:val="0"/>
          <w:lang w:val="en-US"/>
          <w14:ligatures w14:val="none"/>
        </w:rPr>
        <w:t>Licen</w:t>
      </w:r>
      <w:r w:rsidR="00253A18" w:rsidRPr="00A922DC">
        <w:rPr>
          <w:b/>
          <w:bCs/>
          <w:kern w:val="0"/>
          <w:lang w:val="en-US"/>
          <w14:ligatures w14:val="none"/>
        </w:rPr>
        <w:t>ses</w:t>
      </w:r>
      <w:r w:rsidR="009A2D44" w:rsidRPr="00A922DC">
        <w:rPr>
          <w:kern w:val="0"/>
          <w:lang w:val="en-US"/>
          <w14:ligatures w14:val="none"/>
        </w:rPr>
        <w:t>.</w:t>
      </w:r>
    </w:p>
    <w:p w14:paraId="29E30A0F" w14:textId="38FC02FE"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0029337C" w:rsidRPr="00A922DC">
        <w:rPr>
          <w:b/>
          <w:bCs/>
          <w:kern w:val="0"/>
          <w:lang w:val="en-US"/>
          <w14:ligatures w14:val="none"/>
        </w:rPr>
        <w:t>Assignments</w:t>
      </w:r>
      <w:r w:rsidR="00F623D8" w:rsidRPr="00A922DC">
        <w:rPr>
          <w:kern w:val="0"/>
          <w:lang w:val="en-US"/>
          <w14:ligatures w14:val="none"/>
        </w:rPr>
        <w:t xml:space="preserve"> in the top menu bar</w:t>
      </w:r>
      <w:r w:rsidR="009C5B35" w:rsidRPr="00A922DC">
        <w:rPr>
          <w:kern w:val="0"/>
          <w:lang w:val="en-US"/>
          <w14:ligatures w14:val="none"/>
        </w:rPr>
        <w:t>.</w:t>
      </w:r>
    </w:p>
    <w:p w14:paraId="0605A27E" w14:textId="3A80068E" w:rsidR="009A2D44" w:rsidRPr="00A922DC" w:rsidRDefault="009A2D44" w:rsidP="00DB32E6">
      <w:pPr>
        <w:numPr>
          <w:ilvl w:val="0"/>
          <w:numId w:val="19"/>
        </w:numPr>
        <w:contextualSpacing/>
        <w:rPr>
          <w:kern w:val="0"/>
          <w:lang w:val="en-US"/>
          <w14:ligatures w14:val="none"/>
        </w:rPr>
      </w:pPr>
      <w:r w:rsidRPr="00A922DC">
        <w:rPr>
          <w:kern w:val="0"/>
          <w:lang w:val="en-US"/>
          <w14:ligatures w14:val="none"/>
        </w:rPr>
        <w:t xml:space="preserve">Select </w:t>
      </w:r>
      <w:r w:rsidR="00420153" w:rsidRPr="00A922DC">
        <w:rPr>
          <w:b/>
          <w:bCs/>
          <w:kern w:val="0"/>
          <w:lang w:val="en-US"/>
          <w14:ligatures w14:val="none"/>
        </w:rPr>
        <w:t>Windows 10/11</w:t>
      </w:r>
      <w:r w:rsidR="004F4266" w:rsidRPr="00A922DC">
        <w:rPr>
          <w:b/>
          <w:bCs/>
          <w:kern w:val="0"/>
          <w:lang w:val="en-US"/>
          <w14:ligatures w14:val="none"/>
        </w:rPr>
        <w:t xml:space="preserve"> </w:t>
      </w:r>
      <w:r w:rsidR="00874869">
        <w:rPr>
          <w:b/>
          <w:bCs/>
          <w:kern w:val="0"/>
          <w:lang w:val="en-US"/>
          <w14:ligatures w14:val="none"/>
        </w:rPr>
        <w:t xml:space="preserve">Business </w:t>
      </w:r>
      <w:r w:rsidR="00874869" w:rsidRPr="00874869">
        <w:rPr>
          <w:kern w:val="0"/>
          <w:lang w:val="en-US"/>
          <w14:ligatures w14:val="none"/>
        </w:rPr>
        <w:t xml:space="preserve">or </w:t>
      </w:r>
      <w:r w:rsidR="00874869">
        <w:rPr>
          <w:b/>
          <w:bCs/>
          <w:kern w:val="0"/>
          <w:lang w:val="en-US"/>
          <w14:ligatures w14:val="none"/>
        </w:rPr>
        <w:t xml:space="preserve">Windows 10/11 </w:t>
      </w:r>
      <w:r w:rsidR="004F4266" w:rsidRPr="00A922DC">
        <w:rPr>
          <w:b/>
          <w:bCs/>
          <w:kern w:val="0"/>
          <w:lang w:val="en-US"/>
          <w14:ligatures w14:val="none"/>
        </w:rPr>
        <w:t>Enterprise</w:t>
      </w:r>
      <w:r w:rsidRPr="00A922DC">
        <w:rPr>
          <w:kern w:val="0"/>
          <w:lang w:val="en-US"/>
          <w14:ligatures w14:val="none"/>
        </w:rPr>
        <w:t>.</w:t>
      </w:r>
    </w:p>
    <w:p w14:paraId="64C5522A" w14:textId="38944818" w:rsidR="009A2D44" w:rsidRPr="00A922DC" w:rsidRDefault="004F4266"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Pr="00A922DC">
        <w:rPr>
          <w:b/>
          <w:bCs/>
          <w:kern w:val="0"/>
          <w:lang w:val="en-US"/>
          <w14:ligatures w14:val="none"/>
        </w:rPr>
        <w:t>Save</w:t>
      </w:r>
      <w:r w:rsidR="009C5B35" w:rsidRPr="00A922DC">
        <w:rPr>
          <w:kern w:val="0"/>
          <w:lang w:val="en-US"/>
          <w14:ligatures w14:val="none"/>
        </w:rPr>
        <w:t>.</w:t>
      </w:r>
    </w:p>
    <w:p w14:paraId="00EE00EF" w14:textId="389B15DF" w:rsidR="009A2D44" w:rsidRPr="00A922DC" w:rsidRDefault="001D0DB8" w:rsidP="00DB32E6">
      <w:pPr>
        <w:numPr>
          <w:ilvl w:val="0"/>
          <w:numId w:val="19"/>
        </w:numPr>
        <w:contextualSpacing/>
        <w:rPr>
          <w:kern w:val="0"/>
          <w:lang w:val="en-US"/>
          <w14:ligatures w14:val="none"/>
        </w:rPr>
      </w:pPr>
      <w:r w:rsidRPr="00A922DC">
        <w:rPr>
          <w:kern w:val="0"/>
          <w:lang w:val="en-US"/>
          <w14:ligatures w14:val="none"/>
        </w:rPr>
        <w:lastRenderedPageBreak/>
        <w:t>Click twic</w:t>
      </w:r>
      <w:r w:rsidR="00BB624D" w:rsidRPr="00A922DC">
        <w:rPr>
          <w:kern w:val="0"/>
          <w:lang w:val="en-US"/>
          <w14:ligatures w14:val="none"/>
        </w:rPr>
        <w:t>e</w:t>
      </w:r>
      <w:r w:rsidRPr="00A922DC">
        <w:rPr>
          <w:kern w:val="0"/>
          <w:lang w:val="en-US"/>
          <w14:ligatures w14:val="none"/>
        </w:rPr>
        <w:t xml:space="preserve"> </w:t>
      </w:r>
      <w:r w:rsidR="00BB624D" w:rsidRPr="00A922DC">
        <w:rPr>
          <w:kern w:val="0"/>
          <w:lang w:val="en-US"/>
          <w14:ligatures w14:val="none"/>
        </w:rPr>
        <w:t>on the</w:t>
      </w:r>
      <w:r w:rsidR="009A2D44" w:rsidRPr="00A922DC">
        <w:rPr>
          <w:kern w:val="0"/>
          <w:lang w:val="en-US"/>
          <w14:ligatures w14:val="none"/>
        </w:rPr>
        <w:t xml:space="preserve"> X icon </w:t>
      </w:r>
      <w:r w:rsidR="00BB624D" w:rsidRPr="00A922DC">
        <w:rPr>
          <w:kern w:val="0"/>
          <w:lang w:val="en-US"/>
          <w14:ligatures w14:val="none"/>
        </w:rPr>
        <w:t>in the upper right corner</w:t>
      </w:r>
      <w:r w:rsidR="009A2D44" w:rsidRPr="00A922DC">
        <w:rPr>
          <w:kern w:val="0"/>
          <w:lang w:val="en-US"/>
          <w14:ligatures w14:val="none"/>
        </w:rPr>
        <w:t xml:space="preserve">. </w:t>
      </w:r>
    </w:p>
    <w:p w14:paraId="45A684F9" w14:textId="06A66599" w:rsidR="009A2D44" w:rsidRPr="00A922DC" w:rsidRDefault="00BB624D" w:rsidP="00DB32E6">
      <w:pPr>
        <w:numPr>
          <w:ilvl w:val="0"/>
          <w:numId w:val="19"/>
        </w:numPr>
        <w:contextualSpacing/>
        <w:rPr>
          <w:lang w:val="en-US"/>
        </w:rPr>
      </w:pPr>
      <w:r w:rsidRPr="00A922DC">
        <w:rPr>
          <w:kern w:val="0"/>
          <w:lang w:val="en-US"/>
          <w14:ligatures w14:val="none"/>
        </w:rPr>
        <w:t>Repeat step</w:t>
      </w:r>
      <w:r w:rsidR="009A2D44" w:rsidRPr="00A922DC">
        <w:rPr>
          <w:kern w:val="0"/>
          <w:lang w:val="en-US"/>
          <w14:ligatures w14:val="none"/>
        </w:rPr>
        <w:t xml:space="preserve"> </w:t>
      </w:r>
      <w:r w:rsidR="009C5B35" w:rsidRPr="00A922DC">
        <w:rPr>
          <w:kern w:val="0"/>
          <w:lang w:val="en-US"/>
          <w14:ligatures w14:val="none"/>
        </w:rPr>
        <w:t>4</w:t>
      </w:r>
      <w:r w:rsidR="009A2D44" w:rsidRPr="00A922DC">
        <w:rPr>
          <w:kern w:val="0"/>
          <w:lang w:val="en-US"/>
          <w14:ligatures w14:val="none"/>
        </w:rPr>
        <w:t>-</w:t>
      </w:r>
      <w:r w:rsidR="009C5B35" w:rsidRPr="00A922DC">
        <w:rPr>
          <w:kern w:val="0"/>
          <w:lang w:val="en-US"/>
          <w14:ligatures w14:val="none"/>
        </w:rPr>
        <w:t>9</w:t>
      </w:r>
      <w:r w:rsidR="009A2D44" w:rsidRPr="00A922DC">
        <w:rPr>
          <w:kern w:val="0"/>
          <w:lang w:val="en-US"/>
          <w14:ligatures w14:val="none"/>
        </w:rPr>
        <w:t xml:space="preserve"> voor </w:t>
      </w:r>
      <w:r w:rsidR="009A2D44" w:rsidRPr="00A922DC">
        <w:rPr>
          <w:b/>
          <w:bCs/>
          <w:kern w:val="0"/>
          <w:lang w:val="en-US"/>
          <w14:ligatures w14:val="none"/>
        </w:rPr>
        <w:t>SG-</w:t>
      </w:r>
      <w:r w:rsidR="003751F6" w:rsidRPr="00A922DC">
        <w:rPr>
          <w:b/>
          <w:bCs/>
          <w:kern w:val="0"/>
          <w:lang w:val="en-US"/>
          <w14:ligatures w14:val="none"/>
        </w:rPr>
        <w:t>AVD application users</w:t>
      </w:r>
      <w:r w:rsidR="009C5B35" w:rsidRPr="00A922DC">
        <w:rPr>
          <w:kern w:val="0"/>
          <w:lang w:val="en-US"/>
          <w14:ligatures w14:val="none"/>
        </w:rPr>
        <w:t>.</w:t>
      </w:r>
    </w:p>
    <w:p w14:paraId="32FC38D0" w14:textId="77777777" w:rsidR="00A37413" w:rsidRPr="00A922DC" w:rsidRDefault="00A37413" w:rsidP="00A37413">
      <w:pPr>
        <w:contextualSpacing/>
        <w:rPr>
          <w:lang w:val="en-US"/>
        </w:rPr>
      </w:pPr>
    </w:p>
    <w:p w14:paraId="70BFC307" w14:textId="377E60CA" w:rsidR="00A16D17" w:rsidRDefault="00A16D17" w:rsidP="00A16D17">
      <w:pPr>
        <w:pStyle w:val="Heading2Numbered"/>
        <w:rPr>
          <w:lang w:val="en-US"/>
        </w:rPr>
      </w:pPr>
      <w:bookmarkStart w:id="49" w:name="_Toc148363159"/>
      <w:r w:rsidRPr="00A922DC">
        <w:rPr>
          <w:lang w:val="en-US"/>
        </w:rPr>
        <w:t xml:space="preserve">Conditional Access </w:t>
      </w:r>
      <w:r w:rsidR="00ED0442" w:rsidRPr="00A922DC">
        <w:rPr>
          <w:lang w:val="en-US"/>
        </w:rPr>
        <w:t>policy exception</w:t>
      </w:r>
      <w:bookmarkEnd w:id="49"/>
    </w:p>
    <w:p w14:paraId="55C75F69" w14:textId="77777777" w:rsidR="00EF05BD" w:rsidRPr="00A922DC" w:rsidRDefault="00EF05BD" w:rsidP="00EF05BD">
      <w:pPr>
        <w:pStyle w:val="Note"/>
        <w:rPr>
          <w:lang w:val="en-US"/>
        </w:rPr>
      </w:pPr>
      <w:r>
        <w:rPr>
          <w:lang w:val="en-US"/>
        </w:rPr>
        <w:t>To perform the steps in this chapter, make sure that the Global Reader role is enabled for your administrator account.</w:t>
      </w:r>
    </w:p>
    <w:p w14:paraId="52F1E8A6" w14:textId="77777777" w:rsidR="00D278D6" w:rsidRPr="00D278D6" w:rsidRDefault="00D278D6" w:rsidP="00D278D6">
      <w:pPr>
        <w:rPr>
          <w:lang w:val="en-US"/>
        </w:rPr>
      </w:pPr>
    </w:p>
    <w:p w14:paraId="5E3F6D37" w14:textId="19ACBC6F" w:rsidR="00DF4092" w:rsidRPr="00A922DC" w:rsidRDefault="003A3F43" w:rsidP="00DF4092">
      <w:pPr>
        <w:rPr>
          <w:lang w:val="en-US"/>
        </w:rPr>
      </w:pPr>
      <w:r>
        <w:rPr>
          <w:lang w:val="en-US"/>
        </w:rPr>
        <w:t xml:space="preserve">In this section you </w:t>
      </w:r>
      <w:r w:rsidR="00710338">
        <w:rPr>
          <w:lang w:val="en-US"/>
        </w:rPr>
        <w:t>will</w:t>
      </w:r>
      <w:r w:rsidR="00D278D6">
        <w:rPr>
          <w:lang w:val="en-US"/>
        </w:rPr>
        <w:t xml:space="preserve"> </w:t>
      </w:r>
      <w:r w:rsidR="00A5095D">
        <w:rPr>
          <w:lang w:val="en-US"/>
        </w:rPr>
        <w:t>review</w:t>
      </w:r>
      <w:r w:rsidR="00D278D6">
        <w:rPr>
          <w:lang w:val="en-US"/>
        </w:rPr>
        <w:t xml:space="preserve"> the exception that has been made in the</w:t>
      </w:r>
      <w:r w:rsidR="00DC2469">
        <w:rPr>
          <w:lang w:val="en-US"/>
        </w:rPr>
        <w:t xml:space="preserve"> Conditional Access policy </w:t>
      </w:r>
      <w:r w:rsidR="001E5EE7">
        <w:rPr>
          <w:lang w:val="en-US"/>
        </w:rPr>
        <w:t xml:space="preserve">for the Azure Windows VM </w:t>
      </w:r>
      <w:r w:rsidR="00EF05BD">
        <w:rPr>
          <w:lang w:val="en-US"/>
        </w:rPr>
        <w:t>Sign-In.</w:t>
      </w:r>
    </w:p>
    <w:p w14:paraId="6338047D" w14:textId="77777777" w:rsidR="00D278D6" w:rsidRDefault="00D278D6" w:rsidP="00FF7CE4">
      <w:pPr>
        <w:rPr>
          <w:lang w:val="en-US"/>
        </w:rPr>
      </w:pPr>
    </w:p>
    <w:p w14:paraId="38701D1C" w14:textId="1B73D957" w:rsidR="00FF7CE4" w:rsidRPr="00FF7CE4" w:rsidRDefault="00FF7CE4" w:rsidP="00FF7CE4">
      <w:pPr>
        <w:rPr>
          <w:lang w:val="en-US"/>
        </w:rPr>
      </w:pPr>
      <w:r w:rsidRPr="00FF7CE4">
        <w:rPr>
          <w:lang w:val="en-US"/>
        </w:rPr>
        <w:t>Go to the Azure Portal (</w:t>
      </w:r>
      <w:hyperlink r:id="rId46" w:history="1">
        <w:r w:rsidRPr="00FF7CE4">
          <w:rPr>
            <w:rStyle w:val="Hyperlink"/>
            <w:lang w:val="en-US"/>
          </w:rPr>
          <w:t>https://portal.azure.com</w:t>
        </w:r>
      </w:hyperlink>
      <w:r w:rsidRPr="00FF7CE4">
        <w:rPr>
          <w:lang w:val="en-US"/>
        </w:rPr>
        <w:t xml:space="preserve"> ) using the Edge browser profile attached to your administrator account as created in paragraph “</w:t>
      </w:r>
      <w:r w:rsidRPr="00FF7CE4">
        <w:rPr>
          <w:lang w:val="en-US"/>
        </w:rPr>
        <w:fldChar w:fldCharType="begin"/>
      </w:r>
      <w:r w:rsidRPr="00FF7CE4">
        <w:rPr>
          <w:lang w:val="en-US"/>
        </w:rPr>
        <w:instrText xml:space="preserve"> REF _Ref147139638 \r \h </w:instrText>
      </w:r>
      <w:r w:rsidRPr="00FF7CE4">
        <w:rPr>
          <w:lang w:val="en-US"/>
        </w:rPr>
      </w:r>
      <w:r w:rsidRPr="00FF7CE4">
        <w:rPr>
          <w:lang w:val="en-US"/>
        </w:rPr>
        <w:fldChar w:fldCharType="separate"/>
      </w:r>
      <w:r w:rsidR="00722E62">
        <w:rPr>
          <w:lang w:val="en-US"/>
        </w:rPr>
        <w:t>7.2</w:t>
      </w:r>
      <w:r w:rsidRPr="00FF7CE4">
        <w:rPr>
          <w:lang w:val="en-US"/>
        </w:rPr>
        <w:fldChar w:fldCharType="end"/>
      </w:r>
      <w:r w:rsidRPr="00FF7CE4">
        <w:rPr>
          <w:lang w:val="en-US"/>
        </w:rPr>
        <w:t xml:space="preserve"> </w:t>
      </w:r>
      <w:r w:rsidRPr="00FF7CE4">
        <w:rPr>
          <w:lang w:val="en-US"/>
        </w:rPr>
        <w:fldChar w:fldCharType="begin"/>
      </w:r>
      <w:r w:rsidRPr="00FF7CE4">
        <w:rPr>
          <w:lang w:val="en-US"/>
        </w:rPr>
        <w:instrText xml:space="preserve"> REF _Ref147139638 \h </w:instrText>
      </w:r>
      <w:r w:rsidRPr="00FF7CE4">
        <w:rPr>
          <w:lang w:val="en-US"/>
        </w:rPr>
      </w:r>
      <w:r w:rsidRPr="00FF7CE4">
        <w:rPr>
          <w:lang w:val="en-US"/>
        </w:rPr>
        <w:fldChar w:fldCharType="separate"/>
      </w:r>
      <w:r w:rsidR="00722E62" w:rsidRPr="00A922DC">
        <w:rPr>
          <w:lang w:val="en-US"/>
        </w:rPr>
        <w:t xml:space="preserve">Create a </w:t>
      </w:r>
      <w:r w:rsidR="00722E62">
        <w:rPr>
          <w:lang w:val="en-US"/>
        </w:rPr>
        <w:t>Microsoft Edge profile for your administrator account</w:t>
      </w:r>
      <w:r w:rsidRPr="00FF7CE4">
        <w:rPr>
          <w:lang w:val="en-US"/>
        </w:rPr>
        <w:fldChar w:fldCharType="end"/>
      </w:r>
      <w:r w:rsidRPr="00FF7CE4">
        <w:rPr>
          <w:lang w:val="en-US"/>
        </w:rPr>
        <w:t>”.</w:t>
      </w:r>
    </w:p>
    <w:p w14:paraId="28896D50" w14:textId="6943068D"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w:t>
      </w:r>
      <w:proofErr w:type="spellStart"/>
      <w:r w:rsidR="00C76CA6">
        <w:rPr>
          <w:lang w:val="en-US"/>
        </w:rPr>
        <w:t>entra</w:t>
      </w:r>
      <w:proofErr w:type="spellEnd"/>
      <w:r w:rsidR="00C76CA6">
        <w:rPr>
          <w:lang w:val="en-US"/>
        </w:rPr>
        <w:t>” or “</w:t>
      </w:r>
      <w:proofErr w:type="spellStart"/>
      <w:r w:rsidR="00C76CA6">
        <w:rPr>
          <w:lang w:val="en-US"/>
        </w:rPr>
        <w:t>aad</w:t>
      </w:r>
      <w:proofErr w:type="spellEnd"/>
      <w:r w:rsidR="00C76CA6">
        <w:rPr>
          <w:lang w:val="en-US"/>
        </w:rPr>
        <w:t>”</w:t>
      </w:r>
      <w:r w:rsidRPr="00A922DC">
        <w:rPr>
          <w:lang w:val="en-US"/>
        </w:rPr>
        <w:t>.</w:t>
      </w:r>
    </w:p>
    <w:p w14:paraId="3B3352E8" w14:textId="2BCB5B3B"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p>
    <w:p w14:paraId="16BBE090" w14:textId="463E4038" w:rsidR="00DF4092" w:rsidRPr="00A922DC" w:rsidRDefault="00DF4092" w:rsidP="00DB32E6">
      <w:pPr>
        <w:pStyle w:val="ListParagraph"/>
        <w:numPr>
          <w:ilvl w:val="0"/>
          <w:numId w:val="28"/>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Security</w:t>
      </w:r>
      <w:r w:rsidRPr="00A922DC">
        <w:rPr>
          <w:lang w:val="en-US"/>
        </w:rPr>
        <w:t>.</w:t>
      </w:r>
    </w:p>
    <w:p w14:paraId="40A2A4A4" w14:textId="7322D9A2" w:rsidR="00DF4092" w:rsidRPr="00A922DC" w:rsidRDefault="00DF4092" w:rsidP="00DB32E6">
      <w:pPr>
        <w:pStyle w:val="ListParagraph"/>
        <w:numPr>
          <w:ilvl w:val="0"/>
          <w:numId w:val="28"/>
        </w:numPr>
        <w:rPr>
          <w:lang w:val="en-US"/>
        </w:rPr>
      </w:pPr>
      <w:r w:rsidRPr="00A922DC">
        <w:rPr>
          <w:lang w:val="en-US"/>
        </w:rPr>
        <w:t xml:space="preserve">On the Security page, in the </w:t>
      </w:r>
      <w:r w:rsidR="00710338" w:rsidRPr="00A922DC">
        <w:rPr>
          <w:lang w:val="en-US"/>
        </w:rPr>
        <w:t>left-hand</w:t>
      </w:r>
      <w:r w:rsidRPr="00A922DC">
        <w:rPr>
          <w:lang w:val="en-US"/>
        </w:rPr>
        <w:t xml:space="preserve"> navigation , under Protect, click </w:t>
      </w:r>
      <w:r w:rsidRPr="00A922DC">
        <w:rPr>
          <w:b/>
          <w:bCs/>
          <w:lang w:val="en-US"/>
        </w:rPr>
        <w:t>Conditional Access</w:t>
      </w:r>
      <w:r w:rsidRPr="00A922DC">
        <w:rPr>
          <w:lang w:val="en-US"/>
        </w:rPr>
        <w:t>.</w:t>
      </w:r>
    </w:p>
    <w:p w14:paraId="48A9AD60" w14:textId="07B7F6A2" w:rsidR="00071A4E" w:rsidRPr="00A922DC" w:rsidRDefault="00071A4E" w:rsidP="00DB32E6">
      <w:pPr>
        <w:pStyle w:val="ListParagraph"/>
        <w:numPr>
          <w:ilvl w:val="0"/>
          <w:numId w:val="28"/>
        </w:numPr>
        <w:rPr>
          <w:lang w:val="en-US"/>
        </w:rPr>
      </w:pPr>
      <w:r w:rsidRPr="00A922DC">
        <w:rPr>
          <w:lang w:val="en-US"/>
        </w:rPr>
        <w:t xml:space="preserve">On the </w:t>
      </w:r>
      <w:r w:rsidRPr="00A922DC">
        <w:rPr>
          <w:b/>
          <w:bCs/>
          <w:lang w:val="en-US"/>
        </w:rPr>
        <w:t>Conditional Access</w:t>
      </w:r>
      <w:r w:rsidRPr="00A922DC">
        <w:rPr>
          <w:lang w:val="en-US"/>
        </w:rPr>
        <w:t xml:space="preserve"> page, click </w:t>
      </w:r>
      <w:r w:rsidRPr="00A922DC">
        <w:rPr>
          <w:b/>
          <w:bCs/>
          <w:lang w:val="en-US"/>
        </w:rPr>
        <w:t>Policies</w:t>
      </w:r>
      <w:r w:rsidRPr="00A922DC">
        <w:rPr>
          <w:lang w:val="en-US"/>
        </w:rPr>
        <w:t xml:space="preserve"> in the </w:t>
      </w:r>
      <w:r w:rsidR="00710338" w:rsidRPr="00A922DC">
        <w:rPr>
          <w:lang w:val="en-US"/>
        </w:rPr>
        <w:t>left-hand</w:t>
      </w:r>
      <w:r w:rsidRPr="00A922DC">
        <w:rPr>
          <w:lang w:val="en-US"/>
        </w:rPr>
        <w:t xml:space="preserve"> menu.</w:t>
      </w:r>
    </w:p>
    <w:p w14:paraId="4B819D84" w14:textId="06BFB036" w:rsidR="006459E7" w:rsidRPr="00A922DC" w:rsidRDefault="006459E7" w:rsidP="00DB32E6">
      <w:pPr>
        <w:pStyle w:val="ListParagraph"/>
        <w:numPr>
          <w:ilvl w:val="0"/>
          <w:numId w:val="28"/>
        </w:numPr>
        <w:rPr>
          <w:lang w:val="en-US"/>
        </w:rPr>
      </w:pPr>
      <w:r w:rsidRPr="00A922DC">
        <w:rPr>
          <w:lang w:val="en-US"/>
        </w:rPr>
        <w:t xml:space="preserve">Click the </w:t>
      </w:r>
      <w:r w:rsidR="00EB6A22" w:rsidRPr="00A922DC">
        <w:rPr>
          <w:lang w:val="en-US"/>
        </w:rPr>
        <w:t xml:space="preserve">policy </w:t>
      </w:r>
      <w:r w:rsidR="003A7713" w:rsidRPr="00A922DC">
        <w:rPr>
          <w:b/>
          <w:bCs/>
          <w:lang w:val="en-US"/>
        </w:rPr>
        <w:t>MFA for</w:t>
      </w:r>
      <w:r w:rsidR="00EB6A22" w:rsidRPr="00A922DC">
        <w:rPr>
          <w:b/>
          <w:bCs/>
          <w:lang w:val="en-US"/>
        </w:rPr>
        <w:t xml:space="preserve"> </w:t>
      </w:r>
      <w:r w:rsidR="00A5095D">
        <w:rPr>
          <w:b/>
          <w:bCs/>
          <w:lang w:val="en-US"/>
        </w:rPr>
        <w:t xml:space="preserve">all </w:t>
      </w:r>
      <w:r w:rsidR="00EB6A22" w:rsidRPr="00A922DC">
        <w:rPr>
          <w:b/>
          <w:bCs/>
          <w:lang w:val="en-US"/>
        </w:rPr>
        <w:t>user</w:t>
      </w:r>
      <w:r w:rsidR="00A5095D">
        <w:rPr>
          <w:b/>
          <w:bCs/>
          <w:lang w:val="en-US"/>
        </w:rPr>
        <w:t>s</w:t>
      </w:r>
      <w:r w:rsidR="00EB6A22" w:rsidRPr="00A922DC">
        <w:rPr>
          <w:lang w:val="en-US"/>
        </w:rPr>
        <w:t xml:space="preserve"> </w:t>
      </w:r>
      <w:r w:rsidR="00773CEF" w:rsidRPr="00A922DC">
        <w:rPr>
          <w:lang w:val="en-US"/>
        </w:rPr>
        <w:t xml:space="preserve">to </w:t>
      </w:r>
      <w:r w:rsidR="00A5095D">
        <w:rPr>
          <w:lang w:val="en-US"/>
        </w:rPr>
        <w:t>review</w:t>
      </w:r>
      <w:r w:rsidR="00773CEF" w:rsidRPr="00A922DC">
        <w:rPr>
          <w:lang w:val="en-US"/>
        </w:rPr>
        <w:t xml:space="preserve"> the policy.</w:t>
      </w:r>
    </w:p>
    <w:p w14:paraId="7CF62984" w14:textId="054417C8" w:rsidR="006459E7" w:rsidRPr="00A922DC" w:rsidRDefault="00773CEF" w:rsidP="00DB32E6">
      <w:pPr>
        <w:pStyle w:val="ListParagraph"/>
        <w:numPr>
          <w:ilvl w:val="0"/>
          <w:numId w:val="28"/>
        </w:numPr>
        <w:rPr>
          <w:lang w:val="en-US"/>
        </w:rPr>
      </w:pPr>
      <w:r w:rsidRPr="00A922DC">
        <w:rPr>
          <w:lang w:val="en-US"/>
        </w:rPr>
        <w:t xml:space="preserve">On the </w:t>
      </w:r>
      <w:r w:rsidR="006459E7" w:rsidRPr="00A922DC">
        <w:rPr>
          <w:lang w:val="en-US"/>
        </w:rPr>
        <w:t xml:space="preserve">Assignments&gt;Cloud apps or actions, click </w:t>
      </w:r>
      <w:r w:rsidRPr="00A922DC">
        <w:rPr>
          <w:b/>
          <w:bCs/>
          <w:lang w:val="en-US"/>
        </w:rPr>
        <w:t>All</w:t>
      </w:r>
      <w:r w:rsidR="006459E7" w:rsidRPr="00A922DC">
        <w:rPr>
          <w:b/>
          <w:bCs/>
          <w:lang w:val="en-US"/>
        </w:rPr>
        <w:t xml:space="preserve"> cloud apps</w:t>
      </w:r>
      <w:r w:rsidR="006459E7" w:rsidRPr="00A922DC">
        <w:rPr>
          <w:lang w:val="en-US"/>
        </w:rPr>
        <w:t>.</w:t>
      </w:r>
    </w:p>
    <w:p w14:paraId="4E3C47C7" w14:textId="655BF0D9" w:rsidR="00AD73CA" w:rsidRPr="00A922DC" w:rsidRDefault="00BC45FA" w:rsidP="00B97995">
      <w:pPr>
        <w:pStyle w:val="ListParagraph"/>
        <w:numPr>
          <w:ilvl w:val="0"/>
          <w:numId w:val="28"/>
        </w:numPr>
        <w:rPr>
          <w:lang w:val="en-US"/>
        </w:rPr>
      </w:pPr>
      <w:r>
        <w:rPr>
          <w:lang w:val="en-US"/>
        </w:rPr>
        <w:lastRenderedPageBreak/>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00DF4092" w:rsidRPr="00A922DC">
        <w:rPr>
          <w:noProof/>
          <w:lang w:val="en-US"/>
        </w:rPr>
        <w:drawing>
          <wp:inline distT="0" distB="0" distL="0" distR="0" wp14:anchorId="3F6C4466" wp14:editId="100D9E20">
            <wp:extent cx="3382928" cy="4152900"/>
            <wp:effectExtent l="0" t="0" r="8255" b="0"/>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7"/>
                    <a:stretch>
                      <a:fillRect/>
                    </a:stretch>
                  </pic:blipFill>
                  <pic:spPr>
                    <a:xfrm>
                      <a:off x="0" y="0"/>
                      <a:ext cx="3398548" cy="4172076"/>
                    </a:xfrm>
                    <a:prstGeom prst="rect">
                      <a:avLst/>
                    </a:prstGeom>
                  </pic:spPr>
                </pic:pic>
              </a:graphicData>
            </a:graphic>
          </wp:inline>
        </w:drawing>
      </w:r>
    </w:p>
    <w:p w14:paraId="19661792" w14:textId="3B3672BE" w:rsidR="00322D27" w:rsidRPr="00A922DC" w:rsidRDefault="005D3293" w:rsidP="005C5EBB">
      <w:pPr>
        <w:pStyle w:val="Heading1"/>
        <w:rPr>
          <w:lang w:val="en-US"/>
        </w:rPr>
      </w:pPr>
      <w:bookmarkStart w:id="50" w:name="_Toc148363160"/>
      <w:r w:rsidRPr="00A922DC">
        <w:rPr>
          <w:lang w:val="en-US"/>
        </w:rPr>
        <w:t>Azure Virtual Desktop workspace</w:t>
      </w:r>
      <w:bookmarkEnd w:id="50"/>
    </w:p>
    <w:p w14:paraId="5787D8A4" w14:textId="443C49F8" w:rsidR="005C5EBB" w:rsidRPr="00A922DC" w:rsidRDefault="00C93BEC" w:rsidP="005C5EBB">
      <w:pPr>
        <w:rPr>
          <w:lang w:val="en-US"/>
        </w:rPr>
      </w:pPr>
      <w:r w:rsidRPr="00A922DC">
        <w:rPr>
          <w:lang w:val="en-US"/>
        </w:rPr>
        <w:t>The Azure Virtual Desktop environment for the workspace is now available and can be used. This chapter will test the workspace functionality.</w:t>
      </w:r>
    </w:p>
    <w:p w14:paraId="6EA78C24" w14:textId="2E30860A" w:rsidR="00AC053B" w:rsidRPr="00A922DC" w:rsidRDefault="00AC053B" w:rsidP="005C5EBB">
      <w:pPr>
        <w:rPr>
          <w:lang w:val="en-US"/>
        </w:rPr>
      </w:pPr>
      <w:r w:rsidRPr="00A922DC">
        <w:rPr>
          <w:lang w:val="en-US"/>
        </w:rPr>
        <w:t xml:space="preserve">The user used to login </w:t>
      </w:r>
      <w:r w:rsidR="00563A37" w:rsidRPr="00A922DC">
        <w:rPr>
          <w:lang w:val="en-US"/>
        </w:rPr>
        <w:t xml:space="preserve">cannot be a Guest user in the </w:t>
      </w:r>
      <w:r w:rsidR="00026852">
        <w:rPr>
          <w:lang w:val="en-US"/>
        </w:rPr>
        <w:t xml:space="preserve">Microsoft </w:t>
      </w:r>
      <w:proofErr w:type="spellStart"/>
      <w:r w:rsidR="00026852">
        <w:rPr>
          <w:lang w:val="en-US"/>
        </w:rPr>
        <w:t>Entra</w:t>
      </w:r>
      <w:proofErr w:type="spellEnd"/>
      <w:r w:rsidR="00026852">
        <w:rPr>
          <w:lang w:val="en-US"/>
        </w:rPr>
        <w:t xml:space="preserve"> ID</w:t>
      </w:r>
      <w:r w:rsidR="00563A37" w:rsidRPr="00A922DC">
        <w:rPr>
          <w:lang w:val="en-US"/>
        </w:rPr>
        <w:t xml:space="preserve"> tenant and </w:t>
      </w:r>
      <w:r w:rsidRPr="00A922DC">
        <w:rPr>
          <w:lang w:val="en-US"/>
        </w:rPr>
        <w:t>need</w:t>
      </w:r>
      <w:r w:rsidR="00563A37" w:rsidRPr="00A922DC">
        <w:rPr>
          <w:lang w:val="en-US"/>
        </w:rPr>
        <w:t>s</w:t>
      </w:r>
      <w:r w:rsidRPr="00A922DC">
        <w:rPr>
          <w:lang w:val="en-US"/>
        </w:rPr>
        <w:t xml:space="preserve"> to have MFA setup to be able to access the workspace. </w:t>
      </w:r>
    </w:p>
    <w:p w14:paraId="72FFC1E7" w14:textId="77777777" w:rsidR="00C93BEC" w:rsidRPr="00A922DC" w:rsidRDefault="00C93BEC" w:rsidP="005C5EBB">
      <w:pPr>
        <w:rPr>
          <w:lang w:val="en-US"/>
        </w:rPr>
      </w:pPr>
    </w:p>
    <w:p w14:paraId="63352B1F" w14:textId="244406CD" w:rsidR="0049111E" w:rsidRPr="00A922DC" w:rsidRDefault="00B36C20" w:rsidP="00874869">
      <w:pPr>
        <w:pStyle w:val="NoteImportant"/>
        <w:rPr>
          <w:lang w:val="en-US"/>
        </w:rPr>
      </w:pPr>
      <w:r w:rsidRPr="00A922DC">
        <w:rPr>
          <w:lang w:val="en-US"/>
        </w:rPr>
        <w:t xml:space="preserve">Make sure </w:t>
      </w:r>
      <w:r w:rsidR="008B1BF7" w:rsidRPr="00A922DC">
        <w:rPr>
          <w:lang w:val="en-US"/>
        </w:rPr>
        <w:t xml:space="preserve">you performed section </w:t>
      </w:r>
      <w:r w:rsidR="008B1BF7" w:rsidRPr="00A922DC">
        <w:rPr>
          <w:lang w:val="en-US"/>
        </w:rPr>
        <w:fldChar w:fldCharType="begin"/>
      </w:r>
      <w:r w:rsidR="008B1BF7" w:rsidRPr="00A922DC">
        <w:rPr>
          <w:lang w:val="en-US"/>
        </w:rPr>
        <w:instrText xml:space="preserve"> REF _Ref135768277 \r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722E62">
        <w:rPr>
          <w:lang w:val="en-US"/>
        </w:rPr>
        <w:t>7.1</w:t>
      </w:r>
      <w:r w:rsidR="008B1BF7" w:rsidRPr="00A922DC">
        <w:rPr>
          <w:lang w:val="en-US"/>
        </w:rPr>
        <w:fldChar w:fldCharType="end"/>
      </w:r>
      <w:r w:rsidR="008B1BF7" w:rsidRPr="00A922DC">
        <w:rPr>
          <w:lang w:val="en-US"/>
        </w:rPr>
        <w:t xml:space="preserve">, </w:t>
      </w:r>
      <w:r w:rsidR="008B1BF7" w:rsidRPr="00A922DC">
        <w:rPr>
          <w:lang w:val="en-US"/>
        </w:rPr>
        <w:fldChar w:fldCharType="begin"/>
      </w:r>
      <w:r w:rsidR="008B1BF7" w:rsidRPr="00A922DC">
        <w:rPr>
          <w:lang w:val="en-US"/>
        </w:rPr>
        <w:instrText xml:space="preserve"> REF _Ref135768277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722E62" w:rsidRPr="00A922DC">
        <w:rPr>
          <w:lang w:val="en-US"/>
        </w:rPr>
        <w:t>Remote Desktop client</w:t>
      </w:r>
      <w:r w:rsidR="008B1BF7" w:rsidRPr="00A922DC">
        <w:rPr>
          <w:lang w:val="en-US"/>
        </w:rPr>
        <w:fldChar w:fldCharType="end"/>
      </w:r>
      <w:r w:rsidR="008B1BF7" w:rsidRPr="00A922DC">
        <w:rPr>
          <w:lang w:val="en-US"/>
        </w:rPr>
        <w:t xml:space="preserve"> before attempting to start this chapter.</w:t>
      </w:r>
    </w:p>
    <w:p w14:paraId="3BE70CBA" w14:textId="77777777" w:rsidR="00685416" w:rsidRPr="00A922DC" w:rsidRDefault="00685416" w:rsidP="00685416">
      <w:pPr>
        <w:pStyle w:val="Heading2"/>
        <w:rPr>
          <w:lang w:val="en-US"/>
        </w:rPr>
      </w:pPr>
      <w:bookmarkStart w:id="51" w:name="_Toc148363161"/>
      <w:bookmarkStart w:id="52" w:name="_Toc148363162"/>
      <w:r w:rsidRPr="00A922DC">
        <w:rPr>
          <w:lang w:val="en-US"/>
        </w:rPr>
        <w:t>Connect to the Azure Virtual Desktop environment with the browser</w:t>
      </w:r>
      <w:bookmarkEnd w:id="52"/>
    </w:p>
    <w:p w14:paraId="29E00E38" w14:textId="77777777" w:rsidR="00685416" w:rsidRPr="00A922DC" w:rsidRDefault="00685416" w:rsidP="00685416">
      <w:pPr>
        <w:rPr>
          <w:lang w:val="en-US"/>
        </w:rPr>
      </w:pPr>
    </w:p>
    <w:p w14:paraId="138E3B3C" w14:textId="77777777" w:rsidR="00685416" w:rsidRPr="00A922DC" w:rsidRDefault="00685416" w:rsidP="004A2EC9">
      <w:pPr>
        <w:pStyle w:val="ListParagraph"/>
        <w:numPr>
          <w:ilvl w:val="0"/>
          <w:numId w:val="51"/>
        </w:numPr>
        <w:rPr>
          <w:lang w:val="en-US"/>
        </w:rPr>
      </w:pPr>
      <w:r w:rsidRPr="00A922DC">
        <w:rPr>
          <w:lang w:val="en-US"/>
        </w:rPr>
        <w:t>Open an InPrivate browser session in Microsoft Edge.</w:t>
      </w:r>
    </w:p>
    <w:p w14:paraId="52832BD0" w14:textId="77777777" w:rsidR="00685416" w:rsidRPr="00A922DC" w:rsidRDefault="00685416" w:rsidP="004A2EC9">
      <w:pPr>
        <w:pStyle w:val="ListParagraph"/>
        <w:numPr>
          <w:ilvl w:val="0"/>
          <w:numId w:val="51"/>
        </w:numPr>
        <w:rPr>
          <w:rStyle w:val="Hyperlink"/>
          <w:color w:val="auto"/>
          <w:u w:val="none"/>
          <w:lang w:val="en-US"/>
        </w:rPr>
      </w:pPr>
      <w:r w:rsidRPr="00A922DC">
        <w:rPr>
          <w:lang w:val="en-US"/>
        </w:rPr>
        <w:t xml:space="preserve">Open the following URL </w:t>
      </w:r>
      <w:hyperlink r:id="rId48" w:history="1">
        <w:r w:rsidRPr="00A922DC">
          <w:rPr>
            <w:rStyle w:val="Hyperlink"/>
            <w:lang w:val="en-US"/>
          </w:rPr>
          <w:t>Remote Desktop Web Client (microsoft.com)</w:t>
        </w:r>
      </w:hyperlink>
    </w:p>
    <w:p w14:paraId="0D349B30"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w:t>
      </w:r>
      <w:r>
        <w:rPr>
          <w:lang w:val="en-US"/>
        </w:rPr>
        <w:t>&lt;your left-hand participant created</w:t>
      </w:r>
      <w:r w:rsidRPr="00A922DC">
        <w:rPr>
          <w:lang w:val="en-US"/>
        </w:rPr>
        <w:t xml:space="preserve"> user</w:t>
      </w:r>
      <w:r>
        <w:rPr>
          <w:lang w:val="en-US"/>
        </w:rPr>
        <w:t xml:space="preserve">&gt; </w:t>
      </w:r>
      <w:r w:rsidRPr="00A922DC">
        <w:rPr>
          <w:lang w:val="en-US"/>
        </w:rPr>
        <w:t>and sign in.</w:t>
      </w:r>
    </w:p>
    <w:p w14:paraId="363244FF"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left-hand participant created</w:t>
      </w:r>
      <w:r w:rsidRPr="00A922DC">
        <w:rPr>
          <w:lang w:val="en-US"/>
        </w:rPr>
        <w:t xml:space="preserve"> user</w:t>
      </w:r>
      <w:r>
        <w:rPr>
          <w:lang w:val="en-US"/>
        </w:rPr>
        <w:t xml:space="preserve">&gt; </w:t>
      </w:r>
      <w:r w:rsidRPr="00A922DC">
        <w:rPr>
          <w:lang w:val="en-US"/>
        </w:rPr>
        <w:t xml:space="preserve">is member of only the SG-AVD workspace users group, he will only see the Workspace being available. Open the desktop and see a desktop available for this user while logging in with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credentials.</w:t>
      </w:r>
    </w:p>
    <w:p w14:paraId="418DCC32"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77DF60AB" w14:textId="77777777" w:rsidR="00685416" w:rsidRPr="00A922DC" w:rsidRDefault="00685416" w:rsidP="004A2EC9">
      <w:pPr>
        <w:pStyle w:val="ListParagraph"/>
        <w:numPr>
          <w:ilvl w:val="0"/>
          <w:numId w:val="51"/>
        </w:numPr>
        <w:rPr>
          <w:lang w:val="en-US"/>
        </w:rPr>
      </w:pPr>
      <w:r w:rsidRPr="00A922DC">
        <w:rPr>
          <w:lang w:val="en-US"/>
        </w:rPr>
        <w:lastRenderedPageBreak/>
        <w:t xml:space="preserve">Login with the email address of the </w:t>
      </w:r>
      <w:r>
        <w:rPr>
          <w:lang w:val="en-US"/>
        </w:rPr>
        <w:t>&lt;your right-hand participant created</w:t>
      </w:r>
      <w:r w:rsidRPr="00A922DC">
        <w:rPr>
          <w:lang w:val="en-US"/>
        </w:rPr>
        <w:t xml:space="preserve"> user</w:t>
      </w:r>
      <w:r>
        <w:rPr>
          <w:lang w:val="en-US"/>
        </w:rPr>
        <w:t xml:space="preserve">&gt; </w:t>
      </w:r>
      <w:r w:rsidRPr="00A922DC">
        <w:rPr>
          <w:lang w:val="en-US"/>
        </w:rPr>
        <w:t>and sign in.</w:t>
      </w:r>
    </w:p>
    <w:p w14:paraId="4F8C7D67"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right-hand participant created</w:t>
      </w:r>
      <w:r w:rsidRPr="00A922DC">
        <w:rPr>
          <w:lang w:val="en-US"/>
        </w:rPr>
        <w:t xml:space="preserve"> user</w:t>
      </w:r>
      <w:r>
        <w:rPr>
          <w:lang w:val="en-US"/>
        </w:rPr>
        <w:t xml:space="preserve">&gt; </w:t>
      </w:r>
      <w:r w:rsidRPr="00A922DC">
        <w:rPr>
          <w:lang w:val="en-US"/>
        </w:rPr>
        <w:t xml:space="preserve">is member of only the SG-AVD application users group, he will only see the Applications (at least Word) being available. Open the Word application and see the app available for this user while logging in with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credentials.</w:t>
      </w:r>
    </w:p>
    <w:p w14:paraId="5BB3A6DE"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1615734F"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the user </w:t>
      </w:r>
      <w:r>
        <w:rPr>
          <w:lang w:val="en-US"/>
        </w:rPr>
        <w:t>&lt;your own created</w:t>
      </w:r>
      <w:r w:rsidRPr="00A922DC">
        <w:rPr>
          <w:lang w:val="en-US"/>
        </w:rPr>
        <w:t xml:space="preserve"> user</w:t>
      </w:r>
      <w:r>
        <w:rPr>
          <w:lang w:val="en-US"/>
        </w:rPr>
        <w:t xml:space="preserve">&gt; </w:t>
      </w:r>
      <w:r w:rsidRPr="00A922DC">
        <w:rPr>
          <w:lang w:val="en-US"/>
        </w:rPr>
        <w:t>and sign in.</w:t>
      </w:r>
    </w:p>
    <w:p w14:paraId="4FF55D50"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own created</w:t>
      </w:r>
      <w:r w:rsidRPr="00A922DC">
        <w:rPr>
          <w:lang w:val="en-US"/>
        </w:rPr>
        <w:t xml:space="preserve"> user</w:t>
      </w:r>
      <w:r>
        <w:rPr>
          <w:lang w:val="en-US"/>
        </w:rPr>
        <w:t xml:space="preserve">&gt; </w:t>
      </w:r>
      <w:r w:rsidRPr="00A922DC">
        <w:rPr>
          <w:lang w:val="en-US"/>
        </w:rPr>
        <w:t xml:space="preserve">is a member of both SG-AVD users group, she will see as well the Applications (at least Word) as the Desktop being available. Open the Word application and see the app available for this user while logging in with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credentials. Open the desktop and see a desktop available for this user while logging in with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credentials.</w:t>
      </w:r>
    </w:p>
    <w:p w14:paraId="1309A812" w14:textId="77777777" w:rsidR="00685416" w:rsidRPr="00A922DC" w:rsidRDefault="00685416" w:rsidP="00685416">
      <w:pPr>
        <w:contextualSpacing/>
        <w:rPr>
          <w:kern w:val="0"/>
          <w:lang w:val="en-US"/>
          <w14:ligatures w14:val="none"/>
        </w:rPr>
      </w:pPr>
      <w:r w:rsidRPr="00A922DC">
        <w:rPr>
          <w:kern w:val="0"/>
          <w:lang w:val="en-US"/>
          <w14:ligatures w14:val="none"/>
        </w:rPr>
        <w:t xml:space="preserve"> </w:t>
      </w:r>
    </w:p>
    <w:p w14:paraId="7481847E" w14:textId="77777777" w:rsidR="00685416" w:rsidRPr="00A922DC" w:rsidRDefault="00685416" w:rsidP="00685416">
      <w:pPr>
        <w:rPr>
          <w:rFonts w:ascii="Segoe UI Semilight" w:hAnsi="Segoe UI Semilight" w:cs="Segoe UI Semilight"/>
          <w:b/>
          <w:bCs/>
          <w:color w:val="4F81BD"/>
          <w:kern w:val="32"/>
          <w:sz w:val="32"/>
          <w:szCs w:val="32"/>
          <w:lang w:val="en-US"/>
        </w:rPr>
      </w:pPr>
      <w:r w:rsidRPr="00A922DC">
        <w:rPr>
          <w:lang w:val="en-US"/>
        </w:rPr>
        <w:br w:type="page"/>
      </w:r>
    </w:p>
    <w:p w14:paraId="3897A8A2" w14:textId="56ACD2D0" w:rsidR="0049111E" w:rsidRPr="00A922DC" w:rsidRDefault="0049111E" w:rsidP="00032353">
      <w:pPr>
        <w:pStyle w:val="Heading2"/>
        <w:rPr>
          <w:lang w:val="en-US"/>
        </w:rPr>
      </w:pPr>
      <w:r w:rsidRPr="00A922DC">
        <w:rPr>
          <w:lang w:val="en-US"/>
        </w:rPr>
        <w:lastRenderedPageBreak/>
        <w:t>Connect to the Azure Virtual Desktop environment wit</w:t>
      </w:r>
      <w:r w:rsidR="00032353" w:rsidRPr="00A922DC">
        <w:rPr>
          <w:lang w:val="en-US"/>
        </w:rPr>
        <w:t>h the Remote Desktop application</w:t>
      </w:r>
      <w:bookmarkEnd w:id="51"/>
    </w:p>
    <w:p w14:paraId="7528792F" w14:textId="77777777" w:rsidR="008B1BF7" w:rsidRPr="00A922DC" w:rsidRDefault="008B1BF7" w:rsidP="005C5EBB">
      <w:pPr>
        <w:rPr>
          <w:lang w:val="en-US"/>
        </w:rPr>
      </w:pPr>
    </w:p>
    <w:p w14:paraId="69782F01" w14:textId="76712721" w:rsidR="006E124B" w:rsidRPr="00A922DC" w:rsidRDefault="006E124B" w:rsidP="00DB32E6">
      <w:pPr>
        <w:pStyle w:val="ListParagraph"/>
        <w:numPr>
          <w:ilvl w:val="0"/>
          <w:numId w:val="24"/>
        </w:numPr>
        <w:rPr>
          <w:lang w:val="en-US"/>
        </w:rPr>
      </w:pPr>
      <w:r w:rsidRPr="00A922DC">
        <w:rPr>
          <w:lang w:val="en-US"/>
        </w:rPr>
        <w:t>In the search bar in your Windows task bar, type “Remote Desktop”</w:t>
      </w:r>
      <w:r w:rsidR="00E622A8" w:rsidRPr="00A922DC">
        <w:rPr>
          <w:lang w:val="en-US"/>
        </w:rPr>
        <w:t>.</w:t>
      </w:r>
    </w:p>
    <w:p w14:paraId="7C9A8CFC" w14:textId="6B618348" w:rsidR="006E124B" w:rsidRPr="00A922DC" w:rsidRDefault="006E124B" w:rsidP="00DB32E6">
      <w:pPr>
        <w:pStyle w:val="ListParagraph"/>
        <w:numPr>
          <w:ilvl w:val="0"/>
          <w:numId w:val="24"/>
        </w:numPr>
        <w:rPr>
          <w:lang w:val="en-US"/>
        </w:rPr>
      </w:pPr>
      <w:r w:rsidRPr="00A922DC">
        <w:rPr>
          <w:lang w:val="en-US"/>
        </w:rPr>
        <w:t>Open the application</w:t>
      </w:r>
      <w:r w:rsidR="00231420">
        <w:rPr>
          <w:lang w:val="en-US"/>
        </w:rPr>
        <w:t xml:space="preserve"> </w:t>
      </w:r>
      <w:r w:rsidR="0073422E">
        <w:rPr>
          <w:lang w:val="en-US"/>
        </w:rPr>
        <w:t>named “</w:t>
      </w:r>
      <w:r w:rsidR="0073422E" w:rsidRPr="0073422E">
        <w:rPr>
          <w:b/>
          <w:bCs/>
          <w:lang w:val="en-US"/>
        </w:rPr>
        <w:t>Remote Desktop</w:t>
      </w:r>
      <w:r w:rsidR="0073422E">
        <w:rPr>
          <w:lang w:val="en-US"/>
        </w:rPr>
        <w:t>”</w:t>
      </w:r>
      <w:r w:rsidR="00231420">
        <w:rPr>
          <w:lang w:val="en-US"/>
        </w:rPr>
        <w:t xml:space="preserve"> (not the “Remote Desktop Connection”)</w:t>
      </w:r>
    </w:p>
    <w:p w14:paraId="5BD7E4CD" w14:textId="472C09E2" w:rsidR="000D6F47" w:rsidRPr="00A922DC" w:rsidRDefault="002D69EF" w:rsidP="00DB32E6">
      <w:pPr>
        <w:pStyle w:val="ListParagraph"/>
        <w:numPr>
          <w:ilvl w:val="0"/>
          <w:numId w:val="24"/>
        </w:numPr>
        <w:rPr>
          <w:lang w:val="en-US"/>
        </w:rPr>
      </w:pPr>
      <w:r w:rsidRPr="00A922DC">
        <w:rPr>
          <w:lang w:val="en-US"/>
        </w:rPr>
        <w:t xml:space="preserve">Click the ellipses (…) in the right upper hand corner and select </w:t>
      </w:r>
      <w:r w:rsidR="00153EA1" w:rsidRPr="00A922DC">
        <w:rPr>
          <w:b/>
          <w:bCs/>
          <w:lang w:val="en-US"/>
        </w:rPr>
        <w:t>Subscribe</w:t>
      </w:r>
      <w:r w:rsidR="00576E3C" w:rsidRPr="00A922DC">
        <w:rPr>
          <w:b/>
          <w:bCs/>
          <w:lang w:val="en-US"/>
        </w:rPr>
        <w:t>.</w:t>
      </w:r>
      <w:r w:rsidR="005E1FA7" w:rsidRPr="00A922DC">
        <w:rPr>
          <w:b/>
          <w:bCs/>
          <w:lang w:val="en-US"/>
        </w:rPr>
        <w:t xml:space="preserve"> </w:t>
      </w:r>
      <w:r w:rsidR="003036AC" w:rsidRPr="00A922DC">
        <w:rPr>
          <w:lang w:val="en-US"/>
        </w:rPr>
        <w:t xml:space="preserve">If you want to use the </w:t>
      </w:r>
      <w:r w:rsidR="00576E3C" w:rsidRPr="00A922DC">
        <w:rPr>
          <w:b/>
          <w:bCs/>
          <w:lang w:val="en-US"/>
        </w:rPr>
        <w:t xml:space="preserve">Subscribe </w:t>
      </w:r>
      <w:r w:rsidR="003036AC" w:rsidRPr="00A922DC">
        <w:rPr>
          <w:b/>
          <w:bCs/>
          <w:lang w:val="en-US"/>
        </w:rPr>
        <w:t>with URL</w:t>
      </w:r>
      <w:r w:rsidR="003036AC" w:rsidRPr="00A922DC">
        <w:rPr>
          <w:lang w:val="en-US"/>
        </w:rPr>
        <w:t>, use the following</w:t>
      </w:r>
      <w:r w:rsidR="000D6F47" w:rsidRPr="00A922DC">
        <w:rPr>
          <w:lang w:val="en-US"/>
        </w:rPr>
        <w:t xml:space="preserve"> URL</w:t>
      </w:r>
      <w:r w:rsidR="00270ED1">
        <w:t xml:space="preserve">: </w:t>
      </w:r>
      <w:hyperlink r:id="rId49" w:history="1">
        <w:r w:rsidR="006B1F7A" w:rsidRPr="0057187B">
          <w:rPr>
            <w:rStyle w:val="Hyperlink"/>
          </w:rPr>
          <w:t>https://rdweb.wvd.microsoft.com/api/arm/feeddiscovery</w:t>
        </w:r>
      </w:hyperlink>
      <w:r w:rsidR="006B1F7A">
        <w:t xml:space="preserve"> </w:t>
      </w:r>
      <w:r w:rsidR="0079527F" w:rsidRPr="00A922DC">
        <w:rPr>
          <w:lang w:val="en-US"/>
        </w:rPr>
        <w:t>.</w:t>
      </w:r>
      <w:r w:rsidR="00BA7FCE" w:rsidRPr="00A922DC">
        <w:rPr>
          <w:lang w:val="en-US"/>
        </w:rPr>
        <w:t xml:space="preserve"> </w:t>
      </w:r>
    </w:p>
    <w:p w14:paraId="01AB14B9" w14:textId="3558DDDD" w:rsidR="002D69EF" w:rsidRPr="00A922DC" w:rsidRDefault="00563A37" w:rsidP="00DB32E6">
      <w:pPr>
        <w:pStyle w:val="ListParagraph"/>
        <w:numPr>
          <w:ilvl w:val="0"/>
          <w:numId w:val="24"/>
        </w:numPr>
        <w:rPr>
          <w:lang w:val="en-US"/>
        </w:rPr>
      </w:pPr>
      <w:r w:rsidRPr="00A922DC">
        <w:rPr>
          <w:lang w:val="en-US"/>
        </w:rPr>
        <w:t>Fill in the email</w:t>
      </w:r>
      <w:r w:rsidR="00397688" w:rsidRPr="00A922DC">
        <w:rPr>
          <w:lang w:val="en-US"/>
        </w:rPr>
        <w:t xml:space="preserve"> </w:t>
      </w:r>
      <w:r w:rsidRPr="00A922DC">
        <w:rPr>
          <w:lang w:val="en-US"/>
        </w:rPr>
        <w:t xml:space="preserve">address of </w:t>
      </w:r>
      <w:r w:rsidR="00187B41">
        <w:rPr>
          <w:lang w:val="en-US"/>
        </w:rPr>
        <w:t xml:space="preserve">&lt;your </w:t>
      </w:r>
      <w:r w:rsidR="00F11A38">
        <w:rPr>
          <w:lang w:val="en-US"/>
        </w:rPr>
        <w:t>left</w:t>
      </w:r>
      <w:r w:rsidR="00B25003">
        <w:rPr>
          <w:lang w:val="en-US"/>
        </w:rPr>
        <w:t xml:space="preserve">-hand participant </w:t>
      </w:r>
      <w:r w:rsidR="00187B41">
        <w:rPr>
          <w:lang w:val="en-US"/>
        </w:rPr>
        <w:t>created</w:t>
      </w:r>
      <w:r w:rsidRPr="00A922DC">
        <w:rPr>
          <w:lang w:val="en-US"/>
        </w:rPr>
        <w:t xml:space="preserve"> user</w:t>
      </w:r>
      <w:r w:rsidR="00187B41">
        <w:rPr>
          <w:lang w:val="en-US"/>
        </w:rPr>
        <w:t>&gt;</w:t>
      </w:r>
      <w:r w:rsidRPr="00A922DC">
        <w:rPr>
          <w:lang w:val="en-US"/>
        </w:rPr>
        <w:t xml:space="preserve"> </w:t>
      </w:r>
      <w:r w:rsidR="00397688" w:rsidRPr="00A922DC">
        <w:rPr>
          <w:lang w:val="en-US"/>
        </w:rPr>
        <w:t>and sign in</w:t>
      </w:r>
      <w:r w:rsidR="005E1FA7" w:rsidRPr="00A922DC">
        <w:rPr>
          <w:lang w:val="en-US"/>
        </w:rPr>
        <w:t>.</w:t>
      </w:r>
    </w:p>
    <w:p w14:paraId="4618B2DC" w14:textId="7A542BB8" w:rsidR="00397688" w:rsidRPr="00A922DC" w:rsidRDefault="00397688" w:rsidP="00DB32E6">
      <w:pPr>
        <w:pStyle w:val="ListParagraph"/>
        <w:numPr>
          <w:ilvl w:val="0"/>
          <w:numId w:val="24"/>
        </w:numPr>
        <w:rPr>
          <w:lang w:val="en-US"/>
        </w:rPr>
      </w:pPr>
      <w:r w:rsidRPr="00A922DC">
        <w:rPr>
          <w:lang w:val="en-US"/>
        </w:rPr>
        <w:t xml:space="preserve">As </w:t>
      </w:r>
      <w:r w:rsidR="00B25003">
        <w:rPr>
          <w:lang w:val="en-US"/>
        </w:rPr>
        <w:t>&lt;your left-hand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is member of only the</w:t>
      </w:r>
      <w:r w:rsidR="002F61C1" w:rsidRPr="00A922DC">
        <w:rPr>
          <w:lang w:val="en-US"/>
        </w:rPr>
        <w:t xml:space="preserve"> SG-AVD workspace users group, he will only see the Workspace being available. Open the </w:t>
      </w:r>
      <w:r w:rsidR="002A386C" w:rsidRPr="00A922DC">
        <w:rPr>
          <w:lang w:val="en-US"/>
        </w:rPr>
        <w:t>desktop</w:t>
      </w:r>
      <w:r w:rsidR="002F61C1" w:rsidRPr="00A922DC">
        <w:rPr>
          <w:lang w:val="en-US"/>
        </w:rPr>
        <w:t xml:space="preserve"> </w:t>
      </w:r>
      <w:r w:rsidR="0096211E" w:rsidRPr="00A922DC">
        <w:rPr>
          <w:lang w:val="en-US"/>
        </w:rPr>
        <w:t>an</w:t>
      </w:r>
      <w:r w:rsidR="00D81FC7" w:rsidRPr="00A922DC">
        <w:rPr>
          <w:lang w:val="en-US"/>
        </w:rPr>
        <w:t xml:space="preserve">d 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D81FC7" w:rsidRPr="00A922DC">
        <w:rPr>
          <w:lang w:val="en-US"/>
        </w:rPr>
        <w:t xml:space="preserve"> credentials</w:t>
      </w:r>
      <w:r w:rsidR="006B21CD" w:rsidRPr="00A922DC">
        <w:rPr>
          <w:lang w:val="en-US"/>
        </w:rPr>
        <w:t>.</w:t>
      </w:r>
    </w:p>
    <w:p w14:paraId="07AE5922" w14:textId="3294D21D" w:rsidR="006B21CD" w:rsidRPr="00A922DC" w:rsidRDefault="006B21CD"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rPr>
          <w:lang w:val="en-US"/>
        </w:rPr>
        <w:t xml:space="preserve">: </w:t>
      </w:r>
      <w:hyperlink r:id="rId50" w:history="1">
        <w:r w:rsidR="0051783B" w:rsidRPr="0057187B">
          <w:rPr>
            <w:rStyle w:val="Hyperlink"/>
          </w:rPr>
          <w:t>https://rdweb.wvd.microsoft.com/api/arm/feeddiscovery</w:t>
        </w:r>
      </w:hyperlink>
      <w:r w:rsidR="007E1955" w:rsidRPr="00A922DC">
        <w:rPr>
          <w:lang w:val="en-US"/>
        </w:rPr>
        <w:t>.</w:t>
      </w:r>
      <w:r w:rsidRPr="00A922DC">
        <w:rPr>
          <w:lang w:val="en-US"/>
        </w:rPr>
        <w:t xml:space="preserve"> </w:t>
      </w:r>
    </w:p>
    <w:p w14:paraId="469E12E4" w14:textId="027B8457" w:rsidR="006B21CD" w:rsidRPr="00A922DC" w:rsidRDefault="006B21CD" w:rsidP="00DB32E6">
      <w:pPr>
        <w:pStyle w:val="ListParagraph"/>
        <w:numPr>
          <w:ilvl w:val="0"/>
          <w:numId w:val="24"/>
        </w:numPr>
        <w:rPr>
          <w:lang w:val="en-US"/>
        </w:rPr>
      </w:pPr>
      <w:r w:rsidRPr="00A922DC">
        <w:rPr>
          <w:lang w:val="en-US"/>
        </w:rPr>
        <w:t xml:space="preserve">Fill in the email address of the user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and sign in.</w:t>
      </w:r>
    </w:p>
    <w:p w14:paraId="39478EBE" w14:textId="5E030813" w:rsidR="006B21CD" w:rsidRPr="00A922DC" w:rsidRDefault="006B21CD" w:rsidP="00DB32E6">
      <w:pPr>
        <w:pStyle w:val="ListParagraph"/>
        <w:numPr>
          <w:ilvl w:val="0"/>
          <w:numId w:val="24"/>
        </w:numPr>
        <w:rPr>
          <w:lang w:val="en-US"/>
        </w:rPr>
      </w:pPr>
      <w:r w:rsidRPr="00A922DC">
        <w:rPr>
          <w:lang w:val="en-US"/>
        </w:rPr>
        <w:t xml:space="preserve">As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 xml:space="preserve">is member of only the SG-AVD </w:t>
      </w:r>
      <w:r w:rsidR="00B11C99" w:rsidRPr="00A922DC">
        <w:rPr>
          <w:lang w:val="en-US"/>
        </w:rPr>
        <w:t>applications</w:t>
      </w:r>
      <w:r w:rsidRPr="00A922DC">
        <w:rPr>
          <w:lang w:val="en-US"/>
        </w:rPr>
        <w:t xml:space="preserve"> users group, </w:t>
      </w:r>
      <w:bookmarkStart w:id="53" w:name="_Hlk135831591"/>
      <w:r w:rsidRPr="00A922DC">
        <w:rPr>
          <w:lang w:val="en-US"/>
        </w:rPr>
        <w:t xml:space="preserve">he will only see the </w:t>
      </w:r>
      <w:r w:rsidR="00B11C99" w:rsidRPr="00A922DC">
        <w:rPr>
          <w:lang w:val="en-US"/>
        </w:rPr>
        <w:t>Applications (at least Word</w:t>
      </w:r>
      <w:r w:rsidR="00710338" w:rsidRPr="00A922DC">
        <w:rPr>
          <w:lang w:val="en-US"/>
        </w:rPr>
        <w:t>)</w:t>
      </w:r>
      <w:r w:rsidRPr="00A922DC">
        <w:rPr>
          <w:lang w:val="en-US"/>
        </w:rPr>
        <w:t xml:space="preserve"> available. Open the </w:t>
      </w:r>
      <w:r w:rsidR="008F60AB" w:rsidRPr="00A922DC">
        <w:rPr>
          <w:lang w:val="en-US"/>
        </w:rPr>
        <w:t>Word application</w:t>
      </w:r>
      <w:r w:rsidRPr="00A922DC">
        <w:rPr>
          <w:lang w:val="en-US"/>
        </w:rPr>
        <w:t xml:space="preserve"> and </w:t>
      </w:r>
      <w:r w:rsidR="00710440" w:rsidRPr="00A922DC">
        <w:rPr>
          <w:lang w:val="en-US"/>
        </w:rPr>
        <w:t xml:space="preserve">see </w:t>
      </w:r>
      <w:r w:rsidR="00377E3F" w:rsidRPr="00A922DC">
        <w:rPr>
          <w:lang w:val="en-US"/>
        </w:rPr>
        <w:t>the app</w:t>
      </w:r>
      <w:r w:rsidR="00710440" w:rsidRPr="00A922DC">
        <w:rPr>
          <w:lang w:val="en-US"/>
        </w:rPr>
        <w:t xml:space="preserve">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710440" w:rsidRPr="00A922DC">
        <w:rPr>
          <w:lang w:val="en-US"/>
        </w:rPr>
        <w:t xml:space="preserve"> credentials</w:t>
      </w:r>
      <w:r w:rsidRPr="00A922DC">
        <w:rPr>
          <w:lang w:val="en-US"/>
        </w:rPr>
        <w:t>.</w:t>
      </w:r>
    </w:p>
    <w:bookmarkEnd w:id="53"/>
    <w:p w14:paraId="514864E5" w14:textId="0AD29EA9" w:rsidR="008F60AB" w:rsidRPr="00A922DC" w:rsidRDefault="008F60AB"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t xml:space="preserve">: </w:t>
      </w:r>
      <w:hyperlink r:id="rId51" w:history="1">
        <w:r w:rsidR="0051783B" w:rsidRPr="0057187B">
          <w:rPr>
            <w:rStyle w:val="Hyperlink"/>
          </w:rPr>
          <w:t>https://rdweb.wvd.microsoft.com/api/arm/feeddiscovery</w:t>
        </w:r>
      </w:hyperlink>
      <w:r w:rsidR="00A03EB2" w:rsidRPr="00A922DC">
        <w:rPr>
          <w:lang w:val="en-US"/>
        </w:rPr>
        <w:t>.</w:t>
      </w:r>
      <w:r w:rsidRPr="00A922DC">
        <w:rPr>
          <w:lang w:val="en-US"/>
        </w:rPr>
        <w:t xml:space="preserve"> </w:t>
      </w:r>
    </w:p>
    <w:p w14:paraId="61538925" w14:textId="0CEDAB04" w:rsidR="008F60AB" w:rsidRPr="00A922DC" w:rsidRDefault="008F60AB" w:rsidP="00DB32E6">
      <w:pPr>
        <w:pStyle w:val="ListParagraph"/>
        <w:numPr>
          <w:ilvl w:val="0"/>
          <w:numId w:val="24"/>
        </w:numPr>
        <w:rPr>
          <w:lang w:val="en-US"/>
        </w:rPr>
      </w:pPr>
      <w:r w:rsidRPr="00A922DC">
        <w:rPr>
          <w:lang w:val="en-US"/>
        </w:rPr>
        <w:t xml:space="preserve">Fill in the email address of the user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and sign in.</w:t>
      </w:r>
    </w:p>
    <w:p w14:paraId="43351423" w14:textId="50BE23FD" w:rsidR="006B21CD" w:rsidRPr="00A922DC" w:rsidRDefault="008F60AB" w:rsidP="00DB32E6">
      <w:pPr>
        <w:pStyle w:val="ListParagraph"/>
        <w:numPr>
          <w:ilvl w:val="0"/>
          <w:numId w:val="24"/>
        </w:numPr>
        <w:rPr>
          <w:lang w:val="en-US"/>
        </w:rPr>
      </w:pPr>
      <w:r w:rsidRPr="00A922DC">
        <w:rPr>
          <w:lang w:val="en-US"/>
        </w:rPr>
        <w:t xml:space="preserve">As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 xml:space="preserve">is </w:t>
      </w:r>
      <w:r w:rsidR="00710338" w:rsidRPr="00A922DC">
        <w:rPr>
          <w:lang w:val="en-US"/>
        </w:rPr>
        <w:t>a member</w:t>
      </w:r>
      <w:r w:rsidRPr="00A922DC">
        <w:rPr>
          <w:lang w:val="en-US"/>
        </w:rPr>
        <w:t xml:space="preserve"> of </w:t>
      </w:r>
      <w:r w:rsidR="00FF5545" w:rsidRPr="00A922DC">
        <w:rPr>
          <w:lang w:val="en-US"/>
        </w:rPr>
        <w:t>both</w:t>
      </w:r>
      <w:r w:rsidRPr="00A922DC">
        <w:rPr>
          <w:lang w:val="en-US"/>
        </w:rPr>
        <w:t xml:space="preserve"> SG-AVD users group, she will </w:t>
      </w:r>
      <w:r w:rsidR="00FF5545" w:rsidRPr="00A922DC">
        <w:rPr>
          <w:lang w:val="en-US"/>
        </w:rPr>
        <w:t>see as well the</w:t>
      </w:r>
      <w:r w:rsidRPr="00A922DC">
        <w:rPr>
          <w:lang w:val="en-US"/>
        </w:rPr>
        <w:t xml:space="preserve"> Applications (at least Word) </w:t>
      </w:r>
      <w:r w:rsidR="00FF5545" w:rsidRPr="00A922DC">
        <w:rPr>
          <w:lang w:val="en-US"/>
        </w:rPr>
        <w:t xml:space="preserve">as the Desktop </w:t>
      </w:r>
      <w:r w:rsidRPr="00A922DC">
        <w:rPr>
          <w:lang w:val="en-US"/>
        </w:rPr>
        <w:t xml:space="preserve">being available. Open the Word application and </w:t>
      </w:r>
      <w:r w:rsidR="00377E3F" w:rsidRPr="00A922DC">
        <w:rPr>
          <w:lang w:val="en-US"/>
        </w:rPr>
        <w:t xml:space="preserve">see the </w:t>
      </w:r>
      <w:r w:rsidR="00C9469C" w:rsidRPr="00A922DC">
        <w:rPr>
          <w:lang w:val="en-US"/>
        </w:rPr>
        <w:t xml:space="preserve">app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C9469C" w:rsidRPr="00A922DC">
        <w:rPr>
          <w:lang w:val="en-US"/>
        </w:rPr>
        <w:t xml:space="preserve"> </w:t>
      </w:r>
      <w:r w:rsidR="00710338" w:rsidRPr="00A922DC">
        <w:rPr>
          <w:lang w:val="en-US"/>
        </w:rPr>
        <w:t>credentials.</w:t>
      </w:r>
      <w:r w:rsidR="0007199B" w:rsidRPr="00A922DC">
        <w:rPr>
          <w:lang w:val="en-US"/>
        </w:rPr>
        <w:t xml:space="preserve"> Open the desktop and </w:t>
      </w:r>
      <w:r w:rsidR="00C9469C" w:rsidRPr="00A922DC">
        <w:rPr>
          <w:lang w:val="en-US"/>
        </w:rPr>
        <w:t xml:space="preserve">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C9469C" w:rsidRPr="00A922DC">
        <w:rPr>
          <w:lang w:val="en-US"/>
        </w:rPr>
        <w:t xml:space="preserve"> credentials</w:t>
      </w:r>
      <w:r w:rsidR="0007199B" w:rsidRPr="00A922DC">
        <w:rPr>
          <w:lang w:val="en-US"/>
        </w:rPr>
        <w:t>.</w:t>
      </w:r>
    </w:p>
    <w:p w14:paraId="5064194C" w14:textId="77777777" w:rsidR="00573F60" w:rsidRPr="00A922DC" w:rsidRDefault="00573F60" w:rsidP="00573F60">
      <w:pPr>
        <w:rPr>
          <w:lang w:val="en-US"/>
        </w:rPr>
      </w:pPr>
    </w:p>
    <w:p w14:paraId="08A6519C" w14:textId="6CEF5E30" w:rsidR="00893A72" w:rsidRPr="00A922DC" w:rsidRDefault="0017B866" w:rsidP="00893A72">
      <w:pPr>
        <w:pStyle w:val="Heading1"/>
        <w:rPr>
          <w:lang w:val="en-US"/>
        </w:rPr>
      </w:pPr>
      <w:bookmarkStart w:id="54" w:name="_Toc148363163"/>
      <w:r w:rsidRPr="00A922DC">
        <w:rPr>
          <w:lang w:val="en-US"/>
        </w:rPr>
        <w:t xml:space="preserve">Best Practice 1: </w:t>
      </w:r>
      <w:r w:rsidR="00ED1AE5" w:rsidRPr="00A922DC">
        <w:rPr>
          <w:lang w:val="en-US"/>
        </w:rPr>
        <w:t>Scale the host pool for demand</w:t>
      </w:r>
      <w:bookmarkEnd w:id="54"/>
    </w:p>
    <w:p w14:paraId="50B69BBE" w14:textId="3D55F124" w:rsidR="00ED1AE5" w:rsidRPr="00A922DC" w:rsidRDefault="0097123D" w:rsidP="00ED1AE5">
      <w:pPr>
        <w:rPr>
          <w:lang w:val="en-US"/>
        </w:rPr>
      </w:pPr>
      <w:r w:rsidRPr="00A922DC">
        <w:rPr>
          <w:lang w:val="en-US"/>
        </w:rPr>
        <w:t xml:space="preserve">To only pay for the resources </w:t>
      </w:r>
      <w:r w:rsidR="00BC675F" w:rsidRPr="00A922DC">
        <w:rPr>
          <w:lang w:val="en-US"/>
        </w:rPr>
        <w:t>needed, make sure you scale your host pool</w:t>
      </w:r>
      <w:r w:rsidR="00293638" w:rsidRPr="00A922DC">
        <w:rPr>
          <w:lang w:val="en-US"/>
        </w:rPr>
        <w:t>.</w:t>
      </w:r>
    </w:p>
    <w:p w14:paraId="0E9CFCDE" w14:textId="77777777" w:rsidR="00293638" w:rsidRPr="00A922DC" w:rsidRDefault="00293638" w:rsidP="00ED1AE5">
      <w:pPr>
        <w:rPr>
          <w:lang w:val="en-US"/>
        </w:rPr>
      </w:pPr>
    </w:p>
    <w:p w14:paraId="32835E8C" w14:textId="664F770F" w:rsidR="00293638" w:rsidRPr="00A922DC" w:rsidRDefault="004A2EC9" w:rsidP="00ED1AE5">
      <w:pPr>
        <w:rPr>
          <w:lang w:val="en-US"/>
        </w:rPr>
      </w:pPr>
      <w:hyperlink r:id="rId52" w:history="1">
        <w:r w:rsidR="00293638" w:rsidRPr="00A922DC">
          <w:rPr>
            <w:rStyle w:val="Hyperlink"/>
            <w:lang w:val="en-US"/>
          </w:rPr>
          <w:t xml:space="preserve">Create an </w:t>
        </w:r>
        <w:proofErr w:type="spellStart"/>
        <w:r w:rsidR="00293638" w:rsidRPr="00A922DC">
          <w:rPr>
            <w:rStyle w:val="Hyperlink"/>
            <w:lang w:val="en-US"/>
          </w:rPr>
          <w:t>autoscale</w:t>
        </w:r>
        <w:proofErr w:type="spellEnd"/>
        <w:r w:rsidR="00293638" w:rsidRPr="00A922DC">
          <w:rPr>
            <w:rStyle w:val="Hyperlink"/>
            <w:lang w:val="en-US"/>
          </w:rPr>
          <w:t xml:space="preserve"> scaling plan for Azure Virtual Desktop | Microsoft Learn</w:t>
        </w:r>
      </w:hyperlink>
    </w:p>
    <w:p w14:paraId="4150D91A" w14:textId="77777777" w:rsidR="00BF263A" w:rsidRPr="00A922DC" w:rsidRDefault="00BF263A" w:rsidP="00BF263A">
      <w:pPr>
        <w:contextualSpacing/>
        <w:rPr>
          <w:b/>
          <w:bCs/>
          <w:lang w:val="en-US"/>
        </w:rPr>
      </w:pPr>
    </w:p>
    <w:p w14:paraId="2B425B8F" w14:textId="77777777" w:rsidR="00A92A4A" w:rsidRPr="00A922DC" w:rsidRDefault="00A92A4A" w:rsidP="00A92A4A">
      <w:pPr>
        <w:pStyle w:val="Heading1"/>
        <w:rPr>
          <w:lang w:val="en-US"/>
        </w:rPr>
      </w:pPr>
      <w:bookmarkStart w:id="55" w:name="_Toc148363164"/>
      <w:r w:rsidRPr="00A922DC">
        <w:rPr>
          <w:lang w:val="en-US"/>
        </w:rPr>
        <w:t>Best Practice 2: Hybrid Scenarios</w:t>
      </w:r>
      <w:bookmarkEnd w:id="55"/>
    </w:p>
    <w:p w14:paraId="2BBF501F" w14:textId="77777777" w:rsidR="00A92A4A" w:rsidRPr="00A922DC" w:rsidRDefault="00A92A4A" w:rsidP="00A92A4A">
      <w:pPr>
        <w:rPr>
          <w:lang w:val="en-US"/>
        </w:rPr>
      </w:pPr>
    </w:p>
    <w:p w14:paraId="4566EB15" w14:textId="43E3F09E" w:rsidR="0076349A" w:rsidRPr="00A922DC" w:rsidRDefault="00A92A4A">
      <w:pPr>
        <w:pStyle w:val="Heading1"/>
        <w:rPr>
          <w:lang w:val="en-US"/>
        </w:rPr>
      </w:pPr>
      <w:bookmarkStart w:id="56" w:name="_Toc148363165"/>
      <w:r w:rsidRPr="00A922DC">
        <w:rPr>
          <w:lang w:val="en-US"/>
        </w:rPr>
        <w:lastRenderedPageBreak/>
        <w:t xml:space="preserve">Appendix </w:t>
      </w:r>
      <w:r w:rsidR="00C3220B" w:rsidRPr="00A922DC">
        <w:rPr>
          <w:lang w:val="en-US"/>
        </w:rPr>
        <w:t xml:space="preserve">1 - </w:t>
      </w:r>
      <w:r w:rsidR="00F67CD8" w:rsidRPr="00A922DC">
        <w:rPr>
          <w:lang w:val="en-US"/>
        </w:rPr>
        <w:t>Migration from On-Premises to Azure Virtual Desktop</w:t>
      </w:r>
      <w:bookmarkEnd w:id="56"/>
    </w:p>
    <w:p w14:paraId="0EE9EB07" w14:textId="77777777" w:rsidR="00A92A4A" w:rsidRPr="00A922DC" w:rsidRDefault="004A2EC9" w:rsidP="00A92A4A">
      <w:pPr>
        <w:rPr>
          <w:b/>
          <w:bCs/>
          <w:lang w:val="en-US"/>
        </w:rPr>
      </w:pPr>
      <w:hyperlink r:id="rId53" w:history="1">
        <w:r w:rsidR="00A92A4A" w:rsidRPr="00A922DC">
          <w:rPr>
            <w:rStyle w:val="Hyperlink"/>
            <w:lang w:val="en-US"/>
          </w:rPr>
          <w:t>About Azure Migrate - Azure Migrate | Microsoft Learn</w:t>
        </w:r>
      </w:hyperlink>
    </w:p>
    <w:p w14:paraId="5AA88B03" w14:textId="77777777" w:rsidR="00A92A4A" w:rsidRPr="00A922DC" w:rsidRDefault="00A92A4A" w:rsidP="00F67CD8">
      <w:pPr>
        <w:rPr>
          <w:lang w:val="en-US"/>
        </w:rPr>
      </w:pPr>
    </w:p>
    <w:p w14:paraId="1199353E" w14:textId="3D78B445" w:rsidR="00F67CD8" w:rsidRPr="00A922DC" w:rsidRDefault="004A2EC9" w:rsidP="00F67CD8">
      <w:pPr>
        <w:rPr>
          <w:lang w:val="en-US"/>
        </w:rPr>
      </w:pPr>
      <w:hyperlink r:id="rId54" w:anchor="current-architecture" w:history="1">
        <w:r w:rsidR="00F67CD8" w:rsidRPr="00A922DC">
          <w:rPr>
            <w:rStyle w:val="Hyperlink"/>
            <w:lang w:val="en-US"/>
          </w:rPr>
          <w:t>Move on-premises Remote Desktop Services to Azure Virtual Desktop - Cloud Adoption Framework | Microsoft Learn</w:t>
        </w:r>
      </w:hyperlink>
    </w:p>
    <w:p w14:paraId="628EC1BD" w14:textId="09E58CD4" w:rsidR="003F20A6" w:rsidRPr="00A922DC" w:rsidRDefault="0017B866" w:rsidP="00B311AB">
      <w:pPr>
        <w:pStyle w:val="Heading1"/>
        <w:rPr>
          <w:lang w:val="en-US"/>
        </w:rPr>
      </w:pPr>
      <w:bookmarkStart w:id="57" w:name="_Toc148363166"/>
      <w:r w:rsidRPr="00A922DC">
        <w:rPr>
          <w:lang w:val="en-US"/>
        </w:rPr>
        <w:t xml:space="preserve">Appendix </w:t>
      </w:r>
      <w:r w:rsidR="00C3220B" w:rsidRPr="00A922DC">
        <w:rPr>
          <w:lang w:val="en-US"/>
        </w:rPr>
        <w:t>2</w:t>
      </w:r>
      <w:r w:rsidRPr="00A922DC">
        <w:rPr>
          <w:lang w:val="en-US"/>
        </w:rPr>
        <w:t xml:space="preserve"> – </w:t>
      </w:r>
      <w:r w:rsidR="003963CA" w:rsidRPr="00A922DC">
        <w:rPr>
          <w:lang w:val="en-US"/>
        </w:rPr>
        <w:t>Language settings</w:t>
      </w:r>
      <w:bookmarkEnd w:id="57"/>
    </w:p>
    <w:p w14:paraId="6DBE13BE" w14:textId="6C3E651B" w:rsidR="00515D50" w:rsidRPr="00A922DC" w:rsidRDefault="003963CA" w:rsidP="00515D50">
      <w:pPr>
        <w:pStyle w:val="Heading2"/>
        <w:rPr>
          <w:lang w:val="en-US"/>
        </w:rPr>
      </w:pPr>
      <w:bookmarkStart w:id="58" w:name="_Toc148363167"/>
      <w:r w:rsidRPr="00A922DC">
        <w:rPr>
          <w:lang w:val="en-US"/>
        </w:rPr>
        <w:t xml:space="preserve">Language settings in the </w:t>
      </w:r>
      <w:r w:rsidR="0017B866" w:rsidRPr="00A922DC">
        <w:rPr>
          <w:lang w:val="en-US"/>
        </w:rPr>
        <w:t>Azure portal</w:t>
      </w:r>
      <w:bookmarkEnd w:id="58"/>
    </w:p>
    <w:p w14:paraId="25964423" w14:textId="5A944647" w:rsidR="00515D50" w:rsidRPr="00A922DC" w:rsidRDefault="00515D50" w:rsidP="00515D50">
      <w:pPr>
        <w:rPr>
          <w:b/>
          <w:bCs/>
          <w:lang w:val="en-US"/>
        </w:rPr>
      </w:pPr>
      <w:r w:rsidRPr="00A922DC">
        <w:rPr>
          <w:lang w:val="en-US"/>
        </w:rPr>
        <w:t xml:space="preserve">In </w:t>
      </w:r>
      <w:r w:rsidR="00FB467B" w:rsidRPr="00A922DC">
        <w:rPr>
          <w:lang w:val="en-US"/>
        </w:rPr>
        <w:t>the</w:t>
      </w:r>
      <w:r w:rsidRPr="00A922DC">
        <w:rPr>
          <w:lang w:val="en-US"/>
        </w:rPr>
        <w:t xml:space="preserve"> Azure </w:t>
      </w:r>
      <w:r w:rsidR="00FB467B" w:rsidRPr="00A922DC">
        <w:rPr>
          <w:lang w:val="en-US"/>
        </w:rPr>
        <w:t>(</w:t>
      </w:r>
      <w:r w:rsidR="007F536F" w:rsidRPr="00A922DC">
        <w:rPr>
          <w:lang w:val="en-US"/>
        </w:rPr>
        <w:t>Active Directory</w:t>
      </w:r>
      <w:r w:rsidR="00FB467B" w:rsidRPr="00A922DC">
        <w:rPr>
          <w:lang w:val="en-US"/>
        </w:rPr>
        <w:t>)</w:t>
      </w:r>
      <w:r w:rsidR="007F536F" w:rsidRPr="00A922DC">
        <w:rPr>
          <w:lang w:val="en-US"/>
        </w:rPr>
        <w:t xml:space="preserve"> </w:t>
      </w:r>
      <w:r w:rsidRPr="00A922DC">
        <w:rPr>
          <w:lang w:val="en-US"/>
        </w:rPr>
        <w:t>porta</w:t>
      </w:r>
      <w:r w:rsidR="007F536F" w:rsidRPr="00A922DC">
        <w:rPr>
          <w:lang w:val="en-US"/>
        </w:rPr>
        <w:t xml:space="preserve">l </w:t>
      </w:r>
      <w:r w:rsidR="00FB467B" w:rsidRPr="00A922DC">
        <w:rPr>
          <w:lang w:val="en-US"/>
        </w:rPr>
        <w:t xml:space="preserve">in the upper </w:t>
      </w:r>
      <w:r w:rsidR="00710338" w:rsidRPr="00A922DC">
        <w:rPr>
          <w:lang w:val="en-US"/>
        </w:rPr>
        <w:t>right-hand</w:t>
      </w:r>
      <w:r w:rsidR="00FB467B" w:rsidRPr="00A922DC">
        <w:rPr>
          <w:lang w:val="en-US"/>
        </w:rPr>
        <w:t xml:space="preserve"> corner, click on the </w:t>
      </w:r>
      <w:r w:rsidR="00F2374F" w:rsidRPr="00A922DC">
        <w:rPr>
          <w:lang w:val="en-US"/>
        </w:rPr>
        <w:t>clog icon. Go to</w:t>
      </w:r>
      <w:r w:rsidR="007F536F" w:rsidRPr="00A922DC">
        <w:rPr>
          <w:lang w:val="en-US"/>
        </w:rPr>
        <w:t xml:space="preserve"> </w:t>
      </w:r>
      <w:r w:rsidR="00F2374F" w:rsidRPr="00A922DC">
        <w:rPr>
          <w:lang w:val="en-US"/>
        </w:rPr>
        <w:t>Language and region settings. Select here your preferred language and the regional settings</w:t>
      </w:r>
      <w:r w:rsidR="00EA72B3" w:rsidRPr="00A922DC">
        <w:rPr>
          <w:lang w:val="en-US"/>
        </w:rPr>
        <w:t>.</w:t>
      </w:r>
      <w:r w:rsidR="007F536F" w:rsidRPr="00A922DC">
        <w:rPr>
          <w:b/>
          <w:bCs/>
          <w:lang w:val="en-US"/>
        </w:rPr>
        <w:t xml:space="preserve"> </w:t>
      </w:r>
    </w:p>
    <w:p w14:paraId="2A71E204" w14:textId="339B7CCC" w:rsidR="007F536F" w:rsidRPr="00A922DC" w:rsidRDefault="00AC5DA4" w:rsidP="00515D50">
      <w:pPr>
        <w:rPr>
          <w:b/>
          <w:bCs/>
          <w:lang w:val="en-US"/>
        </w:rPr>
      </w:pPr>
      <w:r w:rsidRPr="00A922DC">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5"/>
                    <a:stretch>
                      <a:fillRect/>
                    </a:stretch>
                  </pic:blipFill>
                  <pic:spPr>
                    <a:xfrm>
                      <a:off x="0" y="0"/>
                      <a:ext cx="6196965" cy="1701800"/>
                    </a:xfrm>
                    <a:prstGeom prst="rect">
                      <a:avLst/>
                    </a:prstGeom>
                  </pic:spPr>
                </pic:pic>
              </a:graphicData>
            </a:graphic>
          </wp:inline>
        </w:drawing>
      </w:r>
    </w:p>
    <w:p w14:paraId="5D7E3D70" w14:textId="77777777" w:rsidR="00520C35" w:rsidRPr="00A922DC" w:rsidRDefault="00520C35" w:rsidP="00515D50">
      <w:pPr>
        <w:rPr>
          <w:b/>
          <w:bCs/>
          <w:lang w:val="en-US"/>
        </w:rPr>
      </w:pPr>
    </w:p>
    <w:p w14:paraId="240F703C" w14:textId="41A5DFD3" w:rsidR="002A7C91" w:rsidRPr="00A922DC" w:rsidRDefault="002A7C91" w:rsidP="002A7C91">
      <w:pPr>
        <w:pStyle w:val="Heading1"/>
        <w:rPr>
          <w:lang w:val="en-US"/>
        </w:rPr>
      </w:pPr>
      <w:bookmarkStart w:id="59" w:name="_Ref147158734"/>
      <w:bookmarkStart w:id="60" w:name="_Toc148363168"/>
      <w:r>
        <w:rPr>
          <w:lang w:val="en-US"/>
        </w:rPr>
        <w:t xml:space="preserve">Appendix </w:t>
      </w:r>
      <w:r w:rsidR="000123CE">
        <w:rPr>
          <w:lang w:val="en-US"/>
        </w:rPr>
        <w:t>3</w:t>
      </w:r>
      <w:r w:rsidR="006A3F82">
        <w:rPr>
          <w:lang w:val="en-US"/>
        </w:rPr>
        <w:t xml:space="preserve"> - </w:t>
      </w:r>
      <w:r w:rsidRPr="00A922DC">
        <w:rPr>
          <w:lang w:val="en-US"/>
        </w:rPr>
        <w:t>Enable Multi Factor Authentication (MFA)</w:t>
      </w:r>
      <w:bookmarkEnd w:id="59"/>
      <w:bookmarkEnd w:id="60"/>
    </w:p>
    <w:p w14:paraId="7F51786C" w14:textId="77777777" w:rsidR="002A7C91" w:rsidRPr="00A922DC" w:rsidRDefault="002A7C91" w:rsidP="002A7C91">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p>
    <w:p w14:paraId="7385C423" w14:textId="77777777" w:rsidR="002A7C91" w:rsidRPr="00A922DC" w:rsidRDefault="002A7C91" w:rsidP="002A7C91">
      <w:pPr>
        <w:rPr>
          <w:lang w:val="en-US"/>
        </w:rPr>
      </w:pPr>
      <w:r w:rsidRPr="00A922DC">
        <w:rPr>
          <w:lang w:val="en-US"/>
        </w:rPr>
        <w:t xml:space="preserve">Although a “Man in the Middle” phishing attack can go around MFA, by injecting the MFA token (see </w:t>
      </w:r>
      <w:hyperlink r:id="rId56" w:history="1">
        <w:r w:rsidRPr="00A922DC">
          <w:rPr>
            <w:rStyle w:val="Hyperlink"/>
            <w:lang w:val="en-US"/>
          </w:rPr>
          <w:t>https://aka.ms/EvilGinx</w:t>
        </w:r>
      </w:hyperlink>
      <w:r w:rsidRPr="00A922DC">
        <w:rPr>
          <w:lang w:val="en-US"/>
        </w:rPr>
        <w:t xml:space="preserve">) is provides more security than Single Factor Authentication. </w:t>
      </w:r>
    </w:p>
    <w:p w14:paraId="6DC26B1F" w14:textId="77777777" w:rsidR="002A7C91" w:rsidRPr="00A922DC" w:rsidRDefault="002A7C91" w:rsidP="002A7C91">
      <w:pPr>
        <w:rPr>
          <w:lang w:val="en-US"/>
        </w:rPr>
      </w:pPr>
      <w:r w:rsidRPr="00A922DC">
        <w:rPr>
          <w:lang w:val="en-US"/>
        </w:rPr>
        <w:t xml:space="preserve"> </w:t>
      </w:r>
    </w:p>
    <w:p w14:paraId="463B57AE" w14:textId="4DBB1D6A" w:rsidR="007E585C" w:rsidRPr="00A922DC" w:rsidRDefault="002A7C91" w:rsidP="007E585C">
      <w:pPr>
        <w:rPr>
          <w:lang w:val="en-US"/>
        </w:rPr>
      </w:pPr>
      <w:r w:rsidRPr="00A922DC">
        <w:rPr>
          <w:lang w:val="en-US"/>
        </w:rPr>
        <w:t xml:space="preserve">This </w:t>
      </w:r>
      <w:r w:rsidR="006A3F82">
        <w:rPr>
          <w:lang w:val="en-US"/>
        </w:rPr>
        <w:t xml:space="preserve">document contains the steps on how to </w:t>
      </w:r>
      <w:r w:rsidR="00710338">
        <w:rPr>
          <w:lang w:val="en-US"/>
        </w:rPr>
        <w:t>set up</w:t>
      </w:r>
      <w:r w:rsidR="006A3F82">
        <w:rPr>
          <w:lang w:val="en-US"/>
        </w:rPr>
        <w:t xml:space="preserve"> </w:t>
      </w:r>
      <w:r w:rsidR="008D5E35">
        <w:rPr>
          <w:lang w:val="en-US"/>
        </w:rPr>
        <w:t xml:space="preserve">Multi Factor Authentication in case you need </w:t>
      </w:r>
      <w:r w:rsidR="00D013CF">
        <w:rPr>
          <w:lang w:val="en-US"/>
        </w:rPr>
        <w:t>it isn’t or isn’t configured correctly</w:t>
      </w:r>
      <w:r w:rsidR="008D5E35">
        <w:rPr>
          <w:lang w:val="en-US"/>
        </w:rPr>
        <w:t xml:space="preserve"> for your tenant.</w:t>
      </w:r>
      <w:r w:rsidR="007E585C" w:rsidRPr="007E585C">
        <w:rPr>
          <w:lang w:val="en-US"/>
        </w:rPr>
        <w:t xml:space="preserve"> </w:t>
      </w:r>
      <w:r w:rsidR="007E585C">
        <w:rPr>
          <w:lang w:val="en-US"/>
        </w:rPr>
        <w:t xml:space="preserve">To perform the configuration of MFA </w:t>
      </w:r>
      <w:r w:rsidR="005D0DA7">
        <w:rPr>
          <w:lang w:val="en-US"/>
        </w:rPr>
        <w:t xml:space="preserve">the </w:t>
      </w:r>
      <w:r w:rsidR="007E585C">
        <w:rPr>
          <w:lang w:val="en-US"/>
        </w:rPr>
        <w:t xml:space="preserve">Global Administrator role </w:t>
      </w:r>
      <w:r w:rsidR="005D0DA7">
        <w:rPr>
          <w:lang w:val="en-US"/>
        </w:rPr>
        <w:t>needs to be</w:t>
      </w:r>
      <w:r w:rsidR="007E585C">
        <w:rPr>
          <w:lang w:val="en-US"/>
        </w:rPr>
        <w:t xml:space="preserve"> enabled for your administrator account.</w:t>
      </w:r>
    </w:p>
    <w:p w14:paraId="07F42E3C" w14:textId="6D9F90F7" w:rsidR="008D5E35" w:rsidRDefault="008D5E35" w:rsidP="002A7C91">
      <w:pPr>
        <w:rPr>
          <w:lang w:val="en-US"/>
        </w:rPr>
      </w:pPr>
    </w:p>
    <w:p w14:paraId="1A1521B4" w14:textId="4DBED97B" w:rsidR="002A7C91" w:rsidRDefault="00D013CF" w:rsidP="002A7C91">
      <w:pPr>
        <w:rPr>
          <w:lang w:val="en-US"/>
        </w:rPr>
      </w:pPr>
      <w:r>
        <w:rPr>
          <w:lang w:val="en-US"/>
        </w:rPr>
        <w:t>First it will</w:t>
      </w:r>
      <w:r w:rsidR="002A7C91" w:rsidRPr="00A922DC">
        <w:rPr>
          <w:lang w:val="en-US"/>
        </w:rPr>
        <w:t xml:space="preserve"> start with a check if the </w:t>
      </w:r>
      <w:r w:rsidR="002A7C91" w:rsidRPr="00A922DC">
        <w:rPr>
          <w:b/>
          <w:bCs/>
          <w:lang w:val="en-US"/>
        </w:rPr>
        <w:t>Security Standards</w:t>
      </w:r>
      <w:r w:rsidR="002A7C91" w:rsidRPr="00A922DC">
        <w:rPr>
          <w:lang w:val="en-US"/>
        </w:rPr>
        <w:t xml:space="preserve"> have been enabled in this tenant. These “Security Standards” are by default enabled for all Azure-tenants provisioned after November 2020. The Security Standards” are a limited set of minimal security settings to enable MFA for the Tenant.</w:t>
      </w:r>
    </w:p>
    <w:p w14:paraId="52A4172B" w14:textId="77777777" w:rsidR="0033333B" w:rsidRDefault="0033333B" w:rsidP="0033333B">
      <w:pPr>
        <w:rPr>
          <w:lang w:val="en-US"/>
        </w:rPr>
      </w:pPr>
    </w:p>
    <w:p w14:paraId="4650A189" w14:textId="10EA007F" w:rsidR="00143F98" w:rsidRPr="00A922DC" w:rsidRDefault="00143F98" w:rsidP="00143F98">
      <w:pPr>
        <w:pStyle w:val="Heading2"/>
        <w:rPr>
          <w:lang w:val="en-US"/>
        </w:rPr>
      </w:pPr>
      <w:bookmarkStart w:id="61" w:name="_Toc148363169"/>
      <w:r w:rsidRPr="00A922DC">
        <w:rPr>
          <w:lang w:val="en-US"/>
        </w:rPr>
        <w:lastRenderedPageBreak/>
        <w:t>Prepare for Conditional Access</w:t>
      </w:r>
      <w:bookmarkEnd w:id="61"/>
    </w:p>
    <w:p w14:paraId="1E51CE0D" w14:textId="7276022C" w:rsidR="00143F98" w:rsidRPr="00A922DC" w:rsidRDefault="00143F98" w:rsidP="00143F98">
      <w:pPr>
        <w:rPr>
          <w:lang w:val="en-US"/>
        </w:rPr>
      </w:pPr>
      <w:r w:rsidRPr="00A922DC">
        <w:rPr>
          <w:lang w:val="en-US"/>
        </w:rPr>
        <w:t xml:space="preserve">In this step </w:t>
      </w:r>
      <w:r w:rsidR="00951875">
        <w:rPr>
          <w:lang w:val="en-US"/>
        </w:rPr>
        <w:t xml:space="preserve">the Security Defaults will be turned off, </w:t>
      </w:r>
      <w:r w:rsidR="006632C9">
        <w:rPr>
          <w:lang w:val="en-US"/>
        </w:rPr>
        <w:t xml:space="preserve">this will </w:t>
      </w:r>
      <w:r w:rsidR="00951875">
        <w:rPr>
          <w:lang w:val="en-US"/>
        </w:rPr>
        <w:t xml:space="preserve">enable the creation of </w:t>
      </w:r>
      <w:r w:rsidRPr="00A922DC">
        <w:rPr>
          <w:lang w:val="en-US"/>
        </w:rPr>
        <w:t>a custom policy to configure a conditional access policy which enables a more fine-grained MFA implementation.</w:t>
      </w:r>
    </w:p>
    <w:p w14:paraId="435A94ED" w14:textId="77777777" w:rsidR="00143F98" w:rsidRPr="00A922DC" w:rsidRDefault="00143F98" w:rsidP="00143F98">
      <w:pPr>
        <w:rPr>
          <w:lang w:val="en-US"/>
        </w:rPr>
      </w:pPr>
    </w:p>
    <w:p w14:paraId="05101787" w14:textId="0BFD54DA" w:rsidR="00143F98" w:rsidRPr="00A922DC" w:rsidRDefault="00143F98" w:rsidP="00143F98">
      <w:pPr>
        <w:rPr>
          <w:lang w:val="en-US"/>
        </w:rPr>
      </w:pPr>
      <w:r w:rsidRPr="00A922DC">
        <w:rPr>
          <w:lang w:val="en-US"/>
        </w:rPr>
        <w:t>Go to the Azure Portal (</w:t>
      </w:r>
      <w:hyperlink r:id="rId57" w:history="1">
        <w:r w:rsidRPr="00A922DC">
          <w:rPr>
            <w:rStyle w:val="Hyperlink"/>
            <w:lang w:val="en-US"/>
          </w:rPr>
          <w:t>https://portal.azure.com</w:t>
        </w:r>
      </w:hyperlink>
      <w:r w:rsidRPr="00A922DC">
        <w:rPr>
          <w:lang w:val="en-US"/>
        </w:rPr>
        <w:t xml:space="preserve"> ) using the Edge browser profile attached to your administrator account.</w:t>
      </w:r>
    </w:p>
    <w:p w14:paraId="556337D6"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w:t>
      </w:r>
      <w:proofErr w:type="spellStart"/>
      <w:r>
        <w:rPr>
          <w:lang w:val="en-US"/>
        </w:rPr>
        <w:t>entra</w:t>
      </w:r>
      <w:proofErr w:type="spellEnd"/>
      <w:r>
        <w:rPr>
          <w:lang w:val="en-US"/>
        </w:rPr>
        <w:t>” or “</w:t>
      </w:r>
      <w:proofErr w:type="spellStart"/>
      <w:r>
        <w:rPr>
          <w:lang w:val="en-US"/>
        </w:rPr>
        <w:t>aad</w:t>
      </w:r>
      <w:proofErr w:type="spellEnd"/>
      <w:r>
        <w:rPr>
          <w:lang w:val="en-US"/>
        </w:rPr>
        <w:t>”</w:t>
      </w:r>
      <w:r w:rsidRPr="00A922DC">
        <w:rPr>
          <w:lang w:val="en-US"/>
        </w:rPr>
        <w:t>.</w:t>
      </w:r>
    </w:p>
    <w:p w14:paraId="5A61E382"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 xml:space="preserve">Microsoft </w:t>
      </w:r>
      <w:proofErr w:type="spellStart"/>
      <w:r>
        <w:rPr>
          <w:b/>
          <w:bCs/>
          <w:lang w:val="en-US"/>
        </w:rPr>
        <w:t>Entra</w:t>
      </w:r>
      <w:proofErr w:type="spellEnd"/>
      <w:r>
        <w:rPr>
          <w:b/>
          <w:bCs/>
          <w:lang w:val="en-US"/>
        </w:rPr>
        <w:t xml:space="preserve"> ID</w:t>
      </w:r>
      <w:r w:rsidRPr="00A922DC">
        <w:rPr>
          <w:lang w:val="en-US"/>
        </w:rPr>
        <w:t xml:space="preserve">” under “Services”,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will open.</w:t>
      </w:r>
    </w:p>
    <w:p w14:paraId="7861D91A" w14:textId="77777777" w:rsidR="00143F98" w:rsidRPr="00A922DC" w:rsidRDefault="00143F98" w:rsidP="00DB32E6">
      <w:pPr>
        <w:pStyle w:val="ListParagraph"/>
        <w:numPr>
          <w:ilvl w:val="0"/>
          <w:numId w:val="45"/>
        </w:numPr>
        <w:rPr>
          <w:lang w:val="en-US"/>
        </w:rPr>
      </w:pPr>
      <w:r w:rsidRPr="00A922DC">
        <w:rPr>
          <w:lang w:val="en-US"/>
        </w:rPr>
        <w:t xml:space="preserve">On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in the left select the tab </w:t>
      </w:r>
      <w:r w:rsidRPr="00A922DC">
        <w:rPr>
          <w:b/>
          <w:bCs/>
          <w:lang w:val="en-US"/>
        </w:rPr>
        <w:t>Properties</w:t>
      </w:r>
      <w:r w:rsidRPr="00A922DC">
        <w:rPr>
          <w:lang w:val="en-US"/>
        </w:rPr>
        <w:t>.</w:t>
      </w:r>
    </w:p>
    <w:p w14:paraId="5CD2A358" w14:textId="77777777" w:rsidR="00143F98" w:rsidRPr="00A922DC" w:rsidRDefault="00143F98" w:rsidP="00DB32E6">
      <w:pPr>
        <w:pStyle w:val="ListParagraph"/>
        <w:numPr>
          <w:ilvl w:val="0"/>
          <w:numId w:val="45"/>
        </w:numPr>
        <w:rPr>
          <w:lang w:val="en-US"/>
        </w:rPr>
      </w:pPr>
      <w:r w:rsidRPr="00A922DC">
        <w:rPr>
          <w:lang w:val="en-US"/>
        </w:rPr>
        <w:t>At the very bottom of the page, under the “Access management for Azure Resources”</w:t>
      </w:r>
      <w:r>
        <w:rPr>
          <w:lang w:val="en-US"/>
        </w:rPr>
        <w:t xml:space="preserve"> </w:t>
      </w:r>
      <w:r w:rsidRPr="00A922DC">
        <w:rPr>
          <w:lang w:val="en-US"/>
        </w:rPr>
        <w:t xml:space="preserve">section, click on the </w:t>
      </w:r>
      <w:r w:rsidRPr="00A922DC">
        <w:rPr>
          <w:b/>
          <w:bCs/>
          <w:lang w:val="en-US"/>
        </w:rPr>
        <w:t>Manage security defaults</w:t>
      </w:r>
      <w:r w:rsidRPr="00A922DC">
        <w:rPr>
          <w:lang w:val="en-US"/>
        </w:rPr>
        <w:t xml:space="preserve"> link.</w:t>
      </w:r>
    </w:p>
    <w:p w14:paraId="17D14C33" w14:textId="77777777" w:rsidR="00143F98" w:rsidRPr="00A922DC" w:rsidRDefault="00143F98" w:rsidP="00DB32E6">
      <w:pPr>
        <w:pStyle w:val="ListParagraph"/>
        <w:numPr>
          <w:ilvl w:val="0"/>
          <w:numId w:val="45"/>
        </w:numPr>
        <w:rPr>
          <w:lang w:val="en-US"/>
        </w:rPr>
      </w:pPr>
      <w:r w:rsidRPr="00A922DC">
        <w:rPr>
          <w:lang w:val="en-US"/>
        </w:rPr>
        <w:t>By default, the Security defaults are enabled.</w:t>
      </w:r>
    </w:p>
    <w:p w14:paraId="53650336" w14:textId="77777777" w:rsidR="00143F98" w:rsidRPr="00A922DC" w:rsidRDefault="00143F98" w:rsidP="00DB32E6">
      <w:pPr>
        <w:pStyle w:val="ListParagraph"/>
        <w:numPr>
          <w:ilvl w:val="0"/>
          <w:numId w:val="45"/>
        </w:numPr>
        <w:rPr>
          <w:lang w:val="en-US"/>
        </w:rPr>
      </w:pPr>
      <w:r w:rsidRPr="00A922DC">
        <w:rPr>
          <w:lang w:val="en-US"/>
        </w:rPr>
        <w:t xml:space="preserve">Turn the Security defaults off, by selecting </w:t>
      </w:r>
      <w:r w:rsidRPr="00A922DC">
        <w:rPr>
          <w:b/>
          <w:bCs/>
          <w:lang w:val="en-US"/>
        </w:rPr>
        <w:t>Disabled (not recommended)</w:t>
      </w:r>
      <w:r w:rsidRPr="00A922DC">
        <w:rPr>
          <w:lang w:val="en-US"/>
        </w:rPr>
        <w:t>.</w:t>
      </w:r>
    </w:p>
    <w:p w14:paraId="653921C8" w14:textId="77777777" w:rsidR="00143F98" w:rsidRPr="00A922DC" w:rsidRDefault="00143F98" w:rsidP="00DB32E6">
      <w:pPr>
        <w:pStyle w:val="ListParagraph"/>
        <w:numPr>
          <w:ilvl w:val="0"/>
          <w:numId w:val="45"/>
        </w:numPr>
        <w:rPr>
          <w:lang w:val="en-US"/>
        </w:rPr>
      </w:pPr>
      <w:r w:rsidRPr="00A922DC">
        <w:rPr>
          <w:lang w:val="en-US"/>
        </w:rPr>
        <w:t xml:space="preserve">Select </w:t>
      </w:r>
      <w:r w:rsidRPr="00A922DC">
        <w:rPr>
          <w:b/>
          <w:bCs/>
          <w:lang w:val="en-US"/>
        </w:rPr>
        <w:t>My organization uses Conditional Access</w:t>
      </w:r>
      <w:r w:rsidRPr="00A922DC">
        <w:rPr>
          <w:lang w:val="en-US"/>
        </w:rPr>
        <w:t>.</w:t>
      </w:r>
    </w:p>
    <w:p w14:paraId="5BD1D676" w14:textId="77777777" w:rsidR="00143F98" w:rsidRPr="00A922DC" w:rsidRDefault="00143F98" w:rsidP="00DB32E6">
      <w:pPr>
        <w:pStyle w:val="ListParagraph"/>
        <w:numPr>
          <w:ilvl w:val="0"/>
          <w:numId w:val="45"/>
        </w:numPr>
        <w:rPr>
          <w:lang w:val="en-US"/>
        </w:rPr>
      </w:pPr>
      <w:r w:rsidRPr="00A922DC">
        <w:rPr>
          <w:lang w:val="en-US"/>
        </w:rPr>
        <w:t xml:space="preserve">To confirm your selection, click </w:t>
      </w:r>
      <w:r w:rsidRPr="00A922DC">
        <w:rPr>
          <w:b/>
          <w:bCs/>
          <w:lang w:val="en-US"/>
        </w:rPr>
        <w:t>Save</w:t>
      </w:r>
      <w:r w:rsidRPr="00A922DC">
        <w:rPr>
          <w:lang w:val="en-US"/>
        </w:rPr>
        <w:t xml:space="preserve"> at the bottom of the page</w:t>
      </w:r>
    </w:p>
    <w:p w14:paraId="1C1D60C9" w14:textId="77777777" w:rsidR="00143F98" w:rsidRPr="00A922DC" w:rsidRDefault="00143F98" w:rsidP="00DB32E6">
      <w:pPr>
        <w:pStyle w:val="ListParagraph"/>
        <w:numPr>
          <w:ilvl w:val="0"/>
          <w:numId w:val="45"/>
        </w:numPr>
        <w:rPr>
          <w:lang w:val="en-US"/>
        </w:rPr>
      </w:pPr>
      <w:r w:rsidRPr="00A922DC">
        <w:rPr>
          <w:lang w:val="en-US"/>
        </w:rPr>
        <w:t>Confirm the pop-up prompt.</w:t>
      </w:r>
    </w:p>
    <w:p w14:paraId="2E16B26C" w14:textId="77777777" w:rsidR="00143F98" w:rsidRPr="00A922DC" w:rsidRDefault="00143F98" w:rsidP="00DB32E6">
      <w:pPr>
        <w:pStyle w:val="ListParagraph"/>
        <w:numPr>
          <w:ilvl w:val="0"/>
          <w:numId w:val="45"/>
        </w:numPr>
        <w:rPr>
          <w:lang w:val="en-US"/>
        </w:rPr>
      </w:pPr>
      <w:r w:rsidRPr="00A922DC">
        <w:rPr>
          <w:lang w:val="en-US"/>
        </w:rPr>
        <w:t>Click the X icon in the upper right corner.</w:t>
      </w:r>
    </w:p>
    <w:p w14:paraId="37C7A3F0" w14:textId="77777777" w:rsidR="00143F98" w:rsidRPr="00A922DC" w:rsidRDefault="00143F98" w:rsidP="00143F98">
      <w:pPr>
        <w:rPr>
          <w:lang w:val="en-US"/>
        </w:rPr>
      </w:pPr>
    </w:p>
    <w:p w14:paraId="00E90BB4" w14:textId="343E4F6A" w:rsidR="00143F98" w:rsidRPr="00A922DC" w:rsidRDefault="00143F98" w:rsidP="00143F98">
      <w:pPr>
        <w:pStyle w:val="Heading2"/>
        <w:rPr>
          <w:lang w:val="en-US"/>
        </w:rPr>
      </w:pPr>
      <w:bookmarkStart w:id="62" w:name="_Toc148363170"/>
      <w:r w:rsidRPr="00A922DC">
        <w:rPr>
          <w:lang w:val="en-US"/>
        </w:rPr>
        <w:t>Conditional access - enforce MFA for administrators</w:t>
      </w:r>
      <w:bookmarkEnd w:id="62"/>
      <w:r w:rsidRPr="00A922DC">
        <w:rPr>
          <w:lang w:val="en-US"/>
        </w:rPr>
        <w:t xml:space="preserve"> </w:t>
      </w:r>
    </w:p>
    <w:p w14:paraId="07729FE2" w14:textId="77777777" w:rsidR="00143F98" w:rsidRPr="00A922DC" w:rsidRDefault="00143F98" w:rsidP="00143F98">
      <w:pPr>
        <w:rPr>
          <w:lang w:val="en-US"/>
        </w:rPr>
      </w:pPr>
      <w:r w:rsidRPr="00A922DC">
        <w:rPr>
          <w:lang w:val="en-US"/>
        </w:rPr>
        <w:t>The first policy which we will configure is to enforce MFA for all accounts with privileged access, like global administrators or Helpdesk administrators.</w:t>
      </w:r>
    </w:p>
    <w:p w14:paraId="536C4A03" w14:textId="77777777" w:rsidR="00143F98" w:rsidRPr="00A922DC" w:rsidRDefault="00143F98" w:rsidP="00143F98">
      <w:pPr>
        <w:rPr>
          <w:lang w:val="en-US"/>
        </w:rPr>
      </w:pPr>
    </w:p>
    <w:p w14:paraId="7C60412C" w14:textId="77777777" w:rsidR="00143F98" w:rsidRPr="00A922DC" w:rsidRDefault="00143F98" w:rsidP="00143F98">
      <w:pPr>
        <w:rPr>
          <w:lang w:val="en-US"/>
        </w:rPr>
      </w:pPr>
      <w:r w:rsidRPr="00A922DC">
        <w:rPr>
          <w:lang w:val="en-US"/>
        </w:rPr>
        <w:t>The policy will be enabled in the Report only mode, this is the safest way to start with conditional access (You want to avoid the possibility that you lock yourself out of the tenant).</w:t>
      </w:r>
    </w:p>
    <w:p w14:paraId="13B122AF" w14:textId="77777777" w:rsidR="00143F98" w:rsidRPr="00A922DC" w:rsidRDefault="00143F98" w:rsidP="00143F98">
      <w:pPr>
        <w:rPr>
          <w:lang w:val="en-US"/>
        </w:rPr>
      </w:pPr>
    </w:p>
    <w:p w14:paraId="7562FD76" w14:textId="77777777" w:rsidR="005048B8" w:rsidRPr="00A922DC" w:rsidRDefault="005048B8" w:rsidP="005048B8">
      <w:pPr>
        <w:rPr>
          <w:lang w:val="en-US"/>
        </w:rPr>
      </w:pPr>
      <w:r w:rsidRPr="00A922DC">
        <w:rPr>
          <w:lang w:val="en-US"/>
        </w:rPr>
        <w:t>Go to the Azure Portal (</w:t>
      </w:r>
      <w:hyperlink r:id="rId58" w:history="1">
        <w:r w:rsidRPr="00A922DC">
          <w:rPr>
            <w:rStyle w:val="Hyperlink"/>
            <w:lang w:val="en-US"/>
          </w:rPr>
          <w:t>https://portal.azure.com</w:t>
        </w:r>
      </w:hyperlink>
      <w:r w:rsidRPr="00A922DC">
        <w:rPr>
          <w:lang w:val="en-US"/>
        </w:rPr>
        <w:t xml:space="preserve"> ) using the Edge browser profile attached to your administrator account.</w:t>
      </w:r>
    </w:p>
    <w:p w14:paraId="591B9491"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w:t>
      </w:r>
      <w:proofErr w:type="spellStart"/>
      <w:r>
        <w:rPr>
          <w:lang w:val="en-US"/>
        </w:rPr>
        <w:t>entra</w:t>
      </w:r>
      <w:proofErr w:type="spellEnd"/>
      <w:r>
        <w:rPr>
          <w:lang w:val="en-US"/>
        </w:rPr>
        <w:t>” or “</w:t>
      </w:r>
      <w:proofErr w:type="spellStart"/>
      <w:r>
        <w:rPr>
          <w:lang w:val="en-US"/>
        </w:rPr>
        <w:t>aad</w:t>
      </w:r>
      <w:proofErr w:type="spellEnd"/>
      <w:r>
        <w:rPr>
          <w:lang w:val="en-US"/>
        </w:rPr>
        <w:t>”</w:t>
      </w:r>
      <w:r w:rsidRPr="00A922DC">
        <w:rPr>
          <w:lang w:val="en-US"/>
        </w:rPr>
        <w:t>.</w:t>
      </w:r>
    </w:p>
    <w:p w14:paraId="121F6375"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 xml:space="preserve">Microsoft </w:t>
      </w:r>
      <w:proofErr w:type="spellStart"/>
      <w:r>
        <w:rPr>
          <w:b/>
          <w:bCs/>
          <w:lang w:val="en-US"/>
        </w:rPr>
        <w:t>Entra</w:t>
      </w:r>
      <w:proofErr w:type="spellEnd"/>
      <w:r>
        <w:rPr>
          <w:b/>
          <w:bCs/>
          <w:lang w:val="en-US"/>
        </w:rPr>
        <w:t xml:space="preserve"> ID</w:t>
      </w:r>
      <w:r w:rsidRPr="00A922DC">
        <w:rPr>
          <w:lang w:val="en-US"/>
        </w:rPr>
        <w:t xml:space="preserve">” under “Services”,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will open.</w:t>
      </w:r>
    </w:p>
    <w:p w14:paraId="59373EBE" w14:textId="77777777" w:rsidR="00143F98" w:rsidRPr="00A922DC" w:rsidRDefault="00143F98" w:rsidP="00DB32E6">
      <w:pPr>
        <w:pStyle w:val="ListParagraph"/>
        <w:numPr>
          <w:ilvl w:val="0"/>
          <w:numId w:val="46"/>
        </w:numPr>
        <w:rPr>
          <w:lang w:val="en-US"/>
        </w:rPr>
      </w:pPr>
      <w:r w:rsidRPr="00A922DC">
        <w:rPr>
          <w:lang w:val="en-US"/>
        </w:rPr>
        <w:t xml:space="preserve">On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in the left-hand navigation, under manage, click </w:t>
      </w:r>
      <w:r w:rsidRPr="00A922DC">
        <w:rPr>
          <w:b/>
          <w:bCs/>
          <w:lang w:val="en-US"/>
        </w:rPr>
        <w:t>Security</w:t>
      </w:r>
      <w:r w:rsidRPr="00A922DC">
        <w:rPr>
          <w:lang w:val="en-US"/>
        </w:rPr>
        <w:t>.</w:t>
      </w:r>
    </w:p>
    <w:p w14:paraId="376EE48D" w14:textId="77777777" w:rsidR="00143F98" w:rsidRPr="00A922DC" w:rsidRDefault="00143F98" w:rsidP="00DB32E6">
      <w:pPr>
        <w:pStyle w:val="ListParagraph"/>
        <w:numPr>
          <w:ilvl w:val="0"/>
          <w:numId w:val="46"/>
        </w:numPr>
        <w:rPr>
          <w:lang w:val="en-US"/>
        </w:rPr>
      </w:pPr>
      <w:r w:rsidRPr="00A922DC">
        <w:rPr>
          <w:lang w:val="en-US"/>
        </w:rPr>
        <w:t xml:space="preserve">On the Security | Getting started page, in the left-hand navigation, under Protect, click </w:t>
      </w:r>
      <w:r w:rsidRPr="00A922DC">
        <w:rPr>
          <w:b/>
          <w:bCs/>
          <w:lang w:val="en-US"/>
        </w:rPr>
        <w:t>Conditional Access</w:t>
      </w:r>
      <w:r w:rsidRPr="00A922DC">
        <w:rPr>
          <w:lang w:val="en-US"/>
        </w:rPr>
        <w:t>.</w:t>
      </w:r>
    </w:p>
    <w:p w14:paraId="3442D3C8"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 new policy</w:t>
      </w:r>
      <w:r w:rsidRPr="00A922DC">
        <w:rPr>
          <w:lang w:val="en-US"/>
        </w:rPr>
        <w:t>.</w:t>
      </w:r>
    </w:p>
    <w:p w14:paraId="02C38257" w14:textId="77777777" w:rsidR="00143F98" w:rsidRPr="00A922DC" w:rsidRDefault="00143F98" w:rsidP="00DB32E6">
      <w:pPr>
        <w:pStyle w:val="ListParagraph"/>
        <w:numPr>
          <w:ilvl w:val="0"/>
          <w:numId w:val="46"/>
        </w:numPr>
        <w:rPr>
          <w:lang w:val="en-US"/>
        </w:rPr>
      </w:pPr>
      <w:r w:rsidRPr="00A922DC">
        <w:rPr>
          <w:lang w:val="en-US"/>
        </w:rPr>
        <w:t xml:space="preserve">Name: </w:t>
      </w:r>
      <w:r w:rsidRPr="00A922DC">
        <w:rPr>
          <w:b/>
          <w:bCs/>
          <w:lang w:val="en-US"/>
        </w:rPr>
        <w:t>MFA for admins</w:t>
      </w:r>
      <w:r w:rsidRPr="00A922DC">
        <w:rPr>
          <w:lang w:val="en-US"/>
        </w:rPr>
        <w:t>.</w:t>
      </w:r>
    </w:p>
    <w:p w14:paraId="216BFF8D" w14:textId="77777777" w:rsidR="00143F98" w:rsidRPr="00A922DC" w:rsidRDefault="00143F98" w:rsidP="00DB32E6">
      <w:pPr>
        <w:pStyle w:val="ListParagraph"/>
        <w:numPr>
          <w:ilvl w:val="0"/>
          <w:numId w:val="46"/>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473783B0"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users and groups</w:t>
      </w:r>
      <w:r w:rsidRPr="00A922DC">
        <w:rPr>
          <w:lang w:val="en-US"/>
        </w:rPr>
        <w:t xml:space="preserve"> and check the box in front of  </w:t>
      </w:r>
      <w:r w:rsidRPr="00A922DC">
        <w:rPr>
          <w:b/>
          <w:bCs/>
          <w:lang w:val="en-US"/>
        </w:rPr>
        <w:t>Directory roles</w:t>
      </w:r>
      <w:r w:rsidRPr="00A922DC">
        <w:rPr>
          <w:lang w:val="en-US"/>
        </w:rPr>
        <w:t>.</w:t>
      </w:r>
    </w:p>
    <w:p w14:paraId="37C3E203" w14:textId="77777777" w:rsidR="00143F98" w:rsidRPr="00A922DC" w:rsidRDefault="00143F98" w:rsidP="00DB32E6">
      <w:pPr>
        <w:pStyle w:val="ListParagraph"/>
        <w:numPr>
          <w:ilvl w:val="0"/>
          <w:numId w:val="46"/>
        </w:numPr>
        <w:rPr>
          <w:lang w:val="en-US"/>
        </w:rPr>
      </w:pPr>
      <w:r w:rsidRPr="00A922DC">
        <w:rPr>
          <w:lang w:val="en-US"/>
        </w:rPr>
        <w:lastRenderedPageBreak/>
        <w:t>Select all roles on which you like to enable MFA. As a bare minimum select at least the Global Administrator role.</w:t>
      </w:r>
    </w:p>
    <w:p w14:paraId="70C25638" w14:textId="77777777" w:rsidR="00143F98" w:rsidRPr="00A922DC" w:rsidRDefault="00143F98" w:rsidP="00DB32E6">
      <w:pPr>
        <w:pStyle w:val="ListParagraph"/>
        <w:numPr>
          <w:ilvl w:val="0"/>
          <w:numId w:val="46"/>
        </w:numPr>
        <w:rPr>
          <w:lang w:val="en-US"/>
        </w:rPr>
      </w:pPr>
      <w:r w:rsidRPr="00A922DC">
        <w:rPr>
          <w:lang w:val="en-US"/>
        </w:rPr>
        <w:t xml:space="preserve">Under “Cloud apps or actions” click </w:t>
      </w:r>
      <w:r w:rsidRPr="00A922DC">
        <w:rPr>
          <w:b/>
          <w:bCs/>
          <w:lang w:val="en-US"/>
        </w:rPr>
        <w:t>No cloud apps, actions, or authentication contexts selected</w:t>
      </w:r>
      <w:r w:rsidRPr="00A922DC">
        <w:rPr>
          <w:lang w:val="en-US"/>
        </w:rPr>
        <w:t>.</w:t>
      </w:r>
    </w:p>
    <w:p w14:paraId="6A7286F8"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All cloud apps</w:t>
      </w:r>
      <w:r w:rsidRPr="00A922DC">
        <w:rPr>
          <w:lang w:val="en-US"/>
        </w:rPr>
        <w:t>.</w:t>
      </w:r>
    </w:p>
    <w:p w14:paraId="46B0D633" w14:textId="77777777" w:rsidR="00143F98" w:rsidRPr="00A922DC" w:rsidRDefault="00143F98" w:rsidP="00DB32E6">
      <w:pPr>
        <w:pStyle w:val="ListParagraph"/>
        <w:numPr>
          <w:ilvl w:val="0"/>
          <w:numId w:val="46"/>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091630E8" w14:textId="77777777" w:rsidR="00143F98" w:rsidRPr="00A922DC" w:rsidRDefault="00143F98" w:rsidP="00DB32E6">
      <w:pPr>
        <w:pStyle w:val="ListParagraph"/>
        <w:numPr>
          <w:ilvl w:val="0"/>
          <w:numId w:val="46"/>
        </w:numPr>
        <w:rPr>
          <w:lang w:val="en-US"/>
        </w:rPr>
      </w:pPr>
      <w:r w:rsidRPr="00A922DC">
        <w:rPr>
          <w:lang w:val="en-US"/>
        </w:rPr>
        <w:t xml:space="preserve">Under the section “Access controls” click on the option </w:t>
      </w:r>
      <w:r w:rsidRPr="00A922DC">
        <w:rPr>
          <w:b/>
          <w:bCs/>
          <w:lang w:val="en-US"/>
        </w:rPr>
        <w:t>Grant access</w:t>
      </w:r>
      <w:r w:rsidRPr="00A922DC">
        <w:rPr>
          <w:lang w:val="en-US"/>
        </w:rPr>
        <w:t>.</w:t>
      </w:r>
    </w:p>
    <w:p w14:paraId="335EE79C" w14:textId="77777777" w:rsidR="00143F98" w:rsidRPr="00A922DC" w:rsidRDefault="00143F98" w:rsidP="00DB32E6">
      <w:pPr>
        <w:pStyle w:val="ListParagraph"/>
        <w:numPr>
          <w:ilvl w:val="0"/>
          <w:numId w:val="46"/>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5AE80F68"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13A3EA6A" w14:textId="77777777" w:rsidR="00143F98" w:rsidRPr="00A922DC" w:rsidRDefault="00143F98" w:rsidP="00DB32E6">
      <w:pPr>
        <w:pStyle w:val="ListParagraph"/>
        <w:numPr>
          <w:ilvl w:val="0"/>
          <w:numId w:val="46"/>
        </w:numPr>
        <w:rPr>
          <w:lang w:val="en-US"/>
        </w:rPr>
      </w:pPr>
      <w:r w:rsidRPr="00A922DC">
        <w:rPr>
          <w:lang w:val="en-US"/>
        </w:rPr>
        <w:t xml:space="preserve">Under the section “Session” click </w:t>
      </w:r>
      <w:r w:rsidRPr="00A922DC">
        <w:rPr>
          <w:b/>
          <w:bCs/>
          <w:lang w:val="en-US"/>
        </w:rPr>
        <w:t>0 controls selected</w:t>
      </w:r>
      <w:r w:rsidRPr="00A922DC">
        <w:rPr>
          <w:lang w:val="en-US"/>
        </w:rPr>
        <w:t>.</w:t>
      </w:r>
    </w:p>
    <w:p w14:paraId="1264B1FD" w14:textId="77777777" w:rsidR="00143F98" w:rsidRPr="00A922DC" w:rsidRDefault="00143F98" w:rsidP="00DB32E6">
      <w:pPr>
        <w:pStyle w:val="ListParagraph"/>
        <w:numPr>
          <w:ilvl w:val="0"/>
          <w:numId w:val="46"/>
        </w:numPr>
        <w:rPr>
          <w:lang w:val="en-US"/>
        </w:rPr>
      </w:pPr>
      <w:r w:rsidRPr="00A922DC">
        <w:rPr>
          <w:lang w:val="en-US"/>
        </w:rPr>
        <w:t xml:space="preserve">Select </w:t>
      </w:r>
      <w:r w:rsidRPr="00A922DC">
        <w:rPr>
          <w:b/>
          <w:bCs/>
          <w:lang w:val="en-US"/>
        </w:rPr>
        <w:t>Persistent browser session &gt; Never persistent</w:t>
      </w:r>
      <w:r w:rsidRPr="00A922DC">
        <w:rPr>
          <w:lang w:val="en-US"/>
        </w:rPr>
        <w:t>.</w:t>
      </w:r>
    </w:p>
    <w:p w14:paraId="3C0CE358" w14:textId="77777777" w:rsidR="00143F98" w:rsidRPr="00A922DC" w:rsidRDefault="00143F98" w:rsidP="00143F98">
      <w:pPr>
        <w:pStyle w:val="Note"/>
        <w:rPr>
          <w:lang w:val="en-US"/>
        </w:rPr>
      </w:pPr>
      <w:r w:rsidRPr="00A922DC">
        <w:rPr>
          <w:lang w:val="en-US"/>
        </w:rPr>
        <w:t>Note: for safety reasons, you don’t want to allow permanent browser sessions as these browser sessions can remain active even when the browser is restarted.</w:t>
      </w:r>
    </w:p>
    <w:p w14:paraId="557A75CB"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5605C9E2" w14:textId="77777777" w:rsidR="00143F98" w:rsidRPr="00A922DC" w:rsidRDefault="00143F98" w:rsidP="00DB32E6">
      <w:pPr>
        <w:pStyle w:val="ListParagraph"/>
        <w:numPr>
          <w:ilvl w:val="0"/>
          <w:numId w:val="46"/>
        </w:numPr>
        <w:rPr>
          <w:lang w:val="en-US"/>
        </w:rPr>
      </w:pPr>
      <w:r w:rsidRPr="00A922DC">
        <w:rPr>
          <w:lang w:val="en-US"/>
        </w:rPr>
        <w:t xml:space="preserve">Confirm that the Enable policy is set to </w:t>
      </w:r>
      <w:r w:rsidRPr="00A922DC">
        <w:rPr>
          <w:b/>
          <w:bCs/>
          <w:lang w:val="en-US"/>
        </w:rPr>
        <w:t>Report only</w:t>
      </w:r>
      <w:r w:rsidRPr="00A922DC">
        <w:rPr>
          <w:lang w:val="en-US"/>
        </w:rPr>
        <w:t>.</w:t>
      </w:r>
    </w:p>
    <w:p w14:paraId="371EB479"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w:t>
      </w:r>
      <w:r w:rsidRPr="00A922DC">
        <w:rPr>
          <w:lang w:val="en-US"/>
        </w:rPr>
        <w:t>.</w:t>
      </w:r>
    </w:p>
    <w:p w14:paraId="2FFE69D6" w14:textId="33CB5D6F" w:rsidR="00143F98" w:rsidRPr="00A922DC" w:rsidRDefault="00143F98" w:rsidP="00143F98">
      <w:pPr>
        <w:pStyle w:val="Note"/>
        <w:rPr>
          <w:lang w:val="en-US"/>
        </w:rPr>
      </w:pPr>
      <w:r w:rsidRPr="00A922DC">
        <w:rPr>
          <w:lang w:val="en-US"/>
        </w:rPr>
        <w:t xml:space="preserve">Note: the conditional access policy can exclude users from signing in. By </w:t>
      </w:r>
      <w:r w:rsidR="00710338" w:rsidRPr="00A922DC">
        <w:rPr>
          <w:lang w:val="en-US"/>
        </w:rPr>
        <w:t>default,</w:t>
      </w:r>
      <w:r w:rsidRPr="00A922DC">
        <w:rPr>
          <w:lang w:val="en-US"/>
        </w:rPr>
        <w:t xml:space="preserve"> the user configuring the policy will be excluded from the policy to prevent a lockout of the tenant.</w:t>
      </w:r>
    </w:p>
    <w:p w14:paraId="4E2F1573"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7F56CD64"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Create</w:t>
      </w:r>
      <w:r w:rsidRPr="00A922DC">
        <w:rPr>
          <w:lang w:val="en-US"/>
        </w:rPr>
        <w:t>.</w:t>
      </w:r>
    </w:p>
    <w:p w14:paraId="401275C1" w14:textId="77777777" w:rsidR="00143F98" w:rsidRPr="00A922DC" w:rsidRDefault="00143F98" w:rsidP="00143F98">
      <w:pPr>
        <w:rPr>
          <w:lang w:val="en-US"/>
        </w:rPr>
      </w:pPr>
    </w:p>
    <w:p w14:paraId="1F3C53D8" w14:textId="64010CB6" w:rsidR="00143F98" w:rsidRPr="00A922DC" w:rsidRDefault="00143F98" w:rsidP="00143F98">
      <w:pPr>
        <w:pStyle w:val="Note"/>
        <w:ind w:left="360"/>
        <w:rPr>
          <w:lang w:val="en-US"/>
        </w:rPr>
      </w:pPr>
      <w:r w:rsidRPr="00A922DC">
        <w:rPr>
          <w:lang w:val="en-US"/>
        </w:rPr>
        <w:t xml:space="preserve">As an </w:t>
      </w:r>
      <w:r w:rsidR="00710338" w:rsidRPr="00A922DC">
        <w:rPr>
          <w:lang w:val="en-US"/>
        </w:rPr>
        <w:t>example,</w:t>
      </w:r>
      <w:r w:rsidRPr="00A922DC">
        <w:rPr>
          <w:lang w:val="en-US"/>
        </w:rPr>
        <w:t xml:space="preserve"> this policy will be configured as Report only. The next policy for the users will be configured as </w:t>
      </w:r>
      <w:r w:rsidR="00710338" w:rsidRPr="00A922DC">
        <w:rPr>
          <w:lang w:val="en-US"/>
        </w:rPr>
        <w:t>enforce.</w:t>
      </w:r>
      <w:r w:rsidRPr="00A922DC">
        <w:rPr>
          <w:lang w:val="en-US"/>
        </w:rPr>
        <w:t xml:space="preserve"> </w:t>
      </w:r>
    </w:p>
    <w:p w14:paraId="68693A11" w14:textId="77777777" w:rsidR="00143F98" w:rsidRPr="00A922DC" w:rsidRDefault="00143F98" w:rsidP="00143F98">
      <w:pPr>
        <w:rPr>
          <w:lang w:val="en-US"/>
        </w:rPr>
      </w:pPr>
    </w:p>
    <w:p w14:paraId="27E58BA6" w14:textId="7B0B2204" w:rsidR="00143F98" w:rsidRPr="00A922DC" w:rsidRDefault="00143F98" w:rsidP="00143F98">
      <w:pPr>
        <w:pStyle w:val="Heading2"/>
        <w:rPr>
          <w:lang w:val="en-US"/>
        </w:rPr>
      </w:pPr>
      <w:bookmarkStart w:id="63" w:name="_Toc148363171"/>
      <w:r w:rsidRPr="00A922DC">
        <w:rPr>
          <w:lang w:val="en-US"/>
        </w:rPr>
        <w:t xml:space="preserve">Conditional access - enforce MFA for all users </w:t>
      </w:r>
      <w:r>
        <w:rPr>
          <w:lang w:val="en-US"/>
        </w:rPr>
        <w:t>(configuration)</w:t>
      </w:r>
      <w:bookmarkEnd w:id="63"/>
    </w:p>
    <w:p w14:paraId="2C2B213E" w14:textId="77777777" w:rsidR="00143F98" w:rsidRPr="00A922DC" w:rsidRDefault="00143F98" w:rsidP="00143F98">
      <w:pPr>
        <w:rPr>
          <w:lang w:val="en-US"/>
        </w:rPr>
      </w:pPr>
      <w:r w:rsidRPr="00A922DC">
        <w:rPr>
          <w:lang w:val="en-US"/>
        </w:rPr>
        <w:t>This second policy will enforce conditional access for all users who sign in on the M365 applications, like Exchange Online and Microsoft Teams as well as the Azure portal.</w:t>
      </w:r>
    </w:p>
    <w:p w14:paraId="0DA71B5F" w14:textId="77777777" w:rsidR="00143F98" w:rsidRPr="00A922DC" w:rsidRDefault="00143F98" w:rsidP="00143F98">
      <w:pPr>
        <w:rPr>
          <w:lang w:val="en-US"/>
        </w:rPr>
      </w:pPr>
    </w:p>
    <w:p w14:paraId="5ED1C8CD" w14:textId="7115C0D3" w:rsidR="00143F98" w:rsidRPr="00A922DC" w:rsidRDefault="00143F98" w:rsidP="00DB32E6">
      <w:pPr>
        <w:pStyle w:val="ListParagraph"/>
        <w:numPr>
          <w:ilvl w:val="0"/>
          <w:numId w:val="47"/>
        </w:numPr>
        <w:rPr>
          <w:lang w:val="en-US"/>
        </w:rPr>
      </w:pPr>
      <w:r w:rsidRPr="00A922DC">
        <w:rPr>
          <w:lang w:val="en-US"/>
        </w:rPr>
        <w:t xml:space="preserve">We assume you are still in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portal on the Conditional Access policy page. If this is not the case please follow step 1-5 from the previous section</w:t>
      </w:r>
      <w:r w:rsidR="0093459A">
        <w:rPr>
          <w:lang w:val="en-US"/>
        </w:rPr>
        <w:t>.</w:t>
      </w:r>
    </w:p>
    <w:p w14:paraId="311150A4"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 new policy</w:t>
      </w:r>
      <w:r w:rsidRPr="00A922DC">
        <w:rPr>
          <w:lang w:val="en-US"/>
        </w:rPr>
        <w:t>.</w:t>
      </w:r>
    </w:p>
    <w:p w14:paraId="004F7A33" w14:textId="77777777" w:rsidR="00143F98" w:rsidRPr="00A922DC" w:rsidRDefault="00143F98" w:rsidP="00DB32E6">
      <w:pPr>
        <w:pStyle w:val="ListParagraph"/>
        <w:numPr>
          <w:ilvl w:val="0"/>
          <w:numId w:val="47"/>
        </w:numPr>
        <w:rPr>
          <w:lang w:val="en-US"/>
        </w:rPr>
      </w:pPr>
      <w:r w:rsidRPr="00A922DC">
        <w:rPr>
          <w:lang w:val="en-US"/>
        </w:rPr>
        <w:t xml:space="preserve">Name: </w:t>
      </w:r>
      <w:r w:rsidRPr="00A922DC">
        <w:rPr>
          <w:b/>
          <w:bCs/>
          <w:lang w:val="en-US"/>
        </w:rPr>
        <w:t>MFA for users</w:t>
      </w:r>
      <w:r w:rsidRPr="00A922DC">
        <w:rPr>
          <w:lang w:val="en-US"/>
        </w:rPr>
        <w:t>.</w:t>
      </w:r>
    </w:p>
    <w:p w14:paraId="040FA91C" w14:textId="77777777" w:rsidR="00143F98" w:rsidRPr="00A922DC" w:rsidRDefault="00143F98" w:rsidP="00DB32E6">
      <w:pPr>
        <w:pStyle w:val="ListParagraph"/>
        <w:numPr>
          <w:ilvl w:val="0"/>
          <w:numId w:val="47"/>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67D73B96"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users and groups</w:t>
      </w:r>
      <w:r w:rsidRPr="00A922DC">
        <w:rPr>
          <w:lang w:val="en-US"/>
        </w:rPr>
        <w:t xml:space="preserve"> and check the box in front of  </w:t>
      </w:r>
      <w:r w:rsidRPr="00A922DC">
        <w:rPr>
          <w:b/>
          <w:bCs/>
          <w:lang w:val="en-US"/>
        </w:rPr>
        <w:t>All Users</w:t>
      </w:r>
      <w:r w:rsidRPr="00A922DC">
        <w:rPr>
          <w:lang w:val="en-US"/>
        </w:rPr>
        <w:t>.</w:t>
      </w:r>
    </w:p>
    <w:p w14:paraId="4715DC58" w14:textId="77777777" w:rsidR="00143F98" w:rsidRPr="00A922DC" w:rsidRDefault="00143F98" w:rsidP="00DB32E6">
      <w:pPr>
        <w:pStyle w:val="ListParagraph"/>
        <w:numPr>
          <w:ilvl w:val="0"/>
          <w:numId w:val="47"/>
        </w:numPr>
        <w:rPr>
          <w:lang w:val="en-US"/>
        </w:rPr>
      </w:pPr>
      <w:r w:rsidRPr="00A922DC">
        <w:rPr>
          <w:lang w:val="en-US"/>
        </w:rPr>
        <w:t xml:space="preserve">Assignments&gt;Cloud apps or actions, click </w:t>
      </w:r>
      <w:r w:rsidRPr="00A922DC">
        <w:rPr>
          <w:b/>
          <w:bCs/>
          <w:lang w:val="en-US"/>
        </w:rPr>
        <w:t>No cloud apps, actions, or authentication contexts selected</w:t>
      </w:r>
      <w:r w:rsidRPr="00A922DC">
        <w:rPr>
          <w:lang w:val="en-US"/>
        </w:rPr>
        <w:t>.</w:t>
      </w:r>
    </w:p>
    <w:p w14:paraId="2CB2F06A"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apps</w:t>
      </w:r>
      <w:r w:rsidRPr="00A922DC">
        <w:rPr>
          <w:lang w:val="en-US"/>
        </w:rPr>
        <w:t>.</w:t>
      </w:r>
    </w:p>
    <w:p w14:paraId="67BDE12E"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None</w:t>
      </w:r>
      <w:r w:rsidRPr="00A922DC">
        <w:rPr>
          <w:lang w:val="en-US"/>
        </w:rPr>
        <w:t xml:space="preserve"> under Select</w:t>
      </w:r>
    </w:p>
    <w:p w14:paraId="63D4D8F4" w14:textId="17995D96" w:rsidR="002164D5" w:rsidRDefault="002164D5" w:rsidP="001F5F4B">
      <w:pPr>
        <w:pStyle w:val="ListParagraph"/>
        <w:numPr>
          <w:ilvl w:val="0"/>
          <w:numId w:val="28"/>
        </w:numPr>
        <w:rPr>
          <w:lang w:val="en-US"/>
        </w:rPr>
      </w:pPr>
      <w:r>
        <w:rPr>
          <w:lang w:val="en-US"/>
        </w:rPr>
        <w:lastRenderedPageBreak/>
        <w:t xml:space="preserve">On the </w:t>
      </w:r>
      <w:r w:rsidRPr="00CF31D7">
        <w:rPr>
          <w:b/>
          <w:bCs/>
          <w:lang w:val="en-US"/>
        </w:rPr>
        <w:t>Include</w:t>
      </w:r>
      <w:r>
        <w:rPr>
          <w:lang w:val="en-US"/>
        </w:rPr>
        <w:t xml:space="preserve"> </w:t>
      </w:r>
      <w:r w:rsidR="00CF31D7">
        <w:rPr>
          <w:lang w:val="en-US"/>
        </w:rPr>
        <w:t xml:space="preserve">tab, check that </w:t>
      </w:r>
      <w:r w:rsidR="00CF31D7">
        <w:rPr>
          <w:b/>
          <w:bCs/>
          <w:lang w:val="en-US"/>
        </w:rPr>
        <w:t>All</w:t>
      </w:r>
      <w:r w:rsidR="00CF31D7" w:rsidRPr="00A922DC">
        <w:rPr>
          <w:b/>
          <w:bCs/>
          <w:lang w:val="en-US"/>
        </w:rPr>
        <w:t xml:space="preserve"> </w:t>
      </w:r>
      <w:r w:rsidR="00CF31D7">
        <w:rPr>
          <w:b/>
          <w:bCs/>
          <w:lang w:val="en-US"/>
        </w:rPr>
        <w:t>Cloud apps</w:t>
      </w:r>
      <w:r w:rsidR="00CF31D7" w:rsidRPr="00A922DC">
        <w:rPr>
          <w:lang w:val="en-US"/>
        </w:rPr>
        <w:t xml:space="preserve"> </w:t>
      </w:r>
      <w:r w:rsidR="00CF31D7">
        <w:rPr>
          <w:lang w:val="en-US"/>
        </w:rPr>
        <w:t>is selected</w:t>
      </w:r>
    </w:p>
    <w:p w14:paraId="4EF7B10D" w14:textId="6417102F" w:rsidR="001F5F4B" w:rsidRPr="00A922DC" w:rsidRDefault="001F5F4B" w:rsidP="001F5F4B">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Pr="00A922DC">
        <w:rPr>
          <w:noProof/>
          <w:lang w:val="en-US"/>
        </w:rPr>
        <w:drawing>
          <wp:inline distT="0" distB="0" distL="0" distR="0" wp14:anchorId="11BA5AEA" wp14:editId="353E83D2">
            <wp:extent cx="3382928" cy="4152900"/>
            <wp:effectExtent l="0" t="0" r="8255" b="0"/>
            <wp:docPr id="1144086456" name="Picture 11440864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7"/>
                    <a:stretch>
                      <a:fillRect/>
                    </a:stretch>
                  </pic:blipFill>
                  <pic:spPr>
                    <a:xfrm>
                      <a:off x="0" y="0"/>
                      <a:ext cx="3398548" cy="4172076"/>
                    </a:xfrm>
                    <a:prstGeom prst="rect">
                      <a:avLst/>
                    </a:prstGeom>
                  </pic:spPr>
                </pic:pic>
              </a:graphicData>
            </a:graphic>
          </wp:inline>
        </w:drawing>
      </w:r>
    </w:p>
    <w:p w14:paraId="7A749745" w14:textId="0F502C26" w:rsidR="00143F98" w:rsidRPr="00A922DC" w:rsidRDefault="00143F98" w:rsidP="00DB32E6">
      <w:pPr>
        <w:pStyle w:val="ListParagraph"/>
        <w:numPr>
          <w:ilvl w:val="0"/>
          <w:numId w:val="47"/>
        </w:numPr>
        <w:rPr>
          <w:lang w:val="en-US"/>
        </w:rPr>
      </w:pPr>
      <w:r w:rsidRPr="00A922DC">
        <w:rPr>
          <w:b/>
          <w:bCs/>
          <w:lang w:val="en-US"/>
        </w:rPr>
        <w:t>5</w:t>
      </w:r>
    </w:p>
    <w:p w14:paraId="65DC320B"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4B78B320" w14:textId="77777777" w:rsidR="00143F98" w:rsidRPr="00A922DC" w:rsidRDefault="00143F98" w:rsidP="00DB32E6">
      <w:pPr>
        <w:pStyle w:val="ListParagraph"/>
        <w:numPr>
          <w:ilvl w:val="0"/>
          <w:numId w:val="47"/>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707CB860" w14:textId="77777777" w:rsidR="00143F98" w:rsidRPr="00A922DC" w:rsidRDefault="00143F98" w:rsidP="00DB32E6">
      <w:pPr>
        <w:pStyle w:val="ListParagraph"/>
        <w:numPr>
          <w:ilvl w:val="0"/>
          <w:numId w:val="47"/>
        </w:numPr>
        <w:rPr>
          <w:lang w:val="en-US"/>
        </w:rPr>
      </w:pPr>
      <w:r w:rsidRPr="00A922DC">
        <w:rPr>
          <w:lang w:val="en-US"/>
        </w:rPr>
        <w:t xml:space="preserve">Select </w:t>
      </w:r>
      <w:r w:rsidRPr="00A922DC">
        <w:rPr>
          <w:b/>
          <w:bCs/>
          <w:lang w:val="en-US"/>
        </w:rPr>
        <w:t>Grant access</w:t>
      </w:r>
      <w:r w:rsidRPr="00A922DC">
        <w:rPr>
          <w:lang w:val="en-US"/>
        </w:rPr>
        <w:t>.</w:t>
      </w:r>
    </w:p>
    <w:p w14:paraId="7BBA2E56" w14:textId="77777777" w:rsidR="00143F98" w:rsidRPr="00A922DC" w:rsidRDefault="00143F98" w:rsidP="00DB32E6">
      <w:pPr>
        <w:pStyle w:val="ListParagraph"/>
        <w:numPr>
          <w:ilvl w:val="0"/>
          <w:numId w:val="47"/>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30909600"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35D7421C" w14:textId="77777777" w:rsidR="00143F98" w:rsidRPr="00A922DC" w:rsidRDefault="00143F98" w:rsidP="00DB32E6">
      <w:pPr>
        <w:pStyle w:val="ListParagraph"/>
        <w:numPr>
          <w:ilvl w:val="0"/>
          <w:numId w:val="47"/>
        </w:numPr>
        <w:rPr>
          <w:lang w:val="en-US"/>
        </w:rPr>
      </w:pPr>
      <w:r w:rsidRPr="00A922DC">
        <w:rPr>
          <w:lang w:val="en-US"/>
        </w:rPr>
        <w:t xml:space="preserve">Toggle the Enable policy switch to </w:t>
      </w:r>
      <w:r w:rsidRPr="00A922DC">
        <w:rPr>
          <w:b/>
          <w:bCs/>
          <w:lang w:val="en-US"/>
        </w:rPr>
        <w:t>On</w:t>
      </w:r>
      <w:r w:rsidRPr="00A922DC">
        <w:rPr>
          <w:lang w:val="en-US"/>
        </w:rPr>
        <w:t>.</w:t>
      </w:r>
    </w:p>
    <w:p w14:paraId="1E100A49"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w:t>
      </w:r>
      <w:r w:rsidRPr="00A922DC">
        <w:rPr>
          <w:lang w:val="en-US"/>
        </w:rPr>
        <w:t>.</w:t>
      </w:r>
    </w:p>
    <w:p w14:paraId="68674B63"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5DC40FFF"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Create</w:t>
      </w:r>
      <w:r w:rsidRPr="00A922DC">
        <w:rPr>
          <w:lang w:val="en-US"/>
        </w:rPr>
        <w:t>.</w:t>
      </w:r>
    </w:p>
    <w:p w14:paraId="425B5ECC" w14:textId="77777777" w:rsidR="00143F98" w:rsidRPr="00A922DC" w:rsidRDefault="00143F98" w:rsidP="0033333B">
      <w:pPr>
        <w:rPr>
          <w:lang w:val="en-US"/>
        </w:rPr>
      </w:pPr>
    </w:p>
    <w:p w14:paraId="7C19B405" w14:textId="77777777" w:rsidR="0033333B" w:rsidRPr="00A922DC" w:rsidRDefault="0033333B" w:rsidP="0033333B">
      <w:pPr>
        <w:rPr>
          <w:lang w:val="en-US"/>
        </w:rPr>
      </w:pPr>
    </w:p>
    <w:p w14:paraId="49947486" w14:textId="578C69CF" w:rsidR="0039799B" w:rsidRPr="00A922DC" w:rsidRDefault="00885919" w:rsidP="00885919">
      <w:pPr>
        <w:pStyle w:val="Heading1"/>
        <w:rPr>
          <w:lang w:val="en-US" w:eastAsia="es-MX"/>
        </w:rPr>
      </w:pPr>
      <w:bookmarkStart w:id="64" w:name="_Toc148363172"/>
      <w:r w:rsidRPr="00A922DC">
        <w:rPr>
          <w:lang w:val="en-US" w:eastAsia="es-MX"/>
        </w:rPr>
        <w:t xml:space="preserve">Appendix </w:t>
      </w:r>
      <w:r w:rsidR="0039799B" w:rsidRPr="00A922DC">
        <w:rPr>
          <w:lang w:val="en-US" w:eastAsia="es-MX"/>
        </w:rPr>
        <w:t xml:space="preserve">4 – Training </w:t>
      </w:r>
      <w:r w:rsidR="008E7A5C" w:rsidRPr="00A922DC">
        <w:rPr>
          <w:lang w:val="en-US" w:eastAsia="es-MX"/>
        </w:rPr>
        <w:t>prerequisites</w:t>
      </w:r>
      <w:bookmarkEnd w:id="64"/>
    </w:p>
    <w:p w14:paraId="6016E55F" w14:textId="22364E2E" w:rsidR="004F22B9" w:rsidRDefault="004F22B9" w:rsidP="008E7A5C">
      <w:pPr>
        <w:rPr>
          <w:lang w:val="en-US" w:eastAsia="es-MX"/>
        </w:rPr>
      </w:pPr>
      <w:r w:rsidRPr="00A922DC">
        <w:rPr>
          <w:lang w:val="en-US" w:eastAsia="es-MX"/>
        </w:rPr>
        <w:t xml:space="preserve">To be able to run this training </w:t>
      </w:r>
      <w:r w:rsidR="00FF65B4" w:rsidRPr="00A922DC">
        <w:rPr>
          <w:lang w:val="en-US" w:eastAsia="es-MX"/>
        </w:rPr>
        <w:t>session</w:t>
      </w:r>
      <w:r w:rsidRPr="00A922DC">
        <w:rPr>
          <w:lang w:val="en-US" w:eastAsia="es-MX"/>
        </w:rPr>
        <w:t xml:space="preserve"> a training environment is needed. Previous attempts in using trial tenant</w:t>
      </w:r>
      <w:r w:rsidR="00414E66" w:rsidRPr="00A922DC">
        <w:rPr>
          <w:lang w:val="en-US" w:eastAsia="es-MX"/>
        </w:rPr>
        <w:t xml:space="preserve">s for the participants have been less successful. In this chapter the prerequisites for </w:t>
      </w:r>
      <w:r w:rsidR="008E7A5C" w:rsidRPr="00A922DC">
        <w:rPr>
          <w:lang w:val="en-US" w:eastAsia="es-MX"/>
        </w:rPr>
        <w:t>this training are described.</w:t>
      </w:r>
    </w:p>
    <w:p w14:paraId="009F51BE" w14:textId="298C038A" w:rsidR="00FF65B4" w:rsidRPr="00A922DC" w:rsidRDefault="00710338" w:rsidP="008E7A5C">
      <w:pPr>
        <w:rPr>
          <w:lang w:val="en-US" w:eastAsia="es-MX"/>
        </w:rPr>
      </w:pPr>
      <w:r>
        <w:rPr>
          <w:lang w:val="en-US" w:eastAsia="es-MX"/>
        </w:rPr>
        <w:t>Ideally,</w:t>
      </w:r>
      <w:r w:rsidR="00FF65B4">
        <w:rPr>
          <w:lang w:val="en-US" w:eastAsia="es-MX"/>
        </w:rPr>
        <w:t xml:space="preserve"> we recommend the usage of Privileged Identity Management (PIM) to assign the administrator role </w:t>
      </w:r>
      <w:r w:rsidR="0068108E">
        <w:rPr>
          <w:lang w:val="en-US" w:eastAsia="es-MX"/>
        </w:rPr>
        <w:t xml:space="preserve">to the </w:t>
      </w:r>
      <w:r w:rsidR="003061F1">
        <w:rPr>
          <w:lang w:val="en-US" w:eastAsia="es-MX"/>
        </w:rPr>
        <w:t>participants</w:t>
      </w:r>
      <w:r w:rsidR="0068108E">
        <w:rPr>
          <w:lang w:val="en-US" w:eastAsia="es-MX"/>
        </w:rPr>
        <w:t xml:space="preserve"> this will give the advantage that you can only grant them administrator access during </w:t>
      </w:r>
      <w:r w:rsidR="003061F1">
        <w:rPr>
          <w:lang w:val="en-US" w:eastAsia="es-MX"/>
        </w:rPr>
        <w:t>a specific timeframe.</w:t>
      </w:r>
      <w:r w:rsidR="00FF65B4">
        <w:rPr>
          <w:lang w:val="en-US" w:eastAsia="es-MX"/>
        </w:rPr>
        <w:t xml:space="preserve"> </w:t>
      </w:r>
    </w:p>
    <w:p w14:paraId="0C0AD33B" w14:textId="1D53BE0C" w:rsidR="0033333B" w:rsidRPr="00A922DC" w:rsidRDefault="0039799B" w:rsidP="0039799B">
      <w:pPr>
        <w:pStyle w:val="Heading2"/>
        <w:rPr>
          <w:lang w:val="en-US" w:eastAsia="es-MX"/>
        </w:rPr>
      </w:pPr>
      <w:bookmarkStart w:id="65" w:name="_Toc148363173"/>
      <w:r w:rsidRPr="00A922DC">
        <w:rPr>
          <w:lang w:val="en-US" w:eastAsia="es-MX"/>
        </w:rPr>
        <w:lastRenderedPageBreak/>
        <w:t xml:space="preserve">Tenant </w:t>
      </w:r>
      <w:r w:rsidR="00EF4C90" w:rsidRPr="00A922DC">
        <w:rPr>
          <w:lang w:val="en-US" w:eastAsia="es-MX"/>
        </w:rPr>
        <w:t>prerequisites</w:t>
      </w:r>
      <w:bookmarkEnd w:id="65"/>
    </w:p>
    <w:p w14:paraId="14142B24" w14:textId="77777777" w:rsidR="00473739" w:rsidRPr="00A922DC" w:rsidRDefault="00473739" w:rsidP="0039799B">
      <w:pPr>
        <w:rPr>
          <w:lang w:val="en-US" w:eastAsia="es-MX"/>
        </w:rPr>
      </w:pPr>
      <w:r w:rsidRPr="00A922DC">
        <w:rPr>
          <w:lang w:val="en-US" w:eastAsia="es-MX"/>
        </w:rPr>
        <w:t>For this training an Azure needs to be available with the following configuration</w:t>
      </w:r>
    </w:p>
    <w:p w14:paraId="62CEE8D3" w14:textId="77777777" w:rsidR="000D08B8" w:rsidRDefault="000D08B8" w:rsidP="000D08B8">
      <w:pPr>
        <w:pStyle w:val="ListParagraph"/>
        <w:numPr>
          <w:ilvl w:val="0"/>
          <w:numId w:val="44"/>
        </w:numPr>
        <w:rPr>
          <w:lang w:val="en-US" w:eastAsia="es-MX"/>
        </w:rPr>
      </w:pPr>
      <w:r w:rsidRPr="00A922DC">
        <w:rPr>
          <w:lang w:val="en-US" w:eastAsia="es-MX"/>
        </w:rPr>
        <w:t>MFA enabled for all users and admins</w:t>
      </w:r>
    </w:p>
    <w:p w14:paraId="7404EE94" w14:textId="77777777" w:rsidR="000D08B8" w:rsidRDefault="000D08B8" w:rsidP="000D08B8">
      <w:pPr>
        <w:pStyle w:val="ListParagraph"/>
        <w:numPr>
          <w:ilvl w:val="0"/>
          <w:numId w:val="44"/>
        </w:numPr>
        <w:rPr>
          <w:lang w:val="en-US" w:eastAsia="es-MX"/>
        </w:rPr>
      </w:pPr>
      <w:r w:rsidRPr="00A53C19">
        <w:rPr>
          <w:lang w:val="en-US" w:eastAsia="es-MX"/>
        </w:rPr>
        <w:t>One account per participant (overhead/scripts/provision-hackathon-participants.ps1)</w:t>
      </w:r>
    </w:p>
    <w:p w14:paraId="52AA0CCF" w14:textId="4C618A65" w:rsidR="00693382" w:rsidRPr="00A922DC" w:rsidRDefault="00693382" w:rsidP="00DB32E6">
      <w:pPr>
        <w:pStyle w:val="ListParagraph"/>
        <w:numPr>
          <w:ilvl w:val="0"/>
          <w:numId w:val="44"/>
        </w:numPr>
        <w:rPr>
          <w:lang w:val="en-US" w:eastAsia="es-MX"/>
        </w:rPr>
      </w:pPr>
      <w:r w:rsidRPr="00A922DC">
        <w:rPr>
          <w:lang w:val="en-US" w:eastAsia="es-MX"/>
        </w:rPr>
        <w:t>One subscription per participant</w:t>
      </w:r>
    </w:p>
    <w:p w14:paraId="7097704B" w14:textId="42AF1AF5" w:rsidR="00FE2C13" w:rsidRPr="00A922DC" w:rsidRDefault="00FE2C13" w:rsidP="00DB32E6">
      <w:pPr>
        <w:pStyle w:val="ListParagraph"/>
        <w:numPr>
          <w:ilvl w:val="0"/>
          <w:numId w:val="44"/>
        </w:numPr>
        <w:rPr>
          <w:lang w:val="en-US" w:eastAsia="es-MX"/>
        </w:rPr>
      </w:pPr>
      <w:r w:rsidRPr="00A922DC">
        <w:rPr>
          <w:lang w:val="en-US" w:eastAsia="es-MX"/>
        </w:rPr>
        <w:t>Management groups enabled</w:t>
      </w:r>
    </w:p>
    <w:p w14:paraId="6DFEFA28" w14:textId="01D17CEB" w:rsidR="0011180C" w:rsidRPr="00A922DC" w:rsidRDefault="0011180C" w:rsidP="00DB32E6">
      <w:pPr>
        <w:pStyle w:val="ListParagraph"/>
        <w:numPr>
          <w:ilvl w:val="0"/>
          <w:numId w:val="44"/>
        </w:numPr>
        <w:rPr>
          <w:lang w:val="en-US" w:eastAsia="es-MX"/>
        </w:rPr>
      </w:pPr>
      <w:r w:rsidRPr="00A922DC">
        <w:rPr>
          <w:lang w:val="en-US" w:eastAsia="es-MX"/>
        </w:rPr>
        <w:t>One root Management group</w:t>
      </w:r>
    </w:p>
    <w:p w14:paraId="3E7B8282" w14:textId="680D3822" w:rsidR="00FE2C13" w:rsidRDefault="00A922DC" w:rsidP="00DB32E6">
      <w:pPr>
        <w:pStyle w:val="ListParagraph"/>
        <w:numPr>
          <w:ilvl w:val="0"/>
          <w:numId w:val="44"/>
        </w:numPr>
        <w:rPr>
          <w:lang w:val="en-US" w:eastAsia="es-MX"/>
        </w:rPr>
      </w:pPr>
      <w:r w:rsidRPr="00A922DC">
        <w:rPr>
          <w:lang w:val="en-US" w:eastAsia="es-MX"/>
        </w:rPr>
        <w:t>O</w:t>
      </w:r>
      <w:r w:rsidR="001E536E" w:rsidRPr="00A922DC">
        <w:rPr>
          <w:lang w:val="en-US" w:eastAsia="es-MX"/>
        </w:rPr>
        <w:t xml:space="preserve">ne </w:t>
      </w:r>
      <w:r w:rsidR="00FE2C13" w:rsidRPr="00A922DC">
        <w:rPr>
          <w:lang w:val="en-US" w:eastAsia="es-MX"/>
        </w:rPr>
        <w:t>Management Group per subscription</w:t>
      </w:r>
    </w:p>
    <w:p w14:paraId="410D6531" w14:textId="485CE89E" w:rsidR="00DD2469" w:rsidRPr="00A922DC" w:rsidRDefault="00DD2469" w:rsidP="00DD2469">
      <w:pPr>
        <w:pStyle w:val="ListParagraph"/>
        <w:numPr>
          <w:ilvl w:val="1"/>
          <w:numId w:val="44"/>
        </w:numPr>
        <w:rPr>
          <w:lang w:val="en-US" w:eastAsia="es-MX"/>
        </w:rPr>
      </w:pPr>
      <w:r>
        <w:rPr>
          <w:lang w:val="en-US" w:eastAsia="es-MX"/>
        </w:rPr>
        <w:t>P</w:t>
      </w:r>
      <w:r w:rsidR="006E30CA">
        <w:rPr>
          <w:lang w:val="en-US" w:eastAsia="es-MX"/>
        </w:rPr>
        <w:t xml:space="preserve">er Management group, one </w:t>
      </w:r>
      <w:r w:rsidR="00375F58">
        <w:rPr>
          <w:lang w:val="en-US" w:eastAsia="es-MX"/>
        </w:rPr>
        <w:t>p</w:t>
      </w:r>
      <w:r>
        <w:rPr>
          <w:lang w:val="en-US" w:eastAsia="es-MX"/>
        </w:rPr>
        <w:t xml:space="preserve">articipant eligible for </w:t>
      </w:r>
      <w:r w:rsidR="00375F58">
        <w:rPr>
          <w:lang w:val="en-US" w:eastAsia="es-MX"/>
        </w:rPr>
        <w:t>O</w:t>
      </w:r>
      <w:r>
        <w:rPr>
          <w:lang w:val="en-US" w:eastAsia="es-MX"/>
        </w:rPr>
        <w:t xml:space="preserve">wner </w:t>
      </w:r>
      <w:r w:rsidR="00375F58">
        <w:rPr>
          <w:lang w:val="en-US" w:eastAsia="es-MX"/>
        </w:rPr>
        <w:t>permissions</w:t>
      </w:r>
      <w:r w:rsidR="000D08B8">
        <w:rPr>
          <w:lang w:val="en-US" w:eastAsia="es-MX"/>
        </w:rPr>
        <w:t xml:space="preserve"> via PIM</w:t>
      </w:r>
      <w:r w:rsidR="00375F58">
        <w:rPr>
          <w:lang w:val="en-US" w:eastAsia="es-MX"/>
        </w:rPr>
        <w:t xml:space="preserve"> </w:t>
      </w:r>
      <w:r>
        <w:rPr>
          <w:lang w:val="en-US" w:eastAsia="es-MX"/>
        </w:rPr>
        <w:t xml:space="preserve"> </w:t>
      </w:r>
    </w:p>
    <w:p w14:paraId="14B16290" w14:textId="77777777" w:rsidR="00B60BF1" w:rsidRDefault="00B60BF1" w:rsidP="00DB32E6">
      <w:pPr>
        <w:pStyle w:val="ListParagraph"/>
        <w:numPr>
          <w:ilvl w:val="0"/>
          <w:numId w:val="44"/>
        </w:numPr>
        <w:rPr>
          <w:lang w:val="en-US" w:eastAsia="es-MX"/>
        </w:rPr>
      </w:pPr>
      <w:r>
        <w:rPr>
          <w:lang w:val="en-US" w:eastAsia="es-MX"/>
        </w:rPr>
        <w:t>A</w:t>
      </w:r>
      <w:r w:rsidR="00BF72DF" w:rsidRPr="00A53C19">
        <w:rPr>
          <w:lang w:val="en-US" w:eastAsia="es-MX"/>
        </w:rPr>
        <w:t>ll participants member of a group which has</w:t>
      </w:r>
      <w:r>
        <w:rPr>
          <w:lang w:val="en-US" w:eastAsia="es-MX"/>
        </w:rPr>
        <w:t>:</w:t>
      </w:r>
    </w:p>
    <w:p w14:paraId="2E522F4C" w14:textId="0ACAC0B7" w:rsidR="0054700E" w:rsidRDefault="00390358" w:rsidP="00DB32E6">
      <w:pPr>
        <w:pStyle w:val="ListParagraph"/>
        <w:numPr>
          <w:ilvl w:val="1"/>
          <w:numId w:val="44"/>
        </w:numPr>
        <w:rPr>
          <w:lang w:val="en-US" w:eastAsia="es-MX"/>
        </w:rPr>
      </w:pPr>
      <w:r>
        <w:rPr>
          <w:lang w:val="en-US" w:eastAsia="es-MX"/>
        </w:rPr>
        <w:t xml:space="preserve">Automatic </w:t>
      </w:r>
      <w:r w:rsidR="00B60BF1">
        <w:rPr>
          <w:lang w:val="en-US" w:eastAsia="es-MX"/>
        </w:rPr>
        <w:t xml:space="preserve">License </w:t>
      </w:r>
      <w:r>
        <w:rPr>
          <w:lang w:val="en-US" w:eastAsia="es-MX"/>
        </w:rPr>
        <w:t>assignment (</w:t>
      </w:r>
      <w:r w:rsidR="002B45DC">
        <w:rPr>
          <w:lang w:val="en-US" w:eastAsia="es-MX"/>
        </w:rPr>
        <w:t>A license including P2 for PIM purpose</w:t>
      </w:r>
      <w:r w:rsidR="00C609F1">
        <w:rPr>
          <w:lang w:val="en-US" w:eastAsia="es-MX"/>
        </w:rPr>
        <w:t xml:space="preserve"> </w:t>
      </w:r>
      <w:r w:rsidR="002B45DC">
        <w:rPr>
          <w:lang w:val="en-US" w:eastAsia="es-MX"/>
        </w:rPr>
        <w:t xml:space="preserve">- </w:t>
      </w:r>
      <w:r>
        <w:rPr>
          <w:lang w:val="en-US" w:eastAsia="es-MX"/>
        </w:rPr>
        <w:t xml:space="preserve">M365 E5/ </w:t>
      </w:r>
      <w:r w:rsidR="0054700E">
        <w:rPr>
          <w:lang w:val="en-US" w:eastAsia="es-MX"/>
        </w:rPr>
        <w:t>Premium Business for SMB</w:t>
      </w:r>
      <w:r>
        <w:rPr>
          <w:lang w:val="en-US" w:eastAsia="es-MX"/>
        </w:rPr>
        <w:t>)</w:t>
      </w:r>
    </w:p>
    <w:p w14:paraId="4DD9B488" w14:textId="77F684F9" w:rsidR="001E536E" w:rsidRDefault="002B45DC" w:rsidP="00DB32E6">
      <w:pPr>
        <w:pStyle w:val="ListParagraph"/>
        <w:numPr>
          <w:ilvl w:val="1"/>
          <w:numId w:val="44"/>
        </w:numPr>
        <w:rPr>
          <w:lang w:val="en-US" w:eastAsia="es-MX"/>
        </w:rPr>
      </w:pPr>
      <w:r>
        <w:rPr>
          <w:lang w:val="en-US" w:eastAsia="es-MX"/>
        </w:rPr>
        <w:t xml:space="preserve">Eligible for </w:t>
      </w:r>
      <w:r w:rsidR="00082DE4">
        <w:rPr>
          <w:lang w:val="en-US" w:eastAsia="es-MX"/>
        </w:rPr>
        <w:t>G</w:t>
      </w:r>
      <w:r w:rsidR="00BF72DF" w:rsidRPr="00A53C19">
        <w:rPr>
          <w:lang w:val="en-US" w:eastAsia="es-MX"/>
        </w:rPr>
        <w:t xml:space="preserve">lobal </w:t>
      </w:r>
      <w:r w:rsidR="00082DE4">
        <w:rPr>
          <w:lang w:val="en-US" w:eastAsia="es-MX"/>
        </w:rPr>
        <w:t>Reader</w:t>
      </w:r>
      <w:r w:rsidR="00BF72DF" w:rsidRPr="00A53C19">
        <w:rPr>
          <w:lang w:val="en-US" w:eastAsia="es-MX"/>
        </w:rPr>
        <w:t xml:space="preserve"> permissions</w:t>
      </w:r>
      <w:r>
        <w:rPr>
          <w:lang w:val="en-US" w:eastAsia="es-MX"/>
        </w:rPr>
        <w:t xml:space="preserve"> via PIM</w:t>
      </w:r>
    </w:p>
    <w:p w14:paraId="21125059" w14:textId="52DF32C9" w:rsidR="00082DE4" w:rsidRPr="00A53C19" w:rsidRDefault="00082DE4" w:rsidP="00DB32E6">
      <w:pPr>
        <w:pStyle w:val="ListParagraph"/>
        <w:numPr>
          <w:ilvl w:val="1"/>
          <w:numId w:val="44"/>
        </w:numPr>
        <w:rPr>
          <w:lang w:val="en-US" w:eastAsia="es-MX"/>
        </w:rPr>
      </w:pPr>
      <w:r>
        <w:rPr>
          <w:lang w:val="en-US" w:eastAsia="es-MX"/>
        </w:rPr>
        <w:t>Eligible for User Administrator permissions via PIM</w:t>
      </w:r>
    </w:p>
    <w:p w14:paraId="7BE02494" w14:textId="21F4A1F0" w:rsidR="00C609F1" w:rsidRDefault="00404A35" w:rsidP="00DB32E6">
      <w:pPr>
        <w:pStyle w:val="ListParagraph"/>
        <w:numPr>
          <w:ilvl w:val="0"/>
          <w:numId w:val="44"/>
        </w:numPr>
        <w:rPr>
          <w:lang w:val="en-US" w:eastAsia="es-MX"/>
        </w:rPr>
      </w:pPr>
      <w:r>
        <w:rPr>
          <w:lang w:val="en-US" w:eastAsia="es-MX"/>
        </w:rPr>
        <w:t xml:space="preserve">Availability of </w:t>
      </w:r>
      <w:r w:rsidR="00A026B0">
        <w:rPr>
          <w:lang w:val="en-US" w:eastAsia="es-MX"/>
        </w:rPr>
        <w:t xml:space="preserve">Business Premium licenses </w:t>
      </w:r>
      <w:r w:rsidR="00251E72">
        <w:rPr>
          <w:lang w:val="en-US" w:eastAsia="es-MX"/>
        </w:rPr>
        <w:t>(</w:t>
      </w:r>
      <w:r w:rsidR="007E34FB" w:rsidRPr="00A922DC">
        <w:rPr>
          <w:b/>
          <w:bCs/>
          <w:kern w:val="0"/>
          <w:lang w:val="en-US"/>
          <w14:ligatures w14:val="none"/>
        </w:rPr>
        <w:t>Windows 10/11 Enterprise</w:t>
      </w:r>
      <w:r w:rsidR="00251E72">
        <w:rPr>
          <w:lang w:val="en-US" w:eastAsia="es-MX"/>
        </w:rPr>
        <w:t>)</w:t>
      </w:r>
      <w:r w:rsidR="007E34FB">
        <w:rPr>
          <w:lang w:val="en-US" w:eastAsia="es-MX"/>
        </w:rPr>
        <w:t xml:space="preserve"> </w:t>
      </w:r>
      <w:r w:rsidR="00A026B0">
        <w:rPr>
          <w:lang w:val="en-US" w:eastAsia="es-MX"/>
        </w:rPr>
        <w:t>for the Azure Virtual Desktop users</w:t>
      </w:r>
      <w:r w:rsidR="00000C84">
        <w:rPr>
          <w:lang w:val="en-US" w:eastAsia="es-MX"/>
        </w:rPr>
        <w:t xml:space="preserve"> </w:t>
      </w:r>
      <w:r w:rsidR="00204D53">
        <w:rPr>
          <w:lang w:val="en-US" w:eastAsia="es-MX"/>
        </w:rPr>
        <w:t>(</w:t>
      </w:r>
      <w:r w:rsidR="00DB24E7">
        <w:rPr>
          <w:lang w:val="en-US" w:eastAsia="es-MX"/>
        </w:rPr>
        <w:t>1</w:t>
      </w:r>
      <w:r w:rsidR="00573D2B">
        <w:rPr>
          <w:lang w:val="en-US" w:eastAsia="es-MX"/>
        </w:rPr>
        <w:t xml:space="preserve"> per participant</w:t>
      </w:r>
      <w:r w:rsidR="00DB24E7">
        <w:rPr>
          <w:lang w:val="en-US" w:eastAsia="es-MX"/>
        </w:rPr>
        <w:t>)</w:t>
      </w:r>
    </w:p>
    <w:p w14:paraId="6594C6AC" w14:textId="77777777" w:rsidR="00DB24E7" w:rsidRPr="00A922DC" w:rsidRDefault="00DB24E7" w:rsidP="00DB24E7">
      <w:pPr>
        <w:pStyle w:val="ListParagraph"/>
        <w:rPr>
          <w:lang w:val="en-US" w:eastAsia="es-MX"/>
        </w:rPr>
      </w:pPr>
    </w:p>
    <w:p w14:paraId="113453D5" w14:textId="4F25B14A" w:rsidR="00987DD8" w:rsidRDefault="0014522D" w:rsidP="00987DD8">
      <w:pPr>
        <w:rPr>
          <w:lang w:val="en-US" w:eastAsia="es-MX"/>
        </w:rPr>
      </w:pPr>
      <w:r w:rsidRPr="00A922DC">
        <w:rPr>
          <w:noProof/>
          <w:lang w:val="en-US" w:eastAsia="es-MX"/>
        </w:rPr>
        <w:drawing>
          <wp:inline distT="0" distB="0" distL="0" distR="0" wp14:anchorId="6DFFE39F" wp14:editId="17F23051">
            <wp:extent cx="5918599" cy="3893686"/>
            <wp:effectExtent l="0" t="0" r="6350" b="0"/>
            <wp:docPr id="1276354720" name="Graphic 127635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4720" name="Picture 9"/>
                    <pic:cNvPicPr>
                      <a:picLocks noChangeAspect="1" noChangeArrowheads="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918599" cy="3893686"/>
                    </a:xfrm>
                    <a:prstGeom prst="rect">
                      <a:avLst/>
                    </a:prstGeom>
                  </pic:spPr>
                </pic:pic>
              </a:graphicData>
            </a:graphic>
          </wp:inline>
        </w:drawing>
      </w:r>
    </w:p>
    <w:p w14:paraId="6FC2EB4C" w14:textId="77777777" w:rsidR="00C54ABB" w:rsidRDefault="00C54ABB" w:rsidP="00987DD8">
      <w:pPr>
        <w:rPr>
          <w:lang w:val="en-US" w:eastAsia="es-MX"/>
        </w:rPr>
      </w:pPr>
    </w:p>
    <w:p w14:paraId="09BFEB4D" w14:textId="77777777" w:rsidR="00C54ABB" w:rsidRDefault="00C54ABB" w:rsidP="00987DD8">
      <w:pPr>
        <w:rPr>
          <w:lang w:val="en-US" w:eastAsia="es-MX"/>
        </w:rPr>
      </w:pPr>
    </w:p>
    <w:p w14:paraId="12E6AAF6" w14:textId="77777777" w:rsidR="006F23AF" w:rsidRDefault="00C54ABB" w:rsidP="00987DD8">
      <w:pPr>
        <w:rPr>
          <w:lang w:val="en-US" w:eastAsia="es-MX"/>
        </w:rPr>
      </w:pPr>
      <w:bookmarkStart w:id="66" w:name="_Toc148363174"/>
      <w:r w:rsidRPr="006F23AF">
        <w:rPr>
          <w:rStyle w:val="Heading3Char"/>
        </w:rPr>
        <w:t>Resources</w:t>
      </w:r>
      <w:bookmarkEnd w:id="66"/>
      <w:r>
        <w:rPr>
          <w:lang w:val="en-US" w:eastAsia="es-MX"/>
        </w:rPr>
        <w:t xml:space="preserve"> </w:t>
      </w:r>
    </w:p>
    <w:p w14:paraId="3B31020B" w14:textId="37DA18E1" w:rsidR="00C54ABB" w:rsidRDefault="006F23AF" w:rsidP="00987DD8">
      <w:pPr>
        <w:rPr>
          <w:lang w:val="en-US" w:eastAsia="es-MX"/>
        </w:rPr>
      </w:pPr>
      <w:r>
        <w:rPr>
          <w:lang w:val="en-US" w:eastAsia="es-MX"/>
        </w:rPr>
        <w:t xml:space="preserve">Pipelines and scripts which can be used as a foundation for automation </w:t>
      </w:r>
      <w:r w:rsidR="00C54ABB">
        <w:rPr>
          <w:lang w:val="en-US" w:eastAsia="es-MX"/>
        </w:rPr>
        <w:t>for this setup can be found here</w:t>
      </w:r>
    </w:p>
    <w:p w14:paraId="71CF34B9" w14:textId="77777777" w:rsidR="00C54ABB" w:rsidRPr="00270ED1" w:rsidRDefault="00C54ABB" w:rsidP="00987DD8">
      <w:pPr>
        <w:rPr>
          <w:lang w:val="en-US"/>
        </w:rPr>
      </w:pPr>
    </w:p>
    <w:p w14:paraId="2CBE1D9B" w14:textId="6089A6C2" w:rsidR="00EB246C" w:rsidRPr="00270ED1" w:rsidRDefault="00EB246C" w:rsidP="00987DD8">
      <w:pPr>
        <w:rPr>
          <w:lang w:val="en-US"/>
        </w:rPr>
      </w:pPr>
      <w:r w:rsidRPr="00270ED1">
        <w:rPr>
          <w:lang w:val="en-US"/>
        </w:rPr>
        <w:t>Management group creation without the need for global admin permissions</w:t>
      </w:r>
    </w:p>
    <w:p w14:paraId="65282CB9" w14:textId="12EEE4E1" w:rsidR="00C54ABB" w:rsidRPr="00270ED1" w:rsidRDefault="004A2EC9" w:rsidP="00987DD8">
      <w:pPr>
        <w:rPr>
          <w:lang w:val="en-US"/>
        </w:rPr>
      </w:pPr>
      <w:hyperlink r:id="rId61" w:history="1">
        <w:r w:rsidR="00C54ABB" w:rsidRPr="00270ED1">
          <w:rPr>
            <w:rStyle w:val="Hyperlink"/>
            <w:lang w:val="en-US"/>
          </w:rPr>
          <w:t>Endor/.</w:t>
        </w:r>
        <w:proofErr w:type="spellStart"/>
        <w:r w:rsidR="00C54ABB" w:rsidRPr="00270ED1">
          <w:rPr>
            <w:rStyle w:val="Hyperlink"/>
            <w:lang w:val="en-US"/>
          </w:rPr>
          <w:t>github</w:t>
        </w:r>
        <w:proofErr w:type="spellEnd"/>
        <w:r w:rsidR="00C54ABB" w:rsidRPr="00270ED1">
          <w:rPr>
            <w:rStyle w:val="Hyperlink"/>
            <w:lang w:val="en-US"/>
          </w:rPr>
          <w:t xml:space="preserve">/workflows/1-process-management-groups.yml at main · </w:t>
        </w:r>
        <w:proofErr w:type="spellStart"/>
        <w:r w:rsidR="00C54ABB" w:rsidRPr="00270ED1">
          <w:rPr>
            <w:rStyle w:val="Hyperlink"/>
            <w:lang w:val="en-US"/>
          </w:rPr>
          <w:t>msft-nl-gps</w:t>
        </w:r>
        <w:proofErr w:type="spellEnd"/>
        <w:r w:rsidR="00C54ABB" w:rsidRPr="00270ED1">
          <w:rPr>
            <w:rStyle w:val="Hyperlink"/>
            <w:lang w:val="en-US"/>
          </w:rPr>
          <w:t>/Endor · GitHub</w:t>
        </w:r>
      </w:hyperlink>
    </w:p>
    <w:p w14:paraId="785EC2B3" w14:textId="77777777" w:rsidR="00EB246C" w:rsidRPr="00270ED1" w:rsidRDefault="00EB246C" w:rsidP="00987DD8">
      <w:pPr>
        <w:rPr>
          <w:lang w:val="en-US"/>
        </w:rPr>
      </w:pPr>
    </w:p>
    <w:p w14:paraId="13AE4E27" w14:textId="1F60D661" w:rsidR="00EB246C" w:rsidRPr="00270ED1" w:rsidRDefault="00EB246C" w:rsidP="00987DD8">
      <w:pPr>
        <w:rPr>
          <w:lang w:val="en-US"/>
        </w:rPr>
      </w:pPr>
      <w:r w:rsidRPr="00270ED1">
        <w:rPr>
          <w:lang w:val="en-US"/>
        </w:rPr>
        <w:t>Participant creation</w:t>
      </w:r>
      <w:r w:rsidR="00FF45B4" w:rsidRPr="00270ED1">
        <w:rPr>
          <w:lang w:val="en-US"/>
        </w:rPr>
        <w:t xml:space="preserve">, role </w:t>
      </w:r>
      <w:proofErr w:type="spellStart"/>
      <w:r w:rsidR="00FF45B4" w:rsidRPr="00270ED1">
        <w:rPr>
          <w:lang w:val="en-US"/>
        </w:rPr>
        <w:t>assingment</w:t>
      </w:r>
      <w:proofErr w:type="spellEnd"/>
      <w:r w:rsidR="00FF45B4" w:rsidRPr="00270ED1">
        <w:rPr>
          <w:lang w:val="en-US"/>
        </w:rPr>
        <w:t xml:space="preserve"> and licensing</w:t>
      </w:r>
    </w:p>
    <w:p w14:paraId="4D50C9BE" w14:textId="01247379" w:rsidR="00FF45B4" w:rsidRPr="00270ED1" w:rsidRDefault="004A2EC9" w:rsidP="00987DD8">
      <w:pPr>
        <w:rPr>
          <w:lang w:val="en-US"/>
        </w:rPr>
      </w:pPr>
      <w:hyperlink r:id="rId62" w:history="1">
        <w:r w:rsidR="00FF45B4" w:rsidRPr="00270ED1">
          <w:rPr>
            <w:rStyle w:val="Hyperlink"/>
            <w:lang w:val="en-US"/>
          </w:rPr>
          <w:t>overhead/.</w:t>
        </w:r>
        <w:proofErr w:type="spellStart"/>
        <w:r w:rsidR="00FF45B4" w:rsidRPr="00270ED1">
          <w:rPr>
            <w:rStyle w:val="Hyperlink"/>
            <w:lang w:val="en-US"/>
          </w:rPr>
          <w:t>github</w:t>
        </w:r>
        <w:proofErr w:type="spellEnd"/>
        <w:r w:rsidR="00FF45B4" w:rsidRPr="00270ED1">
          <w:rPr>
            <w:rStyle w:val="Hyperlink"/>
            <w:lang w:val="en-US"/>
          </w:rPr>
          <w:t>/workflows/create-all-</w:t>
        </w:r>
        <w:proofErr w:type="spellStart"/>
        <w:r w:rsidR="00FF45B4" w:rsidRPr="00270ED1">
          <w:rPr>
            <w:rStyle w:val="Hyperlink"/>
            <w:lang w:val="en-US"/>
          </w:rPr>
          <w:t>users.yml</w:t>
        </w:r>
        <w:proofErr w:type="spellEnd"/>
        <w:r w:rsidR="00FF45B4" w:rsidRPr="00270ED1">
          <w:rPr>
            <w:rStyle w:val="Hyperlink"/>
            <w:lang w:val="en-US"/>
          </w:rPr>
          <w:t xml:space="preserve"> at main · </w:t>
        </w:r>
        <w:proofErr w:type="spellStart"/>
        <w:r w:rsidR="00FF45B4" w:rsidRPr="00270ED1">
          <w:rPr>
            <w:rStyle w:val="Hyperlink"/>
            <w:lang w:val="en-US"/>
          </w:rPr>
          <w:t>msft-nl-gps</w:t>
        </w:r>
        <w:proofErr w:type="spellEnd"/>
        <w:r w:rsidR="00FF45B4" w:rsidRPr="00270ED1">
          <w:rPr>
            <w:rStyle w:val="Hyperlink"/>
            <w:lang w:val="en-US"/>
          </w:rPr>
          <w:t>/overhead · GitHub</w:t>
        </w:r>
      </w:hyperlink>
    </w:p>
    <w:p w14:paraId="1A85AF43" w14:textId="77777777" w:rsidR="00714C89" w:rsidRPr="00270ED1" w:rsidRDefault="00714C89" w:rsidP="00987DD8">
      <w:pPr>
        <w:rPr>
          <w:lang w:val="en-US"/>
        </w:rPr>
      </w:pPr>
    </w:p>
    <w:p w14:paraId="695E2B52" w14:textId="7213F6FB" w:rsidR="00714C89" w:rsidRPr="00270ED1" w:rsidRDefault="00714C89" w:rsidP="00987DD8">
      <w:pPr>
        <w:rPr>
          <w:lang w:val="en-US"/>
        </w:rPr>
      </w:pPr>
      <w:r w:rsidRPr="00270ED1">
        <w:rPr>
          <w:lang w:val="en-US"/>
        </w:rPr>
        <w:t>Resource cleanup after training</w:t>
      </w:r>
      <w:r w:rsidR="003C623C" w:rsidRPr="00270ED1">
        <w:rPr>
          <w:lang w:val="en-US"/>
        </w:rPr>
        <w:t xml:space="preserve">, including </w:t>
      </w:r>
      <w:r w:rsidR="00894DAE" w:rsidRPr="00270ED1">
        <w:rPr>
          <w:lang w:val="en-US"/>
        </w:rPr>
        <w:t xml:space="preserve">users (groups, management groups and </w:t>
      </w:r>
      <w:proofErr w:type="spellStart"/>
      <w:r w:rsidR="00894DAE" w:rsidRPr="00270ED1">
        <w:rPr>
          <w:lang w:val="en-US"/>
        </w:rPr>
        <w:t>sunscriptions</w:t>
      </w:r>
      <w:proofErr w:type="spellEnd"/>
      <w:r w:rsidR="00894DAE" w:rsidRPr="00270ED1">
        <w:rPr>
          <w:lang w:val="en-US"/>
        </w:rPr>
        <w:t xml:space="preserve"> will remain)</w:t>
      </w:r>
    </w:p>
    <w:p w14:paraId="7A765ED3" w14:textId="66B7D90B" w:rsidR="00894DAE" w:rsidRPr="00270ED1" w:rsidRDefault="004A2EC9" w:rsidP="00987DD8">
      <w:pPr>
        <w:rPr>
          <w:lang w:val="en-US"/>
        </w:rPr>
      </w:pPr>
      <w:hyperlink r:id="rId63" w:history="1">
        <w:r w:rsidR="00894DAE" w:rsidRPr="00270ED1">
          <w:rPr>
            <w:rStyle w:val="Hyperlink"/>
            <w:lang w:val="en-US"/>
          </w:rPr>
          <w:t>overhead/.</w:t>
        </w:r>
        <w:proofErr w:type="spellStart"/>
        <w:r w:rsidR="00894DAE" w:rsidRPr="00270ED1">
          <w:rPr>
            <w:rStyle w:val="Hyperlink"/>
            <w:lang w:val="en-US"/>
          </w:rPr>
          <w:t>github</w:t>
        </w:r>
        <w:proofErr w:type="spellEnd"/>
        <w:r w:rsidR="00894DAE" w:rsidRPr="00270ED1">
          <w:rPr>
            <w:rStyle w:val="Hyperlink"/>
            <w:lang w:val="en-US"/>
          </w:rPr>
          <w:t>/workflows/deprovision-</w:t>
        </w:r>
        <w:proofErr w:type="spellStart"/>
        <w:r w:rsidR="00894DAE" w:rsidRPr="00270ED1">
          <w:rPr>
            <w:rStyle w:val="Hyperlink"/>
            <w:lang w:val="en-US"/>
          </w:rPr>
          <w:t>everything.yml</w:t>
        </w:r>
        <w:proofErr w:type="spellEnd"/>
        <w:r w:rsidR="00894DAE" w:rsidRPr="00270ED1">
          <w:rPr>
            <w:rStyle w:val="Hyperlink"/>
            <w:lang w:val="en-US"/>
          </w:rPr>
          <w:t xml:space="preserve"> at main · </w:t>
        </w:r>
        <w:proofErr w:type="spellStart"/>
        <w:r w:rsidR="00894DAE" w:rsidRPr="00270ED1">
          <w:rPr>
            <w:rStyle w:val="Hyperlink"/>
            <w:lang w:val="en-US"/>
          </w:rPr>
          <w:t>msft-nl-gps</w:t>
        </w:r>
        <w:proofErr w:type="spellEnd"/>
        <w:r w:rsidR="00894DAE" w:rsidRPr="00270ED1">
          <w:rPr>
            <w:rStyle w:val="Hyperlink"/>
            <w:lang w:val="en-US"/>
          </w:rPr>
          <w:t>/overhead · GitHub</w:t>
        </w:r>
      </w:hyperlink>
    </w:p>
    <w:p w14:paraId="448F9E47" w14:textId="77777777" w:rsidR="00714C89" w:rsidRPr="00A922DC" w:rsidRDefault="00714C89" w:rsidP="00987DD8">
      <w:pPr>
        <w:rPr>
          <w:lang w:val="en-US" w:eastAsia="es-MX"/>
        </w:rPr>
      </w:pPr>
    </w:p>
    <w:p w14:paraId="4DD1A4A7" w14:textId="77777777" w:rsidR="000123CE" w:rsidRPr="00A922DC" w:rsidRDefault="000123CE" w:rsidP="000123CE">
      <w:pPr>
        <w:pStyle w:val="Heading1"/>
        <w:rPr>
          <w:lang w:val="en-US"/>
        </w:rPr>
      </w:pPr>
      <w:bookmarkStart w:id="67" w:name="_Toc148363175"/>
      <w:r w:rsidRPr="00A922DC">
        <w:rPr>
          <w:lang w:val="en-US"/>
        </w:rPr>
        <w:t xml:space="preserve">Appendix </w:t>
      </w:r>
      <w:r>
        <w:rPr>
          <w:lang w:val="en-US"/>
        </w:rPr>
        <w:t>5</w:t>
      </w:r>
      <w:r w:rsidRPr="00A922DC">
        <w:rPr>
          <w:lang w:val="en-US"/>
        </w:rPr>
        <w:t xml:space="preserve"> – Resources</w:t>
      </w:r>
      <w:bookmarkEnd w:id="67"/>
    </w:p>
    <w:p w14:paraId="7EA67268" w14:textId="77777777" w:rsidR="000123CE" w:rsidRPr="00A922DC" w:rsidRDefault="004A2EC9" w:rsidP="000123CE">
      <w:pPr>
        <w:rPr>
          <w:rStyle w:val="Hyperlink"/>
          <w:lang w:val="en-US"/>
        </w:rPr>
      </w:pPr>
      <w:hyperlink r:id="rId64" w:history="1">
        <w:r w:rsidR="000123CE" w:rsidRPr="00A922DC">
          <w:rPr>
            <w:rStyle w:val="Hyperlink"/>
            <w:lang w:val="en-US"/>
          </w:rPr>
          <w:t>Azure Virtual Desktop documentation | Microsoft Learn</w:t>
        </w:r>
      </w:hyperlink>
    </w:p>
    <w:p w14:paraId="527FF485" w14:textId="77777777" w:rsidR="000123CE" w:rsidRPr="00A922DC" w:rsidRDefault="000123CE" w:rsidP="000123CE">
      <w:pPr>
        <w:rPr>
          <w:rStyle w:val="Hyperlink"/>
          <w:lang w:val="en-US"/>
        </w:rPr>
      </w:pPr>
    </w:p>
    <w:sectPr w:rsidR="000123CE" w:rsidRPr="00A922DC" w:rsidSect="009F70BA">
      <w:footerReference w:type="even" r:id="rId65"/>
      <w:footerReference w:type="default" r:id="rId66"/>
      <w:headerReference w:type="first" r:id="rId67"/>
      <w:footerReference w:type="first" r:id="rId68"/>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E8D5F" w14:textId="77777777" w:rsidR="00184FA3" w:rsidRDefault="00184FA3" w:rsidP="007434C7">
      <w:r>
        <w:separator/>
      </w:r>
    </w:p>
  </w:endnote>
  <w:endnote w:type="continuationSeparator" w:id="0">
    <w:p w14:paraId="619F4191" w14:textId="77777777" w:rsidR="00184FA3" w:rsidRDefault="00184FA3" w:rsidP="007434C7">
      <w:r>
        <w:continuationSeparator/>
      </w:r>
    </w:p>
  </w:endnote>
  <w:endnote w:type="continuationNotice" w:id="1">
    <w:p w14:paraId="54EB15DE" w14:textId="77777777" w:rsidR="00184FA3" w:rsidRDefault="00184FA3"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ins w:id="1" w:author="Joke Feije-Edelman" w:date="2023-06-19T12:08:00Z">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67043"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67043" w14:textId="77777777" w:rsidR="00A76E61" w:rsidRDefault="00A76E61"/>
                        </w:txbxContent>
                      </v:textbox>
                      <w10:wrap anchorx="page" anchory="page"/>
                    </v:shape>
                  </w:pict>
                </mc:Fallback>
              </mc:AlternateContent>
            </w:r>
          </w:ins>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ins w:id="2" w:author="Joke Feije-Edelman" w:date="2023-06-19T12:08:00Z">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39DFFB"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39DFFB" w14:textId="77777777" w:rsidR="00A76E61" w:rsidRDefault="00A76E61"/>
                        </w:txbxContent>
                      </v:textbox>
                      <w10:wrap anchorx="page" anchory="page"/>
                    </v:shape>
                  </w:pict>
                </mc:Fallback>
              </mc:AlternateContent>
            </w:r>
          </w:ins>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EC6E" w14:textId="18537B55" w:rsidR="00E52959" w:rsidRDefault="007605D9" w:rsidP="00E52959">
    <w:pPr>
      <w:pStyle w:val="Footer"/>
    </w:pPr>
    <w:ins w:id="68" w:author="Joke Feije-Edelman" w:date="2023-06-19T12:08:00Z">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61980"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1061980" w14:textId="77777777" w:rsidR="00A76E61" w:rsidRDefault="00A76E61"/>
                  </w:txbxContent>
                </v:textbox>
                <w10:wrap anchorx="page" anchory="page"/>
              </v:shape>
            </w:pict>
          </mc:Fallback>
        </mc:AlternateContent>
      </w:r>
    </w:ins>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End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6390253E" w:rsidR="007605D9" w:rsidRPr="007605D9" w:rsidRDefault="007605D9" w:rsidP="007605D9">
                                <w:pPr>
                                  <w:rPr>
                                    <w:rFonts w:ascii="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6390253E" w:rsidR="007605D9" w:rsidRPr="007605D9" w:rsidRDefault="007605D9" w:rsidP="007605D9">
                          <w:pPr>
                            <w:rPr>
                              <w:rFonts w:ascii="Calibri" w:hAnsi="Calibri" w:cs="Calibri"/>
                              <w:noProof/>
                              <w:color w:val="000000"/>
                              <w:sz w:val="20"/>
                              <w:szCs w:val="20"/>
                            </w:rPr>
                          </w:pP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B2E5" w14:textId="77777777" w:rsidR="00184FA3" w:rsidRDefault="00184FA3" w:rsidP="007434C7">
      <w:r>
        <w:separator/>
      </w:r>
    </w:p>
  </w:footnote>
  <w:footnote w:type="continuationSeparator" w:id="0">
    <w:p w14:paraId="049FDFE4" w14:textId="77777777" w:rsidR="00184FA3" w:rsidRDefault="00184FA3" w:rsidP="007434C7">
      <w:r>
        <w:continuationSeparator/>
      </w:r>
    </w:p>
  </w:footnote>
  <w:footnote w:type="continuationNotice" w:id="1">
    <w:p w14:paraId="7BBD6DAD" w14:textId="77777777" w:rsidR="00184FA3" w:rsidRDefault="00184FA3"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22283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93506"/>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B10725"/>
    <w:multiLevelType w:val="hybridMultilevel"/>
    <w:tmpl w:val="7244345C"/>
    <w:lvl w:ilvl="0" w:tplc="A85096CA">
      <w:numFmt w:val="bullet"/>
      <w:lvlText w:val="-"/>
      <w:lvlJc w:val="left"/>
      <w:pPr>
        <w:ind w:left="720" w:hanging="360"/>
      </w:pPr>
      <w:rPr>
        <w:rFonts w:ascii="Segoe UI" w:eastAsia="Calibr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0E0D78"/>
    <w:multiLevelType w:val="hybridMultilevel"/>
    <w:tmpl w:val="C7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93504"/>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4"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8876B3"/>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685EF4"/>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33DC6"/>
    <w:multiLevelType w:val="hybridMultilevel"/>
    <w:tmpl w:val="C228F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C430CF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40555F"/>
    <w:multiLevelType w:val="hybridMultilevel"/>
    <w:tmpl w:val="A7D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907556"/>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8"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7F09BA"/>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7"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390A32"/>
    <w:multiLevelType w:val="hybridMultilevel"/>
    <w:tmpl w:val="8B2480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2011974"/>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76212DA8"/>
    <w:multiLevelType w:val="hybridMultilevel"/>
    <w:tmpl w:val="4584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A37E77"/>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D25B3F"/>
    <w:multiLevelType w:val="hybridMultilevel"/>
    <w:tmpl w:val="A1FE1E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866784">
    <w:abstractNumId w:val="5"/>
  </w:num>
  <w:num w:numId="2" w16cid:durableId="963270662">
    <w:abstractNumId w:val="17"/>
  </w:num>
  <w:num w:numId="3" w16cid:durableId="193661107">
    <w:abstractNumId w:val="27"/>
  </w:num>
  <w:num w:numId="4" w16cid:durableId="1780103652">
    <w:abstractNumId w:val="13"/>
  </w:num>
  <w:num w:numId="5" w16cid:durableId="1365013602">
    <w:abstractNumId w:val="43"/>
  </w:num>
  <w:num w:numId="6" w16cid:durableId="775061085">
    <w:abstractNumId w:val="8"/>
  </w:num>
  <w:num w:numId="7" w16cid:durableId="596907432">
    <w:abstractNumId w:val="22"/>
  </w:num>
  <w:num w:numId="8" w16cid:durableId="507602073">
    <w:abstractNumId w:val="36"/>
  </w:num>
  <w:num w:numId="9" w16cid:durableId="1530147239">
    <w:abstractNumId w:val="19"/>
  </w:num>
  <w:num w:numId="10" w16cid:durableId="1334264999">
    <w:abstractNumId w:val="37"/>
  </w:num>
  <w:num w:numId="11" w16cid:durableId="1565604050">
    <w:abstractNumId w:val="47"/>
  </w:num>
  <w:num w:numId="12" w16cid:durableId="1195461673">
    <w:abstractNumId w:val="30"/>
  </w:num>
  <w:num w:numId="13" w16cid:durableId="395200682">
    <w:abstractNumId w:val="42"/>
  </w:num>
  <w:num w:numId="14" w16cid:durableId="466819859">
    <w:abstractNumId w:val="33"/>
  </w:num>
  <w:num w:numId="15" w16cid:durableId="1130243844">
    <w:abstractNumId w:val="50"/>
  </w:num>
  <w:num w:numId="16" w16cid:durableId="144662314">
    <w:abstractNumId w:val="0"/>
  </w:num>
  <w:num w:numId="17" w16cid:durableId="19398868">
    <w:abstractNumId w:val="1"/>
  </w:num>
  <w:num w:numId="18" w16cid:durableId="1563057502">
    <w:abstractNumId w:val="21"/>
  </w:num>
  <w:num w:numId="19" w16cid:durableId="1834368700">
    <w:abstractNumId w:val="49"/>
  </w:num>
  <w:num w:numId="20" w16cid:durableId="157767450">
    <w:abstractNumId w:val="28"/>
  </w:num>
  <w:num w:numId="21" w16cid:durableId="1593052026">
    <w:abstractNumId w:val="29"/>
  </w:num>
  <w:num w:numId="22" w16cid:durableId="386682285">
    <w:abstractNumId w:val="34"/>
  </w:num>
  <w:num w:numId="23" w16cid:durableId="1948583720">
    <w:abstractNumId w:val="32"/>
  </w:num>
  <w:num w:numId="24" w16cid:durableId="415592420">
    <w:abstractNumId w:val="20"/>
  </w:num>
  <w:num w:numId="25" w16cid:durableId="505285633">
    <w:abstractNumId w:val="10"/>
  </w:num>
  <w:num w:numId="26" w16cid:durableId="261645040">
    <w:abstractNumId w:val="35"/>
  </w:num>
  <w:num w:numId="27" w16cid:durableId="117990481">
    <w:abstractNumId w:val="25"/>
  </w:num>
  <w:num w:numId="28" w16cid:durableId="521624046">
    <w:abstractNumId w:val="40"/>
  </w:num>
  <w:num w:numId="29" w16cid:durableId="299502328">
    <w:abstractNumId w:val="45"/>
  </w:num>
  <w:num w:numId="30" w16cid:durableId="1569146440">
    <w:abstractNumId w:val="7"/>
  </w:num>
  <w:num w:numId="31" w16cid:durableId="1722628465">
    <w:abstractNumId w:val="38"/>
  </w:num>
  <w:num w:numId="32" w16cid:durableId="429006439">
    <w:abstractNumId w:val="12"/>
  </w:num>
  <w:num w:numId="33" w16cid:durableId="2065174661">
    <w:abstractNumId w:val="2"/>
  </w:num>
  <w:num w:numId="34" w16cid:durableId="156579121">
    <w:abstractNumId w:val="14"/>
  </w:num>
  <w:num w:numId="35" w16cid:durableId="1217350047">
    <w:abstractNumId w:val="44"/>
  </w:num>
  <w:num w:numId="36" w16cid:durableId="233050551">
    <w:abstractNumId w:val="46"/>
  </w:num>
  <w:num w:numId="37" w16cid:durableId="1768885096">
    <w:abstractNumId w:val="4"/>
  </w:num>
  <w:num w:numId="38" w16cid:durableId="1054700685">
    <w:abstractNumId w:val="9"/>
  </w:num>
  <w:num w:numId="39" w16cid:durableId="499857089">
    <w:abstractNumId w:val="24"/>
  </w:num>
  <w:num w:numId="40" w16cid:durableId="153298063">
    <w:abstractNumId w:val="3"/>
  </w:num>
  <w:num w:numId="41" w16cid:durableId="1273592522">
    <w:abstractNumId w:val="31"/>
  </w:num>
  <w:num w:numId="42" w16cid:durableId="898783947">
    <w:abstractNumId w:val="23"/>
  </w:num>
  <w:num w:numId="43" w16cid:durableId="336032873">
    <w:abstractNumId w:val="16"/>
  </w:num>
  <w:num w:numId="44" w16cid:durableId="1082482355">
    <w:abstractNumId w:val="6"/>
  </w:num>
  <w:num w:numId="45" w16cid:durableId="865488441">
    <w:abstractNumId w:val="26"/>
  </w:num>
  <w:num w:numId="46" w16cid:durableId="1074283607">
    <w:abstractNumId w:val="41"/>
  </w:num>
  <w:num w:numId="47" w16cid:durableId="1881239937">
    <w:abstractNumId w:val="15"/>
  </w:num>
  <w:num w:numId="48" w16cid:durableId="1311590189">
    <w:abstractNumId w:val="39"/>
  </w:num>
  <w:num w:numId="49" w16cid:durableId="710030520">
    <w:abstractNumId w:val="11"/>
  </w:num>
  <w:num w:numId="50" w16cid:durableId="536047538">
    <w:abstractNumId w:val="18"/>
  </w:num>
  <w:num w:numId="51" w16cid:durableId="1529371836">
    <w:abstractNumId w:val="4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proofState w:spelling="clean"/>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0C84"/>
    <w:rsid w:val="00000CD5"/>
    <w:rsid w:val="000013F0"/>
    <w:rsid w:val="00001DB3"/>
    <w:rsid w:val="0000300A"/>
    <w:rsid w:val="00003CCC"/>
    <w:rsid w:val="00003EF4"/>
    <w:rsid w:val="000060C3"/>
    <w:rsid w:val="00006383"/>
    <w:rsid w:val="000064D3"/>
    <w:rsid w:val="00006DCD"/>
    <w:rsid w:val="00007BE2"/>
    <w:rsid w:val="00007D9C"/>
    <w:rsid w:val="000102DA"/>
    <w:rsid w:val="00010F2B"/>
    <w:rsid w:val="00011332"/>
    <w:rsid w:val="000115DA"/>
    <w:rsid w:val="000123CE"/>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D98"/>
    <w:rsid w:val="00022F06"/>
    <w:rsid w:val="00023018"/>
    <w:rsid w:val="00023A03"/>
    <w:rsid w:val="00023E22"/>
    <w:rsid w:val="00023F6A"/>
    <w:rsid w:val="00023F73"/>
    <w:rsid w:val="00024F6B"/>
    <w:rsid w:val="00025150"/>
    <w:rsid w:val="00025461"/>
    <w:rsid w:val="000262A3"/>
    <w:rsid w:val="00026852"/>
    <w:rsid w:val="00027640"/>
    <w:rsid w:val="00027B6C"/>
    <w:rsid w:val="000307D9"/>
    <w:rsid w:val="00030995"/>
    <w:rsid w:val="00030F15"/>
    <w:rsid w:val="000317E6"/>
    <w:rsid w:val="00031BD7"/>
    <w:rsid w:val="00031C6F"/>
    <w:rsid w:val="00032171"/>
    <w:rsid w:val="00032347"/>
    <w:rsid w:val="00032353"/>
    <w:rsid w:val="00032429"/>
    <w:rsid w:val="00032CBB"/>
    <w:rsid w:val="000332C7"/>
    <w:rsid w:val="000335BD"/>
    <w:rsid w:val="00034E09"/>
    <w:rsid w:val="0003545A"/>
    <w:rsid w:val="0003555E"/>
    <w:rsid w:val="000357D9"/>
    <w:rsid w:val="00036D2B"/>
    <w:rsid w:val="0003715D"/>
    <w:rsid w:val="00040F5A"/>
    <w:rsid w:val="000411D8"/>
    <w:rsid w:val="0004127C"/>
    <w:rsid w:val="00041977"/>
    <w:rsid w:val="00041F16"/>
    <w:rsid w:val="00041FDA"/>
    <w:rsid w:val="0004357D"/>
    <w:rsid w:val="00043986"/>
    <w:rsid w:val="000441FE"/>
    <w:rsid w:val="000450DC"/>
    <w:rsid w:val="0004565F"/>
    <w:rsid w:val="00045789"/>
    <w:rsid w:val="00045D1C"/>
    <w:rsid w:val="00045F0A"/>
    <w:rsid w:val="000462FE"/>
    <w:rsid w:val="00046649"/>
    <w:rsid w:val="0004763D"/>
    <w:rsid w:val="00047D6D"/>
    <w:rsid w:val="00047E56"/>
    <w:rsid w:val="00051FF9"/>
    <w:rsid w:val="00052D66"/>
    <w:rsid w:val="00052DEB"/>
    <w:rsid w:val="00053151"/>
    <w:rsid w:val="000534BB"/>
    <w:rsid w:val="00054711"/>
    <w:rsid w:val="00054B87"/>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C1E"/>
    <w:rsid w:val="00064FD1"/>
    <w:rsid w:val="00065637"/>
    <w:rsid w:val="00065F4B"/>
    <w:rsid w:val="0006689C"/>
    <w:rsid w:val="00066D26"/>
    <w:rsid w:val="000674D4"/>
    <w:rsid w:val="000676A2"/>
    <w:rsid w:val="00067D89"/>
    <w:rsid w:val="00067EAF"/>
    <w:rsid w:val="00070214"/>
    <w:rsid w:val="00071848"/>
    <w:rsid w:val="0007199B"/>
    <w:rsid w:val="00071A4E"/>
    <w:rsid w:val="00072578"/>
    <w:rsid w:val="0007298F"/>
    <w:rsid w:val="00073659"/>
    <w:rsid w:val="00073E33"/>
    <w:rsid w:val="000747C9"/>
    <w:rsid w:val="00075465"/>
    <w:rsid w:val="00075810"/>
    <w:rsid w:val="000758AE"/>
    <w:rsid w:val="00075A18"/>
    <w:rsid w:val="00076703"/>
    <w:rsid w:val="000769A4"/>
    <w:rsid w:val="00077299"/>
    <w:rsid w:val="0008121E"/>
    <w:rsid w:val="00081580"/>
    <w:rsid w:val="00081BC1"/>
    <w:rsid w:val="00081C3D"/>
    <w:rsid w:val="00082098"/>
    <w:rsid w:val="00082215"/>
    <w:rsid w:val="00082546"/>
    <w:rsid w:val="00082778"/>
    <w:rsid w:val="00082DE4"/>
    <w:rsid w:val="00083669"/>
    <w:rsid w:val="000837CE"/>
    <w:rsid w:val="00083CA1"/>
    <w:rsid w:val="00083EDE"/>
    <w:rsid w:val="000852CF"/>
    <w:rsid w:val="00085839"/>
    <w:rsid w:val="00085954"/>
    <w:rsid w:val="00086452"/>
    <w:rsid w:val="000876E3"/>
    <w:rsid w:val="00087A02"/>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555F"/>
    <w:rsid w:val="000A6EAE"/>
    <w:rsid w:val="000A7287"/>
    <w:rsid w:val="000B062A"/>
    <w:rsid w:val="000B0AD9"/>
    <w:rsid w:val="000B111D"/>
    <w:rsid w:val="000B1492"/>
    <w:rsid w:val="000B1793"/>
    <w:rsid w:val="000B1FE0"/>
    <w:rsid w:val="000B2176"/>
    <w:rsid w:val="000B2830"/>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10E3"/>
    <w:rsid w:val="000C1C80"/>
    <w:rsid w:val="000C206F"/>
    <w:rsid w:val="000C2B6D"/>
    <w:rsid w:val="000C2E48"/>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86B"/>
    <w:rsid w:val="000C69D9"/>
    <w:rsid w:val="000C6C22"/>
    <w:rsid w:val="000C7374"/>
    <w:rsid w:val="000C790D"/>
    <w:rsid w:val="000C790F"/>
    <w:rsid w:val="000D0745"/>
    <w:rsid w:val="000D08B8"/>
    <w:rsid w:val="000D124C"/>
    <w:rsid w:val="000D136D"/>
    <w:rsid w:val="000D1568"/>
    <w:rsid w:val="000D1D54"/>
    <w:rsid w:val="000D2ED9"/>
    <w:rsid w:val="000D33AE"/>
    <w:rsid w:val="000D369C"/>
    <w:rsid w:val="000D38A2"/>
    <w:rsid w:val="000D3B2B"/>
    <w:rsid w:val="000D4136"/>
    <w:rsid w:val="000D451C"/>
    <w:rsid w:val="000D4C1E"/>
    <w:rsid w:val="000D5364"/>
    <w:rsid w:val="000D55C0"/>
    <w:rsid w:val="000D62EF"/>
    <w:rsid w:val="000D63A5"/>
    <w:rsid w:val="000D64B5"/>
    <w:rsid w:val="000D6CCA"/>
    <w:rsid w:val="000D6F47"/>
    <w:rsid w:val="000D7050"/>
    <w:rsid w:val="000D780B"/>
    <w:rsid w:val="000D7BF1"/>
    <w:rsid w:val="000D7FE2"/>
    <w:rsid w:val="000E00C9"/>
    <w:rsid w:val="000E034B"/>
    <w:rsid w:val="000E0BA0"/>
    <w:rsid w:val="000E0CBF"/>
    <w:rsid w:val="000E1257"/>
    <w:rsid w:val="000E1AC6"/>
    <w:rsid w:val="000E1B42"/>
    <w:rsid w:val="000E2F26"/>
    <w:rsid w:val="000E3821"/>
    <w:rsid w:val="000E3943"/>
    <w:rsid w:val="000E40C0"/>
    <w:rsid w:val="000E425D"/>
    <w:rsid w:val="000E4909"/>
    <w:rsid w:val="000E5B98"/>
    <w:rsid w:val="000E5E0E"/>
    <w:rsid w:val="000E64CF"/>
    <w:rsid w:val="000E6779"/>
    <w:rsid w:val="000E6F2D"/>
    <w:rsid w:val="000E7615"/>
    <w:rsid w:val="000F002C"/>
    <w:rsid w:val="000F0D82"/>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48A"/>
    <w:rsid w:val="00102C72"/>
    <w:rsid w:val="00102FA4"/>
    <w:rsid w:val="00103795"/>
    <w:rsid w:val="00103867"/>
    <w:rsid w:val="00103E71"/>
    <w:rsid w:val="001045E3"/>
    <w:rsid w:val="001047DC"/>
    <w:rsid w:val="00104C38"/>
    <w:rsid w:val="001053C7"/>
    <w:rsid w:val="00105BCC"/>
    <w:rsid w:val="001061D3"/>
    <w:rsid w:val="00106293"/>
    <w:rsid w:val="001066F5"/>
    <w:rsid w:val="00106ECA"/>
    <w:rsid w:val="001072CC"/>
    <w:rsid w:val="0010745F"/>
    <w:rsid w:val="001079A9"/>
    <w:rsid w:val="00110609"/>
    <w:rsid w:val="001106E7"/>
    <w:rsid w:val="001108A1"/>
    <w:rsid w:val="0011180C"/>
    <w:rsid w:val="00111D6A"/>
    <w:rsid w:val="00112939"/>
    <w:rsid w:val="001130B3"/>
    <w:rsid w:val="0011325A"/>
    <w:rsid w:val="00113C05"/>
    <w:rsid w:val="00113F0D"/>
    <w:rsid w:val="0011408B"/>
    <w:rsid w:val="00114641"/>
    <w:rsid w:val="00115402"/>
    <w:rsid w:val="00115429"/>
    <w:rsid w:val="0011657E"/>
    <w:rsid w:val="0012032F"/>
    <w:rsid w:val="00120CF6"/>
    <w:rsid w:val="00123184"/>
    <w:rsid w:val="001238BF"/>
    <w:rsid w:val="00123934"/>
    <w:rsid w:val="00123E27"/>
    <w:rsid w:val="001245B3"/>
    <w:rsid w:val="00125757"/>
    <w:rsid w:val="00125C35"/>
    <w:rsid w:val="001265AF"/>
    <w:rsid w:val="00126C55"/>
    <w:rsid w:val="001304ED"/>
    <w:rsid w:val="0013073A"/>
    <w:rsid w:val="00131866"/>
    <w:rsid w:val="00131B1E"/>
    <w:rsid w:val="00131FC1"/>
    <w:rsid w:val="00132698"/>
    <w:rsid w:val="0013299C"/>
    <w:rsid w:val="00132B29"/>
    <w:rsid w:val="00134CF7"/>
    <w:rsid w:val="00135930"/>
    <w:rsid w:val="00136AF2"/>
    <w:rsid w:val="001370A5"/>
    <w:rsid w:val="0013710E"/>
    <w:rsid w:val="0013722C"/>
    <w:rsid w:val="00137E45"/>
    <w:rsid w:val="00140F9C"/>
    <w:rsid w:val="0014111C"/>
    <w:rsid w:val="0014125D"/>
    <w:rsid w:val="0014261A"/>
    <w:rsid w:val="00143532"/>
    <w:rsid w:val="00143617"/>
    <w:rsid w:val="00143CA6"/>
    <w:rsid w:val="00143F98"/>
    <w:rsid w:val="0014487F"/>
    <w:rsid w:val="00144C11"/>
    <w:rsid w:val="0014514E"/>
    <w:rsid w:val="0014522D"/>
    <w:rsid w:val="00145770"/>
    <w:rsid w:val="00145A0C"/>
    <w:rsid w:val="00146AE5"/>
    <w:rsid w:val="00147E85"/>
    <w:rsid w:val="001500E2"/>
    <w:rsid w:val="001508EE"/>
    <w:rsid w:val="00152B53"/>
    <w:rsid w:val="0015325A"/>
    <w:rsid w:val="00153EA1"/>
    <w:rsid w:val="00155264"/>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4FA3"/>
    <w:rsid w:val="001852FC"/>
    <w:rsid w:val="001854EA"/>
    <w:rsid w:val="0018592F"/>
    <w:rsid w:val="00185D04"/>
    <w:rsid w:val="00186AFB"/>
    <w:rsid w:val="00186CBB"/>
    <w:rsid w:val="0018706F"/>
    <w:rsid w:val="00187360"/>
    <w:rsid w:val="00187588"/>
    <w:rsid w:val="00187ACC"/>
    <w:rsid w:val="00187B41"/>
    <w:rsid w:val="001901B0"/>
    <w:rsid w:val="001904A7"/>
    <w:rsid w:val="00190EEB"/>
    <w:rsid w:val="00191830"/>
    <w:rsid w:val="00193531"/>
    <w:rsid w:val="00193B78"/>
    <w:rsid w:val="00193F91"/>
    <w:rsid w:val="00194EF8"/>
    <w:rsid w:val="00194FC9"/>
    <w:rsid w:val="00196305"/>
    <w:rsid w:val="00196749"/>
    <w:rsid w:val="0019683F"/>
    <w:rsid w:val="00196A5A"/>
    <w:rsid w:val="00196EAE"/>
    <w:rsid w:val="00197C37"/>
    <w:rsid w:val="001A072C"/>
    <w:rsid w:val="001A1071"/>
    <w:rsid w:val="001A1E3A"/>
    <w:rsid w:val="001A206E"/>
    <w:rsid w:val="001A210F"/>
    <w:rsid w:val="001A22A9"/>
    <w:rsid w:val="001A231B"/>
    <w:rsid w:val="001A25CE"/>
    <w:rsid w:val="001A377D"/>
    <w:rsid w:val="001A3C0E"/>
    <w:rsid w:val="001A402B"/>
    <w:rsid w:val="001A43EB"/>
    <w:rsid w:val="001A47BF"/>
    <w:rsid w:val="001A6DCB"/>
    <w:rsid w:val="001A6FFA"/>
    <w:rsid w:val="001A708C"/>
    <w:rsid w:val="001B0489"/>
    <w:rsid w:val="001B16C1"/>
    <w:rsid w:val="001B186B"/>
    <w:rsid w:val="001B1B40"/>
    <w:rsid w:val="001B2888"/>
    <w:rsid w:val="001B2D06"/>
    <w:rsid w:val="001B3E69"/>
    <w:rsid w:val="001B4325"/>
    <w:rsid w:val="001B4332"/>
    <w:rsid w:val="001B44D0"/>
    <w:rsid w:val="001B76DC"/>
    <w:rsid w:val="001C0372"/>
    <w:rsid w:val="001C158D"/>
    <w:rsid w:val="001C1656"/>
    <w:rsid w:val="001C1917"/>
    <w:rsid w:val="001C1A54"/>
    <w:rsid w:val="001C25DC"/>
    <w:rsid w:val="001C2F3E"/>
    <w:rsid w:val="001C31A8"/>
    <w:rsid w:val="001C3BC9"/>
    <w:rsid w:val="001C3F4E"/>
    <w:rsid w:val="001C425D"/>
    <w:rsid w:val="001C4409"/>
    <w:rsid w:val="001C4F18"/>
    <w:rsid w:val="001C5B76"/>
    <w:rsid w:val="001C7422"/>
    <w:rsid w:val="001D0C72"/>
    <w:rsid w:val="001D0DB8"/>
    <w:rsid w:val="001D1225"/>
    <w:rsid w:val="001D12D1"/>
    <w:rsid w:val="001D1CB1"/>
    <w:rsid w:val="001D20C3"/>
    <w:rsid w:val="001D212B"/>
    <w:rsid w:val="001D24EA"/>
    <w:rsid w:val="001D2769"/>
    <w:rsid w:val="001D2EB5"/>
    <w:rsid w:val="001D2F0C"/>
    <w:rsid w:val="001D37DB"/>
    <w:rsid w:val="001D37E4"/>
    <w:rsid w:val="001D3B03"/>
    <w:rsid w:val="001D429A"/>
    <w:rsid w:val="001D438A"/>
    <w:rsid w:val="001D4524"/>
    <w:rsid w:val="001D55EA"/>
    <w:rsid w:val="001D5B08"/>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36E"/>
    <w:rsid w:val="001E5CDD"/>
    <w:rsid w:val="001E5EE7"/>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3FE"/>
    <w:rsid w:val="001F4D5E"/>
    <w:rsid w:val="001F5209"/>
    <w:rsid w:val="001F59C7"/>
    <w:rsid w:val="001F5E96"/>
    <w:rsid w:val="001F5F4B"/>
    <w:rsid w:val="001F6002"/>
    <w:rsid w:val="001F67B4"/>
    <w:rsid w:val="001F690B"/>
    <w:rsid w:val="001F6937"/>
    <w:rsid w:val="001F7290"/>
    <w:rsid w:val="00200CD9"/>
    <w:rsid w:val="00200F36"/>
    <w:rsid w:val="00201C79"/>
    <w:rsid w:val="002022DF"/>
    <w:rsid w:val="00202A1B"/>
    <w:rsid w:val="002036F6"/>
    <w:rsid w:val="00203905"/>
    <w:rsid w:val="0020396A"/>
    <w:rsid w:val="00203D3D"/>
    <w:rsid w:val="0020430D"/>
    <w:rsid w:val="002045CA"/>
    <w:rsid w:val="00204D53"/>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4D5"/>
    <w:rsid w:val="00216BE4"/>
    <w:rsid w:val="00216DF4"/>
    <w:rsid w:val="00217634"/>
    <w:rsid w:val="002203E0"/>
    <w:rsid w:val="00220736"/>
    <w:rsid w:val="00220BD6"/>
    <w:rsid w:val="002216C9"/>
    <w:rsid w:val="002217C9"/>
    <w:rsid w:val="00222A61"/>
    <w:rsid w:val="00223236"/>
    <w:rsid w:val="00223784"/>
    <w:rsid w:val="00223CB2"/>
    <w:rsid w:val="00223F58"/>
    <w:rsid w:val="00224F61"/>
    <w:rsid w:val="00225133"/>
    <w:rsid w:val="00225159"/>
    <w:rsid w:val="0022570E"/>
    <w:rsid w:val="00225E95"/>
    <w:rsid w:val="00226B0E"/>
    <w:rsid w:val="00226F3F"/>
    <w:rsid w:val="00227522"/>
    <w:rsid w:val="002278FC"/>
    <w:rsid w:val="00227E95"/>
    <w:rsid w:val="0023021B"/>
    <w:rsid w:val="0023051D"/>
    <w:rsid w:val="002308E2"/>
    <w:rsid w:val="00230C9B"/>
    <w:rsid w:val="00231420"/>
    <w:rsid w:val="0023152E"/>
    <w:rsid w:val="0023173C"/>
    <w:rsid w:val="00232DAC"/>
    <w:rsid w:val="00232EA8"/>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0FC"/>
    <w:rsid w:val="002451D7"/>
    <w:rsid w:val="002465D1"/>
    <w:rsid w:val="002472CF"/>
    <w:rsid w:val="002503AF"/>
    <w:rsid w:val="00250A1B"/>
    <w:rsid w:val="00250E1A"/>
    <w:rsid w:val="0025101D"/>
    <w:rsid w:val="00251342"/>
    <w:rsid w:val="0025195F"/>
    <w:rsid w:val="00251E72"/>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6905"/>
    <w:rsid w:val="0026696F"/>
    <w:rsid w:val="00267965"/>
    <w:rsid w:val="00267B51"/>
    <w:rsid w:val="002703BA"/>
    <w:rsid w:val="00270D18"/>
    <w:rsid w:val="00270ED1"/>
    <w:rsid w:val="00271462"/>
    <w:rsid w:val="00271952"/>
    <w:rsid w:val="00271CC0"/>
    <w:rsid w:val="00271CC5"/>
    <w:rsid w:val="00271CD2"/>
    <w:rsid w:val="002721E7"/>
    <w:rsid w:val="00272405"/>
    <w:rsid w:val="00272727"/>
    <w:rsid w:val="002728D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30"/>
    <w:rsid w:val="002A6699"/>
    <w:rsid w:val="002A6EB9"/>
    <w:rsid w:val="002A7382"/>
    <w:rsid w:val="002A73D1"/>
    <w:rsid w:val="002A77E4"/>
    <w:rsid w:val="002A7B66"/>
    <w:rsid w:val="002A7C91"/>
    <w:rsid w:val="002B0178"/>
    <w:rsid w:val="002B0A38"/>
    <w:rsid w:val="002B0B4E"/>
    <w:rsid w:val="002B189D"/>
    <w:rsid w:val="002B2954"/>
    <w:rsid w:val="002B2A10"/>
    <w:rsid w:val="002B3365"/>
    <w:rsid w:val="002B4466"/>
    <w:rsid w:val="002B45DC"/>
    <w:rsid w:val="002B4864"/>
    <w:rsid w:val="002B5742"/>
    <w:rsid w:val="002B5DF8"/>
    <w:rsid w:val="002B5E3B"/>
    <w:rsid w:val="002B68FF"/>
    <w:rsid w:val="002B6EE6"/>
    <w:rsid w:val="002B7E25"/>
    <w:rsid w:val="002C2D0F"/>
    <w:rsid w:val="002C30C1"/>
    <w:rsid w:val="002C41DC"/>
    <w:rsid w:val="002C4517"/>
    <w:rsid w:val="002C4EBD"/>
    <w:rsid w:val="002C5849"/>
    <w:rsid w:val="002C5F54"/>
    <w:rsid w:val="002C619C"/>
    <w:rsid w:val="002C7393"/>
    <w:rsid w:val="002C76E4"/>
    <w:rsid w:val="002C7C44"/>
    <w:rsid w:val="002D0024"/>
    <w:rsid w:val="002D0723"/>
    <w:rsid w:val="002D14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2CB1"/>
    <w:rsid w:val="002E3751"/>
    <w:rsid w:val="002E3828"/>
    <w:rsid w:val="002E3D50"/>
    <w:rsid w:val="002E3E03"/>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831"/>
    <w:rsid w:val="002F2B11"/>
    <w:rsid w:val="002F2F30"/>
    <w:rsid w:val="002F37C5"/>
    <w:rsid w:val="002F4BAB"/>
    <w:rsid w:val="002F50B2"/>
    <w:rsid w:val="002F5B6D"/>
    <w:rsid w:val="002F61C1"/>
    <w:rsid w:val="002F6636"/>
    <w:rsid w:val="002F6E91"/>
    <w:rsid w:val="002F6EB1"/>
    <w:rsid w:val="002F72BD"/>
    <w:rsid w:val="0030017E"/>
    <w:rsid w:val="00301E22"/>
    <w:rsid w:val="003024AF"/>
    <w:rsid w:val="00302B90"/>
    <w:rsid w:val="003036AC"/>
    <w:rsid w:val="003042F5"/>
    <w:rsid w:val="00304C62"/>
    <w:rsid w:val="00304C63"/>
    <w:rsid w:val="00304CAE"/>
    <w:rsid w:val="00305722"/>
    <w:rsid w:val="00305747"/>
    <w:rsid w:val="00305EB1"/>
    <w:rsid w:val="003061F1"/>
    <w:rsid w:val="003065DE"/>
    <w:rsid w:val="00306C0B"/>
    <w:rsid w:val="003073C5"/>
    <w:rsid w:val="003074CE"/>
    <w:rsid w:val="003076E5"/>
    <w:rsid w:val="003078F4"/>
    <w:rsid w:val="00307B0B"/>
    <w:rsid w:val="00310511"/>
    <w:rsid w:val="00310EAF"/>
    <w:rsid w:val="003117E9"/>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9B1"/>
    <w:rsid w:val="00320CE6"/>
    <w:rsid w:val="0032120A"/>
    <w:rsid w:val="00321CDF"/>
    <w:rsid w:val="00322879"/>
    <w:rsid w:val="00322D27"/>
    <w:rsid w:val="00322EA7"/>
    <w:rsid w:val="00322EEA"/>
    <w:rsid w:val="00323342"/>
    <w:rsid w:val="0032335C"/>
    <w:rsid w:val="00323DC4"/>
    <w:rsid w:val="003240D5"/>
    <w:rsid w:val="00324B57"/>
    <w:rsid w:val="0032652A"/>
    <w:rsid w:val="003268A9"/>
    <w:rsid w:val="00326AA8"/>
    <w:rsid w:val="003311B0"/>
    <w:rsid w:val="003317A4"/>
    <w:rsid w:val="00331DDF"/>
    <w:rsid w:val="00331F57"/>
    <w:rsid w:val="00332577"/>
    <w:rsid w:val="0033273D"/>
    <w:rsid w:val="00332EF7"/>
    <w:rsid w:val="00333087"/>
    <w:rsid w:val="0033333B"/>
    <w:rsid w:val="00333CDE"/>
    <w:rsid w:val="0033495A"/>
    <w:rsid w:val="00334AEF"/>
    <w:rsid w:val="003358D6"/>
    <w:rsid w:val="0033592E"/>
    <w:rsid w:val="003369FC"/>
    <w:rsid w:val="00336D2C"/>
    <w:rsid w:val="003377D5"/>
    <w:rsid w:val="00340411"/>
    <w:rsid w:val="00340DB8"/>
    <w:rsid w:val="00341020"/>
    <w:rsid w:val="00342247"/>
    <w:rsid w:val="00342399"/>
    <w:rsid w:val="00342676"/>
    <w:rsid w:val="0034337A"/>
    <w:rsid w:val="00343619"/>
    <w:rsid w:val="0034365D"/>
    <w:rsid w:val="00343F4B"/>
    <w:rsid w:val="00343F4D"/>
    <w:rsid w:val="00344B0E"/>
    <w:rsid w:val="0034534D"/>
    <w:rsid w:val="00345361"/>
    <w:rsid w:val="00345FFF"/>
    <w:rsid w:val="00346A1F"/>
    <w:rsid w:val="00347926"/>
    <w:rsid w:val="00347CDE"/>
    <w:rsid w:val="00347D31"/>
    <w:rsid w:val="00347E28"/>
    <w:rsid w:val="00347EDB"/>
    <w:rsid w:val="00350B33"/>
    <w:rsid w:val="0035180E"/>
    <w:rsid w:val="00352DDD"/>
    <w:rsid w:val="003535F9"/>
    <w:rsid w:val="0035381E"/>
    <w:rsid w:val="0035384A"/>
    <w:rsid w:val="00353BF6"/>
    <w:rsid w:val="00353DFC"/>
    <w:rsid w:val="003545DF"/>
    <w:rsid w:val="00354AED"/>
    <w:rsid w:val="00354CFD"/>
    <w:rsid w:val="00355477"/>
    <w:rsid w:val="003554DE"/>
    <w:rsid w:val="0035552A"/>
    <w:rsid w:val="0035580C"/>
    <w:rsid w:val="003558D1"/>
    <w:rsid w:val="00355B23"/>
    <w:rsid w:val="00355FD4"/>
    <w:rsid w:val="0035632E"/>
    <w:rsid w:val="0035673E"/>
    <w:rsid w:val="00357078"/>
    <w:rsid w:val="0035716B"/>
    <w:rsid w:val="00357A2D"/>
    <w:rsid w:val="00360052"/>
    <w:rsid w:val="00360616"/>
    <w:rsid w:val="00360D42"/>
    <w:rsid w:val="003611A1"/>
    <w:rsid w:val="00361816"/>
    <w:rsid w:val="00361F35"/>
    <w:rsid w:val="00362152"/>
    <w:rsid w:val="00362477"/>
    <w:rsid w:val="00362A04"/>
    <w:rsid w:val="00362DCB"/>
    <w:rsid w:val="00363856"/>
    <w:rsid w:val="0036423F"/>
    <w:rsid w:val="003648CA"/>
    <w:rsid w:val="00364BA0"/>
    <w:rsid w:val="00365131"/>
    <w:rsid w:val="00365BF6"/>
    <w:rsid w:val="00366475"/>
    <w:rsid w:val="003669C5"/>
    <w:rsid w:val="00366F48"/>
    <w:rsid w:val="00367C59"/>
    <w:rsid w:val="00370B05"/>
    <w:rsid w:val="00371F26"/>
    <w:rsid w:val="003729CC"/>
    <w:rsid w:val="00372F86"/>
    <w:rsid w:val="00373261"/>
    <w:rsid w:val="00373993"/>
    <w:rsid w:val="0037429F"/>
    <w:rsid w:val="00374444"/>
    <w:rsid w:val="00374D5B"/>
    <w:rsid w:val="00374FB3"/>
    <w:rsid w:val="003751F6"/>
    <w:rsid w:val="00375835"/>
    <w:rsid w:val="00375F58"/>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358"/>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99B"/>
    <w:rsid w:val="00397FFA"/>
    <w:rsid w:val="003A03DD"/>
    <w:rsid w:val="003A0834"/>
    <w:rsid w:val="003A10D5"/>
    <w:rsid w:val="003A1610"/>
    <w:rsid w:val="003A1C4C"/>
    <w:rsid w:val="003A391E"/>
    <w:rsid w:val="003A3F43"/>
    <w:rsid w:val="003A4001"/>
    <w:rsid w:val="003A40CD"/>
    <w:rsid w:val="003A4B5A"/>
    <w:rsid w:val="003A5E79"/>
    <w:rsid w:val="003A60FD"/>
    <w:rsid w:val="003A650D"/>
    <w:rsid w:val="003A67AA"/>
    <w:rsid w:val="003A6CD9"/>
    <w:rsid w:val="003A6EA8"/>
    <w:rsid w:val="003A71C9"/>
    <w:rsid w:val="003A7408"/>
    <w:rsid w:val="003A74F8"/>
    <w:rsid w:val="003A75F7"/>
    <w:rsid w:val="003A7713"/>
    <w:rsid w:val="003A7BB2"/>
    <w:rsid w:val="003B0235"/>
    <w:rsid w:val="003B02AD"/>
    <w:rsid w:val="003B03B2"/>
    <w:rsid w:val="003B0835"/>
    <w:rsid w:val="003B0BB0"/>
    <w:rsid w:val="003B1E9B"/>
    <w:rsid w:val="003B3096"/>
    <w:rsid w:val="003B33E8"/>
    <w:rsid w:val="003B4069"/>
    <w:rsid w:val="003B46BA"/>
    <w:rsid w:val="003B50B6"/>
    <w:rsid w:val="003B52F3"/>
    <w:rsid w:val="003B5580"/>
    <w:rsid w:val="003B5673"/>
    <w:rsid w:val="003B5E07"/>
    <w:rsid w:val="003B6D85"/>
    <w:rsid w:val="003B7162"/>
    <w:rsid w:val="003B7442"/>
    <w:rsid w:val="003B75BE"/>
    <w:rsid w:val="003C01F1"/>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23C"/>
    <w:rsid w:val="003C685C"/>
    <w:rsid w:val="003C6A79"/>
    <w:rsid w:val="003C6E29"/>
    <w:rsid w:val="003C7389"/>
    <w:rsid w:val="003C758E"/>
    <w:rsid w:val="003C7618"/>
    <w:rsid w:val="003C7D91"/>
    <w:rsid w:val="003D024A"/>
    <w:rsid w:val="003D06BA"/>
    <w:rsid w:val="003D0E39"/>
    <w:rsid w:val="003D1136"/>
    <w:rsid w:val="003D1928"/>
    <w:rsid w:val="003D1BB5"/>
    <w:rsid w:val="003D1CFC"/>
    <w:rsid w:val="003D1F0A"/>
    <w:rsid w:val="003D24EB"/>
    <w:rsid w:val="003D2565"/>
    <w:rsid w:val="003D2BB8"/>
    <w:rsid w:val="003D2C28"/>
    <w:rsid w:val="003D2F75"/>
    <w:rsid w:val="003D318B"/>
    <w:rsid w:val="003D3434"/>
    <w:rsid w:val="003D3B31"/>
    <w:rsid w:val="003D44E2"/>
    <w:rsid w:val="003D499F"/>
    <w:rsid w:val="003D4BE5"/>
    <w:rsid w:val="003D638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89"/>
    <w:rsid w:val="004014C8"/>
    <w:rsid w:val="00401797"/>
    <w:rsid w:val="00401870"/>
    <w:rsid w:val="0040266D"/>
    <w:rsid w:val="00402767"/>
    <w:rsid w:val="00404866"/>
    <w:rsid w:val="00404A35"/>
    <w:rsid w:val="00404F12"/>
    <w:rsid w:val="00405416"/>
    <w:rsid w:val="0040547A"/>
    <w:rsid w:val="0040576B"/>
    <w:rsid w:val="0040617D"/>
    <w:rsid w:val="00406286"/>
    <w:rsid w:val="0040635C"/>
    <w:rsid w:val="0040666D"/>
    <w:rsid w:val="004073F9"/>
    <w:rsid w:val="00407B7B"/>
    <w:rsid w:val="004112A1"/>
    <w:rsid w:val="0041167E"/>
    <w:rsid w:val="004117AD"/>
    <w:rsid w:val="00411ED2"/>
    <w:rsid w:val="00414240"/>
    <w:rsid w:val="00414249"/>
    <w:rsid w:val="00414329"/>
    <w:rsid w:val="00414474"/>
    <w:rsid w:val="00414E66"/>
    <w:rsid w:val="00414F2F"/>
    <w:rsid w:val="00414F98"/>
    <w:rsid w:val="00416AE2"/>
    <w:rsid w:val="00416E8F"/>
    <w:rsid w:val="00417216"/>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0A3E"/>
    <w:rsid w:val="00431351"/>
    <w:rsid w:val="004314E1"/>
    <w:rsid w:val="00431EB7"/>
    <w:rsid w:val="004327AF"/>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644"/>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3739"/>
    <w:rsid w:val="0047415B"/>
    <w:rsid w:val="004747A3"/>
    <w:rsid w:val="004747B5"/>
    <w:rsid w:val="00475E29"/>
    <w:rsid w:val="00475F54"/>
    <w:rsid w:val="00476BDC"/>
    <w:rsid w:val="0047728B"/>
    <w:rsid w:val="00477995"/>
    <w:rsid w:val="00480318"/>
    <w:rsid w:val="00480937"/>
    <w:rsid w:val="00480CA3"/>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788"/>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6FE8"/>
    <w:rsid w:val="004979FF"/>
    <w:rsid w:val="00497B69"/>
    <w:rsid w:val="004A0F8E"/>
    <w:rsid w:val="004A0F99"/>
    <w:rsid w:val="004A1B91"/>
    <w:rsid w:val="004A1C38"/>
    <w:rsid w:val="004A1F0E"/>
    <w:rsid w:val="004A2515"/>
    <w:rsid w:val="004A2EB7"/>
    <w:rsid w:val="004A2EC9"/>
    <w:rsid w:val="004A5440"/>
    <w:rsid w:val="004A679C"/>
    <w:rsid w:val="004A711D"/>
    <w:rsid w:val="004A7E87"/>
    <w:rsid w:val="004B011E"/>
    <w:rsid w:val="004B04DC"/>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0FE1"/>
    <w:rsid w:val="004C18EB"/>
    <w:rsid w:val="004C1C63"/>
    <w:rsid w:val="004C1F79"/>
    <w:rsid w:val="004C2B76"/>
    <w:rsid w:val="004C31FC"/>
    <w:rsid w:val="004C32A9"/>
    <w:rsid w:val="004C3669"/>
    <w:rsid w:val="004C371D"/>
    <w:rsid w:val="004C3A07"/>
    <w:rsid w:val="004C4213"/>
    <w:rsid w:val="004C486D"/>
    <w:rsid w:val="004C4AE2"/>
    <w:rsid w:val="004C4AF5"/>
    <w:rsid w:val="004C5C7C"/>
    <w:rsid w:val="004C5CDF"/>
    <w:rsid w:val="004C5DC6"/>
    <w:rsid w:val="004C625F"/>
    <w:rsid w:val="004C66BB"/>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128D"/>
    <w:rsid w:val="004E1B11"/>
    <w:rsid w:val="004E1CE0"/>
    <w:rsid w:val="004E342B"/>
    <w:rsid w:val="004E34D6"/>
    <w:rsid w:val="004E3CBC"/>
    <w:rsid w:val="004E413F"/>
    <w:rsid w:val="004E42DE"/>
    <w:rsid w:val="004E4CC3"/>
    <w:rsid w:val="004E5195"/>
    <w:rsid w:val="004E5A55"/>
    <w:rsid w:val="004E6FF6"/>
    <w:rsid w:val="004E76CB"/>
    <w:rsid w:val="004E7B10"/>
    <w:rsid w:val="004E7C2C"/>
    <w:rsid w:val="004E7E36"/>
    <w:rsid w:val="004E7E9B"/>
    <w:rsid w:val="004F0AC2"/>
    <w:rsid w:val="004F0D3A"/>
    <w:rsid w:val="004F130E"/>
    <w:rsid w:val="004F22B9"/>
    <w:rsid w:val="004F24C0"/>
    <w:rsid w:val="004F2846"/>
    <w:rsid w:val="004F3AAC"/>
    <w:rsid w:val="004F4266"/>
    <w:rsid w:val="004F4604"/>
    <w:rsid w:val="004F4B47"/>
    <w:rsid w:val="004F5133"/>
    <w:rsid w:val="004F5B3F"/>
    <w:rsid w:val="004F5D69"/>
    <w:rsid w:val="004F6C7C"/>
    <w:rsid w:val="004F708C"/>
    <w:rsid w:val="004F7D87"/>
    <w:rsid w:val="00500028"/>
    <w:rsid w:val="00500204"/>
    <w:rsid w:val="0050077C"/>
    <w:rsid w:val="0050112A"/>
    <w:rsid w:val="0050126F"/>
    <w:rsid w:val="00501429"/>
    <w:rsid w:val="005019E5"/>
    <w:rsid w:val="00501D0C"/>
    <w:rsid w:val="00502A4F"/>
    <w:rsid w:val="005031CD"/>
    <w:rsid w:val="0050385B"/>
    <w:rsid w:val="005039F3"/>
    <w:rsid w:val="00503A75"/>
    <w:rsid w:val="00503C81"/>
    <w:rsid w:val="00504124"/>
    <w:rsid w:val="005048B8"/>
    <w:rsid w:val="00504920"/>
    <w:rsid w:val="00505369"/>
    <w:rsid w:val="005056F3"/>
    <w:rsid w:val="00505F35"/>
    <w:rsid w:val="00506054"/>
    <w:rsid w:val="00506554"/>
    <w:rsid w:val="005066B7"/>
    <w:rsid w:val="00506830"/>
    <w:rsid w:val="00506D00"/>
    <w:rsid w:val="00506EE1"/>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83B"/>
    <w:rsid w:val="00517F82"/>
    <w:rsid w:val="00520C35"/>
    <w:rsid w:val="005211EF"/>
    <w:rsid w:val="005218BC"/>
    <w:rsid w:val="00522072"/>
    <w:rsid w:val="00522B16"/>
    <w:rsid w:val="0052330E"/>
    <w:rsid w:val="005237CE"/>
    <w:rsid w:val="005241F3"/>
    <w:rsid w:val="005243F7"/>
    <w:rsid w:val="0052455F"/>
    <w:rsid w:val="005245D8"/>
    <w:rsid w:val="00524C1B"/>
    <w:rsid w:val="005260D9"/>
    <w:rsid w:val="00526A40"/>
    <w:rsid w:val="005273B4"/>
    <w:rsid w:val="005300E0"/>
    <w:rsid w:val="0053045B"/>
    <w:rsid w:val="005311DA"/>
    <w:rsid w:val="00531265"/>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16A"/>
    <w:rsid w:val="005424FD"/>
    <w:rsid w:val="0054264B"/>
    <w:rsid w:val="005429BC"/>
    <w:rsid w:val="00542F37"/>
    <w:rsid w:val="005432C0"/>
    <w:rsid w:val="00543B19"/>
    <w:rsid w:val="00543B43"/>
    <w:rsid w:val="00543D02"/>
    <w:rsid w:val="0054426F"/>
    <w:rsid w:val="00544352"/>
    <w:rsid w:val="00544849"/>
    <w:rsid w:val="005449DB"/>
    <w:rsid w:val="0054558D"/>
    <w:rsid w:val="005455EF"/>
    <w:rsid w:val="0054586F"/>
    <w:rsid w:val="00545A97"/>
    <w:rsid w:val="00546129"/>
    <w:rsid w:val="005462C3"/>
    <w:rsid w:val="00546C1B"/>
    <w:rsid w:val="0054700E"/>
    <w:rsid w:val="005479A0"/>
    <w:rsid w:val="00547BB6"/>
    <w:rsid w:val="005505E7"/>
    <w:rsid w:val="005507FA"/>
    <w:rsid w:val="0055083F"/>
    <w:rsid w:val="0055138D"/>
    <w:rsid w:val="0055160D"/>
    <w:rsid w:val="00551CAF"/>
    <w:rsid w:val="0055289F"/>
    <w:rsid w:val="00553F96"/>
    <w:rsid w:val="00554595"/>
    <w:rsid w:val="005547A2"/>
    <w:rsid w:val="005554BE"/>
    <w:rsid w:val="00555E69"/>
    <w:rsid w:val="005577A0"/>
    <w:rsid w:val="005577D3"/>
    <w:rsid w:val="00560DC6"/>
    <w:rsid w:val="00561590"/>
    <w:rsid w:val="00561803"/>
    <w:rsid w:val="0056188F"/>
    <w:rsid w:val="00561A50"/>
    <w:rsid w:val="00561CAF"/>
    <w:rsid w:val="00561EA1"/>
    <w:rsid w:val="00561F92"/>
    <w:rsid w:val="00562142"/>
    <w:rsid w:val="005624A6"/>
    <w:rsid w:val="00562931"/>
    <w:rsid w:val="005636F3"/>
    <w:rsid w:val="005637D3"/>
    <w:rsid w:val="005638D2"/>
    <w:rsid w:val="00563A37"/>
    <w:rsid w:val="00563BD4"/>
    <w:rsid w:val="005646BD"/>
    <w:rsid w:val="00564B6B"/>
    <w:rsid w:val="00564C77"/>
    <w:rsid w:val="0056544A"/>
    <w:rsid w:val="0056647C"/>
    <w:rsid w:val="00567F6C"/>
    <w:rsid w:val="00570012"/>
    <w:rsid w:val="00570500"/>
    <w:rsid w:val="0057082E"/>
    <w:rsid w:val="00570BB6"/>
    <w:rsid w:val="00571441"/>
    <w:rsid w:val="00572818"/>
    <w:rsid w:val="00572F4C"/>
    <w:rsid w:val="0057399C"/>
    <w:rsid w:val="00573D2B"/>
    <w:rsid w:val="00573DDF"/>
    <w:rsid w:val="00573F60"/>
    <w:rsid w:val="00574142"/>
    <w:rsid w:val="0057445C"/>
    <w:rsid w:val="00574AB1"/>
    <w:rsid w:val="00575283"/>
    <w:rsid w:val="00575465"/>
    <w:rsid w:val="00575EEB"/>
    <w:rsid w:val="00576561"/>
    <w:rsid w:val="00576E3C"/>
    <w:rsid w:val="00577085"/>
    <w:rsid w:val="005772E1"/>
    <w:rsid w:val="00580597"/>
    <w:rsid w:val="00580B9E"/>
    <w:rsid w:val="00580EA4"/>
    <w:rsid w:val="005816D6"/>
    <w:rsid w:val="00581724"/>
    <w:rsid w:val="00581E5F"/>
    <w:rsid w:val="00581FFB"/>
    <w:rsid w:val="005821DD"/>
    <w:rsid w:val="005824D3"/>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66D"/>
    <w:rsid w:val="00595D23"/>
    <w:rsid w:val="00596D07"/>
    <w:rsid w:val="005977C4"/>
    <w:rsid w:val="005A0153"/>
    <w:rsid w:val="005A14C2"/>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1F44"/>
    <w:rsid w:val="005B2797"/>
    <w:rsid w:val="005B27EA"/>
    <w:rsid w:val="005B2E7C"/>
    <w:rsid w:val="005B3004"/>
    <w:rsid w:val="005B3011"/>
    <w:rsid w:val="005B326B"/>
    <w:rsid w:val="005B3971"/>
    <w:rsid w:val="005B45B9"/>
    <w:rsid w:val="005B4722"/>
    <w:rsid w:val="005B4E71"/>
    <w:rsid w:val="005B5D78"/>
    <w:rsid w:val="005C1584"/>
    <w:rsid w:val="005C20A0"/>
    <w:rsid w:val="005C2909"/>
    <w:rsid w:val="005C2BBB"/>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0DA7"/>
    <w:rsid w:val="005D14C3"/>
    <w:rsid w:val="005D1948"/>
    <w:rsid w:val="005D1B03"/>
    <w:rsid w:val="005D1FA9"/>
    <w:rsid w:val="005D24CF"/>
    <w:rsid w:val="005D320B"/>
    <w:rsid w:val="005D3293"/>
    <w:rsid w:val="005D3374"/>
    <w:rsid w:val="005D3514"/>
    <w:rsid w:val="005D3739"/>
    <w:rsid w:val="005D379A"/>
    <w:rsid w:val="005D3F7A"/>
    <w:rsid w:val="005D40B0"/>
    <w:rsid w:val="005D4226"/>
    <w:rsid w:val="005D4A8C"/>
    <w:rsid w:val="005D592D"/>
    <w:rsid w:val="005D6065"/>
    <w:rsid w:val="005E0583"/>
    <w:rsid w:val="005E0FCF"/>
    <w:rsid w:val="005E12E2"/>
    <w:rsid w:val="005E1495"/>
    <w:rsid w:val="005E1C5F"/>
    <w:rsid w:val="005E1FA7"/>
    <w:rsid w:val="005E2954"/>
    <w:rsid w:val="005E3546"/>
    <w:rsid w:val="005E4065"/>
    <w:rsid w:val="005E4E69"/>
    <w:rsid w:val="005E500C"/>
    <w:rsid w:val="005E5484"/>
    <w:rsid w:val="005E5EA3"/>
    <w:rsid w:val="005E6B69"/>
    <w:rsid w:val="005E74AD"/>
    <w:rsid w:val="005E7754"/>
    <w:rsid w:val="005F0344"/>
    <w:rsid w:val="005F0697"/>
    <w:rsid w:val="005F0CFC"/>
    <w:rsid w:val="005F173E"/>
    <w:rsid w:val="005F1E0F"/>
    <w:rsid w:val="005F2C69"/>
    <w:rsid w:val="005F351D"/>
    <w:rsid w:val="005F36C9"/>
    <w:rsid w:val="005F3FF2"/>
    <w:rsid w:val="005F429E"/>
    <w:rsid w:val="005F46E0"/>
    <w:rsid w:val="005F4902"/>
    <w:rsid w:val="005F556B"/>
    <w:rsid w:val="005F60F2"/>
    <w:rsid w:val="005F661B"/>
    <w:rsid w:val="005F6B4C"/>
    <w:rsid w:val="005F6BD0"/>
    <w:rsid w:val="005F724C"/>
    <w:rsid w:val="005F75E4"/>
    <w:rsid w:val="00600953"/>
    <w:rsid w:val="00600E27"/>
    <w:rsid w:val="006012DA"/>
    <w:rsid w:val="006013B2"/>
    <w:rsid w:val="006015CE"/>
    <w:rsid w:val="00601F2A"/>
    <w:rsid w:val="006020B9"/>
    <w:rsid w:val="00602139"/>
    <w:rsid w:val="00602678"/>
    <w:rsid w:val="00602D75"/>
    <w:rsid w:val="00602ECE"/>
    <w:rsid w:val="00603314"/>
    <w:rsid w:val="006039AF"/>
    <w:rsid w:val="00603BD6"/>
    <w:rsid w:val="006040FC"/>
    <w:rsid w:val="0060476F"/>
    <w:rsid w:val="00604804"/>
    <w:rsid w:val="00604AF2"/>
    <w:rsid w:val="00606353"/>
    <w:rsid w:val="0060635E"/>
    <w:rsid w:val="00606BD6"/>
    <w:rsid w:val="00606CA5"/>
    <w:rsid w:val="00610484"/>
    <w:rsid w:val="0061098F"/>
    <w:rsid w:val="00610A7D"/>
    <w:rsid w:val="00612592"/>
    <w:rsid w:val="00612940"/>
    <w:rsid w:val="00612EDF"/>
    <w:rsid w:val="0061329E"/>
    <w:rsid w:val="006136B9"/>
    <w:rsid w:val="00615346"/>
    <w:rsid w:val="006154FD"/>
    <w:rsid w:val="00615528"/>
    <w:rsid w:val="0061579F"/>
    <w:rsid w:val="006157DC"/>
    <w:rsid w:val="00615F84"/>
    <w:rsid w:val="0061686F"/>
    <w:rsid w:val="00616943"/>
    <w:rsid w:val="00617A21"/>
    <w:rsid w:val="00617A25"/>
    <w:rsid w:val="00620131"/>
    <w:rsid w:val="00620452"/>
    <w:rsid w:val="006208A1"/>
    <w:rsid w:val="00621084"/>
    <w:rsid w:val="00621869"/>
    <w:rsid w:val="00621ADC"/>
    <w:rsid w:val="00621CB6"/>
    <w:rsid w:val="006220D8"/>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45C"/>
    <w:rsid w:val="00643B6A"/>
    <w:rsid w:val="00644BC5"/>
    <w:rsid w:val="00644E36"/>
    <w:rsid w:val="00645624"/>
    <w:rsid w:val="006459E7"/>
    <w:rsid w:val="00646DCA"/>
    <w:rsid w:val="00647A2D"/>
    <w:rsid w:val="00647B6D"/>
    <w:rsid w:val="00650111"/>
    <w:rsid w:val="00651246"/>
    <w:rsid w:val="00651A8E"/>
    <w:rsid w:val="00652044"/>
    <w:rsid w:val="00652528"/>
    <w:rsid w:val="00652E7E"/>
    <w:rsid w:val="006539A4"/>
    <w:rsid w:val="00653D3D"/>
    <w:rsid w:val="006555EE"/>
    <w:rsid w:val="00655A2C"/>
    <w:rsid w:val="00655E72"/>
    <w:rsid w:val="006561D1"/>
    <w:rsid w:val="006562AD"/>
    <w:rsid w:val="00656641"/>
    <w:rsid w:val="00656A44"/>
    <w:rsid w:val="00657AE8"/>
    <w:rsid w:val="00660694"/>
    <w:rsid w:val="0066146C"/>
    <w:rsid w:val="00662035"/>
    <w:rsid w:val="006620CB"/>
    <w:rsid w:val="006623C0"/>
    <w:rsid w:val="006624F7"/>
    <w:rsid w:val="006627E9"/>
    <w:rsid w:val="00662F57"/>
    <w:rsid w:val="0066318A"/>
    <w:rsid w:val="006632C9"/>
    <w:rsid w:val="00663433"/>
    <w:rsid w:val="00664292"/>
    <w:rsid w:val="006647FF"/>
    <w:rsid w:val="006648CC"/>
    <w:rsid w:val="00665AED"/>
    <w:rsid w:val="00667D9D"/>
    <w:rsid w:val="00670056"/>
    <w:rsid w:val="00670B75"/>
    <w:rsid w:val="006714E6"/>
    <w:rsid w:val="00671CE6"/>
    <w:rsid w:val="00672119"/>
    <w:rsid w:val="006726E0"/>
    <w:rsid w:val="00672A12"/>
    <w:rsid w:val="00672C86"/>
    <w:rsid w:val="00673783"/>
    <w:rsid w:val="00673CDA"/>
    <w:rsid w:val="00673DC7"/>
    <w:rsid w:val="00674536"/>
    <w:rsid w:val="006747FB"/>
    <w:rsid w:val="00674E3F"/>
    <w:rsid w:val="0067508C"/>
    <w:rsid w:val="0067537F"/>
    <w:rsid w:val="006763AA"/>
    <w:rsid w:val="00676899"/>
    <w:rsid w:val="00677A97"/>
    <w:rsid w:val="006809CA"/>
    <w:rsid w:val="0068108E"/>
    <w:rsid w:val="006812F9"/>
    <w:rsid w:val="00681493"/>
    <w:rsid w:val="00682FCC"/>
    <w:rsid w:val="006830A7"/>
    <w:rsid w:val="00684288"/>
    <w:rsid w:val="006847EF"/>
    <w:rsid w:val="00684F07"/>
    <w:rsid w:val="006852E6"/>
    <w:rsid w:val="00685416"/>
    <w:rsid w:val="00685646"/>
    <w:rsid w:val="006858F7"/>
    <w:rsid w:val="00685B3A"/>
    <w:rsid w:val="006866DE"/>
    <w:rsid w:val="0068693F"/>
    <w:rsid w:val="006870C0"/>
    <w:rsid w:val="00687EC4"/>
    <w:rsid w:val="0069020D"/>
    <w:rsid w:val="00690AE8"/>
    <w:rsid w:val="00691848"/>
    <w:rsid w:val="006932D8"/>
    <w:rsid w:val="006932F6"/>
    <w:rsid w:val="00693382"/>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3F82"/>
    <w:rsid w:val="006A4529"/>
    <w:rsid w:val="006A578C"/>
    <w:rsid w:val="006A5C22"/>
    <w:rsid w:val="006A6093"/>
    <w:rsid w:val="006A66F4"/>
    <w:rsid w:val="006A6C88"/>
    <w:rsid w:val="006A714D"/>
    <w:rsid w:val="006A74D4"/>
    <w:rsid w:val="006B0589"/>
    <w:rsid w:val="006B10FF"/>
    <w:rsid w:val="006B1A2D"/>
    <w:rsid w:val="006B1A67"/>
    <w:rsid w:val="006B1B8C"/>
    <w:rsid w:val="006B1F7A"/>
    <w:rsid w:val="006B202B"/>
    <w:rsid w:val="006B20D2"/>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4FB"/>
    <w:rsid w:val="006B75F8"/>
    <w:rsid w:val="006B7FD7"/>
    <w:rsid w:val="006C0B02"/>
    <w:rsid w:val="006C0DDF"/>
    <w:rsid w:val="006C1B1B"/>
    <w:rsid w:val="006C1CBC"/>
    <w:rsid w:val="006C2171"/>
    <w:rsid w:val="006C24EE"/>
    <w:rsid w:val="006C2A13"/>
    <w:rsid w:val="006C2B5D"/>
    <w:rsid w:val="006C311A"/>
    <w:rsid w:val="006C3D5F"/>
    <w:rsid w:val="006C3E68"/>
    <w:rsid w:val="006C3F08"/>
    <w:rsid w:val="006C4438"/>
    <w:rsid w:val="006C444C"/>
    <w:rsid w:val="006C466E"/>
    <w:rsid w:val="006C588B"/>
    <w:rsid w:val="006C5A2B"/>
    <w:rsid w:val="006C5F85"/>
    <w:rsid w:val="006C69A8"/>
    <w:rsid w:val="006D048A"/>
    <w:rsid w:val="006D1ACE"/>
    <w:rsid w:val="006D1FAC"/>
    <w:rsid w:val="006D225C"/>
    <w:rsid w:val="006D2336"/>
    <w:rsid w:val="006D2463"/>
    <w:rsid w:val="006D26FE"/>
    <w:rsid w:val="006D3002"/>
    <w:rsid w:val="006D42FA"/>
    <w:rsid w:val="006D4416"/>
    <w:rsid w:val="006D44B4"/>
    <w:rsid w:val="006D536F"/>
    <w:rsid w:val="006D53A4"/>
    <w:rsid w:val="006E0151"/>
    <w:rsid w:val="006E0764"/>
    <w:rsid w:val="006E0B94"/>
    <w:rsid w:val="006E0E69"/>
    <w:rsid w:val="006E124B"/>
    <w:rsid w:val="006E191D"/>
    <w:rsid w:val="006E1E2C"/>
    <w:rsid w:val="006E2588"/>
    <w:rsid w:val="006E2C0E"/>
    <w:rsid w:val="006E2CD3"/>
    <w:rsid w:val="006E30CA"/>
    <w:rsid w:val="006E3476"/>
    <w:rsid w:val="006E361C"/>
    <w:rsid w:val="006E45AA"/>
    <w:rsid w:val="006E47E1"/>
    <w:rsid w:val="006E5042"/>
    <w:rsid w:val="006E645E"/>
    <w:rsid w:val="006E64E5"/>
    <w:rsid w:val="006E6BE2"/>
    <w:rsid w:val="006E7A47"/>
    <w:rsid w:val="006E7B9F"/>
    <w:rsid w:val="006F01A7"/>
    <w:rsid w:val="006F1B92"/>
    <w:rsid w:val="006F1DF5"/>
    <w:rsid w:val="006F23AF"/>
    <w:rsid w:val="006F2C7A"/>
    <w:rsid w:val="006F36C6"/>
    <w:rsid w:val="006F55AF"/>
    <w:rsid w:val="006F55C1"/>
    <w:rsid w:val="006F5F87"/>
    <w:rsid w:val="006F6015"/>
    <w:rsid w:val="006F6B03"/>
    <w:rsid w:val="006F7C78"/>
    <w:rsid w:val="00700228"/>
    <w:rsid w:val="0070048C"/>
    <w:rsid w:val="007004F3"/>
    <w:rsid w:val="00700DAC"/>
    <w:rsid w:val="00700FF0"/>
    <w:rsid w:val="007013E9"/>
    <w:rsid w:val="0070181B"/>
    <w:rsid w:val="00702C20"/>
    <w:rsid w:val="00702E12"/>
    <w:rsid w:val="00702FE2"/>
    <w:rsid w:val="0070376C"/>
    <w:rsid w:val="00703F78"/>
    <w:rsid w:val="007044F3"/>
    <w:rsid w:val="0070456F"/>
    <w:rsid w:val="007046D1"/>
    <w:rsid w:val="00705261"/>
    <w:rsid w:val="00705A05"/>
    <w:rsid w:val="007060B4"/>
    <w:rsid w:val="00706F85"/>
    <w:rsid w:val="00707174"/>
    <w:rsid w:val="0070731C"/>
    <w:rsid w:val="00707BE8"/>
    <w:rsid w:val="00710338"/>
    <w:rsid w:val="007103BC"/>
    <w:rsid w:val="00710440"/>
    <w:rsid w:val="00710DE6"/>
    <w:rsid w:val="007120C0"/>
    <w:rsid w:val="00712E10"/>
    <w:rsid w:val="00713152"/>
    <w:rsid w:val="0071472D"/>
    <w:rsid w:val="00714ADB"/>
    <w:rsid w:val="00714C89"/>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7C3"/>
    <w:rsid w:val="00721F7A"/>
    <w:rsid w:val="00722232"/>
    <w:rsid w:val="00722888"/>
    <w:rsid w:val="00722E62"/>
    <w:rsid w:val="007234C3"/>
    <w:rsid w:val="007247FC"/>
    <w:rsid w:val="007253DA"/>
    <w:rsid w:val="00725423"/>
    <w:rsid w:val="0072617D"/>
    <w:rsid w:val="0072628B"/>
    <w:rsid w:val="00726B9A"/>
    <w:rsid w:val="007275E8"/>
    <w:rsid w:val="00727CDF"/>
    <w:rsid w:val="00727F53"/>
    <w:rsid w:val="007308D8"/>
    <w:rsid w:val="0073145A"/>
    <w:rsid w:val="00732B68"/>
    <w:rsid w:val="00732E50"/>
    <w:rsid w:val="00733168"/>
    <w:rsid w:val="00733D72"/>
    <w:rsid w:val="00733DAE"/>
    <w:rsid w:val="00733E23"/>
    <w:rsid w:val="0073422E"/>
    <w:rsid w:val="00734A4F"/>
    <w:rsid w:val="00734C8E"/>
    <w:rsid w:val="00734D1E"/>
    <w:rsid w:val="00734D8A"/>
    <w:rsid w:val="00735185"/>
    <w:rsid w:val="00735A78"/>
    <w:rsid w:val="00735FF7"/>
    <w:rsid w:val="00736EE9"/>
    <w:rsid w:val="00736F96"/>
    <w:rsid w:val="0073722C"/>
    <w:rsid w:val="0074014B"/>
    <w:rsid w:val="00741163"/>
    <w:rsid w:val="00741262"/>
    <w:rsid w:val="0074167B"/>
    <w:rsid w:val="007419D1"/>
    <w:rsid w:val="00741F50"/>
    <w:rsid w:val="00742121"/>
    <w:rsid w:val="00742823"/>
    <w:rsid w:val="00742B0E"/>
    <w:rsid w:val="00742FAA"/>
    <w:rsid w:val="007430DA"/>
    <w:rsid w:val="007434C7"/>
    <w:rsid w:val="007438F5"/>
    <w:rsid w:val="00744848"/>
    <w:rsid w:val="00744F35"/>
    <w:rsid w:val="00745430"/>
    <w:rsid w:val="007466BC"/>
    <w:rsid w:val="007468C3"/>
    <w:rsid w:val="00747120"/>
    <w:rsid w:val="00747242"/>
    <w:rsid w:val="00747706"/>
    <w:rsid w:val="00747F64"/>
    <w:rsid w:val="00750344"/>
    <w:rsid w:val="00750406"/>
    <w:rsid w:val="00750911"/>
    <w:rsid w:val="007512FF"/>
    <w:rsid w:val="00751771"/>
    <w:rsid w:val="00751A07"/>
    <w:rsid w:val="00753300"/>
    <w:rsid w:val="007535E2"/>
    <w:rsid w:val="00753FA0"/>
    <w:rsid w:val="0075447F"/>
    <w:rsid w:val="00754DE5"/>
    <w:rsid w:val="007558A1"/>
    <w:rsid w:val="00755B98"/>
    <w:rsid w:val="00756B70"/>
    <w:rsid w:val="00756DBF"/>
    <w:rsid w:val="0075713E"/>
    <w:rsid w:val="0075718D"/>
    <w:rsid w:val="0075721A"/>
    <w:rsid w:val="007577DD"/>
    <w:rsid w:val="007579E8"/>
    <w:rsid w:val="007605D9"/>
    <w:rsid w:val="00760DF8"/>
    <w:rsid w:val="007620DF"/>
    <w:rsid w:val="0076349A"/>
    <w:rsid w:val="007635BC"/>
    <w:rsid w:val="0076426F"/>
    <w:rsid w:val="00764580"/>
    <w:rsid w:val="0076489C"/>
    <w:rsid w:val="00764B01"/>
    <w:rsid w:val="00764C2A"/>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277"/>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25B2"/>
    <w:rsid w:val="00792749"/>
    <w:rsid w:val="00794DDA"/>
    <w:rsid w:val="0079527F"/>
    <w:rsid w:val="00795359"/>
    <w:rsid w:val="007954FD"/>
    <w:rsid w:val="007959FC"/>
    <w:rsid w:val="00795F9D"/>
    <w:rsid w:val="00796581"/>
    <w:rsid w:val="00797844"/>
    <w:rsid w:val="007A081A"/>
    <w:rsid w:val="007A0B34"/>
    <w:rsid w:val="007A0DFB"/>
    <w:rsid w:val="007A1025"/>
    <w:rsid w:val="007A11AC"/>
    <w:rsid w:val="007A1200"/>
    <w:rsid w:val="007A1864"/>
    <w:rsid w:val="007A1BCD"/>
    <w:rsid w:val="007A1C96"/>
    <w:rsid w:val="007A4814"/>
    <w:rsid w:val="007A4901"/>
    <w:rsid w:val="007A5126"/>
    <w:rsid w:val="007A5388"/>
    <w:rsid w:val="007A5BE7"/>
    <w:rsid w:val="007A6049"/>
    <w:rsid w:val="007A661F"/>
    <w:rsid w:val="007A7117"/>
    <w:rsid w:val="007A766E"/>
    <w:rsid w:val="007A7F5D"/>
    <w:rsid w:val="007B0114"/>
    <w:rsid w:val="007B1B9D"/>
    <w:rsid w:val="007B284A"/>
    <w:rsid w:val="007B2C31"/>
    <w:rsid w:val="007B3347"/>
    <w:rsid w:val="007B3C0B"/>
    <w:rsid w:val="007B3EEC"/>
    <w:rsid w:val="007B404A"/>
    <w:rsid w:val="007B451E"/>
    <w:rsid w:val="007B4DF2"/>
    <w:rsid w:val="007B57EE"/>
    <w:rsid w:val="007B5EB1"/>
    <w:rsid w:val="007B706F"/>
    <w:rsid w:val="007C01EF"/>
    <w:rsid w:val="007C01FA"/>
    <w:rsid w:val="007C023F"/>
    <w:rsid w:val="007C08D2"/>
    <w:rsid w:val="007C0911"/>
    <w:rsid w:val="007C384E"/>
    <w:rsid w:val="007C43C9"/>
    <w:rsid w:val="007C4C6D"/>
    <w:rsid w:val="007C4EEC"/>
    <w:rsid w:val="007C504A"/>
    <w:rsid w:val="007C672F"/>
    <w:rsid w:val="007C67D1"/>
    <w:rsid w:val="007C7E93"/>
    <w:rsid w:val="007D00DB"/>
    <w:rsid w:val="007D04B5"/>
    <w:rsid w:val="007D076D"/>
    <w:rsid w:val="007D0D17"/>
    <w:rsid w:val="007D0D5F"/>
    <w:rsid w:val="007D0DBA"/>
    <w:rsid w:val="007D1214"/>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9F8"/>
    <w:rsid w:val="007E2E59"/>
    <w:rsid w:val="007E2EF1"/>
    <w:rsid w:val="007E34FB"/>
    <w:rsid w:val="007E36E4"/>
    <w:rsid w:val="007E39E0"/>
    <w:rsid w:val="007E411E"/>
    <w:rsid w:val="007E432F"/>
    <w:rsid w:val="007E454B"/>
    <w:rsid w:val="007E4A07"/>
    <w:rsid w:val="007E585C"/>
    <w:rsid w:val="007E59B6"/>
    <w:rsid w:val="007E5AC9"/>
    <w:rsid w:val="007E5AFA"/>
    <w:rsid w:val="007E635B"/>
    <w:rsid w:val="007E68F0"/>
    <w:rsid w:val="007E73F4"/>
    <w:rsid w:val="007E767E"/>
    <w:rsid w:val="007E7724"/>
    <w:rsid w:val="007E798B"/>
    <w:rsid w:val="007E79FA"/>
    <w:rsid w:val="007E7C97"/>
    <w:rsid w:val="007F06A5"/>
    <w:rsid w:val="007F0F9B"/>
    <w:rsid w:val="007F2065"/>
    <w:rsid w:val="007F21AB"/>
    <w:rsid w:val="007F248F"/>
    <w:rsid w:val="007F275D"/>
    <w:rsid w:val="007F29F5"/>
    <w:rsid w:val="007F2B59"/>
    <w:rsid w:val="007F318B"/>
    <w:rsid w:val="007F342F"/>
    <w:rsid w:val="007F4B83"/>
    <w:rsid w:val="007F5089"/>
    <w:rsid w:val="007F536F"/>
    <w:rsid w:val="007F5375"/>
    <w:rsid w:val="007F53C1"/>
    <w:rsid w:val="007F5964"/>
    <w:rsid w:val="007F698B"/>
    <w:rsid w:val="007F77C5"/>
    <w:rsid w:val="007F7A8A"/>
    <w:rsid w:val="007F7D8E"/>
    <w:rsid w:val="00800104"/>
    <w:rsid w:val="008003F9"/>
    <w:rsid w:val="00801EC3"/>
    <w:rsid w:val="00801FBB"/>
    <w:rsid w:val="008026CD"/>
    <w:rsid w:val="00802E86"/>
    <w:rsid w:val="00804180"/>
    <w:rsid w:val="00804413"/>
    <w:rsid w:val="00804712"/>
    <w:rsid w:val="008049B6"/>
    <w:rsid w:val="008056F3"/>
    <w:rsid w:val="00805854"/>
    <w:rsid w:val="00806047"/>
    <w:rsid w:val="00806F41"/>
    <w:rsid w:val="00807601"/>
    <w:rsid w:val="008077E2"/>
    <w:rsid w:val="00807F92"/>
    <w:rsid w:val="00810497"/>
    <w:rsid w:val="008104A9"/>
    <w:rsid w:val="00810B02"/>
    <w:rsid w:val="00810CD7"/>
    <w:rsid w:val="00812501"/>
    <w:rsid w:val="0081275C"/>
    <w:rsid w:val="00812A47"/>
    <w:rsid w:val="00812C96"/>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46A4"/>
    <w:rsid w:val="00825373"/>
    <w:rsid w:val="00825A87"/>
    <w:rsid w:val="00826A1F"/>
    <w:rsid w:val="00827190"/>
    <w:rsid w:val="00827202"/>
    <w:rsid w:val="008272DB"/>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9A"/>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659C"/>
    <w:rsid w:val="00856E49"/>
    <w:rsid w:val="008570AD"/>
    <w:rsid w:val="00857325"/>
    <w:rsid w:val="0085741D"/>
    <w:rsid w:val="00857A65"/>
    <w:rsid w:val="00857D92"/>
    <w:rsid w:val="0086097A"/>
    <w:rsid w:val="00860C17"/>
    <w:rsid w:val="00861036"/>
    <w:rsid w:val="0086134D"/>
    <w:rsid w:val="0086173B"/>
    <w:rsid w:val="00861BD8"/>
    <w:rsid w:val="00861D04"/>
    <w:rsid w:val="00862412"/>
    <w:rsid w:val="0086260F"/>
    <w:rsid w:val="008627D9"/>
    <w:rsid w:val="008627DB"/>
    <w:rsid w:val="00862FF5"/>
    <w:rsid w:val="00863C1E"/>
    <w:rsid w:val="008645E4"/>
    <w:rsid w:val="00864F5D"/>
    <w:rsid w:val="00865000"/>
    <w:rsid w:val="008658CA"/>
    <w:rsid w:val="00866523"/>
    <w:rsid w:val="008667C8"/>
    <w:rsid w:val="00866997"/>
    <w:rsid w:val="00867706"/>
    <w:rsid w:val="00870B1C"/>
    <w:rsid w:val="00870F71"/>
    <w:rsid w:val="008711CE"/>
    <w:rsid w:val="00871C39"/>
    <w:rsid w:val="00871FD4"/>
    <w:rsid w:val="00872DBD"/>
    <w:rsid w:val="00873845"/>
    <w:rsid w:val="00873A0A"/>
    <w:rsid w:val="00873C3E"/>
    <w:rsid w:val="0087432A"/>
    <w:rsid w:val="00874869"/>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5919"/>
    <w:rsid w:val="00886797"/>
    <w:rsid w:val="00886B35"/>
    <w:rsid w:val="00886E42"/>
    <w:rsid w:val="008870EB"/>
    <w:rsid w:val="0088791D"/>
    <w:rsid w:val="00890128"/>
    <w:rsid w:val="008903CA"/>
    <w:rsid w:val="00891126"/>
    <w:rsid w:val="008919C8"/>
    <w:rsid w:val="00893A72"/>
    <w:rsid w:val="008947E7"/>
    <w:rsid w:val="00894A73"/>
    <w:rsid w:val="00894DAE"/>
    <w:rsid w:val="008951D6"/>
    <w:rsid w:val="0089532A"/>
    <w:rsid w:val="00895476"/>
    <w:rsid w:val="00895496"/>
    <w:rsid w:val="0089698F"/>
    <w:rsid w:val="00896B36"/>
    <w:rsid w:val="00896B51"/>
    <w:rsid w:val="00897279"/>
    <w:rsid w:val="00897F4A"/>
    <w:rsid w:val="00897F5D"/>
    <w:rsid w:val="00897FF8"/>
    <w:rsid w:val="008A090C"/>
    <w:rsid w:val="008A1652"/>
    <w:rsid w:val="008A22F1"/>
    <w:rsid w:val="008A239D"/>
    <w:rsid w:val="008A2DEA"/>
    <w:rsid w:val="008A2F8F"/>
    <w:rsid w:val="008A4C20"/>
    <w:rsid w:val="008A528B"/>
    <w:rsid w:val="008A5BD0"/>
    <w:rsid w:val="008A65D0"/>
    <w:rsid w:val="008A6ADE"/>
    <w:rsid w:val="008A6F37"/>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20A"/>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3FA2"/>
    <w:rsid w:val="008D4A69"/>
    <w:rsid w:val="008D5641"/>
    <w:rsid w:val="008D59CF"/>
    <w:rsid w:val="008D5E35"/>
    <w:rsid w:val="008D68BF"/>
    <w:rsid w:val="008D6ABD"/>
    <w:rsid w:val="008D732D"/>
    <w:rsid w:val="008E13DB"/>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A5C"/>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9A9"/>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68C"/>
    <w:rsid w:val="009149BB"/>
    <w:rsid w:val="0091523A"/>
    <w:rsid w:val="0091541C"/>
    <w:rsid w:val="00915574"/>
    <w:rsid w:val="00915C4C"/>
    <w:rsid w:val="009161F9"/>
    <w:rsid w:val="00916280"/>
    <w:rsid w:val="00916A79"/>
    <w:rsid w:val="009176D1"/>
    <w:rsid w:val="00917824"/>
    <w:rsid w:val="009205AD"/>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2BA8"/>
    <w:rsid w:val="00933D21"/>
    <w:rsid w:val="009341A9"/>
    <w:rsid w:val="00934219"/>
    <w:rsid w:val="0093459A"/>
    <w:rsid w:val="009347BF"/>
    <w:rsid w:val="00934B6D"/>
    <w:rsid w:val="009367E1"/>
    <w:rsid w:val="00937AB3"/>
    <w:rsid w:val="009402D1"/>
    <w:rsid w:val="00941708"/>
    <w:rsid w:val="00941B3F"/>
    <w:rsid w:val="00941CDB"/>
    <w:rsid w:val="00942655"/>
    <w:rsid w:val="00942841"/>
    <w:rsid w:val="00942AAB"/>
    <w:rsid w:val="00944717"/>
    <w:rsid w:val="00946CA2"/>
    <w:rsid w:val="00946F3A"/>
    <w:rsid w:val="00946F79"/>
    <w:rsid w:val="00947296"/>
    <w:rsid w:val="0094755D"/>
    <w:rsid w:val="00947CFD"/>
    <w:rsid w:val="00947DEA"/>
    <w:rsid w:val="009508BC"/>
    <w:rsid w:val="009510FB"/>
    <w:rsid w:val="009514F2"/>
    <w:rsid w:val="009516E5"/>
    <w:rsid w:val="00951875"/>
    <w:rsid w:val="00952035"/>
    <w:rsid w:val="009523E4"/>
    <w:rsid w:val="00953431"/>
    <w:rsid w:val="009536DE"/>
    <w:rsid w:val="009540D9"/>
    <w:rsid w:val="009541D9"/>
    <w:rsid w:val="00954C4A"/>
    <w:rsid w:val="009550FC"/>
    <w:rsid w:val="0095531F"/>
    <w:rsid w:val="009557B1"/>
    <w:rsid w:val="009573F2"/>
    <w:rsid w:val="00960B7D"/>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96E"/>
    <w:rsid w:val="00977C2E"/>
    <w:rsid w:val="009804DB"/>
    <w:rsid w:val="0098070A"/>
    <w:rsid w:val="00981F6A"/>
    <w:rsid w:val="00982632"/>
    <w:rsid w:val="00983105"/>
    <w:rsid w:val="00983CD5"/>
    <w:rsid w:val="009846F3"/>
    <w:rsid w:val="00985CE1"/>
    <w:rsid w:val="009876F3"/>
    <w:rsid w:val="00987B00"/>
    <w:rsid w:val="00987B6F"/>
    <w:rsid w:val="00987DD8"/>
    <w:rsid w:val="009905E1"/>
    <w:rsid w:val="00991515"/>
    <w:rsid w:val="009916CB"/>
    <w:rsid w:val="00991D3D"/>
    <w:rsid w:val="00991D4D"/>
    <w:rsid w:val="00991E5E"/>
    <w:rsid w:val="00991E85"/>
    <w:rsid w:val="00991F93"/>
    <w:rsid w:val="00992CFC"/>
    <w:rsid w:val="00992E7B"/>
    <w:rsid w:val="00993A73"/>
    <w:rsid w:val="00993E9B"/>
    <w:rsid w:val="0099414D"/>
    <w:rsid w:val="00994F1A"/>
    <w:rsid w:val="00995F38"/>
    <w:rsid w:val="00997162"/>
    <w:rsid w:val="009971E9"/>
    <w:rsid w:val="009972ED"/>
    <w:rsid w:val="00997B74"/>
    <w:rsid w:val="009A0600"/>
    <w:rsid w:val="009A0D07"/>
    <w:rsid w:val="009A1028"/>
    <w:rsid w:val="009A13CE"/>
    <w:rsid w:val="009A1A7D"/>
    <w:rsid w:val="009A1F90"/>
    <w:rsid w:val="009A1FFE"/>
    <w:rsid w:val="009A2A01"/>
    <w:rsid w:val="009A2D44"/>
    <w:rsid w:val="009A35D5"/>
    <w:rsid w:val="009A3603"/>
    <w:rsid w:val="009A3792"/>
    <w:rsid w:val="009A4900"/>
    <w:rsid w:val="009A4C2C"/>
    <w:rsid w:val="009A5748"/>
    <w:rsid w:val="009A6326"/>
    <w:rsid w:val="009A6702"/>
    <w:rsid w:val="009A6D10"/>
    <w:rsid w:val="009A782F"/>
    <w:rsid w:val="009A7A0C"/>
    <w:rsid w:val="009A7E77"/>
    <w:rsid w:val="009B0972"/>
    <w:rsid w:val="009B0B03"/>
    <w:rsid w:val="009B0DFC"/>
    <w:rsid w:val="009B0FCA"/>
    <w:rsid w:val="009B1131"/>
    <w:rsid w:val="009B1177"/>
    <w:rsid w:val="009B1EC2"/>
    <w:rsid w:val="009B2D88"/>
    <w:rsid w:val="009B2EF7"/>
    <w:rsid w:val="009B317C"/>
    <w:rsid w:val="009B3269"/>
    <w:rsid w:val="009B3662"/>
    <w:rsid w:val="009B3D6E"/>
    <w:rsid w:val="009B3DD3"/>
    <w:rsid w:val="009B4BB5"/>
    <w:rsid w:val="009B565B"/>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029"/>
    <w:rsid w:val="009C7A95"/>
    <w:rsid w:val="009C7B95"/>
    <w:rsid w:val="009C7C15"/>
    <w:rsid w:val="009C7C92"/>
    <w:rsid w:val="009C7E9B"/>
    <w:rsid w:val="009C7EC1"/>
    <w:rsid w:val="009D0320"/>
    <w:rsid w:val="009D0F01"/>
    <w:rsid w:val="009D1372"/>
    <w:rsid w:val="009D18C2"/>
    <w:rsid w:val="009D2092"/>
    <w:rsid w:val="009D28C0"/>
    <w:rsid w:val="009D3268"/>
    <w:rsid w:val="009D345A"/>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2CA"/>
    <w:rsid w:val="009E6C15"/>
    <w:rsid w:val="009E6EDE"/>
    <w:rsid w:val="009E6F8C"/>
    <w:rsid w:val="009E7265"/>
    <w:rsid w:val="009E788C"/>
    <w:rsid w:val="009E7E24"/>
    <w:rsid w:val="009F17AD"/>
    <w:rsid w:val="009F2615"/>
    <w:rsid w:val="009F3460"/>
    <w:rsid w:val="009F41FB"/>
    <w:rsid w:val="009F457B"/>
    <w:rsid w:val="009F70BA"/>
    <w:rsid w:val="009F7162"/>
    <w:rsid w:val="009F7761"/>
    <w:rsid w:val="009F77EF"/>
    <w:rsid w:val="009F7FF0"/>
    <w:rsid w:val="00A01A9B"/>
    <w:rsid w:val="00A01EB0"/>
    <w:rsid w:val="00A01EDA"/>
    <w:rsid w:val="00A026B0"/>
    <w:rsid w:val="00A02D3F"/>
    <w:rsid w:val="00A0343A"/>
    <w:rsid w:val="00A03972"/>
    <w:rsid w:val="00A03EB2"/>
    <w:rsid w:val="00A0568A"/>
    <w:rsid w:val="00A06884"/>
    <w:rsid w:val="00A072EA"/>
    <w:rsid w:val="00A106AC"/>
    <w:rsid w:val="00A10A10"/>
    <w:rsid w:val="00A12A43"/>
    <w:rsid w:val="00A1314E"/>
    <w:rsid w:val="00A135A8"/>
    <w:rsid w:val="00A1365A"/>
    <w:rsid w:val="00A14041"/>
    <w:rsid w:val="00A14CAD"/>
    <w:rsid w:val="00A14F4A"/>
    <w:rsid w:val="00A15298"/>
    <w:rsid w:val="00A165F9"/>
    <w:rsid w:val="00A168AB"/>
    <w:rsid w:val="00A16925"/>
    <w:rsid w:val="00A169D3"/>
    <w:rsid w:val="00A16D17"/>
    <w:rsid w:val="00A17397"/>
    <w:rsid w:val="00A175F0"/>
    <w:rsid w:val="00A17952"/>
    <w:rsid w:val="00A17AE4"/>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6EB1"/>
    <w:rsid w:val="00A27DE0"/>
    <w:rsid w:val="00A27E83"/>
    <w:rsid w:val="00A30175"/>
    <w:rsid w:val="00A30400"/>
    <w:rsid w:val="00A3092E"/>
    <w:rsid w:val="00A309D5"/>
    <w:rsid w:val="00A31552"/>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737"/>
    <w:rsid w:val="00A37C92"/>
    <w:rsid w:val="00A37ED9"/>
    <w:rsid w:val="00A40062"/>
    <w:rsid w:val="00A403B4"/>
    <w:rsid w:val="00A4082E"/>
    <w:rsid w:val="00A409AE"/>
    <w:rsid w:val="00A41007"/>
    <w:rsid w:val="00A42F9E"/>
    <w:rsid w:val="00A438F2"/>
    <w:rsid w:val="00A43C46"/>
    <w:rsid w:val="00A43F68"/>
    <w:rsid w:val="00A44218"/>
    <w:rsid w:val="00A44D0B"/>
    <w:rsid w:val="00A458A6"/>
    <w:rsid w:val="00A4602D"/>
    <w:rsid w:val="00A464F0"/>
    <w:rsid w:val="00A47352"/>
    <w:rsid w:val="00A4741E"/>
    <w:rsid w:val="00A47838"/>
    <w:rsid w:val="00A47896"/>
    <w:rsid w:val="00A47C0F"/>
    <w:rsid w:val="00A47D10"/>
    <w:rsid w:val="00A47F5E"/>
    <w:rsid w:val="00A5095D"/>
    <w:rsid w:val="00A51D1C"/>
    <w:rsid w:val="00A52059"/>
    <w:rsid w:val="00A52A7F"/>
    <w:rsid w:val="00A53C19"/>
    <w:rsid w:val="00A543E4"/>
    <w:rsid w:val="00A5446B"/>
    <w:rsid w:val="00A54931"/>
    <w:rsid w:val="00A54945"/>
    <w:rsid w:val="00A5514C"/>
    <w:rsid w:val="00A5625B"/>
    <w:rsid w:val="00A5684E"/>
    <w:rsid w:val="00A570DD"/>
    <w:rsid w:val="00A5789D"/>
    <w:rsid w:val="00A57E2D"/>
    <w:rsid w:val="00A6064A"/>
    <w:rsid w:val="00A606A3"/>
    <w:rsid w:val="00A60C65"/>
    <w:rsid w:val="00A60E94"/>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5CEF"/>
    <w:rsid w:val="00A76585"/>
    <w:rsid w:val="00A76E61"/>
    <w:rsid w:val="00A7733A"/>
    <w:rsid w:val="00A77420"/>
    <w:rsid w:val="00A808FC"/>
    <w:rsid w:val="00A80C37"/>
    <w:rsid w:val="00A81160"/>
    <w:rsid w:val="00A81A03"/>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0A2"/>
    <w:rsid w:val="00A91BAF"/>
    <w:rsid w:val="00A922DC"/>
    <w:rsid w:val="00A92767"/>
    <w:rsid w:val="00A92A4A"/>
    <w:rsid w:val="00A9450C"/>
    <w:rsid w:val="00A94511"/>
    <w:rsid w:val="00A9467C"/>
    <w:rsid w:val="00A95408"/>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B6BEA"/>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23E"/>
    <w:rsid w:val="00AD33FD"/>
    <w:rsid w:val="00AD3729"/>
    <w:rsid w:val="00AD3865"/>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6F5C"/>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50E"/>
    <w:rsid w:val="00B04881"/>
    <w:rsid w:val="00B05A0F"/>
    <w:rsid w:val="00B05BDA"/>
    <w:rsid w:val="00B05CFA"/>
    <w:rsid w:val="00B06C0E"/>
    <w:rsid w:val="00B06D66"/>
    <w:rsid w:val="00B075B7"/>
    <w:rsid w:val="00B076D0"/>
    <w:rsid w:val="00B10AA4"/>
    <w:rsid w:val="00B10BA5"/>
    <w:rsid w:val="00B110EB"/>
    <w:rsid w:val="00B11791"/>
    <w:rsid w:val="00B119E7"/>
    <w:rsid w:val="00B11C99"/>
    <w:rsid w:val="00B11F9A"/>
    <w:rsid w:val="00B1368A"/>
    <w:rsid w:val="00B137AA"/>
    <w:rsid w:val="00B13A9B"/>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003"/>
    <w:rsid w:val="00B256D0"/>
    <w:rsid w:val="00B2573A"/>
    <w:rsid w:val="00B26082"/>
    <w:rsid w:val="00B265C9"/>
    <w:rsid w:val="00B26CD4"/>
    <w:rsid w:val="00B26DBB"/>
    <w:rsid w:val="00B304A8"/>
    <w:rsid w:val="00B304EC"/>
    <w:rsid w:val="00B307A7"/>
    <w:rsid w:val="00B307D9"/>
    <w:rsid w:val="00B30CFD"/>
    <w:rsid w:val="00B30DD8"/>
    <w:rsid w:val="00B311AB"/>
    <w:rsid w:val="00B33C5A"/>
    <w:rsid w:val="00B341DB"/>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DD4"/>
    <w:rsid w:val="00B41E36"/>
    <w:rsid w:val="00B4292A"/>
    <w:rsid w:val="00B42FA1"/>
    <w:rsid w:val="00B43ABC"/>
    <w:rsid w:val="00B43B15"/>
    <w:rsid w:val="00B4482D"/>
    <w:rsid w:val="00B454ED"/>
    <w:rsid w:val="00B45A30"/>
    <w:rsid w:val="00B46114"/>
    <w:rsid w:val="00B4616A"/>
    <w:rsid w:val="00B4644D"/>
    <w:rsid w:val="00B4736C"/>
    <w:rsid w:val="00B47FA5"/>
    <w:rsid w:val="00B51580"/>
    <w:rsid w:val="00B51A2B"/>
    <w:rsid w:val="00B5279D"/>
    <w:rsid w:val="00B5290B"/>
    <w:rsid w:val="00B52B23"/>
    <w:rsid w:val="00B53462"/>
    <w:rsid w:val="00B53729"/>
    <w:rsid w:val="00B53E51"/>
    <w:rsid w:val="00B5416B"/>
    <w:rsid w:val="00B54AE1"/>
    <w:rsid w:val="00B55835"/>
    <w:rsid w:val="00B55988"/>
    <w:rsid w:val="00B559D1"/>
    <w:rsid w:val="00B55B62"/>
    <w:rsid w:val="00B55BB3"/>
    <w:rsid w:val="00B55E9A"/>
    <w:rsid w:val="00B5624A"/>
    <w:rsid w:val="00B56250"/>
    <w:rsid w:val="00B5672C"/>
    <w:rsid w:val="00B56C1C"/>
    <w:rsid w:val="00B570FC"/>
    <w:rsid w:val="00B571F7"/>
    <w:rsid w:val="00B5788D"/>
    <w:rsid w:val="00B60BF1"/>
    <w:rsid w:val="00B61C44"/>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E9"/>
    <w:rsid w:val="00B75CDC"/>
    <w:rsid w:val="00B76205"/>
    <w:rsid w:val="00B7624B"/>
    <w:rsid w:val="00B76839"/>
    <w:rsid w:val="00B76A4E"/>
    <w:rsid w:val="00B76FE1"/>
    <w:rsid w:val="00B77123"/>
    <w:rsid w:val="00B7797A"/>
    <w:rsid w:val="00B8020F"/>
    <w:rsid w:val="00B805AF"/>
    <w:rsid w:val="00B80AA1"/>
    <w:rsid w:val="00B80D4B"/>
    <w:rsid w:val="00B8117B"/>
    <w:rsid w:val="00B8146E"/>
    <w:rsid w:val="00B8183B"/>
    <w:rsid w:val="00B829DC"/>
    <w:rsid w:val="00B82D32"/>
    <w:rsid w:val="00B834B1"/>
    <w:rsid w:val="00B83FA5"/>
    <w:rsid w:val="00B84133"/>
    <w:rsid w:val="00B84174"/>
    <w:rsid w:val="00B855F0"/>
    <w:rsid w:val="00B859A0"/>
    <w:rsid w:val="00B8672D"/>
    <w:rsid w:val="00B869D8"/>
    <w:rsid w:val="00B8703B"/>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6B4D"/>
    <w:rsid w:val="00B974A1"/>
    <w:rsid w:val="00B97995"/>
    <w:rsid w:val="00BA019B"/>
    <w:rsid w:val="00BA0753"/>
    <w:rsid w:val="00BA0F84"/>
    <w:rsid w:val="00BA1585"/>
    <w:rsid w:val="00BA1DF6"/>
    <w:rsid w:val="00BA21A2"/>
    <w:rsid w:val="00BA2608"/>
    <w:rsid w:val="00BA29E1"/>
    <w:rsid w:val="00BA2C20"/>
    <w:rsid w:val="00BA2F5C"/>
    <w:rsid w:val="00BA2FEE"/>
    <w:rsid w:val="00BA377F"/>
    <w:rsid w:val="00BA3A4B"/>
    <w:rsid w:val="00BA3D0F"/>
    <w:rsid w:val="00BA5A89"/>
    <w:rsid w:val="00BA5CF7"/>
    <w:rsid w:val="00BA61EF"/>
    <w:rsid w:val="00BA6507"/>
    <w:rsid w:val="00BA67BB"/>
    <w:rsid w:val="00BA6D8A"/>
    <w:rsid w:val="00BA6F61"/>
    <w:rsid w:val="00BA761E"/>
    <w:rsid w:val="00BA7F56"/>
    <w:rsid w:val="00BA7FCE"/>
    <w:rsid w:val="00BB09C3"/>
    <w:rsid w:val="00BB0F5E"/>
    <w:rsid w:val="00BB21A5"/>
    <w:rsid w:val="00BB2316"/>
    <w:rsid w:val="00BB2A5B"/>
    <w:rsid w:val="00BB2D08"/>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592"/>
    <w:rsid w:val="00BC2A0E"/>
    <w:rsid w:val="00BC2C9E"/>
    <w:rsid w:val="00BC33AD"/>
    <w:rsid w:val="00BC45FA"/>
    <w:rsid w:val="00BC4B82"/>
    <w:rsid w:val="00BC5852"/>
    <w:rsid w:val="00BC5FAE"/>
    <w:rsid w:val="00BC618D"/>
    <w:rsid w:val="00BC6446"/>
    <w:rsid w:val="00BC675F"/>
    <w:rsid w:val="00BC75EE"/>
    <w:rsid w:val="00BD0261"/>
    <w:rsid w:val="00BD026C"/>
    <w:rsid w:val="00BD04FA"/>
    <w:rsid w:val="00BD12D4"/>
    <w:rsid w:val="00BD1FF7"/>
    <w:rsid w:val="00BD294E"/>
    <w:rsid w:val="00BD3ACF"/>
    <w:rsid w:val="00BD3CC7"/>
    <w:rsid w:val="00BD3F18"/>
    <w:rsid w:val="00BD435E"/>
    <w:rsid w:val="00BD50A5"/>
    <w:rsid w:val="00BD511E"/>
    <w:rsid w:val="00BD5E85"/>
    <w:rsid w:val="00BD6224"/>
    <w:rsid w:val="00BD739B"/>
    <w:rsid w:val="00BD74E3"/>
    <w:rsid w:val="00BD764D"/>
    <w:rsid w:val="00BD7BB9"/>
    <w:rsid w:val="00BE00BE"/>
    <w:rsid w:val="00BE0141"/>
    <w:rsid w:val="00BE0374"/>
    <w:rsid w:val="00BE0FAD"/>
    <w:rsid w:val="00BE0FBC"/>
    <w:rsid w:val="00BE278D"/>
    <w:rsid w:val="00BE3C14"/>
    <w:rsid w:val="00BE3CA1"/>
    <w:rsid w:val="00BE473F"/>
    <w:rsid w:val="00BE498E"/>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6D6D"/>
    <w:rsid w:val="00BF709B"/>
    <w:rsid w:val="00BF717F"/>
    <w:rsid w:val="00BF7186"/>
    <w:rsid w:val="00BF72DF"/>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5214"/>
    <w:rsid w:val="00C1585F"/>
    <w:rsid w:val="00C15940"/>
    <w:rsid w:val="00C16030"/>
    <w:rsid w:val="00C16487"/>
    <w:rsid w:val="00C165F9"/>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A0B"/>
    <w:rsid w:val="00C27CAE"/>
    <w:rsid w:val="00C27F88"/>
    <w:rsid w:val="00C30401"/>
    <w:rsid w:val="00C30764"/>
    <w:rsid w:val="00C30CDB"/>
    <w:rsid w:val="00C319CF"/>
    <w:rsid w:val="00C3220B"/>
    <w:rsid w:val="00C33105"/>
    <w:rsid w:val="00C33683"/>
    <w:rsid w:val="00C3372E"/>
    <w:rsid w:val="00C340FB"/>
    <w:rsid w:val="00C342D5"/>
    <w:rsid w:val="00C34D13"/>
    <w:rsid w:val="00C3551C"/>
    <w:rsid w:val="00C36855"/>
    <w:rsid w:val="00C36A4B"/>
    <w:rsid w:val="00C36E72"/>
    <w:rsid w:val="00C371F7"/>
    <w:rsid w:val="00C37566"/>
    <w:rsid w:val="00C40067"/>
    <w:rsid w:val="00C40B65"/>
    <w:rsid w:val="00C41849"/>
    <w:rsid w:val="00C41BF4"/>
    <w:rsid w:val="00C43B9D"/>
    <w:rsid w:val="00C4444D"/>
    <w:rsid w:val="00C445CD"/>
    <w:rsid w:val="00C448A7"/>
    <w:rsid w:val="00C44C1D"/>
    <w:rsid w:val="00C44E9A"/>
    <w:rsid w:val="00C4520A"/>
    <w:rsid w:val="00C454BB"/>
    <w:rsid w:val="00C4577B"/>
    <w:rsid w:val="00C45812"/>
    <w:rsid w:val="00C45AF8"/>
    <w:rsid w:val="00C45D26"/>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4ABB"/>
    <w:rsid w:val="00C554A9"/>
    <w:rsid w:val="00C55588"/>
    <w:rsid w:val="00C5635D"/>
    <w:rsid w:val="00C563C7"/>
    <w:rsid w:val="00C56FD0"/>
    <w:rsid w:val="00C57219"/>
    <w:rsid w:val="00C5772C"/>
    <w:rsid w:val="00C57794"/>
    <w:rsid w:val="00C57BBA"/>
    <w:rsid w:val="00C609F1"/>
    <w:rsid w:val="00C60D27"/>
    <w:rsid w:val="00C612E4"/>
    <w:rsid w:val="00C61441"/>
    <w:rsid w:val="00C615DD"/>
    <w:rsid w:val="00C62252"/>
    <w:rsid w:val="00C6233E"/>
    <w:rsid w:val="00C62C15"/>
    <w:rsid w:val="00C62E88"/>
    <w:rsid w:val="00C636BD"/>
    <w:rsid w:val="00C63A8C"/>
    <w:rsid w:val="00C65012"/>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738"/>
    <w:rsid w:val="00C74A10"/>
    <w:rsid w:val="00C74E3B"/>
    <w:rsid w:val="00C751A1"/>
    <w:rsid w:val="00C753BF"/>
    <w:rsid w:val="00C75498"/>
    <w:rsid w:val="00C75BDB"/>
    <w:rsid w:val="00C763B0"/>
    <w:rsid w:val="00C76CA6"/>
    <w:rsid w:val="00C76DA0"/>
    <w:rsid w:val="00C77E0A"/>
    <w:rsid w:val="00C80368"/>
    <w:rsid w:val="00C80416"/>
    <w:rsid w:val="00C80D1A"/>
    <w:rsid w:val="00C819F5"/>
    <w:rsid w:val="00C81DDE"/>
    <w:rsid w:val="00C81F0E"/>
    <w:rsid w:val="00C81F37"/>
    <w:rsid w:val="00C8217C"/>
    <w:rsid w:val="00C823DB"/>
    <w:rsid w:val="00C8381A"/>
    <w:rsid w:val="00C83EC8"/>
    <w:rsid w:val="00C8443C"/>
    <w:rsid w:val="00C849E0"/>
    <w:rsid w:val="00C84C1F"/>
    <w:rsid w:val="00C84D1D"/>
    <w:rsid w:val="00C84D54"/>
    <w:rsid w:val="00C85097"/>
    <w:rsid w:val="00C859AB"/>
    <w:rsid w:val="00C85A56"/>
    <w:rsid w:val="00C85D57"/>
    <w:rsid w:val="00C865EE"/>
    <w:rsid w:val="00C86F9B"/>
    <w:rsid w:val="00C87913"/>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97B3C"/>
    <w:rsid w:val="00CA0872"/>
    <w:rsid w:val="00CA34BA"/>
    <w:rsid w:val="00CA4A80"/>
    <w:rsid w:val="00CA4A8D"/>
    <w:rsid w:val="00CA4B48"/>
    <w:rsid w:val="00CA57D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182C"/>
    <w:rsid w:val="00CC1F17"/>
    <w:rsid w:val="00CC29C5"/>
    <w:rsid w:val="00CC3A8B"/>
    <w:rsid w:val="00CC42B7"/>
    <w:rsid w:val="00CC4B87"/>
    <w:rsid w:val="00CC5337"/>
    <w:rsid w:val="00CC5C0D"/>
    <w:rsid w:val="00CC5C23"/>
    <w:rsid w:val="00CC6354"/>
    <w:rsid w:val="00CC7361"/>
    <w:rsid w:val="00CC7F2E"/>
    <w:rsid w:val="00CD0231"/>
    <w:rsid w:val="00CD068D"/>
    <w:rsid w:val="00CD0695"/>
    <w:rsid w:val="00CD0A09"/>
    <w:rsid w:val="00CD0EF5"/>
    <w:rsid w:val="00CD1FFA"/>
    <w:rsid w:val="00CD2510"/>
    <w:rsid w:val="00CD26A4"/>
    <w:rsid w:val="00CD3125"/>
    <w:rsid w:val="00CD33B7"/>
    <w:rsid w:val="00CD4C10"/>
    <w:rsid w:val="00CD5551"/>
    <w:rsid w:val="00CD592F"/>
    <w:rsid w:val="00CD6033"/>
    <w:rsid w:val="00CD69DC"/>
    <w:rsid w:val="00CD6DD8"/>
    <w:rsid w:val="00CD6E4E"/>
    <w:rsid w:val="00CD6E54"/>
    <w:rsid w:val="00CD6FE9"/>
    <w:rsid w:val="00CD72E9"/>
    <w:rsid w:val="00CD754D"/>
    <w:rsid w:val="00CE1254"/>
    <w:rsid w:val="00CE1566"/>
    <w:rsid w:val="00CE19CF"/>
    <w:rsid w:val="00CE1BBB"/>
    <w:rsid w:val="00CE1CB4"/>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1D7"/>
    <w:rsid w:val="00CF33E3"/>
    <w:rsid w:val="00CF39FD"/>
    <w:rsid w:val="00CF47D0"/>
    <w:rsid w:val="00CF610A"/>
    <w:rsid w:val="00CF6750"/>
    <w:rsid w:val="00CF6B9E"/>
    <w:rsid w:val="00CF6C14"/>
    <w:rsid w:val="00D0055E"/>
    <w:rsid w:val="00D00B4D"/>
    <w:rsid w:val="00D013CF"/>
    <w:rsid w:val="00D019BB"/>
    <w:rsid w:val="00D01C19"/>
    <w:rsid w:val="00D01C2A"/>
    <w:rsid w:val="00D03250"/>
    <w:rsid w:val="00D033DF"/>
    <w:rsid w:val="00D044EC"/>
    <w:rsid w:val="00D045CB"/>
    <w:rsid w:val="00D049E5"/>
    <w:rsid w:val="00D05239"/>
    <w:rsid w:val="00D05C25"/>
    <w:rsid w:val="00D05F83"/>
    <w:rsid w:val="00D07E2E"/>
    <w:rsid w:val="00D10692"/>
    <w:rsid w:val="00D108FD"/>
    <w:rsid w:val="00D10FF9"/>
    <w:rsid w:val="00D121D8"/>
    <w:rsid w:val="00D12CAF"/>
    <w:rsid w:val="00D13809"/>
    <w:rsid w:val="00D13E7C"/>
    <w:rsid w:val="00D13FAA"/>
    <w:rsid w:val="00D141DF"/>
    <w:rsid w:val="00D14207"/>
    <w:rsid w:val="00D149F5"/>
    <w:rsid w:val="00D14A23"/>
    <w:rsid w:val="00D15A87"/>
    <w:rsid w:val="00D16632"/>
    <w:rsid w:val="00D1731F"/>
    <w:rsid w:val="00D20979"/>
    <w:rsid w:val="00D2140E"/>
    <w:rsid w:val="00D217B3"/>
    <w:rsid w:val="00D218C8"/>
    <w:rsid w:val="00D21A2E"/>
    <w:rsid w:val="00D21E1C"/>
    <w:rsid w:val="00D21FF1"/>
    <w:rsid w:val="00D22081"/>
    <w:rsid w:val="00D22986"/>
    <w:rsid w:val="00D22EB7"/>
    <w:rsid w:val="00D23144"/>
    <w:rsid w:val="00D23D9F"/>
    <w:rsid w:val="00D23F6C"/>
    <w:rsid w:val="00D23FB7"/>
    <w:rsid w:val="00D2481A"/>
    <w:rsid w:val="00D24A1B"/>
    <w:rsid w:val="00D2506B"/>
    <w:rsid w:val="00D25AA3"/>
    <w:rsid w:val="00D26126"/>
    <w:rsid w:val="00D26C1E"/>
    <w:rsid w:val="00D2758D"/>
    <w:rsid w:val="00D277AF"/>
    <w:rsid w:val="00D278D6"/>
    <w:rsid w:val="00D27DB8"/>
    <w:rsid w:val="00D27EF8"/>
    <w:rsid w:val="00D3088E"/>
    <w:rsid w:val="00D308A5"/>
    <w:rsid w:val="00D31487"/>
    <w:rsid w:val="00D31572"/>
    <w:rsid w:val="00D31D88"/>
    <w:rsid w:val="00D32572"/>
    <w:rsid w:val="00D3276C"/>
    <w:rsid w:val="00D327C2"/>
    <w:rsid w:val="00D32A67"/>
    <w:rsid w:val="00D33190"/>
    <w:rsid w:val="00D33D2F"/>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1DCE"/>
    <w:rsid w:val="00D6252E"/>
    <w:rsid w:val="00D6284F"/>
    <w:rsid w:val="00D62DC3"/>
    <w:rsid w:val="00D632E1"/>
    <w:rsid w:val="00D63BBB"/>
    <w:rsid w:val="00D64049"/>
    <w:rsid w:val="00D64D38"/>
    <w:rsid w:val="00D6563A"/>
    <w:rsid w:val="00D65A47"/>
    <w:rsid w:val="00D65E5E"/>
    <w:rsid w:val="00D6601C"/>
    <w:rsid w:val="00D66152"/>
    <w:rsid w:val="00D662A2"/>
    <w:rsid w:val="00D66758"/>
    <w:rsid w:val="00D66B2F"/>
    <w:rsid w:val="00D66BA3"/>
    <w:rsid w:val="00D671E8"/>
    <w:rsid w:val="00D67791"/>
    <w:rsid w:val="00D67933"/>
    <w:rsid w:val="00D67970"/>
    <w:rsid w:val="00D67D6B"/>
    <w:rsid w:val="00D67D93"/>
    <w:rsid w:val="00D702EC"/>
    <w:rsid w:val="00D70B71"/>
    <w:rsid w:val="00D716A9"/>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77BD6"/>
    <w:rsid w:val="00D802A6"/>
    <w:rsid w:val="00D80642"/>
    <w:rsid w:val="00D810C3"/>
    <w:rsid w:val="00D813DE"/>
    <w:rsid w:val="00D81FC7"/>
    <w:rsid w:val="00D82624"/>
    <w:rsid w:val="00D838C7"/>
    <w:rsid w:val="00D84283"/>
    <w:rsid w:val="00D8646A"/>
    <w:rsid w:val="00D869BE"/>
    <w:rsid w:val="00D86CDE"/>
    <w:rsid w:val="00D87781"/>
    <w:rsid w:val="00D90259"/>
    <w:rsid w:val="00D9025B"/>
    <w:rsid w:val="00D90339"/>
    <w:rsid w:val="00D90E39"/>
    <w:rsid w:val="00D9158E"/>
    <w:rsid w:val="00D91796"/>
    <w:rsid w:val="00D91819"/>
    <w:rsid w:val="00D91A2F"/>
    <w:rsid w:val="00D933B1"/>
    <w:rsid w:val="00D93AFD"/>
    <w:rsid w:val="00D93C96"/>
    <w:rsid w:val="00D93FAE"/>
    <w:rsid w:val="00D940B1"/>
    <w:rsid w:val="00D9416D"/>
    <w:rsid w:val="00D94900"/>
    <w:rsid w:val="00D95B7E"/>
    <w:rsid w:val="00D95C84"/>
    <w:rsid w:val="00D96130"/>
    <w:rsid w:val="00D97853"/>
    <w:rsid w:val="00DA014A"/>
    <w:rsid w:val="00DA02A3"/>
    <w:rsid w:val="00DA1E98"/>
    <w:rsid w:val="00DA29C4"/>
    <w:rsid w:val="00DA2BD4"/>
    <w:rsid w:val="00DA2D96"/>
    <w:rsid w:val="00DA3516"/>
    <w:rsid w:val="00DA3CBA"/>
    <w:rsid w:val="00DA3DAB"/>
    <w:rsid w:val="00DA3DEA"/>
    <w:rsid w:val="00DA4777"/>
    <w:rsid w:val="00DA4DD9"/>
    <w:rsid w:val="00DA6693"/>
    <w:rsid w:val="00DA703A"/>
    <w:rsid w:val="00DA784E"/>
    <w:rsid w:val="00DB052E"/>
    <w:rsid w:val="00DB1D3D"/>
    <w:rsid w:val="00DB2427"/>
    <w:rsid w:val="00DB24E7"/>
    <w:rsid w:val="00DB258D"/>
    <w:rsid w:val="00DB301D"/>
    <w:rsid w:val="00DB310E"/>
    <w:rsid w:val="00DB32E6"/>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469"/>
    <w:rsid w:val="00DC2863"/>
    <w:rsid w:val="00DC2A64"/>
    <w:rsid w:val="00DC30B0"/>
    <w:rsid w:val="00DC3629"/>
    <w:rsid w:val="00DC3767"/>
    <w:rsid w:val="00DC37A5"/>
    <w:rsid w:val="00DC37F2"/>
    <w:rsid w:val="00DC3D27"/>
    <w:rsid w:val="00DC467D"/>
    <w:rsid w:val="00DC4A93"/>
    <w:rsid w:val="00DC4B7C"/>
    <w:rsid w:val="00DC4D3D"/>
    <w:rsid w:val="00DC577B"/>
    <w:rsid w:val="00DC5787"/>
    <w:rsid w:val="00DC580A"/>
    <w:rsid w:val="00DC5F04"/>
    <w:rsid w:val="00DC67C6"/>
    <w:rsid w:val="00DC6B5C"/>
    <w:rsid w:val="00DC79E6"/>
    <w:rsid w:val="00DD0165"/>
    <w:rsid w:val="00DD053B"/>
    <w:rsid w:val="00DD06BA"/>
    <w:rsid w:val="00DD1459"/>
    <w:rsid w:val="00DD2469"/>
    <w:rsid w:val="00DD2A31"/>
    <w:rsid w:val="00DD3A4C"/>
    <w:rsid w:val="00DD45A7"/>
    <w:rsid w:val="00DD473E"/>
    <w:rsid w:val="00DD4C37"/>
    <w:rsid w:val="00DD5D6C"/>
    <w:rsid w:val="00DD5E5F"/>
    <w:rsid w:val="00DD7777"/>
    <w:rsid w:val="00DD7F67"/>
    <w:rsid w:val="00DE04D7"/>
    <w:rsid w:val="00DE22E8"/>
    <w:rsid w:val="00DE266A"/>
    <w:rsid w:val="00DE2C2C"/>
    <w:rsid w:val="00DE3835"/>
    <w:rsid w:val="00DE3EAB"/>
    <w:rsid w:val="00DE4806"/>
    <w:rsid w:val="00DE4A8D"/>
    <w:rsid w:val="00DE5340"/>
    <w:rsid w:val="00DE5C31"/>
    <w:rsid w:val="00DE691B"/>
    <w:rsid w:val="00DE6F2F"/>
    <w:rsid w:val="00DE720A"/>
    <w:rsid w:val="00DE74F8"/>
    <w:rsid w:val="00DE7588"/>
    <w:rsid w:val="00DE79F7"/>
    <w:rsid w:val="00DF029F"/>
    <w:rsid w:val="00DF05C6"/>
    <w:rsid w:val="00DF0A49"/>
    <w:rsid w:val="00DF21DE"/>
    <w:rsid w:val="00DF230E"/>
    <w:rsid w:val="00DF37DB"/>
    <w:rsid w:val="00DF3B3D"/>
    <w:rsid w:val="00DF3DE8"/>
    <w:rsid w:val="00DF4092"/>
    <w:rsid w:val="00DF40E1"/>
    <w:rsid w:val="00DF43C9"/>
    <w:rsid w:val="00DF452D"/>
    <w:rsid w:val="00DF4E90"/>
    <w:rsid w:val="00DF4F32"/>
    <w:rsid w:val="00DF4F36"/>
    <w:rsid w:val="00DF5087"/>
    <w:rsid w:val="00DF591A"/>
    <w:rsid w:val="00DF60AF"/>
    <w:rsid w:val="00DF6619"/>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4E29"/>
    <w:rsid w:val="00E05B9B"/>
    <w:rsid w:val="00E05F97"/>
    <w:rsid w:val="00E06014"/>
    <w:rsid w:val="00E069EA"/>
    <w:rsid w:val="00E104F7"/>
    <w:rsid w:val="00E1096F"/>
    <w:rsid w:val="00E118DA"/>
    <w:rsid w:val="00E11F00"/>
    <w:rsid w:val="00E12366"/>
    <w:rsid w:val="00E12B4E"/>
    <w:rsid w:val="00E12D7D"/>
    <w:rsid w:val="00E13253"/>
    <w:rsid w:val="00E132F7"/>
    <w:rsid w:val="00E1447D"/>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64B"/>
    <w:rsid w:val="00E33B52"/>
    <w:rsid w:val="00E34266"/>
    <w:rsid w:val="00E347C6"/>
    <w:rsid w:val="00E35602"/>
    <w:rsid w:val="00E3568A"/>
    <w:rsid w:val="00E35B60"/>
    <w:rsid w:val="00E36750"/>
    <w:rsid w:val="00E367A4"/>
    <w:rsid w:val="00E369DE"/>
    <w:rsid w:val="00E3777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880"/>
    <w:rsid w:val="00E63BA8"/>
    <w:rsid w:val="00E641D6"/>
    <w:rsid w:val="00E64542"/>
    <w:rsid w:val="00E65145"/>
    <w:rsid w:val="00E666B2"/>
    <w:rsid w:val="00E66BA0"/>
    <w:rsid w:val="00E66C74"/>
    <w:rsid w:val="00E67057"/>
    <w:rsid w:val="00E672FB"/>
    <w:rsid w:val="00E67436"/>
    <w:rsid w:val="00E675EE"/>
    <w:rsid w:val="00E679D3"/>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981"/>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3BED"/>
    <w:rsid w:val="00E94383"/>
    <w:rsid w:val="00E94EB9"/>
    <w:rsid w:val="00E95072"/>
    <w:rsid w:val="00E9593C"/>
    <w:rsid w:val="00E95CF6"/>
    <w:rsid w:val="00E960DB"/>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36"/>
    <w:rsid w:val="00EA7D5C"/>
    <w:rsid w:val="00EB13F6"/>
    <w:rsid w:val="00EB1530"/>
    <w:rsid w:val="00EB1648"/>
    <w:rsid w:val="00EB1988"/>
    <w:rsid w:val="00EB1A31"/>
    <w:rsid w:val="00EB1A37"/>
    <w:rsid w:val="00EB1FB5"/>
    <w:rsid w:val="00EB246C"/>
    <w:rsid w:val="00EB2530"/>
    <w:rsid w:val="00EB25F5"/>
    <w:rsid w:val="00EB3307"/>
    <w:rsid w:val="00EB3BDA"/>
    <w:rsid w:val="00EB4884"/>
    <w:rsid w:val="00EB48D6"/>
    <w:rsid w:val="00EB4DFC"/>
    <w:rsid w:val="00EB4E0C"/>
    <w:rsid w:val="00EB4EAE"/>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151"/>
    <w:rsid w:val="00EE036F"/>
    <w:rsid w:val="00EE058B"/>
    <w:rsid w:val="00EE1079"/>
    <w:rsid w:val="00EE1100"/>
    <w:rsid w:val="00EE1254"/>
    <w:rsid w:val="00EE137B"/>
    <w:rsid w:val="00EE1691"/>
    <w:rsid w:val="00EE1B89"/>
    <w:rsid w:val="00EE28E9"/>
    <w:rsid w:val="00EE2FA9"/>
    <w:rsid w:val="00EE342C"/>
    <w:rsid w:val="00EE35F8"/>
    <w:rsid w:val="00EE3E00"/>
    <w:rsid w:val="00EE404A"/>
    <w:rsid w:val="00EE5369"/>
    <w:rsid w:val="00EE6A17"/>
    <w:rsid w:val="00EF0047"/>
    <w:rsid w:val="00EF04D3"/>
    <w:rsid w:val="00EF05BD"/>
    <w:rsid w:val="00EF0D19"/>
    <w:rsid w:val="00EF0EAE"/>
    <w:rsid w:val="00EF16A1"/>
    <w:rsid w:val="00EF1CF4"/>
    <w:rsid w:val="00EF3446"/>
    <w:rsid w:val="00EF4848"/>
    <w:rsid w:val="00EF4C90"/>
    <w:rsid w:val="00EF5EC5"/>
    <w:rsid w:val="00EF6C9B"/>
    <w:rsid w:val="00EF7728"/>
    <w:rsid w:val="00F00051"/>
    <w:rsid w:val="00F00758"/>
    <w:rsid w:val="00F00CAA"/>
    <w:rsid w:val="00F00F18"/>
    <w:rsid w:val="00F015B5"/>
    <w:rsid w:val="00F0176A"/>
    <w:rsid w:val="00F01AAA"/>
    <w:rsid w:val="00F02119"/>
    <w:rsid w:val="00F029BA"/>
    <w:rsid w:val="00F02E42"/>
    <w:rsid w:val="00F03032"/>
    <w:rsid w:val="00F0359A"/>
    <w:rsid w:val="00F036CA"/>
    <w:rsid w:val="00F03A85"/>
    <w:rsid w:val="00F040D7"/>
    <w:rsid w:val="00F04454"/>
    <w:rsid w:val="00F05B12"/>
    <w:rsid w:val="00F0663D"/>
    <w:rsid w:val="00F109A0"/>
    <w:rsid w:val="00F11A38"/>
    <w:rsid w:val="00F11DAE"/>
    <w:rsid w:val="00F122FA"/>
    <w:rsid w:val="00F12C72"/>
    <w:rsid w:val="00F12F93"/>
    <w:rsid w:val="00F12FB5"/>
    <w:rsid w:val="00F12FE9"/>
    <w:rsid w:val="00F134DD"/>
    <w:rsid w:val="00F136D6"/>
    <w:rsid w:val="00F14390"/>
    <w:rsid w:val="00F144B3"/>
    <w:rsid w:val="00F14BE0"/>
    <w:rsid w:val="00F14DB2"/>
    <w:rsid w:val="00F15A92"/>
    <w:rsid w:val="00F177EC"/>
    <w:rsid w:val="00F2269D"/>
    <w:rsid w:val="00F22A95"/>
    <w:rsid w:val="00F2374F"/>
    <w:rsid w:val="00F23755"/>
    <w:rsid w:val="00F24181"/>
    <w:rsid w:val="00F242CE"/>
    <w:rsid w:val="00F258DA"/>
    <w:rsid w:val="00F25E0C"/>
    <w:rsid w:val="00F271AB"/>
    <w:rsid w:val="00F271EC"/>
    <w:rsid w:val="00F2727C"/>
    <w:rsid w:val="00F27D40"/>
    <w:rsid w:val="00F30665"/>
    <w:rsid w:val="00F309C1"/>
    <w:rsid w:val="00F313AA"/>
    <w:rsid w:val="00F31926"/>
    <w:rsid w:val="00F31ADF"/>
    <w:rsid w:val="00F33A8B"/>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14E"/>
    <w:rsid w:val="00F5183D"/>
    <w:rsid w:val="00F51A6C"/>
    <w:rsid w:val="00F527B8"/>
    <w:rsid w:val="00F5313B"/>
    <w:rsid w:val="00F53D27"/>
    <w:rsid w:val="00F543A7"/>
    <w:rsid w:val="00F54B5A"/>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67CD8"/>
    <w:rsid w:val="00F70465"/>
    <w:rsid w:val="00F70CA7"/>
    <w:rsid w:val="00F70DB6"/>
    <w:rsid w:val="00F710B6"/>
    <w:rsid w:val="00F714E1"/>
    <w:rsid w:val="00F71B12"/>
    <w:rsid w:val="00F71CA6"/>
    <w:rsid w:val="00F7204A"/>
    <w:rsid w:val="00F72E7F"/>
    <w:rsid w:val="00F72FBC"/>
    <w:rsid w:val="00F7375D"/>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1A66"/>
    <w:rsid w:val="00F92739"/>
    <w:rsid w:val="00F92C86"/>
    <w:rsid w:val="00F9314A"/>
    <w:rsid w:val="00F940C5"/>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645"/>
    <w:rsid w:val="00FC1C7B"/>
    <w:rsid w:val="00FC3424"/>
    <w:rsid w:val="00FC404D"/>
    <w:rsid w:val="00FC41CC"/>
    <w:rsid w:val="00FC4DA0"/>
    <w:rsid w:val="00FC5760"/>
    <w:rsid w:val="00FC6772"/>
    <w:rsid w:val="00FC6A57"/>
    <w:rsid w:val="00FC72E0"/>
    <w:rsid w:val="00FC76A0"/>
    <w:rsid w:val="00FC771C"/>
    <w:rsid w:val="00FC78A1"/>
    <w:rsid w:val="00FD000B"/>
    <w:rsid w:val="00FD002B"/>
    <w:rsid w:val="00FD06AE"/>
    <w:rsid w:val="00FD096F"/>
    <w:rsid w:val="00FD0B1E"/>
    <w:rsid w:val="00FD1873"/>
    <w:rsid w:val="00FD3177"/>
    <w:rsid w:val="00FD3E3B"/>
    <w:rsid w:val="00FD40BD"/>
    <w:rsid w:val="00FD4575"/>
    <w:rsid w:val="00FD54C1"/>
    <w:rsid w:val="00FD5718"/>
    <w:rsid w:val="00FD62EC"/>
    <w:rsid w:val="00FD6A5D"/>
    <w:rsid w:val="00FD6FBF"/>
    <w:rsid w:val="00FD7C78"/>
    <w:rsid w:val="00FE0C4F"/>
    <w:rsid w:val="00FE0D44"/>
    <w:rsid w:val="00FE127C"/>
    <w:rsid w:val="00FE2A1E"/>
    <w:rsid w:val="00FE2C13"/>
    <w:rsid w:val="00FE2E3C"/>
    <w:rsid w:val="00FE587F"/>
    <w:rsid w:val="00FE5930"/>
    <w:rsid w:val="00FE6237"/>
    <w:rsid w:val="00FE65AB"/>
    <w:rsid w:val="00FE6C0C"/>
    <w:rsid w:val="00FE6D03"/>
    <w:rsid w:val="00FE6F30"/>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5B4"/>
    <w:rsid w:val="00FF47BD"/>
    <w:rsid w:val="00FF5031"/>
    <w:rsid w:val="00FF5545"/>
    <w:rsid w:val="00FF5C8A"/>
    <w:rsid w:val="00FF6543"/>
    <w:rsid w:val="00FF65B4"/>
    <w:rsid w:val="00FF7CE4"/>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D3A4F9DA-22FA-496E-8A65-CC9A10E7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7"/>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7"/>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8"/>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1"/>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2"/>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4"/>
      </w:numPr>
      <w:contextualSpacing/>
    </w:pPr>
  </w:style>
  <w:style w:type="numbering" w:customStyle="1" w:styleId="NumberedListTable">
    <w:name w:val="Numbered List Table"/>
    <w:basedOn w:val="NoList"/>
    <w:pPr>
      <w:numPr>
        <w:numId w:val="12"/>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7"/>
      </w:numPr>
    </w:pPr>
  </w:style>
  <w:style w:type="paragraph" w:customStyle="1" w:styleId="Heading4Num">
    <w:name w:val="Heading 4 Num"/>
    <w:basedOn w:val="Normal"/>
    <w:next w:val="Normal"/>
    <w:unhideWhenUsed/>
    <w:rsid w:val="006020B9"/>
    <w:pPr>
      <w:keepNext/>
      <w:keepLines/>
      <w:numPr>
        <w:ilvl w:val="3"/>
        <w:numId w:val="6"/>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6"/>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3"/>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5"/>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3"/>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
      </w:divsChild>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34694">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664715">
      <w:bodyDiv w:val="1"/>
      <w:marLeft w:val="0"/>
      <w:marRight w:val="0"/>
      <w:marTop w:val="0"/>
      <w:marBottom w:val="0"/>
      <w:divBdr>
        <w:top w:val="none" w:sz="0" w:space="0" w:color="auto"/>
        <w:left w:val="none" w:sz="0" w:space="0" w:color="auto"/>
        <w:bottom w:val="none" w:sz="0" w:space="0" w:color="auto"/>
        <w:right w:val="none" w:sz="0" w:space="0" w:color="auto"/>
      </w:divBdr>
      <w:divsChild>
        <w:div w:id="1660232198">
          <w:marLeft w:val="547"/>
          <w:marRight w:val="0"/>
          <w:marTop w:val="77"/>
          <w:marBottom w:val="120"/>
          <w:divBdr>
            <w:top w:val="none" w:sz="0" w:space="0" w:color="auto"/>
            <w:left w:val="none" w:sz="0" w:space="0" w:color="auto"/>
            <w:bottom w:val="none" w:sz="0" w:space="0" w:color="auto"/>
            <w:right w:val="none" w:sz="0" w:space="0" w:color="auto"/>
          </w:divBdr>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zure.com" TargetMode="External"/><Relationship Id="rId21" Type="http://schemas.openxmlformats.org/officeDocument/2006/relationships/hyperlink" Target="https://learn.microsoft.com/en-us/azure/cloud-adoption-framework/migrate/azure-best-practices/contoso-migration-rds-to-wvd" TargetMode="External"/><Relationship Id="rId42" Type="http://schemas.openxmlformats.org/officeDocument/2006/relationships/hyperlink" Target="https://portal.azure.com" TargetMode="External"/><Relationship Id="rId47" Type="http://schemas.openxmlformats.org/officeDocument/2006/relationships/image" Target="media/image8.png"/><Relationship Id="rId63" Type="http://schemas.openxmlformats.org/officeDocument/2006/relationships/hyperlink" Target="https://github.com/msft-nl-gps/overhead/blob/main/.github/workflows/deprovision-everything.yml" TargetMode="External"/><Relationship Id="rId68" Type="http://schemas.openxmlformats.org/officeDocument/2006/relationships/footer" Target="footer6.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learn.microsoft.com/en-us/azure/firewall/overview" TargetMode="External"/><Relationship Id="rId11" Type="http://schemas.openxmlformats.org/officeDocument/2006/relationships/webSettings" Target="webSettings.xml"/><Relationship Id="rId24" Type="http://schemas.openxmlformats.org/officeDocument/2006/relationships/hyperlink" Target="mailto:avdadmin01@xxxx.onmicrosoft.com"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hyperlink" Target="https://portal.azure.com" TargetMode="External"/><Relationship Id="rId53" Type="http://schemas.openxmlformats.org/officeDocument/2006/relationships/hyperlink" Target="https://learn.microsoft.com/en-us/azure/migrate/migrate-services-overview" TargetMode="External"/><Relationship Id="rId58" Type="http://schemas.openxmlformats.org/officeDocument/2006/relationships/hyperlink" Target="https://portal.azure.com" TargetMode="External"/><Relationship Id="rId66" Type="http://schemas.openxmlformats.org/officeDocument/2006/relationships/footer" Target="footer5.xml"/><Relationship Id="rId5" Type="http://schemas.openxmlformats.org/officeDocument/2006/relationships/customXml" Target="../customXml/item5.xml"/><Relationship Id="rId61" Type="http://schemas.openxmlformats.org/officeDocument/2006/relationships/hyperlink" Target="https://github.com/msft-nl-gps/Endor/blob/main/.github/workflows/1-process-management-groups.yml" TargetMode="Externa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image" Target="media/image4.png"/><Relationship Id="rId30" Type="http://schemas.openxmlformats.org/officeDocument/2006/relationships/hyperlink" Target="https://portal.azure.com" TargetMode="External"/><Relationship Id="rId35" Type="http://schemas.openxmlformats.org/officeDocument/2006/relationships/hyperlink" Target="https://portal.azure.com" TargetMode="External"/><Relationship Id="rId43" Type="http://schemas.openxmlformats.org/officeDocument/2006/relationships/image" Target="media/image7.png"/><Relationship Id="rId48" Type="http://schemas.openxmlformats.org/officeDocument/2006/relationships/hyperlink" Target="https://client.wvd.microsoft.com/arm/webclient/index.html" TargetMode="External"/><Relationship Id="rId56" Type="http://schemas.openxmlformats.org/officeDocument/2006/relationships/hyperlink" Target="https://aka.ms/EvilGinx" TargetMode="External"/><Relationship Id="rId64" Type="http://schemas.openxmlformats.org/officeDocument/2006/relationships/hyperlink" Target="https://learn.microsoft.com/en-us/azure/virtual-desktop/" TargetMode="External"/><Relationship Id="rId69"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hyperlink" Target="https://rdweb.wvd.microsoft.com/api/arm/feeddiscovery" TargetMode="External"/><Relationship Id="rId72" Type="http://schemas.microsoft.com/office/2020/10/relationships/intelligence" Target="intelligence2.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s://aka.ms/EvilGinx" TargetMode="External"/><Relationship Id="rId33" Type="http://schemas.openxmlformats.org/officeDocument/2006/relationships/hyperlink" Target="https://portal.azure.com" TargetMode="External"/><Relationship Id="rId38" Type="http://schemas.openxmlformats.org/officeDocument/2006/relationships/image" Target="media/image6.png"/><Relationship Id="rId46" Type="http://schemas.openxmlformats.org/officeDocument/2006/relationships/hyperlink" Target="https://portal.azure.com" TargetMode="External"/><Relationship Id="rId59" Type="http://schemas.openxmlformats.org/officeDocument/2006/relationships/image" Target="media/image10.png"/><Relationship Id="rId67" Type="http://schemas.openxmlformats.org/officeDocument/2006/relationships/header" Target="header3.xml"/><Relationship Id="rId20" Type="http://schemas.openxmlformats.org/officeDocument/2006/relationships/footer" Target="footer3.xml"/><Relationship Id="rId41" Type="http://schemas.openxmlformats.org/officeDocument/2006/relationships/hyperlink" Target="https://portal.azure.com" TargetMode="External"/><Relationship Id="rId54" Type="http://schemas.openxmlformats.org/officeDocument/2006/relationships/hyperlink" Target="https://learn.microsoft.com/en-us/azure/cloud-adoption-framework/migrate/azure-best-practices/contoso-migration-rds-to-wvd" TargetMode="External"/><Relationship Id="rId62" Type="http://schemas.openxmlformats.org/officeDocument/2006/relationships/hyperlink" Target="https://github.com/msft-nl-gps/overhead/blob/main/.github/workflows/create-all-users.yml" TargetMode="Externa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go.microsoft.com/fwlink/?linkid=2139369" TargetMode="External"/><Relationship Id="rId28" Type="http://schemas.openxmlformats.org/officeDocument/2006/relationships/hyperlink" Target="https://portal.azure.com" TargetMode="External"/><Relationship Id="rId36" Type="http://schemas.openxmlformats.org/officeDocument/2006/relationships/hyperlink" Target="https://portal.azure.com" TargetMode="External"/><Relationship Id="rId49" Type="http://schemas.openxmlformats.org/officeDocument/2006/relationships/hyperlink" Target="https://rdweb.wvd.microsoft.com/api/arm/feeddiscovery" TargetMode="External"/><Relationship Id="rId57" Type="http://schemas.openxmlformats.org/officeDocument/2006/relationships/hyperlink" Target="https://portal.azure.com" TargetMode="Externa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hyperlink" Target="https://learn.microsoft.com/en-us/azure/active-directory/devices/howto-vm-sign-in-azure-ad-windows" TargetMode="External"/><Relationship Id="rId52" Type="http://schemas.openxmlformats.org/officeDocument/2006/relationships/hyperlink" Target="https://learn.microsoft.com/en-us/azure/virtual-desktop/autoscale-scaling-plan" TargetMode="External"/><Relationship Id="rId60" Type="http://schemas.openxmlformats.org/officeDocument/2006/relationships/image" Target="media/image11.svg"/><Relationship Id="rId65"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hyperlink" Target="https://portal.azure.com" TargetMode="External"/><Relationship Id="rId34" Type="http://schemas.openxmlformats.org/officeDocument/2006/relationships/image" Target="media/image5.png"/><Relationship Id="rId50" Type="http://schemas.openxmlformats.org/officeDocument/2006/relationships/hyperlink" Target="https://rdweb.wvd.microsoft.com/api/arm/feeddiscovery" TargetMode="External"/><Relationship Id="rId55"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0A5972"/>
    <w:rsid w:val="000D5EC8"/>
    <w:rsid w:val="00113500"/>
    <w:rsid w:val="00172A5D"/>
    <w:rsid w:val="001876D2"/>
    <w:rsid w:val="001C248D"/>
    <w:rsid w:val="001D2C20"/>
    <w:rsid w:val="00205562"/>
    <w:rsid w:val="0026103E"/>
    <w:rsid w:val="0032572C"/>
    <w:rsid w:val="003D0EE2"/>
    <w:rsid w:val="00417C7B"/>
    <w:rsid w:val="00477FEE"/>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A12180"/>
    <w:rsid w:val="00A168CF"/>
    <w:rsid w:val="00A20915"/>
    <w:rsid w:val="00A72F2B"/>
    <w:rsid w:val="00AB246F"/>
    <w:rsid w:val="00AF24DA"/>
    <w:rsid w:val="00B0101D"/>
    <w:rsid w:val="00B14F59"/>
    <w:rsid w:val="00B46D17"/>
    <w:rsid w:val="00BA1756"/>
    <w:rsid w:val="00BC2281"/>
    <w:rsid w:val="00BD28CC"/>
    <w:rsid w:val="00BE7F04"/>
    <w:rsid w:val="00C503DC"/>
    <w:rsid w:val="00C72884"/>
    <w:rsid w:val="00CA3719"/>
    <w:rsid w:val="00CE0F94"/>
    <w:rsid w:val="00DA34AC"/>
    <w:rsid w:val="00E05F97"/>
    <w:rsid w:val="00ED60E6"/>
    <w:rsid w:val="00FB6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SharedWithUsers xmlns="63ad01a6-b5cc-4a2b-a280-1c4a1dc4f211">
      <UserInfo>
        <DisplayName>Joke Feije-Edelman (SHE/HER)</DisplayName>
        <AccountId>1117</AccountId>
        <AccountType/>
      </UserInfo>
      <UserInfo>
        <DisplayName>Ruben Koeze</DisplayName>
        <AccountId>734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4" ma:contentTypeDescription="Create a new document." ma:contentTypeScope="" ma:versionID="bf02fba74835be574a79ece8d81f8140">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9b281bb6818b6d5ccf808ed7ee03a5a8"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root>
  <Status>Draft</Status>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7.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 ds:uri="63ad01a6-b5cc-4a2b-a280-1c4a1dc4f211"/>
  </ds:schemaRefs>
</ds:datastoreItem>
</file>

<file path=customXml/itemProps2.xml><?xml version="1.0" encoding="utf-8"?>
<ds:datastoreItem xmlns:ds="http://schemas.openxmlformats.org/officeDocument/2006/customXml" ds:itemID="{995A2775-8DFF-4AAF-80FC-465A76E4D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E374A5-E216-4000-ACD6-42798D20C6D1}">
  <ds:schemaRefs/>
</ds:datastoreItem>
</file>

<file path=customXml/itemProps4.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5.xml><?xml version="1.0" encoding="utf-8"?>
<ds:datastoreItem xmlns:ds="http://schemas.openxmlformats.org/officeDocument/2006/customXml" ds:itemID="{97C35468-0D6F-41CD-8777-3DB457FF1FC7}">
  <ds:schemaRefs>
    <ds:schemaRef ds:uri="http://schemas.microsoft.com/office/2006/metadata/longProperties"/>
  </ds:schemaRefs>
</ds:datastoreItem>
</file>

<file path=customXml/itemProps6.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7.xml><?xml version="1.0" encoding="utf-8"?>
<ds:datastoreItem xmlns:ds="http://schemas.openxmlformats.org/officeDocument/2006/customXml" ds:itemID="{B310262B-BB03-48B9-85BD-1CBF090733C3}">
  <ds:schemaRefs>
    <ds:schemaRef ds:uri="http://schemas.microsoft.com/office/2006/coverPageProps"/>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34</Pages>
  <Words>9526</Words>
  <Characters>54303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Azure Virtual Desktop</vt:lpstr>
    </vt:vector>
  </TitlesOfParts>
  <Manager>Ingeborg Struijk</Manager>
  <Company>Microsoft Mexico</Company>
  <LinksUpToDate>false</LinksUpToDate>
  <CharactersWithSpaces>63702</CharactersWithSpaces>
  <SharedDoc>false</SharedDoc>
  <HLinks>
    <vt:vector size="486" baseType="variant">
      <vt:variant>
        <vt:i4>4456467</vt:i4>
      </vt:variant>
      <vt:variant>
        <vt:i4>507</vt:i4>
      </vt:variant>
      <vt:variant>
        <vt:i4>0</vt:i4>
      </vt:variant>
      <vt:variant>
        <vt:i4>5</vt:i4>
      </vt:variant>
      <vt:variant>
        <vt:lpwstr>https://learn.microsoft.com/en-us/azure/virtual-desktop/</vt:lpwstr>
      </vt:variant>
      <vt:variant>
        <vt:lpwstr/>
      </vt:variant>
      <vt:variant>
        <vt:i4>6881376</vt:i4>
      </vt:variant>
      <vt:variant>
        <vt:i4>504</vt:i4>
      </vt:variant>
      <vt:variant>
        <vt:i4>0</vt:i4>
      </vt:variant>
      <vt:variant>
        <vt:i4>5</vt:i4>
      </vt:variant>
      <vt:variant>
        <vt:lpwstr>https://github.com/msft-nl-gps/overhead/blob/main/.github/workflows/deprovision-everything.yml</vt:lpwstr>
      </vt:variant>
      <vt:variant>
        <vt:lpwstr/>
      </vt:variant>
      <vt:variant>
        <vt:i4>6225941</vt:i4>
      </vt:variant>
      <vt:variant>
        <vt:i4>501</vt:i4>
      </vt:variant>
      <vt:variant>
        <vt:i4>0</vt:i4>
      </vt:variant>
      <vt:variant>
        <vt:i4>5</vt:i4>
      </vt:variant>
      <vt:variant>
        <vt:lpwstr>https://github.com/msft-nl-gps/overhead/blob/main/.github/workflows/create-all-users.yml</vt:lpwstr>
      </vt:variant>
      <vt:variant>
        <vt:lpwstr/>
      </vt:variant>
      <vt:variant>
        <vt:i4>6094860</vt:i4>
      </vt:variant>
      <vt:variant>
        <vt:i4>498</vt:i4>
      </vt:variant>
      <vt:variant>
        <vt:i4>0</vt:i4>
      </vt:variant>
      <vt:variant>
        <vt:i4>5</vt:i4>
      </vt:variant>
      <vt:variant>
        <vt:lpwstr>https://github.com/msft-nl-gps/Endor/blob/main/.github/workflows/1-process-management-groups.yml</vt:lpwstr>
      </vt:variant>
      <vt:variant>
        <vt:lpwstr/>
      </vt:variant>
      <vt:variant>
        <vt:i4>1638468</vt:i4>
      </vt:variant>
      <vt:variant>
        <vt:i4>495</vt:i4>
      </vt:variant>
      <vt:variant>
        <vt:i4>0</vt:i4>
      </vt:variant>
      <vt:variant>
        <vt:i4>5</vt:i4>
      </vt:variant>
      <vt:variant>
        <vt:lpwstr>https://portal.azure.com/</vt:lpwstr>
      </vt:variant>
      <vt:variant>
        <vt:lpwstr/>
      </vt:variant>
      <vt:variant>
        <vt:i4>1638468</vt:i4>
      </vt:variant>
      <vt:variant>
        <vt:i4>492</vt:i4>
      </vt:variant>
      <vt:variant>
        <vt:i4>0</vt:i4>
      </vt:variant>
      <vt:variant>
        <vt:i4>5</vt:i4>
      </vt:variant>
      <vt:variant>
        <vt:lpwstr>https://portal.azure.com/</vt:lpwstr>
      </vt:variant>
      <vt:variant>
        <vt:lpwstr/>
      </vt:variant>
      <vt:variant>
        <vt:i4>2228337</vt:i4>
      </vt:variant>
      <vt:variant>
        <vt:i4>489</vt:i4>
      </vt:variant>
      <vt:variant>
        <vt:i4>0</vt:i4>
      </vt:variant>
      <vt:variant>
        <vt:i4>5</vt:i4>
      </vt:variant>
      <vt:variant>
        <vt:lpwstr>https://aka.ms/EvilGinx</vt:lpwstr>
      </vt:variant>
      <vt:variant>
        <vt:lpwstr/>
      </vt:variant>
      <vt:variant>
        <vt:i4>7274558</vt:i4>
      </vt:variant>
      <vt:variant>
        <vt:i4>486</vt:i4>
      </vt:variant>
      <vt:variant>
        <vt:i4>0</vt:i4>
      </vt:variant>
      <vt:variant>
        <vt:i4>5</vt:i4>
      </vt:variant>
      <vt:variant>
        <vt:lpwstr>https://learn.microsoft.com/en-us/azure/cloud-adoption-framework/migrate/azure-best-practices/contoso-migration-rds-to-wvd</vt:lpwstr>
      </vt:variant>
      <vt:variant>
        <vt:lpwstr>current-architecture</vt:lpwstr>
      </vt:variant>
      <vt:variant>
        <vt:i4>4390992</vt:i4>
      </vt:variant>
      <vt:variant>
        <vt:i4>483</vt:i4>
      </vt:variant>
      <vt:variant>
        <vt:i4>0</vt:i4>
      </vt:variant>
      <vt:variant>
        <vt:i4>5</vt:i4>
      </vt:variant>
      <vt:variant>
        <vt:lpwstr>https://learn.microsoft.com/en-us/azure/migrate/migrate-services-overview</vt:lpwstr>
      </vt:variant>
      <vt:variant>
        <vt:lpwstr/>
      </vt:variant>
      <vt:variant>
        <vt:i4>3276924</vt:i4>
      </vt:variant>
      <vt:variant>
        <vt:i4>480</vt:i4>
      </vt:variant>
      <vt:variant>
        <vt:i4>0</vt:i4>
      </vt:variant>
      <vt:variant>
        <vt:i4>5</vt:i4>
      </vt:variant>
      <vt:variant>
        <vt:lpwstr>https://learn.microsoft.com/en-us/azure/virtual-desktop/autoscale-scaling-plan</vt:lpwstr>
      </vt:variant>
      <vt:variant>
        <vt:lpwstr/>
      </vt:variant>
      <vt:variant>
        <vt:i4>2031632</vt:i4>
      </vt:variant>
      <vt:variant>
        <vt:i4>477</vt:i4>
      </vt:variant>
      <vt:variant>
        <vt:i4>0</vt:i4>
      </vt:variant>
      <vt:variant>
        <vt:i4>5</vt:i4>
      </vt:variant>
      <vt:variant>
        <vt:lpwstr>https://client.wvd.microsoft.com/arm/webclient/index.html</vt:lpwstr>
      </vt:variant>
      <vt:variant>
        <vt:lpwstr/>
      </vt:variant>
      <vt:variant>
        <vt:i4>720986</vt:i4>
      </vt:variant>
      <vt:variant>
        <vt:i4>474</vt:i4>
      </vt:variant>
      <vt:variant>
        <vt:i4>0</vt:i4>
      </vt:variant>
      <vt:variant>
        <vt:i4>5</vt:i4>
      </vt:variant>
      <vt:variant>
        <vt:lpwstr>https://rdweb.wvd.microsoft.com/api/arm/feeddiscovery</vt:lpwstr>
      </vt:variant>
      <vt:variant>
        <vt:lpwstr/>
      </vt:variant>
      <vt:variant>
        <vt:i4>720986</vt:i4>
      </vt:variant>
      <vt:variant>
        <vt:i4>471</vt:i4>
      </vt:variant>
      <vt:variant>
        <vt:i4>0</vt:i4>
      </vt:variant>
      <vt:variant>
        <vt:i4>5</vt:i4>
      </vt:variant>
      <vt:variant>
        <vt:lpwstr>https://rdweb.wvd.microsoft.com/api/arm/feeddiscovery</vt:lpwstr>
      </vt:variant>
      <vt:variant>
        <vt:lpwstr/>
      </vt:variant>
      <vt:variant>
        <vt:i4>720986</vt:i4>
      </vt:variant>
      <vt:variant>
        <vt:i4>468</vt:i4>
      </vt:variant>
      <vt:variant>
        <vt:i4>0</vt:i4>
      </vt:variant>
      <vt:variant>
        <vt:i4>5</vt:i4>
      </vt:variant>
      <vt:variant>
        <vt:lpwstr>https://rdweb.wvd.microsoft.com/api/arm/feeddiscovery</vt:lpwstr>
      </vt:variant>
      <vt:variant>
        <vt:lpwstr/>
      </vt:variant>
      <vt:variant>
        <vt:i4>1638468</vt:i4>
      </vt:variant>
      <vt:variant>
        <vt:i4>453</vt:i4>
      </vt:variant>
      <vt:variant>
        <vt:i4>0</vt:i4>
      </vt:variant>
      <vt:variant>
        <vt:i4>5</vt:i4>
      </vt:variant>
      <vt:variant>
        <vt:lpwstr>https://portal.azure.com/</vt:lpwstr>
      </vt:variant>
      <vt:variant>
        <vt:lpwstr/>
      </vt:variant>
      <vt:variant>
        <vt:i4>1638468</vt:i4>
      </vt:variant>
      <vt:variant>
        <vt:i4>444</vt:i4>
      </vt:variant>
      <vt:variant>
        <vt:i4>0</vt:i4>
      </vt:variant>
      <vt:variant>
        <vt:i4>5</vt:i4>
      </vt:variant>
      <vt:variant>
        <vt:lpwstr>https://portal.azure.com/</vt:lpwstr>
      </vt:variant>
      <vt:variant>
        <vt:lpwstr/>
      </vt:variant>
      <vt:variant>
        <vt:i4>2687026</vt:i4>
      </vt:variant>
      <vt:variant>
        <vt:i4>441</vt:i4>
      </vt:variant>
      <vt:variant>
        <vt:i4>0</vt:i4>
      </vt:variant>
      <vt:variant>
        <vt:i4>5</vt:i4>
      </vt:variant>
      <vt:variant>
        <vt:lpwstr>https://learn.microsoft.com/en-us/azure/active-directory/devices/howto-vm-sign-in-azure-ad-windows</vt:lpwstr>
      </vt:variant>
      <vt:variant>
        <vt:lpwstr>troubleshoot-deployment-problems</vt:lpwstr>
      </vt:variant>
      <vt:variant>
        <vt:i4>1638468</vt:i4>
      </vt:variant>
      <vt:variant>
        <vt:i4>423</vt:i4>
      </vt:variant>
      <vt:variant>
        <vt:i4>0</vt:i4>
      </vt:variant>
      <vt:variant>
        <vt:i4>5</vt:i4>
      </vt:variant>
      <vt:variant>
        <vt:lpwstr>https://portal.azure.com/</vt:lpwstr>
      </vt:variant>
      <vt:variant>
        <vt:lpwstr/>
      </vt:variant>
      <vt:variant>
        <vt:i4>1638468</vt:i4>
      </vt:variant>
      <vt:variant>
        <vt:i4>411</vt:i4>
      </vt:variant>
      <vt:variant>
        <vt:i4>0</vt:i4>
      </vt:variant>
      <vt:variant>
        <vt:i4>5</vt:i4>
      </vt:variant>
      <vt:variant>
        <vt:lpwstr>https://portal.azure.com/</vt:lpwstr>
      </vt:variant>
      <vt:variant>
        <vt:lpwstr/>
      </vt:variant>
      <vt:variant>
        <vt:i4>1638468</vt:i4>
      </vt:variant>
      <vt:variant>
        <vt:i4>402</vt:i4>
      </vt:variant>
      <vt:variant>
        <vt:i4>0</vt:i4>
      </vt:variant>
      <vt:variant>
        <vt:i4>5</vt:i4>
      </vt:variant>
      <vt:variant>
        <vt:lpwstr>https://portal.azure.com/</vt:lpwstr>
      </vt:variant>
      <vt:variant>
        <vt:lpwstr/>
      </vt:variant>
      <vt:variant>
        <vt:i4>1638468</vt:i4>
      </vt:variant>
      <vt:variant>
        <vt:i4>381</vt:i4>
      </vt:variant>
      <vt:variant>
        <vt:i4>0</vt:i4>
      </vt:variant>
      <vt:variant>
        <vt:i4>5</vt:i4>
      </vt:variant>
      <vt:variant>
        <vt:lpwstr>https://portal.azure.com/</vt:lpwstr>
      </vt:variant>
      <vt:variant>
        <vt:lpwstr/>
      </vt:variant>
      <vt:variant>
        <vt:i4>1638468</vt:i4>
      </vt:variant>
      <vt:variant>
        <vt:i4>372</vt:i4>
      </vt:variant>
      <vt:variant>
        <vt:i4>0</vt:i4>
      </vt:variant>
      <vt:variant>
        <vt:i4>5</vt:i4>
      </vt:variant>
      <vt:variant>
        <vt:lpwstr>https://portal.azure.com/</vt:lpwstr>
      </vt:variant>
      <vt:variant>
        <vt:lpwstr/>
      </vt:variant>
      <vt:variant>
        <vt:i4>1638468</vt:i4>
      </vt:variant>
      <vt:variant>
        <vt:i4>351</vt:i4>
      </vt:variant>
      <vt:variant>
        <vt:i4>0</vt:i4>
      </vt:variant>
      <vt:variant>
        <vt:i4>5</vt:i4>
      </vt:variant>
      <vt:variant>
        <vt:lpwstr>https://portal.azure.com/</vt:lpwstr>
      </vt:variant>
      <vt:variant>
        <vt:lpwstr/>
      </vt:variant>
      <vt:variant>
        <vt:i4>1638468</vt:i4>
      </vt:variant>
      <vt:variant>
        <vt:i4>342</vt:i4>
      </vt:variant>
      <vt:variant>
        <vt:i4>0</vt:i4>
      </vt:variant>
      <vt:variant>
        <vt:i4>5</vt:i4>
      </vt:variant>
      <vt:variant>
        <vt:lpwstr>https://portal.azure.com/</vt:lpwstr>
      </vt:variant>
      <vt:variant>
        <vt:lpwstr/>
      </vt:variant>
      <vt:variant>
        <vt:i4>1638468</vt:i4>
      </vt:variant>
      <vt:variant>
        <vt:i4>333</vt:i4>
      </vt:variant>
      <vt:variant>
        <vt:i4>0</vt:i4>
      </vt:variant>
      <vt:variant>
        <vt:i4>5</vt:i4>
      </vt:variant>
      <vt:variant>
        <vt:lpwstr>https://portal.azure.com/</vt:lpwstr>
      </vt:variant>
      <vt:variant>
        <vt:lpwstr/>
      </vt:variant>
      <vt:variant>
        <vt:i4>1638468</vt:i4>
      </vt:variant>
      <vt:variant>
        <vt:i4>330</vt:i4>
      </vt:variant>
      <vt:variant>
        <vt:i4>0</vt:i4>
      </vt:variant>
      <vt:variant>
        <vt:i4>5</vt:i4>
      </vt:variant>
      <vt:variant>
        <vt:lpwstr>https://portal.azure.com/</vt:lpwstr>
      </vt:variant>
      <vt:variant>
        <vt:lpwstr/>
      </vt:variant>
      <vt:variant>
        <vt:i4>1638468</vt:i4>
      </vt:variant>
      <vt:variant>
        <vt:i4>321</vt:i4>
      </vt:variant>
      <vt:variant>
        <vt:i4>0</vt:i4>
      </vt:variant>
      <vt:variant>
        <vt:i4>5</vt:i4>
      </vt:variant>
      <vt:variant>
        <vt:lpwstr>https://portal.azure.com/</vt:lpwstr>
      </vt:variant>
      <vt:variant>
        <vt:lpwstr/>
      </vt:variant>
      <vt:variant>
        <vt:i4>1638468</vt:i4>
      </vt:variant>
      <vt:variant>
        <vt:i4>312</vt:i4>
      </vt:variant>
      <vt:variant>
        <vt:i4>0</vt:i4>
      </vt:variant>
      <vt:variant>
        <vt:i4>5</vt:i4>
      </vt:variant>
      <vt:variant>
        <vt:lpwstr>https://portal.azure.com/</vt:lpwstr>
      </vt:variant>
      <vt:variant>
        <vt:lpwstr/>
      </vt:variant>
      <vt:variant>
        <vt:i4>4390992</vt:i4>
      </vt:variant>
      <vt:variant>
        <vt:i4>309</vt:i4>
      </vt:variant>
      <vt:variant>
        <vt:i4>0</vt:i4>
      </vt:variant>
      <vt:variant>
        <vt:i4>5</vt:i4>
      </vt:variant>
      <vt:variant>
        <vt:lpwstr>https://learn.microsoft.com/en-us/azure/firewall/overview</vt:lpwstr>
      </vt:variant>
      <vt:variant>
        <vt:lpwstr/>
      </vt:variant>
      <vt:variant>
        <vt:i4>1638468</vt:i4>
      </vt:variant>
      <vt:variant>
        <vt:i4>300</vt:i4>
      </vt:variant>
      <vt:variant>
        <vt:i4>0</vt:i4>
      </vt:variant>
      <vt:variant>
        <vt:i4>5</vt:i4>
      </vt:variant>
      <vt:variant>
        <vt:lpwstr>https://portal.azure.com/</vt:lpwstr>
      </vt:variant>
      <vt:variant>
        <vt:lpwstr/>
      </vt:variant>
      <vt:variant>
        <vt:i4>1638468</vt:i4>
      </vt:variant>
      <vt:variant>
        <vt:i4>288</vt:i4>
      </vt:variant>
      <vt:variant>
        <vt:i4>0</vt:i4>
      </vt:variant>
      <vt:variant>
        <vt:i4>5</vt:i4>
      </vt:variant>
      <vt:variant>
        <vt:lpwstr>https://portal.azure.com/</vt:lpwstr>
      </vt:variant>
      <vt:variant>
        <vt:lpwstr/>
      </vt:variant>
      <vt:variant>
        <vt:i4>2228337</vt:i4>
      </vt:variant>
      <vt:variant>
        <vt:i4>285</vt:i4>
      </vt:variant>
      <vt:variant>
        <vt:i4>0</vt:i4>
      </vt:variant>
      <vt:variant>
        <vt:i4>5</vt:i4>
      </vt:variant>
      <vt:variant>
        <vt:lpwstr>https://aka.ms/EvilGinx</vt:lpwstr>
      </vt:variant>
      <vt:variant>
        <vt:lpwstr/>
      </vt:variant>
      <vt:variant>
        <vt:i4>65632</vt:i4>
      </vt:variant>
      <vt:variant>
        <vt:i4>282</vt:i4>
      </vt:variant>
      <vt:variant>
        <vt:i4>0</vt:i4>
      </vt:variant>
      <vt:variant>
        <vt:i4>5</vt:i4>
      </vt:variant>
      <vt:variant>
        <vt:lpwstr>mailto:avdadmin01@xxxx.onmicrosoft.com</vt:lpwstr>
      </vt:variant>
      <vt:variant>
        <vt:lpwstr/>
      </vt:variant>
      <vt:variant>
        <vt:i4>2687095</vt:i4>
      </vt:variant>
      <vt:variant>
        <vt:i4>279</vt:i4>
      </vt:variant>
      <vt:variant>
        <vt:i4>0</vt:i4>
      </vt:variant>
      <vt:variant>
        <vt:i4>5</vt:i4>
      </vt:variant>
      <vt:variant>
        <vt:lpwstr>https://go.microsoft.com/fwlink/?linkid=2139369</vt:lpwstr>
      </vt:variant>
      <vt:variant>
        <vt:lpwstr/>
      </vt:variant>
      <vt:variant>
        <vt:i4>2687095</vt:i4>
      </vt:variant>
      <vt:variant>
        <vt:i4>276</vt:i4>
      </vt:variant>
      <vt:variant>
        <vt:i4>0</vt:i4>
      </vt:variant>
      <vt:variant>
        <vt:i4>5</vt:i4>
      </vt:variant>
      <vt:variant>
        <vt:lpwstr>https://go.microsoft.com/fwlink/?linkid=2139369</vt:lpwstr>
      </vt:variant>
      <vt:variant>
        <vt:lpwstr/>
      </vt:variant>
      <vt:variant>
        <vt:i4>3538998</vt:i4>
      </vt:variant>
      <vt:variant>
        <vt:i4>273</vt:i4>
      </vt:variant>
      <vt:variant>
        <vt:i4>0</vt:i4>
      </vt:variant>
      <vt:variant>
        <vt:i4>5</vt:i4>
      </vt:variant>
      <vt:variant>
        <vt:lpwstr>https://learn.microsoft.com/en-us/azure/cloud-adoption-framework/migrate/azure-best-practices/contoso-migration-rds-to-wvd</vt:lpwstr>
      </vt:variant>
      <vt:variant>
        <vt:lpwstr/>
      </vt:variant>
      <vt:variant>
        <vt:i4>1310782</vt:i4>
      </vt:variant>
      <vt:variant>
        <vt:i4>266</vt:i4>
      </vt:variant>
      <vt:variant>
        <vt:i4>0</vt:i4>
      </vt:variant>
      <vt:variant>
        <vt:i4>5</vt:i4>
      </vt:variant>
      <vt:variant>
        <vt:lpwstr/>
      </vt:variant>
      <vt:variant>
        <vt:lpwstr>_Toc148363175</vt:lpwstr>
      </vt:variant>
      <vt:variant>
        <vt:i4>1310782</vt:i4>
      </vt:variant>
      <vt:variant>
        <vt:i4>260</vt:i4>
      </vt:variant>
      <vt:variant>
        <vt:i4>0</vt:i4>
      </vt:variant>
      <vt:variant>
        <vt:i4>5</vt:i4>
      </vt:variant>
      <vt:variant>
        <vt:lpwstr/>
      </vt:variant>
      <vt:variant>
        <vt:lpwstr>_Toc148363174</vt:lpwstr>
      </vt:variant>
      <vt:variant>
        <vt:i4>1310782</vt:i4>
      </vt:variant>
      <vt:variant>
        <vt:i4>254</vt:i4>
      </vt:variant>
      <vt:variant>
        <vt:i4>0</vt:i4>
      </vt:variant>
      <vt:variant>
        <vt:i4>5</vt:i4>
      </vt:variant>
      <vt:variant>
        <vt:lpwstr/>
      </vt:variant>
      <vt:variant>
        <vt:lpwstr>_Toc148363173</vt:lpwstr>
      </vt:variant>
      <vt:variant>
        <vt:i4>1310782</vt:i4>
      </vt:variant>
      <vt:variant>
        <vt:i4>248</vt:i4>
      </vt:variant>
      <vt:variant>
        <vt:i4>0</vt:i4>
      </vt:variant>
      <vt:variant>
        <vt:i4>5</vt:i4>
      </vt:variant>
      <vt:variant>
        <vt:lpwstr/>
      </vt:variant>
      <vt:variant>
        <vt:lpwstr>_Toc148363172</vt:lpwstr>
      </vt:variant>
      <vt:variant>
        <vt:i4>1310782</vt:i4>
      </vt:variant>
      <vt:variant>
        <vt:i4>242</vt:i4>
      </vt:variant>
      <vt:variant>
        <vt:i4>0</vt:i4>
      </vt:variant>
      <vt:variant>
        <vt:i4>5</vt:i4>
      </vt:variant>
      <vt:variant>
        <vt:lpwstr/>
      </vt:variant>
      <vt:variant>
        <vt:lpwstr>_Toc148363171</vt:lpwstr>
      </vt:variant>
      <vt:variant>
        <vt:i4>1310782</vt:i4>
      </vt:variant>
      <vt:variant>
        <vt:i4>236</vt:i4>
      </vt:variant>
      <vt:variant>
        <vt:i4>0</vt:i4>
      </vt:variant>
      <vt:variant>
        <vt:i4>5</vt:i4>
      </vt:variant>
      <vt:variant>
        <vt:lpwstr/>
      </vt:variant>
      <vt:variant>
        <vt:lpwstr>_Toc148363170</vt:lpwstr>
      </vt:variant>
      <vt:variant>
        <vt:i4>1376318</vt:i4>
      </vt:variant>
      <vt:variant>
        <vt:i4>230</vt:i4>
      </vt:variant>
      <vt:variant>
        <vt:i4>0</vt:i4>
      </vt:variant>
      <vt:variant>
        <vt:i4>5</vt:i4>
      </vt:variant>
      <vt:variant>
        <vt:lpwstr/>
      </vt:variant>
      <vt:variant>
        <vt:lpwstr>_Toc148363169</vt:lpwstr>
      </vt:variant>
      <vt:variant>
        <vt:i4>1376318</vt:i4>
      </vt:variant>
      <vt:variant>
        <vt:i4>224</vt:i4>
      </vt:variant>
      <vt:variant>
        <vt:i4>0</vt:i4>
      </vt:variant>
      <vt:variant>
        <vt:i4>5</vt:i4>
      </vt:variant>
      <vt:variant>
        <vt:lpwstr/>
      </vt:variant>
      <vt:variant>
        <vt:lpwstr>_Toc148363168</vt:lpwstr>
      </vt:variant>
      <vt:variant>
        <vt:i4>1376318</vt:i4>
      </vt:variant>
      <vt:variant>
        <vt:i4>218</vt:i4>
      </vt:variant>
      <vt:variant>
        <vt:i4>0</vt:i4>
      </vt:variant>
      <vt:variant>
        <vt:i4>5</vt:i4>
      </vt:variant>
      <vt:variant>
        <vt:lpwstr/>
      </vt:variant>
      <vt:variant>
        <vt:lpwstr>_Toc148363167</vt:lpwstr>
      </vt:variant>
      <vt:variant>
        <vt:i4>1376318</vt:i4>
      </vt:variant>
      <vt:variant>
        <vt:i4>212</vt:i4>
      </vt:variant>
      <vt:variant>
        <vt:i4>0</vt:i4>
      </vt:variant>
      <vt:variant>
        <vt:i4>5</vt:i4>
      </vt:variant>
      <vt:variant>
        <vt:lpwstr/>
      </vt:variant>
      <vt:variant>
        <vt:lpwstr>_Toc148363166</vt:lpwstr>
      </vt:variant>
      <vt:variant>
        <vt:i4>1376318</vt:i4>
      </vt:variant>
      <vt:variant>
        <vt:i4>206</vt:i4>
      </vt:variant>
      <vt:variant>
        <vt:i4>0</vt:i4>
      </vt:variant>
      <vt:variant>
        <vt:i4>5</vt:i4>
      </vt:variant>
      <vt:variant>
        <vt:lpwstr/>
      </vt:variant>
      <vt:variant>
        <vt:lpwstr>_Toc148363165</vt:lpwstr>
      </vt:variant>
      <vt:variant>
        <vt:i4>1376318</vt:i4>
      </vt:variant>
      <vt:variant>
        <vt:i4>200</vt:i4>
      </vt:variant>
      <vt:variant>
        <vt:i4>0</vt:i4>
      </vt:variant>
      <vt:variant>
        <vt:i4>5</vt:i4>
      </vt:variant>
      <vt:variant>
        <vt:lpwstr/>
      </vt:variant>
      <vt:variant>
        <vt:lpwstr>_Toc148363164</vt:lpwstr>
      </vt:variant>
      <vt:variant>
        <vt:i4>1376318</vt:i4>
      </vt:variant>
      <vt:variant>
        <vt:i4>194</vt:i4>
      </vt:variant>
      <vt:variant>
        <vt:i4>0</vt:i4>
      </vt:variant>
      <vt:variant>
        <vt:i4>5</vt:i4>
      </vt:variant>
      <vt:variant>
        <vt:lpwstr/>
      </vt:variant>
      <vt:variant>
        <vt:lpwstr>_Toc148363163</vt:lpwstr>
      </vt:variant>
      <vt:variant>
        <vt:i4>1376318</vt:i4>
      </vt:variant>
      <vt:variant>
        <vt:i4>188</vt:i4>
      </vt:variant>
      <vt:variant>
        <vt:i4>0</vt:i4>
      </vt:variant>
      <vt:variant>
        <vt:i4>5</vt:i4>
      </vt:variant>
      <vt:variant>
        <vt:lpwstr/>
      </vt:variant>
      <vt:variant>
        <vt:lpwstr>_Toc148363162</vt:lpwstr>
      </vt:variant>
      <vt:variant>
        <vt:i4>1376318</vt:i4>
      </vt:variant>
      <vt:variant>
        <vt:i4>182</vt:i4>
      </vt:variant>
      <vt:variant>
        <vt:i4>0</vt:i4>
      </vt:variant>
      <vt:variant>
        <vt:i4>5</vt:i4>
      </vt:variant>
      <vt:variant>
        <vt:lpwstr/>
      </vt:variant>
      <vt:variant>
        <vt:lpwstr>_Toc148363161</vt:lpwstr>
      </vt:variant>
      <vt:variant>
        <vt:i4>1376318</vt:i4>
      </vt:variant>
      <vt:variant>
        <vt:i4>176</vt:i4>
      </vt:variant>
      <vt:variant>
        <vt:i4>0</vt:i4>
      </vt:variant>
      <vt:variant>
        <vt:i4>5</vt:i4>
      </vt:variant>
      <vt:variant>
        <vt:lpwstr/>
      </vt:variant>
      <vt:variant>
        <vt:lpwstr>_Toc148363160</vt:lpwstr>
      </vt:variant>
      <vt:variant>
        <vt:i4>1441854</vt:i4>
      </vt:variant>
      <vt:variant>
        <vt:i4>170</vt:i4>
      </vt:variant>
      <vt:variant>
        <vt:i4>0</vt:i4>
      </vt:variant>
      <vt:variant>
        <vt:i4>5</vt:i4>
      </vt:variant>
      <vt:variant>
        <vt:lpwstr/>
      </vt:variant>
      <vt:variant>
        <vt:lpwstr>_Toc148363159</vt:lpwstr>
      </vt:variant>
      <vt:variant>
        <vt:i4>1441854</vt:i4>
      </vt:variant>
      <vt:variant>
        <vt:i4>164</vt:i4>
      </vt:variant>
      <vt:variant>
        <vt:i4>0</vt:i4>
      </vt:variant>
      <vt:variant>
        <vt:i4>5</vt:i4>
      </vt:variant>
      <vt:variant>
        <vt:lpwstr/>
      </vt:variant>
      <vt:variant>
        <vt:lpwstr>_Toc148363158</vt:lpwstr>
      </vt:variant>
      <vt:variant>
        <vt:i4>1441854</vt:i4>
      </vt:variant>
      <vt:variant>
        <vt:i4>158</vt:i4>
      </vt:variant>
      <vt:variant>
        <vt:i4>0</vt:i4>
      </vt:variant>
      <vt:variant>
        <vt:i4>5</vt:i4>
      </vt:variant>
      <vt:variant>
        <vt:lpwstr/>
      </vt:variant>
      <vt:variant>
        <vt:lpwstr>_Toc148363157</vt:lpwstr>
      </vt:variant>
      <vt:variant>
        <vt:i4>1441854</vt:i4>
      </vt:variant>
      <vt:variant>
        <vt:i4>152</vt:i4>
      </vt:variant>
      <vt:variant>
        <vt:i4>0</vt:i4>
      </vt:variant>
      <vt:variant>
        <vt:i4>5</vt:i4>
      </vt:variant>
      <vt:variant>
        <vt:lpwstr/>
      </vt:variant>
      <vt:variant>
        <vt:lpwstr>_Toc148363156</vt:lpwstr>
      </vt:variant>
      <vt:variant>
        <vt:i4>1441854</vt:i4>
      </vt:variant>
      <vt:variant>
        <vt:i4>146</vt:i4>
      </vt:variant>
      <vt:variant>
        <vt:i4>0</vt:i4>
      </vt:variant>
      <vt:variant>
        <vt:i4>5</vt:i4>
      </vt:variant>
      <vt:variant>
        <vt:lpwstr/>
      </vt:variant>
      <vt:variant>
        <vt:lpwstr>_Toc148363155</vt:lpwstr>
      </vt:variant>
      <vt:variant>
        <vt:i4>1441854</vt:i4>
      </vt:variant>
      <vt:variant>
        <vt:i4>140</vt:i4>
      </vt:variant>
      <vt:variant>
        <vt:i4>0</vt:i4>
      </vt:variant>
      <vt:variant>
        <vt:i4>5</vt:i4>
      </vt:variant>
      <vt:variant>
        <vt:lpwstr/>
      </vt:variant>
      <vt:variant>
        <vt:lpwstr>_Toc148363154</vt:lpwstr>
      </vt:variant>
      <vt:variant>
        <vt:i4>1441854</vt:i4>
      </vt:variant>
      <vt:variant>
        <vt:i4>134</vt:i4>
      </vt:variant>
      <vt:variant>
        <vt:i4>0</vt:i4>
      </vt:variant>
      <vt:variant>
        <vt:i4>5</vt:i4>
      </vt:variant>
      <vt:variant>
        <vt:lpwstr/>
      </vt:variant>
      <vt:variant>
        <vt:lpwstr>_Toc148363153</vt:lpwstr>
      </vt:variant>
      <vt:variant>
        <vt:i4>1441854</vt:i4>
      </vt:variant>
      <vt:variant>
        <vt:i4>128</vt:i4>
      </vt:variant>
      <vt:variant>
        <vt:i4>0</vt:i4>
      </vt:variant>
      <vt:variant>
        <vt:i4>5</vt:i4>
      </vt:variant>
      <vt:variant>
        <vt:lpwstr/>
      </vt:variant>
      <vt:variant>
        <vt:lpwstr>_Toc148363152</vt:lpwstr>
      </vt:variant>
      <vt:variant>
        <vt:i4>1441854</vt:i4>
      </vt:variant>
      <vt:variant>
        <vt:i4>122</vt:i4>
      </vt:variant>
      <vt:variant>
        <vt:i4>0</vt:i4>
      </vt:variant>
      <vt:variant>
        <vt:i4>5</vt:i4>
      </vt:variant>
      <vt:variant>
        <vt:lpwstr/>
      </vt:variant>
      <vt:variant>
        <vt:lpwstr>_Toc148363151</vt:lpwstr>
      </vt:variant>
      <vt:variant>
        <vt:i4>1441854</vt:i4>
      </vt:variant>
      <vt:variant>
        <vt:i4>116</vt:i4>
      </vt:variant>
      <vt:variant>
        <vt:i4>0</vt:i4>
      </vt:variant>
      <vt:variant>
        <vt:i4>5</vt:i4>
      </vt:variant>
      <vt:variant>
        <vt:lpwstr/>
      </vt:variant>
      <vt:variant>
        <vt:lpwstr>_Toc148363150</vt:lpwstr>
      </vt:variant>
      <vt:variant>
        <vt:i4>1507390</vt:i4>
      </vt:variant>
      <vt:variant>
        <vt:i4>110</vt:i4>
      </vt:variant>
      <vt:variant>
        <vt:i4>0</vt:i4>
      </vt:variant>
      <vt:variant>
        <vt:i4>5</vt:i4>
      </vt:variant>
      <vt:variant>
        <vt:lpwstr/>
      </vt:variant>
      <vt:variant>
        <vt:lpwstr>_Toc148363149</vt:lpwstr>
      </vt:variant>
      <vt:variant>
        <vt:i4>1507390</vt:i4>
      </vt:variant>
      <vt:variant>
        <vt:i4>104</vt:i4>
      </vt:variant>
      <vt:variant>
        <vt:i4>0</vt:i4>
      </vt:variant>
      <vt:variant>
        <vt:i4>5</vt:i4>
      </vt:variant>
      <vt:variant>
        <vt:lpwstr/>
      </vt:variant>
      <vt:variant>
        <vt:lpwstr>_Toc148363148</vt:lpwstr>
      </vt:variant>
      <vt:variant>
        <vt:i4>1507390</vt:i4>
      </vt:variant>
      <vt:variant>
        <vt:i4>98</vt:i4>
      </vt:variant>
      <vt:variant>
        <vt:i4>0</vt:i4>
      </vt:variant>
      <vt:variant>
        <vt:i4>5</vt:i4>
      </vt:variant>
      <vt:variant>
        <vt:lpwstr/>
      </vt:variant>
      <vt:variant>
        <vt:lpwstr>_Toc148363147</vt:lpwstr>
      </vt:variant>
      <vt:variant>
        <vt:i4>1507390</vt:i4>
      </vt:variant>
      <vt:variant>
        <vt:i4>92</vt:i4>
      </vt:variant>
      <vt:variant>
        <vt:i4>0</vt:i4>
      </vt:variant>
      <vt:variant>
        <vt:i4>5</vt:i4>
      </vt:variant>
      <vt:variant>
        <vt:lpwstr/>
      </vt:variant>
      <vt:variant>
        <vt:lpwstr>_Toc148363146</vt:lpwstr>
      </vt:variant>
      <vt:variant>
        <vt:i4>1507390</vt:i4>
      </vt:variant>
      <vt:variant>
        <vt:i4>86</vt:i4>
      </vt:variant>
      <vt:variant>
        <vt:i4>0</vt:i4>
      </vt:variant>
      <vt:variant>
        <vt:i4>5</vt:i4>
      </vt:variant>
      <vt:variant>
        <vt:lpwstr/>
      </vt:variant>
      <vt:variant>
        <vt:lpwstr>_Toc148363145</vt:lpwstr>
      </vt:variant>
      <vt:variant>
        <vt:i4>1507390</vt:i4>
      </vt:variant>
      <vt:variant>
        <vt:i4>80</vt:i4>
      </vt:variant>
      <vt:variant>
        <vt:i4>0</vt:i4>
      </vt:variant>
      <vt:variant>
        <vt:i4>5</vt:i4>
      </vt:variant>
      <vt:variant>
        <vt:lpwstr/>
      </vt:variant>
      <vt:variant>
        <vt:lpwstr>_Toc148363144</vt:lpwstr>
      </vt:variant>
      <vt:variant>
        <vt:i4>1507390</vt:i4>
      </vt:variant>
      <vt:variant>
        <vt:i4>74</vt:i4>
      </vt:variant>
      <vt:variant>
        <vt:i4>0</vt:i4>
      </vt:variant>
      <vt:variant>
        <vt:i4>5</vt:i4>
      </vt:variant>
      <vt:variant>
        <vt:lpwstr/>
      </vt:variant>
      <vt:variant>
        <vt:lpwstr>_Toc148363143</vt:lpwstr>
      </vt:variant>
      <vt:variant>
        <vt:i4>1507390</vt:i4>
      </vt:variant>
      <vt:variant>
        <vt:i4>68</vt:i4>
      </vt:variant>
      <vt:variant>
        <vt:i4>0</vt:i4>
      </vt:variant>
      <vt:variant>
        <vt:i4>5</vt:i4>
      </vt:variant>
      <vt:variant>
        <vt:lpwstr/>
      </vt:variant>
      <vt:variant>
        <vt:lpwstr>_Toc148363142</vt:lpwstr>
      </vt:variant>
      <vt:variant>
        <vt:i4>1507390</vt:i4>
      </vt:variant>
      <vt:variant>
        <vt:i4>62</vt:i4>
      </vt:variant>
      <vt:variant>
        <vt:i4>0</vt:i4>
      </vt:variant>
      <vt:variant>
        <vt:i4>5</vt:i4>
      </vt:variant>
      <vt:variant>
        <vt:lpwstr/>
      </vt:variant>
      <vt:variant>
        <vt:lpwstr>_Toc148363141</vt:lpwstr>
      </vt:variant>
      <vt:variant>
        <vt:i4>1507390</vt:i4>
      </vt:variant>
      <vt:variant>
        <vt:i4>56</vt:i4>
      </vt:variant>
      <vt:variant>
        <vt:i4>0</vt:i4>
      </vt:variant>
      <vt:variant>
        <vt:i4>5</vt:i4>
      </vt:variant>
      <vt:variant>
        <vt:lpwstr/>
      </vt:variant>
      <vt:variant>
        <vt:lpwstr>_Toc148363140</vt:lpwstr>
      </vt:variant>
      <vt:variant>
        <vt:i4>1048638</vt:i4>
      </vt:variant>
      <vt:variant>
        <vt:i4>50</vt:i4>
      </vt:variant>
      <vt:variant>
        <vt:i4>0</vt:i4>
      </vt:variant>
      <vt:variant>
        <vt:i4>5</vt:i4>
      </vt:variant>
      <vt:variant>
        <vt:lpwstr/>
      </vt:variant>
      <vt:variant>
        <vt:lpwstr>_Toc148363139</vt:lpwstr>
      </vt:variant>
      <vt:variant>
        <vt:i4>1048638</vt:i4>
      </vt:variant>
      <vt:variant>
        <vt:i4>44</vt:i4>
      </vt:variant>
      <vt:variant>
        <vt:i4>0</vt:i4>
      </vt:variant>
      <vt:variant>
        <vt:i4>5</vt:i4>
      </vt:variant>
      <vt:variant>
        <vt:lpwstr/>
      </vt:variant>
      <vt:variant>
        <vt:lpwstr>_Toc148363138</vt:lpwstr>
      </vt:variant>
      <vt:variant>
        <vt:i4>1048638</vt:i4>
      </vt:variant>
      <vt:variant>
        <vt:i4>38</vt:i4>
      </vt:variant>
      <vt:variant>
        <vt:i4>0</vt:i4>
      </vt:variant>
      <vt:variant>
        <vt:i4>5</vt:i4>
      </vt:variant>
      <vt:variant>
        <vt:lpwstr/>
      </vt:variant>
      <vt:variant>
        <vt:lpwstr>_Toc148363137</vt:lpwstr>
      </vt:variant>
      <vt:variant>
        <vt:i4>1048638</vt:i4>
      </vt:variant>
      <vt:variant>
        <vt:i4>32</vt:i4>
      </vt:variant>
      <vt:variant>
        <vt:i4>0</vt:i4>
      </vt:variant>
      <vt:variant>
        <vt:i4>5</vt:i4>
      </vt:variant>
      <vt:variant>
        <vt:lpwstr/>
      </vt:variant>
      <vt:variant>
        <vt:lpwstr>_Toc148363136</vt:lpwstr>
      </vt:variant>
      <vt:variant>
        <vt:i4>1048638</vt:i4>
      </vt:variant>
      <vt:variant>
        <vt:i4>26</vt:i4>
      </vt:variant>
      <vt:variant>
        <vt:i4>0</vt:i4>
      </vt:variant>
      <vt:variant>
        <vt:i4>5</vt:i4>
      </vt:variant>
      <vt:variant>
        <vt:lpwstr/>
      </vt:variant>
      <vt:variant>
        <vt:lpwstr>_Toc148363135</vt:lpwstr>
      </vt:variant>
      <vt:variant>
        <vt:i4>1048638</vt:i4>
      </vt:variant>
      <vt:variant>
        <vt:i4>20</vt:i4>
      </vt:variant>
      <vt:variant>
        <vt:i4>0</vt:i4>
      </vt:variant>
      <vt:variant>
        <vt:i4>5</vt:i4>
      </vt:variant>
      <vt:variant>
        <vt:lpwstr/>
      </vt:variant>
      <vt:variant>
        <vt:lpwstr>_Toc148363134</vt:lpwstr>
      </vt:variant>
      <vt:variant>
        <vt:i4>1048638</vt:i4>
      </vt:variant>
      <vt:variant>
        <vt:i4>14</vt:i4>
      </vt:variant>
      <vt:variant>
        <vt:i4>0</vt:i4>
      </vt:variant>
      <vt:variant>
        <vt:i4>5</vt:i4>
      </vt:variant>
      <vt:variant>
        <vt:lpwstr/>
      </vt:variant>
      <vt:variant>
        <vt:lpwstr>_Toc148363133</vt:lpwstr>
      </vt:variant>
      <vt:variant>
        <vt:i4>1048638</vt:i4>
      </vt:variant>
      <vt:variant>
        <vt:i4>8</vt:i4>
      </vt:variant>
      <vt:variant>
        <vt:i4>0</vt:i4>
      </vt:variant>
      <vt:variant>
        <vt:i4>5</vt:i4>
      </vt:variant>
      <vt:variant>
        <vt:lpwstr/>
      </vt:variant>
      <vt:variant>
        <vt:lpwstr>_Toc148363132</vt:lpwstr>
      </vt:variant>
      <vt:variant>
        <vt:i4>1048638</vt:i4>
      </vt:variant>
      <vt:variant>
        <vt:i4>2</vt:i4>
      </vt:variant>
      <vt:variant>
        <vt:i4>0</vt:i4>
      </vt:variant>
      <vt:variant>
        <vt:i4>5</vt:i4>
      </vt:variant>
      <vt:variant>
        <vt:lpwstr/>
      </vt:variant>
      <vt:variant>
        <vt:lpwstr>_Toc148363131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 (SHE/HER)</cp:lastModifiedBy>
  <cp:revision>288</cp:revision>
  <cp:lastPrinted>2023-11-07T01:20:00Z</cp:lastPrinted>
  <dcterms:created xsi:type="dcterms:W3CDTF">2023-09-28T02:52:00Z</dcterms:created>
  <dcterms:modified xsi:type="dcterms:W3CDTF">2023-11-08T07:45:00Z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