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Nazwa Projektu: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Wyrachowana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Betty</w:t>
      </w:r>
      <w:proofErr w:type="spellEnd"/>
    </w:p>
    <w:p w:rsidR="00C76BEE" w:rsidRPr="00C76BEE" w:rsidRDefault="00C76BEE" w:rsidP="00C76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Wykonawcy projektu: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Artur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Krepski</w:t>
      </w:r>
      <w:proofErr w:type="spellEnd"/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Robert Górski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Piotr Zieliński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Wojciech Łosowski</w:t>
      </w:r>
    </w:p>
    <w:p w:rsidR="00C76BEE" w:rsidRPr="00C76BEE" w:rsidRDefault="00C76BEE" w:rsidP="00C76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Zakres Projektu: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Program służy do wykonywania obliczeń matematycznych, w oparciu wyłącznie o komendy głosowe użytkownika. System ten przeprowadza działania matematyczne objęte zakresem pracy typowego kalkulatora kieszonkowego z wyświetlaczem 8-mio cyfrowym: dodawanie, odejmowanie, mnożenie, dzielenie, pierwiastkowanie stopnia drugiego. Dane do obliczeń podawane są w postaci komend głosowych przez użytkownika. Wynik dokonanych obliczeń, zostaje przekazany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użytkkownikowi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rónież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w formie głosowej.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Program do poprawnego działania wymaga stałego dostępu do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internetu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>.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Logo projektu: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2400300" cy="1990725"/>
            <wp:effectExtent l="0" t="0" r="0" b="9525"/>
            <wp:docPr id="2" name="Obraz 2" descr="https://lh3.googleusercontent.com/gpsJJVCg_T-iY_bzOlZFgBxfcPkGCMt5ghGixmYsxdUAjBomkCi6J3oAAh1n2uKRir0q5DV7PwI7notYQIoqaNexAPZHkzfJwLM9MABogLwTRfQK9UHk4ZqCFe8lfZvJwOKrVb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psJJVCg_T-iY_bzOlZFgBxfcPkGCMt5ghGixmYsxdUAjBomkCi6J3oAAh1n2uKRir0q5DV7PwI7notYQIoqaNexAPZHkzfJwLM9MABogLwTRfQK9UHk4ZqCFe8lfZvJwOKrVby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EE" w:rsidRPr="00C76BEE" w:rsidRDefault="00C76BEE" w:rsidP="00C76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Technologie użyte w projekcie: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Program zostanie napisany w języku </w:t>
      </w:r>
      <w:proofErr w:type="spellStart"/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Python</w:t>
      </w:r>
      <w:proofErr w:type="spellEnd"/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 xml:space="preserve"> 3+</w:t>
      </w:r>
      <w:r w:rsidRPr="00C76BEE">
        <w:rPr>
          <w:rFonts w:ascii="Arial" w:eastAsia="Times New Roman" w:hAnsi="Arial" w:cs="Arial"/>
          <w:color w:val="000000"/>
          <w:lang w:eastAsia="pl-PL"/>
        </w:rPr>
        <w:t xml:space="preserve">, ze względu na duży zbiór bibliotek, które są </w:t>
      </w:r>
      <w:proofErr w:type="gramStart"/>
      <w:r w:rsidRPr="00C76BEE">
        <w:rPr>
          <w:rFonts w:ascii="Arial" w:eastAsia="Times New Roman" w:hAnsi="Arial" w:cs="Arial"/>
          <w:color w:val="000000"/>
          <w:lang w:eastAsia="pl-PL"/>
        </w:rPr>
        <w:t>dostępne jako</w:t>
      </w:r>
      <w:proofErr w:type="gramEnd"/>
      <w:r w:rsidRPr="00C76BEE">
        <w:rPr>
          <w:rFonts w:ascii="Arial" w:eastAsia="Times New Roman" w:hAnsi="Arial" w:cs="Arial"/>
          <w:color w:val="000000"/>
          <w:lang w:eastAsia="pl-PL"/>
        </w:rPr>
        <w:t xml:space="preserve"> oprogramowanie open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source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i łatwe w implementacji. </w:t>
      </w:r>
    </w:p>
    <w:p w:rsidR="00C76BEE" w:rsidRPr="00C76BEE" w:rsidRDefault="00C76BEE" w:rsidP="00C76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76BE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Użyte komponenty oprogramowania:</w:t>
      </w:r>
    </w:p>
    <w:p w:rsidR="00C76BEE" w:rsidRPr="00C76BEE" w:rsidRDefault="00C76BEE" w:rsidP="00C76B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SpeechRecognition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3.8.1</w:t>
      </w:r>
    </w:p>
    <w:p w:rsidR="00C76BEE" w:rsidRPr="00C76BEE" w:rsidRDefault="00C76BEE" w:rsidP="00C76B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proofErr w:type="gramStart"/>
      <w:r w:rsidRPr="00C76BEE">
        <w:rPr>
          <w:rFonts w:ascii="Arial" w:eastAsia="Times New Roman" w:hAnsi="Arial" w:cs="Arial"/>
          <w:color w:val="000000"/>
          <w:lang w:eastAsia="pl-PL"/>
        </w:rPr>
        <w:t>pyAudio</w:t>
      </w:r>
      <w:proofErr w:type="spellEnd"/>
      <w:proofErr w:type="gramEnd"/>
    </w:p>
    <w:p w:rsidR="00C76BEE" w:rsidRPr="00C76BEE" w:rsidRDefault="00C76BEE" w:rsidP="00C76B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Google - speech  API</w:t>
      </w:r>
    </w:p>
    <w:p w:rsidR="00C76BEE" w:rsidRPr="00C76BEE" w:rsidRDefault="00C76BEE" w:rsidP="00C76B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Pyttsx3</w:t>
      </w:r>
    </w:p>
    <w:p w:rsidR="00C76BEE" w:rsidRPr="00C76BEE" w:rsidRDefault="00C76BEE" w:rsidP="00C76B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Tkinter</w:t>
      </w:r>
      <w:proofErr w:type="spellEnd"/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Założenia funkcjonalne programu: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Program po uruchomieniu, oczekuje na podanie komend przez użytkownika, poprzez prowadzone w pętli pobieranie do bufora 20 ms długości nagrań  sygnałów akustycznych, dokonywanych przez zewnętrzny mikrofon. Mikrofon obsługiwany jest przez aplikację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pyAudio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. Pobrany sygnał jest analizowany na obecność wzrostu amplitudy, świadczącej o rozpoczęciu podawania komendy, czyli wyznaczeniu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tzw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-u. Niewykrycie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-u powoduje opróżnienie bufora i wejście programu ponownie do pętli wyznaczania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>-u. </w:t>
      </w:r>
    </w:p>
    <w:p w:rsidR="00C76BEE" w:rsidRPr="00C76BEE" w:rsidRDefault="00C76BEE" w:rsidP="00C76BE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Przerwanie pętli wskutek oznaczenia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-u, rozpoczyna fazę przechwycenia komendy. Od momentu </w:t>
      </w:r>
      <w:proofErr w:type="gramStart"/>
      <w:r w:rsidRPr="00C76BEE">
        <w:rPr>
          <w:rFonts w:ascii="Arial" w:eastAsia="Times New Roman" w:hAnsi="Arial" w:cs="Arial"/>
          <w:color w:val="000000"/>
          <w:lang w:eastAsia="pl-PL"/>
        </w:rPr>
        <w:t xml:space="preserve">oznaczonego , </w:t>
      </w:r>
      <w:proofErr w:type="gramEnd"/>
      <w:r w:rsidRPr="00C76BEE">
        <w:rPr>
          <w:rFonts w:ascii="Arial" w:eastAsia="Times New Roman" w:hAnsi="Arial" w:cs="Arial"/>
          <w:color w:val="000000"/>
          <w:lang w:eastAsia="pl-PL"/>
        </w:rPr>
        <w:t xml:space="preserve">jako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, pobrany za pośrednictwem mikrofonu sygnał jest przekazywany poprzez aplikację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google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- speech API do serwera obliczeniowego Google, w celu wyizolowania słowa kluczowego, “stop”, kończącego podawanie komendy przez użytkownika. Niewykrycie słowa kończącego komendę w ciągu 15s, lub przerwa pomiędzy wypowiadanymi słowami powyżej 3s, powoduje powrót programu do pracy w pętli wyznaczania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onsetu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>.</w:t>
      </w:r>
    </w:p>
    <w:p w:rsidR="00C76BEE" w:rsidRPr="00C76BEE" w:rsidRDefault="00C76BEE" w:rsidP="00C76BE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Pobranie słowa kończącego komendę, jest momentem rozpoczęcia konwersji komendy głosowej na symbole kodu ASCII, przez serwer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google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- speech API. Rozpoznana sekwencja znaków jest pobierana przez program Wyrachowana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Betty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 xml:space="preserve"> i poddana analizie w kierunku obecności sekwencji znaków w porządku: liczba, typ działania matematycznego, liczba. </w:t>
      </w:r>
    </w:p>
    <w:p w:rsidR="00C76BEE" w:rsidRPr="00C76BEE" w:rsidRDefault="00C76BEE" w:rsidP="00C76BE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Brak takiej sekwencji, powoduje powrót programu do pracy w pętli wyznaczania </w:t>
      </w:r>
      <w:proofErr w:type="spellStart"/>
      <w:r w:rsidRPr="00C76BEE">
        <w:rPr>
          <w:rFonts w:ascii="Arial" w:eastAsia="Times New Roman" w:hAnsi="Arial" w:cs="Arial"/>
          <w:color w:val="000000"/>
          <w:lang w:eastAsia="pl-PL"/>
        </w:rPr>
        <w:t>onsetu</w:t>
      </w:r>
      <w:proofErr w:type="spellEnd"/>
      <w:r w:rsidRPr="00C76BEE">
        <w:rPr>
          <w:rFonts w:ascii="Arial" w:eastAsia="Times New Roman" w:hAnsi="Arial" w:cs="Arial"/>
          <w:color w:val="000000"/>
          <w:lang w:eastAsia="pl-PL"/>
        </w:rPr>
        <w:t>.</w:t>
      </w:r>
    </w:p>
    <w:p w:rsidR="00C76BEE" w:rsidRPr="00C76BEE" w:rsidRDefault="00C76BEE" w:rsidP="00C76BE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 xml:space="preserve">Wraz z momentem oznaczenia wzorcowej sekwencji znaków, program przeprowadza żądane działania matematyczne, a wynik w postaci znaków kodu ASCII poddaje obróbce przez składowe biblioteki Pyttsx3, zamieniające go na sygnał audio, </w:t>
      </w:r>
      <w:proofErr w:type="gramStart"/>
      <w:r w:rsidRPr="00C76BEE">
        <w:rPr>
          <w:rFonts w:ascii="Arial" w:eastAsia="Times New Roman" w:hAnsi="Arial" w:cs="Arial"/>
          <w:color w:val="000000"/>
          <w:lang w:eastAsia="pl-PL"/>
        </w:rPr>
        <w:t>emitowany jako</w:t>
      </w:r>
      <w:proofErr w:type="gramEnd"/>
      <w:r w:rsidRPr="00C76BEE">
        <w:rPr>
          <w:rFonts w:ascii="Arial" w:eastAsia="Times New Roman" w:hAnsi="Arial" w:cs="Arial"/>
          <w:color w:val="000000"/>
          <w:lang w:eastAsia="pl-PL"/>
        </w:rPr>
        <w:t xml:space="preserve"> wynik operacji, przez głośnik komputera.</w:t>
      </w:r>
    </w:p>
    <w:p w:rsidR="00C76BEE" w:rsidRPr="00C76BEE" w:rsidRDefault="00C76BEE" w:rsidP="00C76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Schemat systemu: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Na diagramie poniżej, została przedstawiona ogólna budowa programu, jego komponenty i zależności</w:t>
      </w:r>
    </w:p>
    <w:p w:rsidR="00C76BEE" w:rsidRPr="00C76BEE" w:rsidRDefault="00C76BEE" w:rsidP="00C76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4305300" cy="4905375"/>
            <wp:effectExtent l="0" t="0" r="0" b="9525"/>
            <wp:docPr id="1" name="Obraz 1" descr="https://lh6.googleusercontent.com/29IginkRacgg_pE14kFyLNUffkNiVLl-_tMGHDWuzlszBwToaTa7jMs5yem_MyLoXQPvVnSeVbhtMCaHjQ1TzESdxmdkisvGdd7Pr3gXFkOHNatVsHc0hOaCsVH-W-M1_-qteI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29IginkRacgg_pE14kFyLNUffkNiVLl-_tMGHDWuzlszBwToaTa7jMs5yem_MyLoXQPvVnSeVbhtMCaHjQ1TzESdxmdkisvGdd7Pr3gXFkOHNatVsHc0hOaCsVH-W-M1_-qteI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b/>
          <w:bCs/>
          <w:color w:val="000000"/>
          <w:lang w:eastAsia="pl-PL"/>
        </w:rPr>
        <w:t>Interface aplikacji:</w:t>
      </w: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BEE" w:rsidRPr="00C76BEE" w:rsidRDefault="00C76BEE" w:rsidP="00C76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76BEE">
        <w:rPr>
          <w:rFonts w:ascii="Arial" w:eastAsia="Times New Roman" w:hAnsi="Arial" w:cs="Arial"/>
          <w:color w:val="000000"/>
          <w:lang w:eastAsia="pl-PL"/>
        </w:rPr>
        <w:t>W programie przewidziano minimalny panel sterowania z poziomu użytkownika, posiadający jedynie podstawowe opcje pracy (Start, Zakończ), oraz ustawień (wielkość okna programu, opcja pracy w tle). Wynika to z podstawowego założenia funkcjonalnego aplikacji, bazującego na sterowaniu pracą programu poprzez wydawanie komend głosowych.</w:t>
      </w:r>
    </w:p>
    <w:p w:rsidR="00F7304D" w:rsidRPr="00C76BEE" w:rsidRDefault="00C76BEE" w:rsidP="00C76BEE">
      <w:r w:rsidRPr="00C76BE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76BE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bookmarkStart w:id="0" w:name="_GoBack"/>
      <w:bookmarkEnd w:id="0"/>
    </w:p>
    <w:sectPr w:rsidR="00F7304D" w:rsidRPr="00C7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7481"/>
    <w:multiLevelType w:val="multilevel"/>
    <w:tmpl w:val="874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48B3"/>
    <w:multiLevelType w:val="multilevel"/>
    <w:tmpl w:val="58D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D0643"/>
    <w:multiLevelType w:val="multilevel"/>
    <w:tmpl w:val="E51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5385"/>
    <w:multiLevelType w:val="multilevel"/>
    <w:tmpl w:val="CA8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44F09"/>
    <w:multiLevelType w:val="multilevel"/>
    <w:tmpl w:val="C27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C254F"/>
    <w:multiLevelType w:val="multilevel"/>
    <w:tmpl w:val="199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420E6"/>
    <w:multiLevelType w:val="multilevel"/>
    <w:tmpl w:val="C0F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B7556"/>
    <w:multiLevelType w:val="multilevel"/>
    <w:tmpl w:val="74C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B23E5"/>
    <w:multiLevelType w:val="multilevel"/>
    <w:tmpl w:val="795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59A1"/>
    <w:multiLevelType w:val="multilevel"/>
    <w:tmpl w:val="5D4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035E0"/>
    <w:multiLevelType w:val="multilevel"/>
    <w:tmpl w:val="1C4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E5D35"/>
    <w:multiLevelType w:val="multilevel"/>
    <w:tmpl w:val="FFC2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F7B05"/>
    <w:multiLevelType w:val="multilevel"/>
    <w:tmpl w:val="915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20263"/>
    <w:multiLevelType w:val="multilevel"/>
    <w:tmpl w:val="9EC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07B57"/>
    <w:multiLevelType w:val="multilevel"/>
    <w:tmpl w:val="34A4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A7864"/>
    <w:multiLevelType w:val="multilevel"/>
    <w:tmpl w:val="D8B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82511"/>
    <w:multiLevelType w:val="multilevel"/>
    <w:tmpl w:val="7CB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70CB7"/>
    <w:multiLevelType w:val="multilevel"/>
    <w:tmpl w:val="F1E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7"/>
  </w:num>
  <w:num w:numId="7">
    <w:abstractNumId w:val="10"/>
  </w:num>
  <w:num w:numId="8">
    <w:abstractNumId w:val="3"/>
  </w:num>
  <w:num w:numId="9">
    <w:abstractNumId w:val="2"/>
  </w:num>
  <w:num w:numId="10">
    <w:abstractNumId w:val="15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  <w:num w:numId="15">
    <w:abstractNumId w:val="16"/>
  </w:num>
  <w:num w:numId="16">
    <w:abstractNumId w:val="4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0C"/>
    <w:rsid w:val="0046530C"/>
    <w:rsid w:val="007456B6"/>
    <w:rsid w:val="009E7DB3"/>
    <w:rsid w:val="00BF5A2F"/>
    <w:rsid w:val="00C76BEE"/>
    <w:rsid w:val="00F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26398-E9F5-42BD-B688-768B3538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46530C"/>
  </w:style>
  <w:style w:type="character" w:styleId="Hipercze">
    <w:name w:val="Hyperlink"/>
    <w:basedOn w:val="Domylnaczcionkaakapitu"/>
    <w:uiPriority w:val="99"/>
    <w:semiHidden/>
    <w:unhideWhenUsed/>
    <w:rsid w:val="00465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5</cp:revision>
  <dcterms:created xsi:type="dcterms:W3CDTF">2019-11-08T14:21:00Z</dcterms:created>
  <dcterms:modified xsi:type="dcterms:W3CDTF">2019-11-09T06:06:00Z</dcterms:modified>
</cp:coreProperties>
</file>