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元哥答疑1-9区：表格2行到111行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1区：112到250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2区：251到343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3区：344到424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4区：425到547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5区：548到776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6区：777到947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7区：948到1126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8区：1127到1196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9区：1197到1408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其中1区和4区是有实操指南内容的版本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汇总到一起为：意识强度检测点汇总0.0.1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20240422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增加反催眠百科：1409到1654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汇总到一起为：意识强度检测点汇总0.0.2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20240423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错误修改：45行回答修改，54行问题补充，140行回答修改（各区同步修改）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为：意识强度检测点汇总0.0.3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20240425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目前以知识库为主，所以把汇总分开。并把1区和4区的实操指南也分出来。把表头改成中文，问题和答案。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意识强度提升点实操指南1区0.0.1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意识强度提升点实操指南4区0.0.1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意识强度检测点1区0.0.2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意识强度检测点4区0.0.2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其他保持不变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20240603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kZDVkYTYwMWExODFjOWQ0ZGIwNmExZTFmZTVhZjEifQ=="/>
  </w:docVars>
  <w:rsids>
    <w:rsidRoot w:val="6898013C"/>
    <w:rsid w:val="001073EE"/>
    <w:rsid w:val="02467A44"/>
    <w:rsid w:val="044E7D8A"/>
    <w:rsid w:val="0C615EFC"/>
    <w:rsid w:val="0CB0724F"/>
    <w:rsid w:val="23C67733"/>
    <w:rsid w:val="261660D6"/>
    <w:rsid w:val="29DB70F2"/>
    <w:rsid w:val="2B087791"/>
    <w:rsid w:val="3ABB3E24"/>
    <w:rsid w:val="3C434F1B"/>
    <w:rsid w:val="3D9F5C7F"/>
    <w:rsid w:val="41A75677"/>
    <w:rsid w:val="41CC4B69"/>
    <w:rsid w:val="44457B5B"/>
    <w:rsid w:val="47613705"/>
    <w:rsid w:val="4BD04537"/>
    <w:rsid w:val="4D5A40F4"/>
    <w:rsid w:val="52A55989"/>
    <w:rsid w:val="627400A8"/>
    <w:rsid w:val="67803252"/>
    <w:rsid w:val="67A27F96"/>
    <w:rsid w:val="6898013C"/>
    <w:rsid w:val="6F8929B2"/>
    <w:rsid w:val="720A440C"/>
    <w:rsid w:val="7FB8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widowControl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pageBreakBefore w:val="0"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both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270</Characters>
  <Lines>0</Lines>
  <Paragraphs>0</Paragraphs>
  <TotalTime>45</TotalTime>
  <ScaleCrop>false</ScaleCrop>
  <LinksUpToDate>false</LinksUpToDate>
  <CharactersWithSpaces>270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2024-04-22T08:08:00Z</dcterms:created>
  <dc:creator>马上观看</dc:creator>
  <cp:lastModifiedBy>马上观看</cp:lastModifiedBy>
  <dcterms:modified xsi:type="dcterms:W3CDTF">2024-06-03T13:35:38Z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8083BEF6BC7E458FAB88383D09F1303F_11</vt:lpwstr>
  </property>
</Properties>
</file>