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jpg" ContentType="image/jpeg"/>
  <Override PartName="/word/media/rId86.jpg" ContentType="image/jpeg"/>
  <Override PartName="/word/media/rId93.jpg" ContentType="image/jpeg"/>
  <Override PartName="/word/media/rId100.jpg" ContentType="image/jpeg"/>
  <Override PartName="/word/media/rId107.jpg" ContentType="image/jpeg"/>
  <Override PartName="/word/media/rId72.jpg" ContentType="image/jpeg"/>
  <Override PartName="/word/media/rId29.jpg" ContentType="image/jpeg"/>
  <Override PartName="/word/media/rId58.jpg" ContentType="image/jpeg"/>
  <Override PartName="/word/media/rId51.jpg" ContentType="image/jpeg"/>
  <Override PartName="/word/media/rId65.jpg" ContentType="image/jpeg"/>
  <Override PartName="/word/media/rId44.jpg" ContentType="image/jpeg"/>
  <Override PartName="/word/media/rId37.jpg" ContentType="image/jpeg"/>
  <Override PartName="/word/media/rId32.jpg" ContentType="image/jpe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4" w:name="人的多次元复合体结构2----灵体中的灵+体"/>
    <w:p>
      <w:pPr>
        <w:pStyle w:val="Heading1"/>
      </w:pPr>
      <w:r>
        <w:t xml:space="preserve">人的多次元复合体结构（2）—-灵体中的“灵+体”</w:t>
      </w:r>
    </w:p>
    <w:p>
      <w:pPr>
        <w:pStyle w:val="FirstParagraph"/>
      </w:pPr>
      <w:r>
        <w:t xml:space="preserve">原创 元吾氏</w:t>
      </w:r>
      <w:r>
        <w:t xml:space="preserve"> </w:t>
      </w:r>
      <w:hyperlink r:id="rId20">
        <w:r>
          <w:rPr>
            <w:rStyle w:val="Hyperlink"/>
          </w:rPr>
          <w:t xml:space="preserve">元吾氏反催眠游戏</w:t>
        </w:r>
      </w:hyperlink>
      <w:r>
        <w:t xml:space="preserve"> </w:t>
      </w:r>
      <w:r>
        <w:rPr>
          <w:i/>
          <w:iCs/>
        </w:rPr>
        <w:t xml:space="preserve">2020年05月05日 21:21</w:t>
      </w:r>
    </w:p>
    <w:p>
      <w:pPr>
        <w:pStyle w:val="BodyText"/>
      </w:pPr>
      <w:r>
        <w:t xml:space="preserve">在本人博文《人的多次元复合结构（1）—单重复合体》和博文《肉体也是一种光体》中，分别解说了包含肉体在内的每个人的“12灵体”。</w:t>
      </w:r>
    </w:p>
    <w:p>
      <w:pPr>
        <w:pStyle w:val="BodyText"/>
      </w:pPr>
      <w:r>
        <w:t xml:space="preserve">那么，什么是“灵体”呢？本文继续进一步解说。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什么是“灵体”？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每一个“灵体”，都由两部分组成：</w:t>
      </w:r>
    </w:p>
    <w:p>
      <w:pPr>
        <w:pStyle w:val="BodyText"/>
      </w:pPr>
      <w:r>
        <w:t xml:space="preserve">灵+体=灵体。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什么是“灵”？</w:t>
      </w:r>
    </w:p>
    <w:p>
      <w:pPr>
        <w:pStyle w:val="BodyText"/>
      </w:pPr>
      <w:r>
        <w:t xml:space="preserve">灵，指的是纯意识，也是人们常说的灵魂。或者说是一个意识焦点。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什么是“体”？</w:t>
      </w:r>
    </w:p>
    <w:p>
      <w:pPr>
        <w:pStyle w:val="BodyText"/>
      </w:pPr>
      <w:r>
        <w:t xml:space="preserve">体，指的是机器体，也是人们常说的机器人。</w:t>
      </w:r>
    </w:p>
    <w:p>
      <w:pPr>
        <w:pStyle w:val="BodyText"/>
      </w:pPr>
      <w:r>
        <w:t xml:space="preserve"> </w:t>
      </w:r>
    </w:p>
    <w:bookmarkStart w:id="21" w:name="灵与体的关系"/>
    <w:p>
      <w:pPr>
        <w:pStyle w:val="Heading2"/>
      </w:pPr>
      <w:r>
        <w:t xml:space="preserve">“灵”与“体”的关系？</w:t>
      </w:r>
    </w:p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灵，是体的驱动者。类似于司机与汽车的关系。</w:t>
      </w:r>
    </w:p>
    <w:p>
      <w:pPr>
        <w:pStyle w:val="BodyText"/>
      </w:pPr>
      <w:r>
        <w:t xml:space="preserve">灵，暂时离体时，体则暂时休眠，也就是人们常说的身体睡眠。此时，灵并没有睡眠，依然是活跃的。</w:t>
      </w:r>
    </w:p>
    <w:p>
      <w:pPr>
        <w:pStyle w:val="BodyText"/>
      </w:pPr>
      <w:r>
        <w:t xml:space="preserve">灵，永久离体时，体则永久休眠，也就是人们常说的身体死亡。此时，灵并没有死亡，依然是活跃的。</w:t>
      </w:r>
    </w:p>
    <w:p>
      <w:pPr>
        <w:pStyle w:val="BodyText"/>
      </w:pPr>
      <w:r>
        <w:t xml:space="preserve">体，在驱动灵永久离开后，不仅失去驱动力，也失去凝聚力，因此会解体。解体后，各个组成部分和材料，也就是人们常说的细胞和元素，会各自回归各自的来源（此处省略一万字）。</w:t>
      </w:r>
    </w:p>
    <w:p>
      <w:pPr>
        <w:pStyle w:val="BodyText"/>
      </w:pPr>
      <w:r>
        <w:t xml:space="preserve">所有的灵，在玩游戏的时候，会经常选择各种不同的游戏道具，并且会经常更换各种不同的游戏道具，尤其是在更换游戏的时候。</w:t>
      </w:r>
    </w:p>
    <w:p>
      <w:pPr>
        <w:pStyle w:val="BodyText"/>
      </w:pPr>
      <w:r>
        <w:t xml:space="preserve">机器人，或者说身体，便是其中的一种游戏道具。</w:t>
      </w:r>
    </w:p>
    <w:p>
      <w:pPr>
        <w:pStyle w:val="BodyText"/>
      </w:pPr>
      <w:r>
        <w:t xml:space="preserve">大部分灵，在玩机器人游戏的时候，会选择“临时使用”游戏机器人，也叫做“上机”。也类似于司机“上车”，驾驶汽车到目的地后，司机就会“下车”，在汽车里的逗留时间很短暂。</w:t>
      </w:r>
    </w:p>
    <w:p>
      <w:pPr>
        <w:pStyle w:val="BodyText"/>
      </w:pPr>
      <w:r>
        <w:t xml:space="preserve">少部分灵，在玩机器人游戏的时候，会选择“常时使用”游戏机器人，也叫做“投胎”。也类似与司机“上车”后，一直不“下车”，长期滞留在汽车里不出来，一直到汽车“报废”，才“弃车”出来。</w:t>
      </w:r>
    </w:p>
    <w:p>
      <w:pPr>
        <w:pStyle w:val="BodyText"/>
      </w:pPr>
      <w:r>
        <w:t xml:space="preserve">更少部分灵，在“弃车”之后，马上并且连续“换车”，循环往复一直滞留在一辆接一辆的汽车里不出来，这叫做“轮回”。</w:t>
      </w:r>
    </w:p>
    <w:p>
      <w:pPr>
        <w:pStyle w:val="BodyText"/>
      </w:pPr>
      <w:r>
        <w:t xml:space="preserve">轮回，有主动的，有被动的（=催眠轮回）。具体请参考本人另一篇博文《轮回存在吗》。</w:t>
      </w:r>
    </w:p>
    <w:p>
      <w:pPr>
        <w:pStyle w:val="BodyText"/>
      </w:pPr>
      <w:r>
        <w:t xml:space="preserve">各种宇宙中，有各种不同的科学家团体，一直不停地开发各种各样的游戏道具，包括各种各样的游戏机器人。</w:t>
      </w:r>
    </w:p>
    <w:p>
      <w:pPr>
        <w:pStyle w:val="BodyText"/>
      </w:pPr>
      <w:r>
        <w:t xml:space="preserve">随着各种各样游戏的无穷无尽的升级，各种各样的游戏道具和游戏机器人也一直被无穷无尽地升级着。就像汽车公司不断升级各种各样的新车玩具，吸引人来玩车。</w:t>
      </w:r>
    </w:p>
    <w:p>
      <w:pPr>
        <w:pStyle w:val="BodyText"/>
      </w:pPr>
      <w:r>
        <w:t xml:space="preserve">没有止境。</w:t>
      </w:r>
    </w:p>
    <w:p>
      <w:pPr>
        <w:pStyle w:val="BodyText"/>
      </w:pPr>
      <w:r>
        <w:t xml:space="preserve">以下，分别解说：12对“灵+体”的结构。</w:t>
      </w:r>
    </w:p>
    <w:p>
      <w:pPr>
        <w:pStyle w:val="BodyText"/>
      </w:pPr>
      <w:r>
        <w:t xml:space="preserve"> </w:t>
      </w:r>
    </w:p>
    <w:bookmarkEnd w:id="21"/>
    <w:bookmarkStart w:id="36" w:name="X9d39a3ab714ea25ecacb02933963f89ca4ab072"/>
    <w:p>
      <w:pPr>
        <w:pStyle w:val="Heading2"/>
      </w:pPr>
      <w:r>
        <w:t xml:space="preserve">1）第一对“灵+体”</w:t>
      </w:r>
    </w:p>
    <w:bookmarkStart w:id="25" w:name="Xc87b320aeb8b7332c1ccc5a69e5e227f9b63063"/>
    <w:p>
      <w:pPr>
        <w:pStyle w:val="Heading3"/>
      </w:pPr>
      <w:r>
        <w:rPr>
          <w:b/>
          <w:bCs/>
        </w:rPr>
        <w:t xml:space="preserve">1.1</w:t>
      </w:r>
      <w:r>
        <w:t xml:space="preserve"> </w:t>
      </w:r>
      <w:r>
        <w:t xml:space="preserve">第一身体（肉体）：</w:t>
      </w:r>
    </w:p>
    <w:p>
      <w:pPr>
        <w:pStyle w:val="FirstParagraph"/>
      </w:pPr>
      <w:r>
        <w:drawing>
          <wp:inline>
            <wp:extent cx="5334000" cy="4003637"/>
            <wp:effectExtent b="0" l="0" r="0" t="0"/>
            <wp:docPr descr="" title="fig:" id="23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SKjcSAVqgIaTBZL1yOAb9FdtjicociaMeGicFegibueke5kibdUJ8iaib3IWw/640?wx_fmt=png&amp;tp=wxpic&amp;wxfrom=5&amp;wx_lazy=1&amp;wx_co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目前人类所使用的这个游戏机器人型号，以及相应的零部件，是在很多亿…亿年之前，由外宇宙一批科学家组成的机器人研发团体开发出来，之后又经过多个不同的研发团体升级过多次。</w:t>
      </w:r>
    </w:p>
    <w:p>
      <w:pPr>
        <w:pStyle w:val="BodyText"/>
      </w:pPr>
      <w:r>
        <w:t xml:space="preserve">DNA出现之后，又在此型号里导入了DNA功能，作为一个“增加游戏难度”的外挂程序。</w:t>
      </w:r>
    </w:p>
    <w:p>
      <w:pPr>
        <w:pStyle w:val="BodyText"/>
      </w:pPr>
      <w:r>
        <w:t xml:space="preserve">之后，在数亿…亿年前，从外宇宙带到本宇宙的一小部分星球，后来也带到地球。（也包括一些动植物机器种类和型号。）</w:t>
      </w:r>
    </w:p>
    <w:p>
      <w:pPr>
        <w:pStyle w:val="BodyText"/>
      </w:pPr>
      <w:r>
        <w:t xml:space="preserve">安装到地球之后，这个机器人型号，根据地球的特点，又被地球的游戏团体，进行了多次改造。</w:t>
      </w:r>
    </w:p>
    <w:p>
      <w:pPr>
        <w:pStyle w:val="BodyText"/>
      </w:pPr>
      <w:r>
        <w:t xml:space="preserve">但是，从各种机器类型的整体角度来看，这是个比较旧的机器人型号，设计漏洞比较多，已经被大部分使用者淘汰。</w:t>
      </w:r>
    </w:p>
    <w:p>
      <w:pPr>
        <w:pStyle w:val="BodyText"/>
      </w:pPr>
      <w:r>
        <w:t xml:space="preserve">在少数比较偏僻的星球，还在使用，地球是其中之一。</w:t>
      </w:r>
    </w:p>
    <w:p>
      <w:pPr>
        <w:pStyle w:val="BodyText"/>
      </w:pPr>
      <w:r>
        <w:t xml:space="preserve">由于这个型号的视觉频率范围比较窄，难以接受到其它型号的图像。—-翻译成人类的语言，就是难以发现其它种类的机器人形体。</w:t>
      </w:r>
    </w:p>
    <w:p>
      <w:pPr>
        <w:pStyle w:val="BodyText"/>
      </w:pPr>
      <w:r>
        <w:t xml:space="preserve">其它种类：固态、液态、气态、火态、离子态、以太态……等，金属体、纤维体、橡皮体、细胞体、云体、水体、光体……等，应有尽有。</w:t>
      </w:r>
    </w:p>
    <w:p>
      <w:pPr>
        <w:pStyle w:val="BodyText"/>
      </w:pPr>
      <w:r>
        <w:t xml:space="preserve"> </w:t>
      </w:r>
    </w:p>
    <w:bookmarkEnd w:id="25"/>
    <w:bookmarkStart w:id="35" w:name="X946537bfdcd9e30693b0d6e4604e1fa2ef0b428"/>
    <w:p>
      <w:pPr>
        <w:pStyle w:val="Heading3"/>
      </w:pPr>
      <w:r>
        <w:rPr>
          <w:b/>
          <w:bCs/>
        </w:rPr>
        <w:t xml:space="preserve">1.2</w:t>
      </w:r>
      <w:r>
        <w:t xml:space="preserve"> </w:t>
      </w:r>
      <w:r>
        <w:t xml:space="preserve">第一身体灵（肉体灵）：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：第一机器身体的驱动灵，主要负责管理肉体的“物质性”体验、时空体验、物理化学作用、表象化体验。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：驱动肉体的灵，主要来源于各宇宙、各星系，投胎到此。其中有很多是在地球投胎很久的，包括从地球史前文明时代就投胎过来的，比如：亚特兰蒂斯史前文明时代。具体因人而异。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27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例图1：</w:t>
      </w:r>
    </w:p>
    <w:p>
      <w:pPr>
        <w:pStyle w:val="BodyText"/>
      </w:pPr>
      <w:r>
        <w:t xml:space="preserve">对熟人的投影，可能使用某个常用形象。</w:t>
      </w:r>
    </w:p>
    <w:p>
      <w:pPr>
        <w:pStyle w:val="BodyText"/>
      </w:pPr>
      <w:r>
        <w:drawing>
          <wp:inline>
            <wp:extent cx="5334000" cy="2131332"/>
            <wp:effectExtent b="0" l="0" r="0" t="0"/>
            <wp:docPr descr="" title="fig:" id="30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BOAjqwCqahrf7yibx5krkywDVBGibeGZnv6o2pQPFI8pc9N2shYTPNdQ/640?wx_fmt=jpeg&amp;tp=wxpic&amp;wxfrom=5&amp;wx_lazy=1&amp;wx_co=1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例图2：</w:t>
      </w:r>
    </w:p>
    <w:p>
      <w:pPr>
        <w:pStyle w:val="BodyText"/>
      </w:pPr>
      <w:r>
        <w:t xml:space="preserve">对其他人的投影，一般取决于与观察者的互动倾向，完全因人因时而异。</w:t>
      </w:r>
    </w:p>
    <w:p>
      <w:pPr>
        <w:pStyle w:val="BodyText"/>
      </w:pPr>
      <w:r>
        <w:drawing>
          <wp:inline>
            <wp:extent cx="5334000" cy="2131332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x0icKUv2RloFY9uTkG20D0VJsG6dqyysBTnv4uKicCdS3bXsibOS8uh0w/640?wx_fmt=jpeg&amp;tp=wxpic&amp;wxfrom=5&amp;wx_lazy=1&amp;wx_co=1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：一般有一个驱动灵。也有两个以上的情况。也有短期不在的情况，此期间由其他复合体灵代为驱动。此驱动灵在投胎途中也有偶尔替换的情况，根据具体需求。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：由于地球是一个催眠星球，来地球投胎到肉体机器人身体里的灵，绝大多数是被催眠的。自己的自由意志，被催眠到比较迷糊的状态，自由意志比例比较低，幻相比例比较大。因此，意识强度比较低。</w:t>
      </w:r>
    </w:p>
    <w:p>
      <w:pPr>
        <w:pStyle w:val="BodyText"/>
      </w:pPr>
      <w:r>
        <w:t xml:space="preserve">第一身体（肉体）是频率最低的身体，驱动灵受到的限制程度也最大，意识强度被压缩得最厉害，受到催眠系统影响也最厉害，平均意识强度在3级多。整体处于缓慢上升状态中。</w:t>
      </w:r>
    </w:p>
    <w:p>
      <w:pPr>
        <w:pStyle w:val="BodyText"/>
      </w:pPr>
      <w:r>
        <w:t xml:space="preserve">意识强度恢复或提升到9级以上，自由意志可以恢复到90%以上，幻相比例降低到10%以下，不再迷糊。</w:t>
      </w:r>
    </w:p>
    <w:p>
      <w:pPr>
        <w:pStyle w:val="BodyText"/>
      </w:pPr>
      <w:r>
        <w:t xml:space="preserve">关于意识强度，具体请参考本人另一篇博文《意识强度是什么》。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：总体来看，各宇宙中使用游戏机器体作为长期固定身体的比例比较小，大部分只是短期或临时使用，一个游戏阶段结束后会离开机器体，避免受到不自由的束缚。</w:t>
      </w:r>
    </w:p>
    <w:p>
      <w:pPr>
        <w:pStyle w:val="BodyText"/>
      </w:pPr>
    </w:p>
    <w:bookmarkEnd w:id="35"/>
    <w:bookmarkEnd w:id="36"/>
    <w:bookmarkStart w:id="43" w:name="X5171460129ca9be5e4a41ed39e90fdb82959bad"/>
    <w:p>
      <w:pPr>
        <w:pStyle w:val="Heading2"/>
      </w:pPr>
      <w:r>
        <w:t xml:space="preserve">2）第二对“灵+体”</w:t>
      </w:r>
    </w:p>
    <w:p>
      <w:pPr>
        <w:pStyle w:val="FirstParagraph"/>
      </w:pPr>
      <w:r>
        <w:rPr>
          <w:b/>
          <w:bCs/>
        </w:rPr>
        <w:t xml:space="preserve">2.1 第二身体（第1灵体）：</w:t>
      </w:r>
    </w:p>
    <w:p>
      <w:pPr>
        <w:pStyle w:val="BodyText"/>
      </w:pPr>
      <w:r>
        <w:drawing>
          <wp:inline>
            <wp:extent cx="5334000" cy="3671956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wU6TcDqdVyNYdpaZhWKBqpBG2moyxicZx0RaoGAuNoQjZEXXuhsTyww/640?wx_fmt=jpeg&amp;tp=wxpic&amp;wxfrom=5&amp;wx_lazy=1&amp;wx_co=1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关于此机器体，请参考本人博文《人的多次元复合体（1）—单重复合体》的“第2身第1灵体—蓝色网光体”。</w:t>
      </w:r>
    </w:p>
    <w:p>
      <w:pPr>
        <w:pStyle w:val="BodyText"/>
      </w:pPr>
      <w:r>
        <w:t xml:space="preserve"> </w:t>
      </w:r>
    </w:p>
    <w:bookmarkStart w:id="42" w:name="Xfe68d9ea782e5ed6420fed0aaac81b064a41a7a"/>
    <w:p>
      <w:pPr>
        <w:pStyle w:val="Heading3"/>
      </w:pPr>
      <w:r>
        <w:t xml:space="preserve">2.2 第二身体灵（第1灵）：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：第二机器身体的驱动灵，主要负责管理肉体创造、肉体模板、生理感知、生理运行、生理健康等。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40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由于第二身体的频率较低，仅次于第一身体，驱动灵受到的限制也仅次于第一身体灵，意识强度被压缩得也比较厉害，受到催眠系统影响也比较厉害，受肉体灵的影响最厉害，意识强度4-5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：第二个机器身体，在10个机器身体中，对驱动灵的潜意识限制略少于肉体灵。此灵对物质界的直接影响很大。</w:t>
      </w:r>
    </w:p>
    <w:p>
      <w:pPr>
        <w:pStyle w:val="BodyText"/>
      </w:pPr>
      <w:r>
        <w:t xml:space="preserve"> </w:t>
      </w:r>
    </w:p>
    <w:bookmarkEnd w:id="42"/>
    <w:bookmarkEnd w:id="43"/>
    <w:bookmarkStart w:id="50" w:name="X020b56255ecd951bd90ea6201bf24e3146a8a8d"/>
    <w:p>
      <w:pPr>
        <w:pStyle w:val="Heading2"/>
      </w:pPr>
      <w:r>
        <w:t xml:space="preserve">3）第三对“灵+体”</w:t>
      </w:r>
    </w:p>
    <w:p>
      <w:pPr>
        <w:pStyle w:val="FirstParagraph"/>
      </w:pPr>
      <w:r>
        <w:rPr>
          <w:b/>
          <w:bCs/>
        </w:rPr>
        <w:t xml:space="preserve">3.1 第三身体（第2灵体）：</w:t>
      </w:r>
    </w:p>
    <w:p>
      <w:pPr>
        <w:pStyle w:val="BodyText"/>
      </w:pPr>
      <w:r>
        <w:drawing>
          <wp:inline>
            <wp:extent cx="5334000" cy="3695147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s8XGesxDABJSRKy5EmfibKC5XZudxbAmnd7UNicWNtpHsxoH24cEoiafg/640?wx_fmt=jpeg&amp;tp=wxpic&amp;wxfrom=5&amp;wx_lazy=1&amp;wx_co=1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关于此机器体，请参考本人博文《人的多次元复合体（1）—单重复合体》的“第3身第2灵体—彩虹流光体”。</w:t>
      </w:r>
    </w:p>
    <w:p>
      <w:pPr>
        <w:pStyle w:val="BodyText"/>
      </w:pPr>
      <w:r>
        <w:t xml:space="preserve"> </w:t>
      </w:r>
    </w:p>
    <w:bookmarkStart w:id="49" w:name="X3303dca93d71f102854c53f4e50452452a0a750"/>
    <w:p>
      <w:pPr>
        <w:pStyle w:val="Heading3"/>
      </w:pPr>
      <w:r>
        <w:t xml:space="preserve">3.2 第三身体灵（第2灵）：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：第三机器身体的驱动灵，低频灵界的情感体，主要负责管理个人情感，包括自爱和自我接受等对己情感。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47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：此身体的频率比上一个身体略高一级，驱动灵受到的限制也略少一级，意识强度被压缩得也轻一级，受到催眠系统影响也轻一级，受肉体灵的影响也轻一级，5-6级是比较常见的，具体因人因时而异。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：此机器体对驱动灵的潜意识限制略少于前一个身体灵。此灵对物质界的直接影响很大。</w:t>
      </w:r>
    </w:p>
    <w:p>
      <w:pPr>
        <w:pStyle w:val="BodyText"/>
      </w:pPr>
      <w:r>
        <w:t xml:space="preserve"> </w:t>
      </w:r>
    </w:p>
    <w:bookmarkEnd w:id="49"/>
    <w:bookmarkEnd w:id="50"/>
    <w:bookmarkStart w:id="57" w:name="Xe3632d8be9128d05417a4c71cf17a09266f0c53"/>
    <w:p>
      <w:pPr>
        <w:pStyle w:val="Heading2"/>
      </w:pPr>
      <w:r>
        <w:t xml:space="preserve">4）第四对“灵+体”</w:t>
      </w:r>
    </w:p>
    <w:p>
      <w:pPr>
        <w:pStyle w:val="FirstParagraph"/>
      </w:pPr>
      <w:r>
        <w:rPr>
          <w:b/>
          <w:bCs/>
        </w:rPr>
        <w:t xml:space="preserve">4.1 第四身体（第3灵体）：</w:t>
      </w:r>
    </w:p>
    <w:p>
      <w:pPr>
        <w:pStyle w:val="BodyText"/>
      </w:pPr>
      <w:r>
        <w:drawing>
          <wp:inline>
            <wp:extent cx="5334000" cy="3702878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HXEWOBbhDLPNyvGomGibxGeljUpOaFichX26gba1QicC1OQou9eaGibqWw/640?wx_fmt=jpeg&amp;tp=wxpic&amp;wxfrom=5&amp;wx_lazy=1&amp;wx_co=1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2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关于此机器体，请参考本人博文《人的多次元复合体（1）—单重复合体》的“第4身第3灵体—黄色网光体”。</w:t>
      </w:r>
    </w:p>
    <w:p>
      <w:pPr>
        <w:pStyle w:val="BodyText"/>
      </w:pPr>
      <w:r>
        <w:t xml:space="preserve"> </w:t>
      </w:r>
    </w:p>
    <w:bookmarkStart w:id="56" w:name="X1a0c73b857f9dcba9b7c0a12a6dcc0115699248"/>
    <w:p>
      <w:pPr>
        <w:pStyle w:val="Heading3"/>
      </w:pPr>
      <w:r>
        <w:t xml:space="preserve">4.2 第四身体灵（第3灵）：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：第四机器身体的驱动灵，低频灵界的理性体，主要负责管理个人思想、包括理性思维、思想模式等。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54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：此身体的频率比上一个身体略高一级，驱动灵受到的限制也略少一级，意识强度被压缩得也轻一级，受到催眠系统影响也轻一级，受肉体灵的影响也轻一级，6-7级是比较常见的，具体因人因时而异。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：此机器体对驱动灵的潜意识限制略少于前一个身体灵。此灵对物质界的直接影响很大。</w:t>
      </w:r>
    </w:p>
    <w:p>
      <w:pPr>
        <w:pStyle w:val="BodyText"/>
      </w:pPr>
      <w:r>
        <w:t xml:space="preserve"> </w:t>
      </w:r>
    </w:p>
    <w:bookmarkEnd w:id="56"/>
    <w:bookmarkEnd w:id="57"/>
    <w:bookmarkStart w:id="64" w:name="Xf8d6b9f8a36c78930cae1d10ade933480dd02c7"/>
    <w:p>
      <w:pPr>
        <w:pStyle w:val="Heading2"/>
      </w:pPr>
      <w:r>
        <w:t xml:space="preserve">5）第五对“灵+体”</w:t>
      </w:r>
    </w:p>
    <w:p>
      <w:pPr>
        <w:pStyle w:val="FirstParagraph"/>
      </w:pPr>
      <w:r>
        <w:rPr>
          <w:b/>
          <w:bCs/>
        </w:rPr>
        <w:t xml:space="preserve">5.1 第五身体（第4灵体）：</w:t>
      </w:r>
    </w:p>
    <w:p>
      <w:pPr>
        <w:pStyle w:val="BodyText"/>
      </w:pPr>
      <w:r>
        <w:drawing>
          <wp:inline>
            <wp:extent cx="5334000" cy="3548269"/>
            <wp:effectExtent b="0" l="0" r="0" t="0"/>
            <wp:docPr descr="" title="fig:" id="59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DP47Eolndzibgv233jDbbIodg2eoh04Vomo5lAOu0djI26ubrKXrJQA/640?wx_fmt=jpeg&amp;tp=wxpic&amp;wxfrom=5&amp;wx_lazy=1&amp;wx_co=1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关于此机器体，请参考本人博文《人的多次元复合体（1）—单重复合体》的“第5身第4灵体—彩虹流光蛋”。</w:t>
      </w:r>
    </w:p>
    <w:p>
      <w:pPr>
        <w:pStyle w:val="BodyText"/>
      </w:pPr>
      <w:r>
        <w:t xml:space="preserve"> </w:t>
      </w:r>
    </w:p>
    <w:bookmarkStart w:id="63" w:name="Xa120dd8db1367f027a43eb713e4bd1cd8782d00"/>
    <w:p>
      <w:pPr>
        <w:pStyle w:val="Heading3"/>
      </w:pPr>
      <w:r>
        <w:t xml:space="preserve">5.2 第五身体灵（第4灵）：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：第五机器身体的驱动灵，低频灵界的情感体，主要负责管理人际情感，包括对他人的爱和接受、人际关系、社会关系等对人情感。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61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：此身体的频率比上一个身体略高一级，驱动灵受到的限制也略少一级，意识强度被压缩得也轻一级，受到催眠系统影响也轻一级，受肉体灵的影响也轻一级，7-8级是比较常见的，具体因人因时而异。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：此机器体对驱动灵的潜意识限制略少于前一个身体灵。此灵对物质界的直接影响很大。</w:t>
      </w:r>
    </w:p>
    <w:p>
      <w:pPr>
        <w:pStyle w:val="BodyText"/>
      </w:pPr>
      <w:r>
        <w:t xml:space="preserve"> </w:t>
      </w:r>
    </w:p>
    <w:bookmarkEnd w:id="63"/>
    <w:bookmarkEnd w:id="64"/>
    <w:bookmarkStart w:id="71" w:name="Xc74840f2625b5137a5e545415147db5b9c848f7"/>
    <w:p>
      <w:pPr>
        <w:pStyle w:val="Heading2"/>
      </w:pPr>
      <w:r>
        <w:t xml:space="preserve">6）第六对“灵+体”</w:t>
      </w:r>
    </w:p>
    <w:p>
      <w:pPr>
        <w:pStyle w:val="FirstParagraph"/>
      </w:pPr>
      <w:r>
        <w:rPr>
          <w:b/>
          <w:bCs/>
        </w:rPr>
        <w:t xml:space="preserve">6.1 第六身体（第5灵体）：</w:t>
      </w:r>
    </w:p>
    <w:p>
      <w:pPr>
        <w:pStyle w:val="BodyText"/>
      </w:pPr>
      <w:r>
        <w:drawing>
          <wp:inline>
            <wp:extent cx="5334000" cy="3432313"/>
            <wp:effectExtent b="0" l="0" r="0" t="0"/>
            <wp:docPr descr="" title="fig:" id="66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bgxmgTlxxHxDjecbcGBcmgrvgJtLibO68CcuoOHIV4yzzPAWZCF3eicA/640?wx_fmt=jpeg&amp;tp=wxpic&amp;wxfrom=5&amp;wx_lazy=1&amp;wx_co=1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关于此机器体，请参考本人博文《人的多次元复合体（1）—单重复合体》的“第6身第5灵体—蓝色网光蛋”。</w:t>
      </w:r>
    </w:p>
    <w:p>
      <w:pPr>
        <w:pStyle w:val="BodyText"/>
      </w:pPr>
      <w:r>
        <w:t xml:space="preserve"> </w:t>
      </w:r>
    </w:p>
    <w:bookmarkStart w:id="70" w:name="Xa2064d8bc76db42158910f754b1fb71fc216f7c"/>
    <w:p>
      <w:pPr>
        <w:pStyle w:val="Heading3"/>
      </w:pPr>
      <w:r>
        <w:t xml:space="preserve">6.2 第六身体灵（第5灵）：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：第六机器身体的驱动灵，处于低频灵界和高频灵界之间，主要负责管理低频灵界与高频灵界的连接、高我意志和思想的传导等。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68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：此身体的频率比上一个身体略高一级，驱动灵受到的限制也略少一级，意识强度被压缩得也轻一级，受到催眠系统影响也轻一级，受肉体灵的影响也轻一级，8-9级是比较常见的，具体因人因时而异。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：此机器体对驱动灵的潜意识限制略少于前一个身体灵。此灵是低层灵界（物质界）和高频灵界的连接灵。</w:t>
      </w:r>
    </w:p>
    <w:p>
      <w:pPr>
        <w:pStyle w:val="BodyText"/>
      </w:pPr>
      <w:r>
        <w:t xml:space="preserve"> </w:t>
      </w:r>
    </w:p>
    <w:bookmarkEnd w:id="70"/>
    <w:bookmarkEnd w:id="71"/>
    <w:bookmarkStart w:id="78" w:name="X5d45a580b2c2685a8f724e3a73bd79687a20da6"/>
    <w:p>
      <w:pPr>
        <w:pStyle w:val="Heading2"/>
      </w:pPr>
      <w:r>
        <w:t xml:space="preserve">7）第七对“灵+体”</w:t>
      </w:r>
    </w:p>
    <w:p>
      <w:pPr>
        <w:pStyle w:val="FirstParagraph"/>
      </w:pPr>
      <w:r>
        <w:rPr>
          <w:b/>
          <w:bCs/>
        </w:rPr>
        <w:t xml:space="preserve">7.1 第七身体（第6灵体）：</w:t>
      </w:r>
    </w:p>
    <w:p>
      <w:pPr>
        <w:pStyle w:val="BodyText"/>
      </w:pPr>
      <w:r>
        <w:drawing>
          <wp:inline>
            <wp:extent cx="5334000" cy="3432313"/>
            <wp:effectExtent b="0" l="0" r="0" t="0"/>
            <wp:docPr descr="" title="fig:" id="73" name="Picture"/>
            <a:graphic>
              <a:graphicData uri="http://schemas.openxmlformats.org/drawingml/2006/picture">
                <pic:pic>
                  <pic:nvPicPr>
                    <pic:cNvPr descr="https://mmbiz.qpic.cn/mmbiz_jpg/baVxVzY2FC2co5AlhZGgF23Kd0Ngrx3M0zZuKC66CHEkPCnfDvc5PBPCND7rXLy5tFYQeM3HbaHictTteogkHow/640?wx_fmt=jpeg&amp;tp=wxpic&amp;wxfrom=5&amp;wx_lazy=1&amp;wx_co=1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关于此机器体，请参考本人博文《人的多次元复合体（1）—单重复合体》的“第7身第6灵体—彩虹放光蛋”。</w:t>
      </w:r>
    </w:p>
    <w:p>
      <w:pPr>
        <w:pStyle w:val="BodyText"/>
      </w:pPr>
      <w:r>
        <w:t xml:space="preserve"> </w:t>
      </w:r>
    </w:p>
    <w:bookmarkStart w:id="77" w:name="X96ee4b8cd71e4e059667b3f7964af5a67e57940"/>
    <w:p>
      <w:pPr>
        <w:pStyle w:val="Heading3"/>
      </w:pPr>
      <w:r>
        <w:t xml:space="preserve">7.2 第七身体灵（第6灵）：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：第七机器身体的驱动灵，高频灵界的情感体，主要负责管理高我情感、精神情感、万物情感等。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75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：此身体的频率比上一个身体略高一级，驱动灵受到的限制也略少一级，意识强度被压缩得也轻一级，受到催眠系统影响也轻一级，受肉体灵的影响也轻一级，9-10级是比较常见的，具体因人因时而异。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77"/>
    <w:bookmarkEnd w:id="78"/>
    <w:bookmarkStart w:id="85" w:name="X7cd342c0bd749387224d865df37ec6efd3a84fa"/>
    <w:p>
      <w:pPr>
        <w:pStyle w:val="Heading2"/>
      </w:pPr>
      <w:r>
        <w:t xml:space="preserve">8）第八对“灵+体”</w:t>
      </w:r>
    </w:p>
    <w:p>
      <w:pPr>
        <w:pStyle w:val="FirstParagraph"/>
      </w:pPr>
      <w:r>
        <w:rPr>
          <w:b/>
          <w:bCs/>
        </w:rPr>
        <w:t xml:space="preserve">8.1 第八身体（第7灵体）：</w:t>
      </w:r>
    </w:p>
    <w:p>
      <w:pPr>
        <w:pStyle w:val="BodyText"/>
      </w:pPr>
      <w:r>
        <w:drawing>
          <wp:inline>
            <wp:extent cx="5334000" cy="3478695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https://mmbiz.qpic.cn/mmbiz_jpg/baVxVzY2FC2SHueztAf6fo92Z5KZMhqvTukWW06ZLDVGyv5kmNWQCNQzL1UGoSichAf8OL1ubv9CkYn0dLDYw0Q/640?wx_fmt=jpeg&amp;tp=wxpic&amp;wxfrom=5&amp;wx_lazy=1&amp;wx_co=1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8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关于此机器体，请参考本人博文《人的多次元复合体（1）—单重复合体》的“第8身第7灵体—金黄网光蛋”。</w:t>
      </w:r>
    </w:p>
    <w:p>
      <w:pPr>
        <w:pStyle w:val="BodyText"/>
      </w:pPr>
      <w:r>
        <w:t xml:space="preserve"> </w:t>
      </w:r>
    </w:p>
    <w:bookmarkStart w:id="84" w:name="X699f431d2c793e9ade680453e5d4e4e7d6f8a44"/>
    <w:p>
      <w:pPr>
        <w:pStyle w:val="Heading3"/>
      </w:pPr>
      <w:r>
        <w:t xml:space="preserve">8.2 第八身体灵（第7灵）：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：第八机器身体的驱动灵，高频灵界的理性体，主要负责管理高我智慧、宇宙理解力、精神创造力等。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82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：此身体的频率比上一个身体略高一级，驱动灵受到的限制也略少一级，意识强度被压缩得也轻一级，受到催眠系统影响也轻一级，受肉体灵的影响也轻一级，10-11级是比较常见的，具体因人因时而异。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</w:t>
      </w:r>
    </w:p>
    <w:p>
      <w:pPr>
        <w:pStyle w:val="BodyText"/>
      </w:pPr>
      <w:r>
        <w:t xml:space="preserve"> </w:t>
      </w:r>
    </w:p>
    <w:bookmarkEnd w:id="84"/>
    <w:bookmarkEnd w:id="85"/>
    <w:bookmarkStart w:id="92" w:name="Xe386be8350935a7540c21e3e7b9491a59173b4e"/>
    <w:p>
      <w:pPr>
        <w:pStyle w:val="Heading2"/>
      </w:pPr>
      <w:r>
        <w:t xml:space="preserve">9）第九对“灵+体”</w:t>
      </w:r>
    </w:p>
    <w:p>
      <w:pPr>
        <w:pStyle w:val="FirstParagraph"/>
      </w:pPr>
      <w:r>
        <w:rPr>
          <w:b/>
          <w:bCs/>
        </w:rPr>
        <w:t xml:space="preserve">9.1 第九身体（第8灵体）：</w:t>
      </w:r>
    </w:p>
    <w:p>
      <w:pPr>
        <w:pStyle w:val="BodyText"/>
      </w:pPr>
      <w:r>
        <w:drawing>
          <wp:inline>
            <wp:extent cx="5334000" cy="3571460"/>
            <wp:effectExtent b="0" l="0" r="0" t="0"/>
            <wp:docPr descr="" title="fig:" id="87" name="Picture"/>
            <a:graphic>
              <a:graphicData uri="http://schemas.openxmlformats.org/drawingml/2006/picture">
                <pic:pic>
                  <pic:nvPicPr>
                    <pic:cNvPr descr="https://mmbiz.qpic.cn/mmbiz_jpg/baVxVzY2FC2SHueztAf6fo92Z5KZMhqvYXZkyZsF8jgOV2tFAHL1evJbavsRWPJ1YJfGEccrM7TJZj9F1hLhfA/640?wx_fmt=jpeg&amp;tp=wxpic&amp;wxfrom=5&amp;wx_lazy=1&amp;wx_co=1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关于此机器体，请参考本人博文《人的多次元复合体（1）—单重复合体》的“第9身第8灵体—透明放光蛋”。</w:t>
      </w:r>
    </w:p>
    <w:p>
      <w:pPr>
        <w:pStyle w:val="BodyText"/>
      </w:pPr>
      <w:r>
        <w:t xml:space="preserve"> </w:t>
      </w:r>
    </w:p>
    <w:bookmarkStart w:id="91" w:name="X24ec4fbdf69a6d4dbbe7c6314b664c56e748523"/>
    <w:p>
      <w:pPr>
        <w:pStyle w:val="Heading3"/>
      </w:pPr>
      <w:r>
        <w:t xml:space="preserve">9.2 第九身体灵（第8灵）：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：第九机器身体的驱动灵，高频灵界的情感体，主要负责管理跨世情感、跨世经验、跨世记忆等。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89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：此身体的频率比上一个身体略高一级，驱动灵受到的限制也略少一级，意识强度被压缩得也轻一级，受到催眠系统影响也轻一级，受肉体灵的影响也轻一级，11-12级是比较常见的，具体因人因时而异。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：此机器体对驱动灵的潜意识限制略少于前一个身体灵。</w:t>
      </w:r>
    </w:p>
    <w:p>
      <w:pPr>
        <w:pStyle w:val="BodyText"/>
      </w:pPr>
      <w:r>
        <w:t xml:space="preserve"> </w:t>
      </w:r>
    </w:p>
    <w:p>
      <w:pPr>
        <w:pStyle w:val="BodyText"/>
      </w:pPr>
    </w:p>
    <w:bookmarkEnd w:id="91"/>
    <w:bookmarkEnd w:id="92"/>
    <w:bookmarkStart w:id="99" w:name="X1a27a8bf0d2036f2f98a94a7d2d8dad0445386b"/>
    <w:p>
      <w:pPr>
        <w:pStyle w:val="Heading2"/>
      </w:pPr>
      <w:r>
        <w:t xml:space="preserve">10）第十对“灵+体”</w:t>
      </w:r>
    </w:p>
    <w:p>
      <w:pPr>
        <w:pStyle w:val="FirstParagraph"/>
      </w:pPr>
      <w:r>
        <w:rPr>
          <w:b/>
          <w:bCs/>
        </w:rPr>
        <w:t xml:space="preserve">10.1第十身体（第9灵体）：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fig:" id="94" name="Picture"/>
            <a:graphic>
              <a:graphicData uri="http://schemas.openxmlformats.org/drawingml/2006/picture">
                <pic:pic>
                  <pic:nvPicPr>
                    <pic:cNvPr descr="https://mmbiz.qpic.cn/mmbiz_jpg/baVxVzY2FC2SHueztAf6fo92Z5KZMhqveGKS3IflgYlr5ia2mMkkdIkz4JpvFc2BVyWPOKJRLlxkpy38hSczBicw/640?wx_fmt=jpeg&amp;tp=wxpic&amp;wxfrom=5&amp;wx_lazy=1&amp;wx_co=1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关于此机器体，请参考本人博文《人的多次元复合体（1）—单重复合体》的“第10身第9灵体—透明网光蛋”。也是高频灵界的最后一个机器身体。</w:t>
      </w:r>
    </w:p>
    <w:p>
      <w:pPr>
        <w:pStyle w:val="BodyText"/>
      </w:pPr>
      <w:r>
        <w:t xml:space="preserve"> </w:t>
      </w:r>
    </w:p>
    <w:bookmarkStart w:id="98" w:name="Xfa73f5ea9442917bec17a0a7c13757ee0b640cd"/>
    <w:p>
      <w:pPr>
        <w:pStyle w:val="Heading3"/>
      </w:pPr>
      <w:r>
        <w:t xml:space="preserve">10.2第十身体灵（第9灵）：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：第十机器身体的驱动灵，高频灵界的理性体，主要负责管理跨世思想、跨世智慧、跨世轮回等。也是高频灵界的最后一个复杂机器身体的驱动灵。</w:t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：主要有四种来源，第一种是与肉体灵有渊源的，第二种是其它复合体灵有渊源的，第三种是从各宇宙公开招募过来参与游戏的，第四种是地球游戏团队安排的。具体因人而异。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96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：一般有一个驱动灵。也有两个以上的情况。此驱动灵不在的时候，也可以由其它复合体灵代管。此驱动灵在投胎途中也有偶尔替换的情况。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：此身体的频率比上一个身体略高一级，驱动灵受到的限制也略少一级，意识强度被压缩得也轻一级，受到催眠系统影响也轻一级，受肉体灵的影响也轻一级，12-13级是比较常见的，具体因人因时而异。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：最后一个机器身体，在10个机器身体中，对驱动灵的潜意识限制最轻。</w:t>
      </w:r>
    </w:p>
    <w:p>
      <w:pPr>
        <w:pStyle w:val="BodyText"/>
      </w:pPr>
      <w:r>
        <w:t xml:space="preserve"> </w:t>
      </w:r>
    </w:p>
    <w:bookmarkEnd w:id="98"/>
    <w:bookmarkEnd w:id="99"/>
    <w:bookmarkStart w:id="106" w:name="X6a8dbd08d6a36c5796511a32339a5eabb1ab165"/>
    <w:p>
      <w:pPr>
        <w:pStyle w:val="Heading2"/>
      </w:pPr>
      <w:r>
        <w:t xml:space="preserve">11）第十一对“灵+体”</w:t>
      </w:r>
    </w:p>
    <w:p>
      <w:pPr>
        <w:pStyle w:val="FirstParagraph"/>
      </w:pPr>
      <w:r>
        <w:rPr>
          <w:b/>
          <w:bCs/>
        </w:rPr>
        <w:t xml:space="preserve">11.1 第十一身体（灵串）：</w:t>
      </w:r>
    </w:p>
    <w:p>
      <w:pPr>
        <w:pStyle w:val="BodyText"/>
      </w:pPr>
      <w:r>
        <w:drawing>
          <wp:inline>
            <wp:extent cx="5334000" cy="3911600"/>
            <wp:effectExtent b="0" l="0" r="0" t="0"/>
            <wp:docPr descr="" title="fig:" id="101" name="Picture"/>
            <a:graphic>
              <a:graphicData uri="http://schemas.openxmlformats.org/drawingml/2006/picture">
                <pic:pic>
                  <pic:nvPicPr>
                    <pic:cNvPr descr="https://mmbiz.qpic.cn/mmbiz_jpg/baVxVzY2FC2SHueztAf6fo92Z5KZMhqvubWeGibBXoNUyThBjtibSy49jsYtaDRztSruJXQ6PM8u26OZpMMo5O8g/640?wx_fmt=jpeg&amp;tp=wxpic&amp;wxfrom=5&amp;wx_lazy=1&amp;wx_co=1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关于此体，请参考本人博文《人的多次元复合体（1）—单重复合体》的“第11身灵串”。</w:t>
      </w:r>
    </w:p>
    <w:p>
      <w:pPr>
        <w:pStyle w:val="BodyText"/>
      </w:pPr>
      <w:r>
        <w:t xml:space="preserve">此体非常简单，算不上一个机器体。</w:t>
      </w:r>
    </w:p>
    <w:p>
      <w:pPr>
        <w:pStyle w:val="BodyText"/>
      </w:pPr>
      <w:r>
        <w:t xml:space="preserve"> </w:t>
      </w:r>
    </w:p>
    <w:bookmarkStart w:id="105" w:name="X87602fd57357a197ae5a85485f9d72ceabdf37f"/>
    <w:p>
      <w:pPr>
        <w:pStyle w:val="Heading3"/>
      </w:pPr>
      <w:r>
        <w:t xml:space="preserve">11.2 第十一身体灵（灵串灵）：</w:t>
      </w:r>
    </w:p>
    <w:p>
      <w:pPr>
        <w:pStyle w:val="FirstParagraph"/>
      </w:pPr>
      <w:r>
        <w:rPr>
          <w:b/>
          <w:bCs/>
        </w:rPr>
        <w:t xml:space="preserve">具体数量</w:t>
      </w:r>
      <w:r>
        <w:t xml:space="preserve">：一般有四个驱动灵。也有四个以上的情况。</w:t>
      </w:r>
    </w:p>
    <w:p>
      <w:pPr>
        <w:pStyle w:val="BodyText"/>
      </w:pPr>
      <w:r>
        <w:rPr>
          <w:b/>
          <w:bCs/>
        </w:rPr>
        <w:t xml:space="preserve">主要功能</w:t>
      </w:r>
      <w:r>
        <w:t xml:space="preserve">：</w:t>
      </w:r>
    </w:p>
    <w:p>
      <w:pPr>
        <w:numPr>
          <w:ilvl w:val="0"/>
          <w:numId w:val="1001"/>
        </w:numPr>
      </w:pPr>
      <w:r>
        <w:t xml:space="preserve">中灵线灵：是灵串的总灵。主要负责管理：个体意志、个体目的等。同时负责管理以下三个灵：灵环灵、灵点灵、灵球灵。</w:t>
      </w:r>
    </w:p>
    <w:p>
      <w:pPr>
        <w:numPr>
          <w:ilvl w:val="0"/>
          <w:numId w:val="1001"/>
        </w:numPr>
      </w:pPr>
      <w:r>
        <w:t xml:space="preserve">第1灵环灵：主要管理个体化、人生目的、人生实时监控等。</w:t>
      </w:r>
    </w:p>
    <w:p>
      <w:pPr>
        <w:numPr>
          <w:ilvl w:val="0"/>
          <w:numId w:val="1001"/>
        </w:numPr>
      </w:pPr>
      <w:r>
        <w:t xml:space="preserve">第2灵点灵：主要管理情感与体验的意愿。</w:t>
      </w:r>
    </w:p>
    <w:p>
      <w:pPr>
        <w:numPr>
          <w:ilvl w:val="0"/>
          <w:numId w:val="1001"/>
        </w:numPr>
      </w:pPr>
      <w:r>
        <w:t xml:space="preserve">第3灵球灵：主要管理意识、力量、身体创造等。</w:t>
      </w:r>
    </w:p>
    <w:p>
      <w:pPr>
        <w:pStyle w:val="FirstParagraph"/>
      </w:pPr>
      <w:r>
        <w:rPr>
          <w:b/>
          <w:bCs/>
        </w:rPr>
        <w:t xml:space="preserve">主要来源</w:t>
      </w:r>
      <w:r>
        <w:t xml:space="preserve">：主要有三种来源，第一种是与肉体灵有渊源的，第二种是其它复合体灵有渊源的，第三种是从各宇宙公开招募过来参与游戏的。具体因人而异。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103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：灵串灵由于没有复杂的机器身体，所受的限制极少，表意识和潜意识的界限几乎没有，意识强度基本接近本宇宙试验区所设定的最高范围13级左右，具体因人因时而异。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：由于几乎身体无形，几乎没有机器身体的限制，因此也几乎没有表意识和潜意识的明显区分，意识是基本处于一体化的。</w:t>
      </w:r>
    </w:p>
    <w:p>
      <w:pPr>
        <w:pStyle w:val="BodyText"/>
      </w:pPr>
      <w:r>
        <w:t xml:space="preserve"> </w:t>
      </w:r>
    </w:p>
    <w:bookmarkEnd w:id="105"/>
    <w:bookmarkEnd w:id="106"/>
    <w:bookmarkStart w:id="113" w:name="X331ede25b8b2c4fc4d712040403abfc578382a8"/>
    <w:p>
      <w:pPr>
        <w:pStyle w:val="Heading2"/>
      </w:pPr>
      <w:r>
        <w:t xml:space="preserve">12）第十二对“灵+体”</w:t>
      </w:r>
    </w:p>
    <w:p>
      <w:pPr>
        <w:pStyle w:val="FirstParagraph"/>
      </w:pPr>
      <w:r>
        <w:rPr>
          <w:b/>
          <w:bCs/>
        </w:rPr>
        <w:t xml:space="preserve">12.1 第十二身体（灵核）：</w:t>
      </w:r>
    </w:p>
    <w:p>
      <w:pPr>
        <w:pStyle w:val="BodyText"/>
      </w:pPr>
      <w:r>
        <w:drawing>
          <wp:inline>
            <wp:extent cx="5334000" cy="3532808"/>
            <wp:effectExtent b="0" l="0" r="0" t="0"/>
            <wp:docPr descr="" title="fig:" id="108" name="Picture"/>
            <a:graphic>
              <a:graphicData uri="http://schemas.openxmlformats.org/drawingml/2006/picture">
                <pic:pic>
                  <pic:nvPicPr>
                    <pic:cNvPr descr="https://mmbiz.qpic.cn/mmbiz_jpg/baVxVzY2FC2SHueztAf6fo92Z5KZMhqvyib0U7O8uvaFu9pc4CNGclFxG5ukCZ9Q7exPic4Cibh4ftv6t8zVzBo7g/640?wx_fmt=jpeg&amp;tp=wxpic&amp;wxfrom=5&amp;wx_lazy=1&amp;wx_co=1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关于此体，请参考本人博文《人的多次元复合体（1）—单重复合体》的“第12身灵核”。</w:t>
      </w:r>
    </w:p>
    <w:p>
      <w:pPr>
        <w:pStyle w:val="BodyText"/>
      </w:pPr>
      <w:r>
        <w:t xml:space="preserve">此体是无形的，算不上一个身体。</w:t>
      </w:r>
    </w:p>
    <w:p>
      <w:pPr>
        <w:pStyle w:val="BodyText"/>
      </w:pPr>
      <w:r>
        <w:t xml:space="preserve"> </w:t>
      </w:r>
    </w:p>
    <w:bookmarkStart w:id="112" w:name="X4c3d34b2933e379c5301d9b5430cefac65279e6"/>
    <w:p>
      <w:pPr>
        <w:pStyle w:val="Heading3"/>
      </w:pPr>
      <w:r>
        <w:t xml:space="preserve">12.2 第十二身体灵（灵核）：</w:t>
      </w:r>
    </w:p>
    <w:p>
      <w:pPr>
        <w:pStyle w:val="FirstParagraph"/>
      </w:pPr>
      <w:r>
        <w:rPr>
          <w:b/>
          <w:bCs/>
        </w:rPr>
        <w:t xml:space="preserve">主要功能</w:t>
      </w:r>
      <w:r>
        <w:t xml:space="preserve">：是本12复合体的总管灵。</w:t>
      </w:r>
    </w:p>
    <w:p>
      <w:pPr>
        <w:pStyle w:val="BodyText"/>
      </w:pPr>
      <w:r>
        <w:rPr>
          <w:b/>
          <w:bCs/>
        </w:rPr>
        <w:t xml:space="preserve">具体数量</w:t>
      </w:r>
      <w:r>
        <w:t xml:space="preserve">：一般有一个驱动灵</w:t>
      </w:r>
    </w:p>
    <w:p>
      <w:pPr>
        <w:pStyle w:val="BodyText"/>
      </w:pPr>
      <w:r>
        <w:rPr>
          <w:b/>
          <w:bCs/>
        </w:rPr>
        <w:t xml:space="preserve">具体形象</w:t>
      </w:r>
      <w:r>
        <w:t xml:space="preserve">：本质是无形无相。对外投影可能有常用形象，但是没有固定形象，可随意变幻，因人因时而异。形象的投影，一般取决于与观察者的互动倾向。</w:t>
      </w:r>
    </w:p>
    <w:p>
      <w:pPr>
        <w:pStyle w:val="BodyText"/>
      </w:pPr>
      <w:r>
        <w:drawing>
          <wp:inline>
            <wp:extent cx="3784600" cy="3403600"/>
            <wp:effectExtent b="0" l="0" r="0" t="0"/>
            <wp:docPr descr="" title="fig:" id="110" name="Picture"/>
            <a:graphic>
              <a:graphicData uri="http://schemas.openxmlformats.org/drawingml/2006/picture">
                <pic:pic>
                  <pic:nvPicPr>
                    <pic:cNvPr descr="https://mmbiz.qpic.cn/mmbiz_png/baVxVzY2FC2co5AlhZGgF23Kd0Ngrx3MJVjjAVOYy0931nSClyZBv3DE3jA2FYiaV9EQw79wibm0otpibfiaIIHYJg/640?wx_fmt=png&amp;tp=wxpic&amp;wxfrom=5&amp;wx_lazy=1&amp;wx_co=1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主要来源</w:t>
      </w:r>
      <w:r>
        <w:t xml:space="preserve">：主要有三种来源，第一种是与肉体灵有渊源的，第二种是其它复合体灵有渊源的，第三种是从各宇宙公开招募过来参与游戏的。具体因人而异。</w:t>
      </w:r>
    </w:p>
    <w:p>
      <w:pPr>
        <w:pStyle w:val="BodyText"/>
      </w:pPr>
      <w:r>
        <w:rPr>
          <w:b/>
          <w:bCs/>
        </w:rPr>
        <w:t xml:space="preserve">意识强度</w:t>
      </w:r>
      <w:r>
        <w:t xml:space="preserve">：由于没有形式化的身体，所受的限制也最少，意识强度基本可以保持在本宇宙实验区所设定的最高范围13+级，具体因人因时而异。</w:t>
      </w:r>
    </w:p>
    <w:p>
      <w:pPr>
        <w:pStyle w:val="BodyText"/>
      </w:pPr>
      <w:r>
        <w:rPr>
          <w:b/>
          <w:bCs/>
        </w:rPr>
        <w:t xml:space="preserve">其它方面</w:t>
      </w:r>
      <w:r>
        <w:t xml:space="preserve">：由于身体无形，没有机器身体的限制，因此也没有表意识和潜意识的区分，意识是处于一体化的。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以上对“灵+体”的结构，简单分享到此。（细节省略十万字。）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Enjoy gaming!</w:t>
      </w:r>
    </w:p>
    <w:p>
      <w:pPr>
        <w:pStyle w:val="BodyText"/>
      </w:pPr>
      <w:r>
        <w:t xml:space="preserve">游戏快乐！</w:t>
      </w:r>
    </w:p>
    <w:bookmarkEnd w:id="112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jpg" /><Relationship Type="http://schemas.openxmlformats.org/officeDocument/2006/relationships/image" Id="rId86" Target="media/rId86.jpg" /><Relationship Type="http://schemas.openxmlformats.org/officeDocument/2006/relationships/image" Id="rId93" Target="media/rId93.jpg" /><Relationship Type="http://schemas.openxmlformats.org/officeDocument/2006/relationships/image" Id="rId100" Target="media/rId100.jpg" /><Relationship Type="http://schemas.openxmlformats.org/officeDocument/2006/relationships/image" Id="rId107" Target="media/rId107.jpg" /><Relationship Type="http://schemas.openxmlformats.org/officeDocument/2006/relationships/image" Id="rId72" Target="media/rId72.jpg" /><Relationship Type="http://schemas.openxmlformats.org/officeDocument/2006/relationships/image" Id="rId29" Target="media/rId29.jpg" /><Relationship Type="http://schemas.openxmlformats.org/officeDocument/2006/relationships/image" Id="rId58" Target="media/rId58.jpg" /><Relationship Type="http://schemas.openxmlformats.org/officeDocument/2006/relationships/image" Id="rId51" Target="media/rId51.jpg" /><Relationship Type="http://schemas.openxmlformats.org/officeDocument/2006/relationships/image" Id="rId65" Target="media/rId65.jpg" /><Relationship Type="http://schemas.openxmlformats.org/officeDocument/2006/relationships/image" Id="rId44" Target="media/rId44.jpg" /><Relationship Type="http://schemas.openxmlformats.org/officeDocument/2006/relationships/image" Id="rId37" Target="media/rId37.jpg" /><Relationship Type="http://schemas.openxmlformats.org/officeDocument/2006/relationships/image" Id="rId32" Target="media/rId32.jp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hyperlink" Id="rId2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2024-08-04T13:10:26Z</dcterms:created>
  <dcterms:modified xsi:type="dcterms:W3CDTF">2024-08-04T13:10:26Z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