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LILLYDOO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Phone Book API Project</w:t>
      </w:r>
    </w:p>
    <w:p>
      <w:pPr>
        <w:pStyle w:val="Normal"/>
        <w:bidi w:val="0"/>
        <w:jc w:val="center"/>
        <w:rPr/>
      </w:pPr>
      <w:r>
        <w:rPr>
          <w:b/>
          <w:bCs/>
          <w:sz w:val="26"/>
          <w:szCs w:val="26"/>
        </w:rPr>
        <w:t>(</w:t>
      </w:r>
      <w:r>
        <w:rPr>
          <w:rFonts w:eastAsia="Noto Serif CJK SC" w:cs="Lohit Devanagari"/>
          <w:b/>
          <w:bCs/>
          <w:color w:val="2A6099"/>
          <w:kern w:val="2"/>
          <w:sz w:val="26"/>
          <w:szCs w:val="26"/>
          <w:lang w:val="en-US" w:eastAsia="zh-CN" w:bidi="hi-IN"/>
        </w:rPr>
        <w:t>Back-End</w:t>
      </w:r>
      <w:r>
        <w:rPr>
          <w:b/>
          <w:bCs/>
          <w:color w:val="2A6099"/>
          <w:sz w:val="26"/>
          <w:szCs w:val="26"/>
        </w:rPr>
        <w:t xml:space="preserve"> Developer</w:t>
      </w:r>
      <w:r>
        <w:rPr>
          <w:b/>
          <w:bCs/>
          <w:sz w:val="26"/>
          <w:szCs w:val="26"/>
        </w:rPr>
        <w:t xml:space="preserve">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en-US" w:eastAsia="zh-CN" w:bidi="hi-IN"/>
        </w:rPr>
        <w:t>Guide</w:t>
      </w:r>
      <w:r>
        <w:rPr>
          <w:b/>
          <w:bCs/>
          <w:sz w:val="26"/>
          <w:szCs w:val="26"/>
        </w:rPr>
        <w:t>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This is a Back-End oriented documentation of phone-book-api project. In this document an attempt has been made to explain the structure of codebase and database so that backend developers can understand and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keep on developing the code.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highlight w:val="darkYellow"/>
          <w:lang w:val="en-US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highlight w:val="darkYellow"/>
          <w:lang w:val="en-US" w:eastAsia="zh-CN" w:bidi="hi-IN"/>
        </w:rPr>
        <w:t>Important Tip:</w:t>
      </w:r>
    </w:p>
    <w:p>
      <w:pPr>
        <w:pStyle w:val="Normal"/>
        <w:bidi w:val="0"/>
        <w:jc w:val="both"/>
        <w:rPr/>
      </w:pPr>
      <w:r>
        <w:rPr/>
        <w:t xml:space="preserve">For installation and deployment of API, please follow the instructions offered in Github repository at </w:t>
      </w:r>
      <w:hyperlink r:id="rId2">
        <w:r>
          <w:rPr>
            <w:rStyle w:val="InternetLink"/>
          </w:rPr>
          <w:t>https://github.com/msh-shf/phone-book-api</w:t>
        </w:r>
      </w:hyperlink>
      <w:r>
        <w:rPr/>
        <w:t xml:space="preserve">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color w:val="2A6099"/>
        </w:rPr>
      </w:pPr>
      <w:r>
        <w:rPr>
          <w:rFonts w:eastAsia="Noto Serif CJK SC" w:cs="Lohit Devanagari"/>
          <w:b/>
          <w:bCs/>
          <w:color w:val="2A6099"/>
          <w:kern w:val="2"/>
          <w:sz w:val="28"/>
          <w:szCs w:val="28"/>
          <w:lang w:val="en-US" w:eastAsia="zh-CN" w:bidi="hi-IN"/>
        </w:rPr>
        <w:t xml:space="preserve">Review </w:t>
      </w:r>
      <w:r>
        <w:rPr>
          <w:rFonts w:eastAsia="Noto Serif CJK SC" w:cs="Lohit Devanagari"/>
          <w:b/>
          <w:bCs/>
          <w:color w:val="2A6099"/>
          <w:kern w:val="2"/>
          <w:sz w:val="28"/>
          <w:szCs w:val="28"/>
          <w:lang w:val="en-US" w:eastAsia="zh-CN" w:bidi="hi-IN"/>
        </w:rPr>
        <w:t>some</w:t>
      </w:r>
      <w:r>
        <w:rPr>
          <w:rFonts w:eastAsia="Noto Serif CJK SC" w:cs="Lohit Devanagari"/>
          <w:b/>
          <w:bCs/>
          <w:color w:val="2A6099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Noto Serif CJK SC" w:cs="Lohit Devanagari"/>
          <w:b/>
          <w:bCs/>
          <w:color w:val="2A6099"/>
          <w:kern w:val="2"/>
          <w:sz w:val="28"/>
          <w:szCs w:val="28"/>
          <w:lang w:val="en-US" w:eastAsia="zh-CN" w:bidi="hi-IN"/>
        </w:rPr>
        <w:t>i</w:t>
      </w:r>
      <w:r>
        <w:rPr>
          <w:rFonts w:eastAsia="Noto Serif CJK SC" w:cs="Lohit Devanagari"/>
          <w:b/>
          <w:bCs/>
          <w:color w:val="2A6099"/>
          <w:kern w:val="2"/>
          <w:sz w:val="28"/>
          <w:szCs w:val="28"/>
          <w:lang w:val="en-US" w:eastAsia="zh-CN" w:bidi="hi-IN"/>
        </w:rPr>
        <w:t xml:space="preserve">nstalled </w:t>
      </w:r>
      <w:r>
        <w:rPr>
          <w:rFonts w:eastAsia="Noto Serif CJK SC" w:cs="Lohit Devanagari"/>
          <w:b/>
          <w:bCs/>
          <w:color w:val="2A6099"/>
          <w:kern w:val="2"/>
          <w:sz w:val="28"/>
          <w:szCs w:val="28"/>
          <w:lang w:val="en-US" w:eastAsia="zh-CN" w:bidi="hi-IN"/>
        </w:rPr>
        <w:t>p</w:t>
      </w:r>
      <w:r>
        <w:rPr>
          <w:rFonts w:eastAsia="Noto Serif CJK SC" w:cs="Lohit Devanagari"/>
          <w:b/>
          <w:bCs/>
          <w:color w:val="2A6099"/>
          <w:kern w:val="2"/>
          <w:sz w:val="28"/>
          <w:szCs w:val="28"/>
          <w:lang w:val="en-US" w:eastAsia="zh-CN" w:bidi="hi-IN"/>
        </w:rPr>
        <w:t>ackages of Symfony: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install Doctrine ORM to communicate with database: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b w:val="false"/>
          <w:highlight w:val="lightGray"/>
        </w:rPr>
      </w:pPr>
      <w:r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highlight w:val="lightGray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b w:val="false"/>
          <w:highlight w:val="lightGray"/>
        </w:rPr>
      </w:pPr>
      <w:r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highlight w:val="lightGray"/>
        </w:rPr>
        <w:t>$ composer require symfony/orm-pack: *</w:t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b w:val="false"/>
          <w:highlight w:val="lightGray"/>
        </w:rPr>
      </w:pPr>
      <w:r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highlight w:val="lightGray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i w:val="false"/>
          <w:caps w:val="false"/>
          <w:smallCaps w:val="false"/>
          <w:color w:val="1F2937"/>
          <w:spacing w:val="0"/>
          <w:sz w:val="24"/>
        </w:rPr>
      </w:pPr>
      <w:r>
        <w:rPr>
          <w:b w:val="false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install maker-bundle to create parts of application:</w:t>
      </w:r>
    </w:p>
    <w:p>
      <w:pPr>
        <w:pStyle w:val="Normal"/>
        <w:bidi w:val="0"/>
        <w:jc w:val="both"/>
        <w:rPr>
          <w:i w:val="false"/>
          <w:caps w:val="false"/>
          <w:smallCaps w:val="false"/>
          <w:spacing w:val="0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composer require --dev symfony/maker-bundle</w:t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i w:val="false"/>
          <w:caps w:val="false"/>
          <w:smallCaps w:val="false"/>
          <w:color w:val="1F2937"/>
          <w:spacing w:val="0"/>
          <w:sz w:val="24"/>
        </w:rPr>
      </w:pPr>
      <w:r>
        <w:rPr>
          <w:b w:val="false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install orm-fixtures to add some dummy data for testing goals:</w:t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i w:val="false"/>
          <w:caps w:val="false"/>
          <w:smallCaps w:val="false"/>
          <w:color w:val="1F2937"/>
          <w:spacing w:val="0"/>
          <w:sz w:val="24"/>
        </w:rPr>
      </w:pPr>
      <w:r>
        <w:rPr>
          <w:b w:val="false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composer require --dev orm-fixtures</w:t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i w:val="false"/>
          <w:caps w:val="false"/>
          <w:smallCaps w:val="false"/>
          <w:color w:val="1F2937"/>
          <w:spacing w:val="0"/>
          <w:sz w:val="24"/>
        </w:rPr>
      </w:pPr>
      <w:r>
        <w:rPr>
          <w:b w:val="false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install faker to generate some meaningful mock data: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composer require fzaninotto/faker --dev</w:t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install phpunit and test-pack to create, configure and run testcases:</w:t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composer require --dev phpunit/phpunit symfony/test-pack</w:t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install this package so that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your tests will be isolated and all see the same database state: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see the documentation to see how configuration should be</w:t>
      </w:r>
    </w:p>
    <w:p>
      <w:pPr>
        <w:pStyle w:val="Normal"/>
        <w:bidi w:val="0"/>
        <w:jc w:val="both"/>
        <w:rPr/>
      </w:pPr>
      <w:hyperlink r:id="rId4">
        <w:r>
          <w:rPr>
            <w:rStyle w:val="InternetLink"/>
            <w:rFonts w:eastAsia="Noto Serif CJK SC" w:cs="Lohit Devanagari"/>
            <w:b/>
            <w:bCs/>
            <w:i w:val="false"/>
            <w:caps w:val="false"/>
            <w:smallCaps w:val="false"/>
            <w:color w:val="auto"/>
            <w:spacing w:val="0"/>
            <w:kern w:val="2"/>
            <w:sz w:val="24"/>
            <w:szCs w:val="24"/>
            <w:lang w:val="en-US" w:eastAsia="zh-CN" w:bidi="hi-IN"/>
          </w:rPr>
          <w:t>https://github.com/dmaicher/doctrine-test-bundle</w:t>
        </w:r>
      </w:hyperlink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 xml:space="preserve">$ </w:t>
      </w: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 xml:space="preserve">composer require </w:t>
      </w: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 xml:space="preserve">dama/doctrine-test-bundle </w:t>
      </w: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--dev</w:t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Database Structure: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After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installing MySQL and setting </w:t>
      </w:r>
      <w:r>
        <w:rPr>
          <w:rFonts w:eastAsia="Noto Serif CJK SC" w:cs="Lohit Devanagari" w:ascii="Fira Code" w:hAnsi="Fira Code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1"/>
          <w:szCs w:val="24"/>
          <w:lang w:val="en-US" w:eastAsia="zh-CN" w:bidi="hi-IN"/>
        </w:rPr>
        <w:t xml:space="preserve">DATABASE_URL </w:t>
      </w:r>
      <w:r>
        <w:rPr>
          <w:rFonts w:eastAsia="Noto Serif CJK SC" w:cs="Lohit Devanagari" w:ascii="Fira Code" w:hAnsi="Fira Code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1"/>
          <w:szCs w:val="24"/>
          <w:lang w:val="en-US" w:eastAsia="zh-CN" w:bidi="hi-IN"/>
        </w:rPr>
        <w:t>parameter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into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.env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and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.env.test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files in codebase, two databases named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lillydoo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and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lillydoo_test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have been created by below command: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doctrine:database:create</w:t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doctrine:database:create --</w:t>
      </w: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env=test</w:t>
      </w: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There is a table named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contact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to store contact records and its structure is like below: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36195</wp:posOffset>
            </wp:positionH>
            <wp:positionV relativeFrom="paragraph">
              <wp:posOffset>123825</wp:posOffset>
            </wp:positionV>
            <wp:extent cx="2771775" cy="2771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As the picture shows, there is an index for both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first_name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and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last_name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columns, because the users search contacts with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u w:val="single"/>
          <w:lang w:val="en-US" w:eastAsia="zh-CN" w:bidi="hi-IN"/>
        </w:rPr>
        <w:t>name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input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which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is implied by the concatenation of first_name and last_name.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here is an Entity class named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Contact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(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/src/Entity/Contact.php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) which corresponds to the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contact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table that is created by Symfony CLI make-bundle with below command: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make:entity</w:t>
        <w:tab/>
        <w:tab/>
        <w:tab/>
        <w:tab/>
        <w:tab/>
      </w: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/>
          <w:bCs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and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then with the below command the corresponding migration has been created based on the Entity class: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make:migration</w:t>
        <w:tab/>
        <w:tab/>
        <w:tab/>
        <w:tab/>
        <w:tab/>
      </w: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and finally with the below command the migration has been executed and the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contact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table created.</w:t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doctrine:migrations:migrate</w:t>
        <w:tab/>
        <w:tab/>
        <w:tab/>
      </w: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doctrine:migrations:migrate --</w:t>
      </w: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env=test  # for test database</w:t>
      </w: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A fixture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(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/src/DataFixtures/ContactFixture.php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)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has been created by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highlight w:val="lightGray"/>
          <w:lang w:val="en-US" w:eastAsia="zh-CN" w:bidi="hi-IN"/>
        </w:rPr>
        <w:t>php bin/console make:fixture ContactFixture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command to create some dummy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 xml:space="preserve">contact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data with the help of faker library for testing goals. To load fixtures the following commands has been executed for both env and test environments: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doctrine:fixtures:load</w:t>
        <w:tab/>
        <w:tab/>
        <w:tab/>
      </w: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doctrine:fixtures:load --</w:t>
      </w: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env=test  # for test database</w:t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Liberation Serif" w:hAnsi="Liberation Serif"/>
          <w:color w:val="auto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To produce same data every time fixtures loaded, </w:t>
      </w:r>
      <w:r>
        <w:rPr>
          <w:rFonts w:eastAsia="Noto Serif CJK SC" w:cs="Lohit Devanagari" w:ascii="Fira Code" w:hAnsi="Fira Code"/>
          <w:b w:val="false"/>
          <w:bCs w:val="false"/>
          <w:i w:val="false"/>
          <w:caps w:val="false"/>
          <w:smallCaps w:val="false"/>
          <w:color w:val="9876AA"/>
          <w:spacing w:val="0"/>
          <w:kern w:val="2"/>
          <w:sz w:val="21"/>
          <w:szCs w:val="24"/>
          <w:shd w:fill="232525" w:val="clear"/>
          <w:lang w:val="en-US" w:eastAsia="zh-CN" w:bidi="hi-IN"/>
        </w:rPr>
        <w:t xml:space="preserve"> $faker</w:t>
      </w:r>
      <w:r>
        <w:rPr>
          <w:rFonts w:ascii="Fira Code" w:hAnsi="Fira Code"/>
          <w:b w:val="false"/>
          <w:i w:val="false"/>
          <w:color w:val="A9B7C6"/>
          <w:sz w:val="21"/>
          <w:shd w:fill="232525" w:val="clear"/>
        </w:rPr>
        <w:t>-&gt;</w:t>
      </w:r>
      <w:r>
        <w:rPr>
          <w:rFonts w:ascii="Fira Code" w:hAnsi="Fira Code"/>
          <w:b w:val="false"/>
          <w:i w:val="false"/>
          <w:color w:val="FFC66D"/>
          <w:sz w:val="21"/>
          <w:shd w:fill="232525" w:val="clear"/>
        </w:rPr>
        <w:t>seed</w:t>
      </w:r>
      <w:r>
        <w:rPr>
          <w:rFonts w:ascii="Fira Code" w:hAnsi="Fira Code"/>
          <w:b w:val="false"/>
          <w:i w:val="false"/>
          <w:color w:val="A9B7C6"/>
          <w:sz w:val="21"/>
          <w:shd w:fill="232525" w:val="clear"/>
        </w:rPr>
        <w:t>(</w:t>
      </w:r>
      <w:r>
        <w:rPr>
          <w:rFonts w:ascii="Fira Code" w:hAnsi="Fira Code"/>
          <w:b w:val="false"/>
          <w:i w:val="false"/>
          <w:color w:val="6897BB"/>
          <w:sz w:val="21"/>
          <w:shd w:fill="232525" w:val="clear"/>
        </w:rPr>
        <w:t>123456</w:t>
      </w:r>
      <w:r>
        <w:rPr>
          <w:rFonts w:ascii="Fira Code" w:hAnsi="Fira Code"/>
          <w:b w:val="false"/>
          <w:i w:val="false"/>
          <w:color w:val="A9B7C6"/>
          <w:sz w:val="21"/>
          <w:shd w:fill="232525" w:val="clear"/>
        </w:rPr>
        <w:t>)</w:t>
      </w:r>
      <w:r>
        <w:rPr>
          <w:rFonts w:eastAsia="Noto Serif CJK SC" w:cs="Lohit Devanagari" w:ascii="Fira Code" w:hAnsi="Fira Code"/>
          <w:b w:val="false"/>
          <w:i w:val="false"/>
          <w:color w:val="6897BB"/>
          <w:kern w:val="2"/>
          <w:sz w:val="21"/>
          <w:szCs w:val="24"/>
          <w:shd w:fill="232525" w:val="clear"/>
          <w:lang w:val="en-US" w:eastAsia="zh-CN" w:bidi="hi-IN"/>
        </w:rPr>
        <w:t>;</w:t>
      </w:r>
      <w:r>
        <w:rPr>
          <w:rFonts w:eastAsia="Noto Serif CJK SC" w:cs="Lohit Devanagari" w:ascii="Fira Code" w:hAnsi="Fira Code"/>
          <w:b w:val="false"/>
          <w:bCs w:val="false"/>
          <w:i w:val="false"/>
          <w:caps w:val="false"/>
          <w:smallCaps w:val="false"/>
          <w:color w:val="6897BB"/>
          <w:spacing w:val="0"/>
          <w:kern w:val="2"/>
          <w:sz w:val="21"/>
          <w:szCs w:val="24"/>
          <w:shd w:fill="232525" w:val="clear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has been called in load method of ContactFixture. This feature is necessary for unit testing purposes.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Codebase Structure: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highlight w:val="red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highlight w:val="red"/>
          <w:lang w:val="en-US" w:eastAsia="zh-CN" w:bidi="hi-IN"/>
        </w:rPr>
        <w:t>!!!!!!!!!!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/src/Controller/BaseController.php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This is a base class for all controller classes to extend and it provides some shared features like json responses.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/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src/EntityFactory/ContactFactory.php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This class is responsible for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creating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Contact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entity instances and set its attributes.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/src/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Services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/Pagination.php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This class has been created to manage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API response in a paginated manner.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A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utomated Testing: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  <w:t>F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  <w:t xml:space="preserve">unctional Tests (API Endpoints Test): 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A test has been created to check API calls and the desired Responses. This test named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 xml:space="preserve">/tests/ContactControllerTest.php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and has some methods to test API Routes correspondingly.</w:t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>testGetContactList()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highlight w:val="lightGray"/>
                <w:lang w:val="en-US" w:eastAsia="zh-CN" w:bidi="hi-IN"/>
              </w:rPr>
              <w:t>GET</w:t>
            </w: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 xml:space="preserve">     </w:t>
            </w: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>/api/contact?page=1&amp;size=2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>testSearchContactByName()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highlight w:val="lightGray"/>
                <w:lang w:val="en-US" w:eastAsia="zh-CN" w:bidi="hi-IN"/>
              </w:rPr>
              <w:t>GET</w:t>
            </w: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 xml:space="preserve">     </w:t>
            </w: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>/api/contact?name=Sandy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>testCreateContact()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highlight w:val="lightGray"/>
                <w:lang w:val="en-US" w:eastAsia="zh-CN" w:bidi="hi-IN"/>
              </w:rPr>
              <w:t>POST</w:t>
            </w: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 xml:space="preserve">   </w:t>
            </w: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>/api/contact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>testShowContact()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highlight w:val="lightGray"/>
                <w:lang w:val="en-US" w:eastAsia="zh-CN" w:bidi="hi-IN"/>
              </w:rPr>
              <w:t>GET</w:t>
            </w: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 xml:space="preserve">     </w:t>
            </w: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>/api/contact/1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>testUpdateContact()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highlight w:val="lightGray"/>
                <w:lang w:val="en-US" w:eastAsia="zh-CN" w:bidi="hi-IN"/>
              </w:rPr>
              <w:t>PUT</w:t>
            </w: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 xml:space="preserve">     </w:t>
            </w: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>/api/contact/1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>testDeleteContact()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highlight w:val="lightGray"/>
                <w:lang w:val="en-US" w:eastAsia="zh-CN" w:bidi="hi-IN"/>
              </w:rPr>
              <w:t>DELETE</w:t>
            </w: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 xml:space="preserve">   </w:t>
            </w: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>/api/contact/1</w:t>
            </w:r>
          </w:p>
        </w:tc>
      </w:tr>
    </w:tbl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  <w:t>Unit Tests: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highlight w:val="red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highlight w:val="red"/>
          <w:lang w:val="en-US" w:eastAsia="zh-CN" w:bidi="hi-IN"/>
        </w:rPr>
        <w:t>!!!!!!!!!!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  <w:t>Execute Tests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  <w:t>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to execute tests use below command: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bin/phpunit</w:t>
        <w:tab/>
        <w:tab/>
        <w:tab/>
        <w:tab/>
        <w:tab/>
        <w:tab/>
        <w:tab/>
        <w:tab/>
      </w: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bCs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M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asih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masih118shafiee@gmail.com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stem-ui">
    <w:altName w:val="apple-system"/>
    <w:charset w:val="01"/>
    <w:family w:val="auto"/>
    <w:pitch w:val="default"/>
  </w:font>
  <w:font w:name="Fira Code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sh-shf/phone-book-api" TargetMode="External"/><Relationship Id="rId3" Type="http://schemas.openxmlformats.org/officeDocument/2006/relationships/hyperlink" Target="https://github.com/dmaicher/doctrine-test-bundle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588</TotalTime>
  <Application>LibreOffice/6.4.7.2$Linux_X86_64 LibreOffice_project/40$Build-2</Application>
  <Pages>4</Pages>
  <Words>545</Words>
  <Characters>3500</Characters>
  <CharactersWithSpaces>4426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2022-09-11T11:33:25Z</dcterms:created>
  <dc:creator/>
  <dc:description/>
  <dc:language>en-US</dc:language>
  <cp:lastModifiedBy/>
  <dcterms:modified xsi:type="dcterms:W3CDTF">2022-09-12T02:30:11Z</dcterms:modified>
  <cp:revision>23</cp:revision>
  <dc:subject/>
  <dc:title/>
</cp:coreProperties>
</file>