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  <w:t xml:space="preserve">Uitwerking</w:t>
      </w:r>
      <w:r>
        <w:rPr>
          <w:b/>
          <w:bCs/>
          <w:sz w:val="48"/>
          <w:szCs w:val="48"/>
        </w:rPr>
        <w:t xml:space="preserve"> Security – Deel 2</w:t>
      </w:r>
      <w:r>
        <w:rPr>
          <w:b/>
          <w:bCs/>
          <w:sz w:val="48"/>
          <w:szCs w:val="48"/>
        </w:rPr>
      </w:r>
    </w:p>
    <w:p>
      <w:pPr>
        <w:pStyle w:val="138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SQL Injections: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Gevoelige data exposure: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Cross-site Scripting: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</w:t>
      </w:r>
      <w:r>
        <w:rPr>
          <w:b w:val="0"/>
          <w:bCs w:val="0"/>
          <w:sz w:val="28"/>
          <w:szCs w:val="28"/>
          <w:highlight w:val="none"/>
        </w:rPr>
        <w:t xml:space="preserve">dentification and authentication failures: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2025-06-10T11:55:45Z</dcterms:modified>
</cp:coreProperties>
</file>