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58386" w14:textId="588E470E" w:rsidR="00437C0D" w:rsidRDefault="001A2186">
      <w:r>
        <w:t>README7</w:t>
      </w:r>
    </w:p>
    <w:p w14:paraId="349F2845" w14:textId="77777777" w:rsidR="001A2186" w:rsidRDefault="001A2186"/>
    <w:p w14:paraId="092F9C84" w14:textId="4E057B95" w:rsidR="001A2186" w:rsidRDefault="001A2186">
      <w:r>
        <w:t>Data:</w:t>
      </w:r>
    </w:p>
    <w:p w14:paraId="431FE3A1" w14:textId="77777777" w:rsidR="001A2186" w:rsidRDefault="001A2186"/>
    <w:p w14:paraId="6DBE4A06" w14:textId="58EC50AA" w:rsidR="00FA4D9D" w:rsidRDefault="00311F7D">
      <w:r>
        <w:t xml:space="preserve">Most macroeconomic data are taken directly from the replication code of Cloyne and </w:t>
      </w:r>
      <w:proofErr w:type="spellStart"/>
      <w:r>
        <w:t>Huertgen</w:t>
      </w:r>
      <w:proofErr w:type="spellEnd"/>
      <w:r>
        <w:t xml:space="preserve"> (AEJ Macro 20</w:t>
      </w:r>
      <w:r w:rsidR="000D487C">
        <w:t>16</w:t>
      </w:r>
      <w:r>
        <w:t>).</w:t>
      </w:r>
      <w:r w:rsidR="00615151">
        <w:t xml:space="preserve"> </w:t>
      </w:r>
      <w:r w:rsidR="000D487C">
        <w:t xml:space="preserve">Additional control variables are the log relative price of oil for the UK, which is set equal to the WTI price converted into GBP and deflated by the UK CPI, and the </w:t>
      </w:r>
      <w:r w:rsidR="000D487C" w:rsidRPr="000D487C">
        <w:t>log</w:t>
      </w:r>
      <w:r w:rsidR="000D487C">
        <w:t xml:space="preserve"> </w:t>
      </w:r>
      <w:r w:rsidR="000D487C" w:rsidRPr="000D487C">
        <w:t>Narrow Effective Exchange Rate for U</w:t>
      </w:r>
      <w:r w:rsidR="000D487C">
        <w:t xml:space="preserve">K. These are constructed from FRED data by the </w:t>
      </w:r>
      <w:proofErr w:type="spellStart"/>
      <w:r w:rsidR="000D487C">
        <w:t>make_data</w:t>
      </w:r>
      <w:proofErr w:type="spellEnd"/>
      <w:r w:rsidR="000D487C">
        <w:t xml:space="preserve"> do file.</w:t>
      </w:r>
    </w:p>
    <w:p w14:paraId="1FFCE1C4" w14:textId="77777777" w:rsidR="00FA4D9D" w:rsidRDefault="00FA4D9D"/>
    <w:p w14:paraId="2BC2B7A9" w14:textId="77777777" w:rsidR="00FA4D9D" w:rsidRDefault="00FA4D9D" w:rsidP="00FA4D9D">
      <w:r>
        <w:t>Code:</w:t>
      </w:r>
    </w:p>
    <w:p w14:paraId="680C932D" w14:textId="77777777" w:rsidR="00FA4D9D" w:rsidRDefault="00FA4D9D" w:rsidP="00FA4D9D"/>
    <w:p w14:paraId="69EFB369" w14:textId="5CFF5623" w:rsidR="00FA4D9D" w:rsidRDefault="00FA4D9D">
      <w:r>
        <w:t>The file all.do calls the two other do files, which load the data, do the LPs, and then save the output.</w:t>
      </w:r>
    </w:p>
    <w:sectPr w:rsidR="00FA4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86"/>
    <w:rsid w:val="000D487C"/>
    <w:rsid w:val="00114CF6"/>
    <w:rsid w:val="001A2186"/>
    <w:rsid w:val="002420AF"/>
    <w:rsid w:val="002E78E9"/>
    <w:rsid w:val="00311F7D"/>
    <w:rsid w:val="00437C0D"/>
    <w:rsid w:val="00615151"/>
    <w:rsid w:val="006851AE"/>
    <w:rsid w:val="006A1FCB"/>
    <w:rsid w:val="00A76F16"/>
    <w:rsid w:val="00F905BC"/>
    <w:rsid w:val="00FA4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5487B3"/>
  <w15:chartTrackingRefBased/>
  <w15:docId w15:val="{310FC251-0D71-A243-8654-7B73224D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1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1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1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1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186"/>
    <w:rPr>
      <w:rFonts w:eastAsiaTheme="majorEastAsia" w:cstheme="majorBidi"/>
      <w:color w:val="272727" w:themeColor="text1" w:themeTint="D8"/>
    </w:rPr>
  </w:style>
  <w:style w:type="paragraph" w:styleId="Title">
    <w:name w:val="Title"/>
    <w:basedOn w:val="Normal"/>
    <w:next w:val="Normal"/>
    <w:link w:val="TitleChar"/>
    <w:uiPriority w:val="10"/>
    <w:qFormat/>
    <w:rsid w:val="001A21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1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1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2186"/>
    <w:rPr>
      <w:i/>
      <w:iCs/>
      <w:color w:val="404040" w:themeColor="text1" w:themeTint="BF"/>
    </w:rPr>
  </w:style>
  <w:style w:type="paragraph" w:styleId="ListParagraph">
    <w:name w:val="List Paragraph"/>
    <w:basedOn w:val="Normal"/>
    <w:uiPriority w:val="34"/>
    <w:qFormat/>
    <w:rsid w:val="001A2186"/>
    <w:pPr>
      <w:ind w:left="720"/>
      <w:contextualSpacing/>
    </w:pPr>
  </w:style>
  <w:style w:type="character" w:styleId="IntenseEmphasis">
    <w:name w:val="Intense Emphasis"/>
    <w:basedOn w:val="DefaultParagraphFont"/>
    <w:uiPriority w:val="21"/>
    <w:qFormat/>
    <w:rsid w:val="001A2186"/>
    <w:rPr>
      <w:i/>
      <w:iCs/>
      <w:color w:val="0F4761" w:themeColor="accent1" w:themeShade="BF"/>
    </w:rPr>
  </w:style>
  <w:style w:type="paragraph" w:styleId="IntenseQuote">
    <w:name w:val="Intense Quote"/>
    <w:basedOn w:val="Normal"/>
    <w:next w:val="Normal"/>
    <w:link w:val="IntenseQuoteChar"/>
    <w:uiPriority w:val="30"/>
    <w:qFormat/>
    <w:rsid w:val="001A2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186"/>
    <w:rPr>
      <w:i/>
      <w:iCs/>
      <w:color w:val="0F4761" w:themeColor="accent1" w:themeShade="BF"/>
    </w:rPr>
  </w:style>
  <w:style w:type="character" w:styleId="IntenseReference">
    <w:name w:val="Intense Reference"/>
    <w:basedOn w:val="DefaultParagraphFont"/>
    <w:uiPriority w:val="32"/>
    <w:qFormat/>
    <w:rsid w:val="001A2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07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76</Words>
  <Characters>435</Characters>
  <Application>Microsoft Office Word</Application>
  <DocSecurity>0</DocSecurity>
  <Lines>3</Lines>
  <Paragraphs>1</Paragraphs>
  <ScaleCrop>false</ScaleCrop>
  <Company/>
  <LinksUpToDate>false</LinksUpToDate>
  <CharactersWithSpaces>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Jorda</dc:creator>
  <cp:keywords/>
  <dc:description/>
  <cp:lastModifiedBy>Oscar Jorda</cp:lastModifiedBy>
  <cp:revision>8</cp:revision>
  <dcterms:created xsi:type="dcterms:W3CDTF">2024-08-19T18:51:00Z</dcterms:created>
  <dcterms:modified xsi:type="dcterms:W3CDTF">2024-08-19T18:58:00Z</dcterms:modified>
</cp:coreProperties>
</file>