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2"/>
          <w:szCs w:val="32"/>
        </w:rPr>
      </w:pPr>
      <w:bookmarkStart w:colFirst="0" w:colLast="0" w:name="_h6dmuvjw8b5q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Imputing Missing values in Relational Event History data: 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32"/>
          <w:szCs w:val="32"/>
        </w:rPr>
      </w:pPr>
      <w:bookmarkStart w:colFirst="0" w:colLast="0" w:name="_va84itx638bf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A Framework for Social Network Research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Kasper Hermanns (5211905)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Mahdi Shafiee Kamalabad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Gerko Vink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Applied Data Science, Master Thesis, Utrecht University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July 7th,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360" w:lineRule="auto"/>
        <w:rPr/>
      </w:pPr>
      <w:bookmarkStart w:colFirst="0" w:colLast="0" w:name="_okxml3ykrq2x" w:id="2"/>
      <w:bookmarkEnd w:id="2"/>
      <w:r w:rsidDel="00000000" w:rsidR="00000000" w:rsidRPr="00000000">
        <w:rPr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2gxhjgzpc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Abstract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di63ky3l8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xqdm0xfu7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Networks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f882d4r0a2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1.1.1 Relational Event History Data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3oi0ltbq9j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1.1.2 Relational Event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3i1zbxi0h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Missing Data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z9tn0zwrasq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1.2.1 Simulating Missingness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td6dfdmxku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1.2.2 Multiple Imputation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fvundx1adz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Data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gausetsf3r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Methods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57lztmuxwc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Results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kj5lqpjzb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Discussion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1jsdspd3p5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Conclusion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01cvms27mk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References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fn648vz4yf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Appendix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360" w:lineRule="auto"/>
        <w:rPr/>
      </w:pPr>
      <w:bookmarkStart w:colFirst="0" w:colLast="0" w:name="_g2gxhjgzpci" w:id="3"/>
      <w:bookmarkEnd w:id="3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/>
      </w:pPr>
      <w:bookmarkStart w:colFirst="0" w:colLast="0" w:name="_vgcm9h845kb5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bookmarkStart w:colFirst="0" w:colLast="0" w:name="_bdi63ky3l8w2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6xqdm0xfu7g" w:id="6"/>
      <w:bookmarkEnd w:id="6"/>
      <w:r w:rsidDel="00000000" w:rsidR="00000000" w:rsidRPr="00000000">
        <w:rPr>
          <w:rtl w:val="0"/>
        </w:rPr>
        <w:t xml:space="preserve">1.1 Networks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hf882d4r0a2v" w:id="7"/>
      <w:bookmarkEnd w:id="7"/>
      <w:r w:rsidDel="00000000" w:rsidR="00000000" w:rsidRPr="00000000">
        <w:rPr>
          <w:rtl w:val="0"/>
        </w:rPr>
        <w:t xml:space="preserve">1.1.1 Relational Event History Data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33oi0ltbq9jn" w:id="8"/>
      <w:bookmarkEnd w:id="8"/>
      <w:r w:rsidDel="00000000" w:rsidR="00000000" w:rsidRPr="00000000">
        <w:rPr>
          <w:rtl w:val="0"/>
        </w:rPr>
        <w:t xml:space="preserve">1.1.2 Relational Event Model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u3i1zbxi0hl" w:id="9"/>
      <w:bookmarkEnd w:id="9"/>
      <w:r w:rsidDel="00000000" w:rsidR="00000000" w:rsidRPr="00000000">
        <w:rPr>
          <w:rtl w:val="0"/>
        </w:rPr>
        <w:t xml:space="preserve">1.2 Missing Data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z9tn0zwrasqf" w:id="10"/>
      <w:bookmarkEnd w:id="10"/>
      <w:r w:rsidDel="00000000" w:rsidR="00000000" w:rsidRPr="00000000">
        <w:rPr>
          <w:rtl w:val="0"/>
        </w:rPr>
        <w:t xml:space="preserve">1.2.1 Simulating Missingness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ltd6dfdmxkuu" w:id="11"/>
      <w:bookmarkEnd w:id="11"/>
      <w:r w:rsidDel="00000000" w:rsidR="00000000" w:rsidRPr="00000000">
        <w:rPr>
          <w:rtl w:val="0"/>
        </w:rPr>
        <w:t xml:space="preserve">1.2.2 Multiple Imputation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ifvundx1adzo" w:id="12"/>
      <w:bookmarkEnd w:id="12"/>
      <w:r w:rsidDel="00000000" w:rsidR="00000000" w:rsidRPr="00000000">
        <w:rPr>
          <w:rtl w:val="0"/>
        </w:rPr>
        <w:t xml:space="preserve">Data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7gausetsf3rs" w:id="13"/>
      <w:bookmarkEnd w:id="13"/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w57lztmuxwch" w:id="14"/>
      <w:bookmarkEnd w:id="14"/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ekj5lqpjzbl" w:id="15"/>
      <w:bookmarkEnd w:id="15"/>
      <w:r w:rsidDel="00000000" w:rsidR="00000000" w:rsidRPr="00000000">
        <w:rPr>
          <w:rtl w:val="0"/>
        </w:rPr>
        <w:t xml:space="preserve">Discussion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i1jsdspd3p5b" w:id="16"/>
      <w:bookmarkEnd w:id="16"/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701cvms27mkk" w:id="17"/>
      <w:bookmarkEnd w:id="17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xfn648vz4yfn" w:id="18"/>
      <w:bookmarkEnd w:id="18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