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6C1D" w14:textId="77777777" w:rsidR="00900774" w:rsidRDefault="00000000">
      <w:pPr>
        <w:pStyle w:val="Heading1"/>
      </w:pPr>
      <w:r>
        <w:t>Fall Risk Feature Store</w:t>
      </w:r>
    </w:p>
    <w:p w14:paraId="758B8539" w14:textId="77777777" w:rsidR="00900774" w:rsidRDefault="00000000">
      <w:r>
        <w:br/>
      </w:r>
    </w:p>
    <w:p w14:paraId="0482E31B" w14:textId="77777777" w:rsidR="00900774" w:rsidRDefault="00000000">
      <w:pPr>
        <w:pStyle w:val="Heading2"/>
      </w:pPr>
      <w:r>
        <w:t>Overview</w:t>
      </w:r>
    </w:p>
    <w:p w14:paraId="0E6FD574" w14:textId="77777777" w:rsidR="008715CD" w:rsidRDefault="008715CD"/>
    <w:p w14:paraId="00790C83" w14:textId="3D19FEC1" w:rsidR="00900774" w:rsidRDefault="00000000">
      <w:r>
        <w:t xml:space="preserve">This document serves as a centralized feature store for the Fall Risk ETL pipeline. It catalogs all features generated by the pipeline, providing detailed descriptions, data types, sources, and calculation methods. This </w:t>
      </w:r>
      <w:r w:rsidR="0022108F">
        <w:t>helps</w:t>
      </w:r>
      <w:r>
        <w:t xml:space="preserve"> scientists, analysts, and stakeholders understand the available features for model development and analysis.</w:t>
      </w:r>
    </w:p>
    <w:p w14:paraId="725B75F8" w14:textId="69165F0C" w:rsidR="00900774" w:rsidRDefault="00000000">
      <w:r>
        <w:t>The features are derived from multiple data sources including customer information, device events (alarms, buttons, steps), emergency dispatches, and operator notes processed through LLM-based sentiment analysis.</w:t>
      </w:r>
      <w:r>
        <w:br/>
      </w:r>
    </w:p>
    <w:p w14:paraId="39C99917" w14:textId="77777777" w:rsidR="00900774" w:rsidRDefault="00000000">
      <w:pPr>
        <w:pStyle w:val="Heading2"/>
      </w:pPr>
      <w:r>
        <w:t>Feature Categories</w:t>
      </w:r>
    </w:p>
    <w:p w14:paraId="0602D3B6" w14:textId="1A494B4B" w:rsidR="00900774" w:rsidRDefault="00900774"/>
    <w:p w14:paraId="3580A41E" w14:textId="77777777" w:rsidR="00900774" w:rsidRDefault="00000000">
      <w:pPr>
        <w:pStyle w:val="Heading3"/>
      </w:pPr>
      <w:r>
        <w:t>1. Customer Identifiers</w:t>
      </w:r>
    </w:p>
    <w:p w14:paraId="2324D2D0" w14:textId="08DA405C" w:rsidR="00900774" w:rsidRDefault="00900774"/>
    <w:p w14:paraId="56B84D14" w14:textId="77777777" w:rsidR="00900774" w:rsidRDefault="00000000">
      <w:r>
        <w:t>These features uniquely identify customers and provide basic demographic information.</w:t>
      </w:r>
    </w:p>
    <w:p w14:paraId="7771D819" w14:textId="77777777" w:rsidR="00900774" w:rsidRDefault="00000000">
      <w:r>
        <w:br/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53"/>
        <w:gridCol w:w="1790"/>
        <w:gridCol w:w="977"/>
        <w:gridCol w:w="3020"/>
        <w:gridCol w:w="1416"/>
      </w:tblGrid>
      <w:tr w:rsidR="00900774" w14:paraId="006B37FB" w14:textId="77777777" w:rsidTr="0022108F">
        <w:tc>
          <w:tcPr>
            <w:tcW w:w="1728" w:type="dxa"/>
          </w:tcPr>
          <w:p w14:paraId="657C1D22" w14:textId="77777777" w:rsidR="00900774" w:rsidRDefault="00000000">
            <w:r>
              <w:t>Feature Name</w:t>
            </w:r>
          </w:p>
        </w:tc>
        <w:tc>
          <w:tcPr>
            <w:tcW w:w="1728" w:type="dxa"/>
          </w:tcPr>
          <w:p w14:paraId="65768A79" w14:textId="77777777" w:rsidR="00900774" w:rsidRDefault="00000000">
            <w:r>
              <w:t>Description</w:t>
            </w:r>
          </w:p>
        </w:tc>
        <w:tc>
          <w:tcPr>
            <w:tcW w:w="1728" w:type="dxa"/>
          </w:tcPr>
          <w:p w14:paraId="0FAB3E18" w14:textId="77777777" w:rsidR="00900774" w:rsidRDefault="00000000">
            <w:r>
              <w:t>Data Type</w:t>
            </w:r>
          </w:p>
        </w:tc>
        <w:tc>
          <w:tcPr>
            <w:tcW w:w="1728" w:type="dxa"/>
          </w:tcPr>
          <w:p w14:paraId="3779D50B" w14:textId="77777777" w:rsidR="00900774" w:rsidRDefault="00000000">
            <w:r>
              <w:t>Source</w:t>
            </w:r>
          </w:p>
        </w:tc>
        <w:tc>
          <w:tcPr>
            <w:tcW w:w="1728" w:type="dxa"/>
          </w:tcPr>
          <w:p w14:paraId="57EED4EC" w14:textId="77777777" w:rsidR="00900774" w:rsidRDefault="00000000">
            <w:r>
              <w:t>Notes</w:t>
            </w:r>
          </w:p>
        </w:tc>
      </w:tr>
      <w:tr w:rsidR="00900774" w14:paraId="4B966E21" w14:textId="77777777" w:rsidTr="0022108F">
        <w:tc>
          <w:tcPr>
            <w:tcW w:w="1728" w:type="dxa"/>
          </w:tcPr>
          <w:p w14:paraId="2C4F4E49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account_number</w:t>
            </w:r>
          </w:p>
        </w:tc>
        <w:tc>
          <w:tcPr>
            <w:tcW w:w="1728" w:type="dxa"/>
          </w:tcPr>
          <w:p w14:paraId="797AFF8A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Unique identifier for the customer/account</w:t>
            </w:r>
          </w:p>
        </w:tc>
        <w:tc>
          <w:tcPr>
            <w:tcW w:w="1728" w:type="dxa"/>
          </w:tcPr>
          <w:p w14:paraId="7EAA3F3D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String</w:t>
            </w:r>
          </w:p>
        </w:tc>
        <w:tc>
          <w:tcPr>
            <w:tcW w:w="1728" w:type="dxa"/>
          </w:tcPr>
          <w:p w14:paraId="6448F12F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Customer tables (all_customers, healthplan_customers, dtc_customers)</w:t>
            </w:r>
          </w:p>
        </w:tc>
        <w:tc>
          <w:tcPr>
            <w:tcW w:w="1728" w:type="dxa"/>
          </w:tcPr>
          <w:p w14:paraId="5D5972D0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Primary key for customer identification</w:t>
            </w:r>
          </w:p>
        </w:tc>
      </w:tr>
      <w:tr w:rsidR="00900774" w14:paraId="1029D6AE" w14:textId="77777777" w:rsidTr="0022108F">
        <w:tc>
          <w:tcPr>
            <w:tcW w:w="1728" w:type="dxa"/>
          </w:tcPr>
          <w:p w14:paraId="650BB649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account_id</w:t>
            </w:r>
          </w:p>
        </w:tc>
        <w:tc>
          <w:tcPr>
            <w:tcW w:w="1728" w:type="dxa"/>
          </w:tcPr>
          <w:p w14:paraId="0D5D079B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Another unique account identifier, typically from CRM systems like Salesforce</w:t>
            </w:r>
          </w:p>
        </w:tc>
        <w:tc>
          <w:tcPr>
            <w:tcW w:w="1728" w:type="dxa"/>
          </w:tcPr>
          <w:p w14:paraId="44F98D2A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String</w:t>
            </w:r>
          </w:p>
        </w:tc>
        <w:tc>
          <w:tcPr>
            <w:tcW w:w="1728" w:type="dxa"/>
          </w:tcPr>
          <w:p w14:paraId="34A96584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Customer tables</w:t>
            </w:r>
          </w:p>
        </w:tc>
        <w:tc>
          <w:tcPr>
            <w:tcW w:w="1728" w:type="dxa"/>
          </w:tcPr>
          <w:p w14:paraId="61A849F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Secondary identifier, may be used for cross-system linking</w:t>
            </w:r>
          </w:p>
        </w:tc>
      </w:tr>
      <w:tr w:rsidR="00900774" w14:paraId="0BD85207" w14:textId="77777777" w:rsidTr="0022108F">
        <w:tc>
          <w:tcPr>
            <w:tcW w:w="1728" w:type="dxa"/>
          </w:tcPr>
          <w:p w14:paraId="301D9E2A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age</w:t>
            </w:r>
          </w:p>
        </w:tc>
        <w:tc>
          <w:tcPr>
            <w:tcW w:w="1728" w:type="dxa"/>
          </w:tcPr>
          <w:p w14:paraId="7B4979A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Age of the customer in years</w:t>
            </w:r>
          </w:p>
        </w:tc>
        <w:tc>
          <w:tcPr>
            <w:tcW w:w="1728" w:type="dxa"/>
          </w:tcPr>
          <w:p w14:paraId="4CCC4DE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Integer</w:t>
            </w:r>
          </w:p>
        </w:tc>
        <w:tc>
          <w:tcPr>
            <w:tcW w:w="1728" w:type="dxa"/>
          </w:tcPr>
          <w:p w14:paraId="54D4D80D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Customer tables</w:t>
            </w:r>
          </w:p>
        </w:tc>
        <w:tc>
          <w:tcPr>
            <w:tcW w:w="1728" w:type="dxa"/>
          </w:tcPr>
          <w:p w14:paraId="04715BB8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 xml:space="preserve">Used for demographic analysis and </w:t>
            </w:r>
            <w:r w:rsidRPr="0022108F">
              <w:rPr>
                <w:sz w:val="20"/>
                <w:szCs w:val="20"/>
              </w:rPr>
              <w:lastRenderedPageBreak/>
              <w:t>risk stratification</w:t>
            </w:r>
          </w:p>
        </w:tc>
      </w:tr>
      <w:tr w:rsidR="00900774" w14:paraId="1D4EF676" w14:textId="77777777" w:rsidTr="0022108F">
        <w:tc>
          <w:tcPr>
            <w:tcW w:w="1728" w:type="dxa"/>
          </w:tcPr>
          <w:p w14:paraId="04CF8228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lastRenderedPageBreak/>
              <w:t>brand</w:t>
            </w:r>
          </w:p>
        </w:tc>
        <w:tc>
          <w:tcPr>
            <w:tcW w:w="1728" w:type="dxa"/>
          </w:tcPr>
          <w:p w14:paraId="27C0E112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The name/type of account record (e.g., "Medicaid Customer", "Commercial")</w:t>
            </w:r>
          </w:p>
        </w:tc>
        <w:tc>
          <w:tcPr>
            <w:tcW w:w="1728" w:type="dxa"/>
          </w:tcPr>
          <w:p w14:paraId="2D872D48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String</w:t>
            </w:r>
          </w:p>
        </w:tc>
        <w:tc>
          <w:tcPr>
            <w:tcW w:w="1728" w:type="dxa"/>
          </w:tcPr>
          <w:p w14:paraId="35E0F069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Customer tables (renamed fromaccount_record_type_name)</w:t>
            </w:r>
          </w:p>
        </w:tc>
        <w:tc>
          <w:tcPr>
            <w:tcW w:w="1728" w:type="dxa"/>
          </w:tcPr>
          <w:p w14:paraId="1173AA0A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Categorizes customer segments</w:t>
            </w:r>
          </w:p>
        </w:tc>
      </w:tr>
      <w:tr w:rsidR="00900774" w14:paraId="01FD8AF8" w14:textId="77777777" w:rsidTr="0022108F">
        <w:tc>
          <w:tcPr>
            <w:tcW w:w="1728" w:type="dxa"/>
          </w:tcPr>
          <w:p w14:paraId="7951C28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health_plan</w:t>
            </w:r>
          </w:p>
        </w:tc>
        <w:tc>
          <w:tcPr>
            <w:tcW w:w="1728" w:type="dxa"/>
          </w:tcPr>
          <w:p w14:paraId="50A01DE4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The associated health plan or acquisition partner</w:t>
            </w:r>
          </w:p>
        </w:tc>
        <w:tc>
          <w:tcPr>
            <w:tcW w:w="1728" w:type="dxa"/>
          </w:tcPr>
          <w:p w14:paraId="29A788E0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String</w:t>
            </w:r>
          </w:p>
        </w:tc>
        <w:tc>
          <w:tcPr>
            <w:tcW w:w="1728" w:type="dxa"/>
          </w:tcPr>
          <w:p w14:paraId="1B3AB31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Customer tables (renamed fromacquisition_partner_name)</w:t>
            </w:r>
          </w:p>
        </w:tc>
        <w:tc>
          <w:tcPr>
            <w:tcW w:w="1728" w:type="dxa"/>
          </w:tcPr>
          <w:p w14:paraId="35F48E22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Identifies the customer's health insurance provider</w:t>
            </w:r>
          </w:p>
        </w:tc>
      </w:tr>
    </w:tbl>
    <w:p w14:paraId="76C8ECAF" w14:textId="77777777" w:rsidR="00900774" w:rsidRDefault="00000000">
      <w:r>
        <w:br/>
      </w:r>
    </w:p>
    <w:p w14:paraId="152CF64E" w14:textId="77777777" w:rsidR="00900774" w:rsidRDefault="00000000">
      <w:pPr>
        <w:pStyle w:val="Heading3"/>
      </w:pPr>
      <w:r>
        <w:t>2. Temporal Features</w:t>
      </w:r>
    </w:p>
    <w:p w14:paraId="0EC377A7" w14:textId="77777777" w:rsidR="008715CD" w:rsidRPr="008715CD" w:rsidRDefault="008715CD" w:rsidP="008715CD"/>
    <w:p w14:paraId="0AE4183C" w14:textId="37766DDB" w:rsidR="00900774" w:rsidRDefault="00000000">
      <w:r>
        <w:t>Features related to time periods and observation windows.</w:t>
      </w:r>
      <w:r>
        <w:br/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00774" w14:paraId="049932F6" w14:textId="77777777" w:rsidTr="0022108F">
        <w:tc>
          <w:tcPr>
            <w:tcW w:w="1728" w:type="dxa"/>
          </w:tcPr>
          <w:p w14:paraId="6B826945" w14:textId="77777777" w:rsidR="00900774" w:rsidRDefault="00000000">
            <w:r>
              <w:t>Feature Name</w:t>
            </w:r>
          </w:p>
        </w:tc>
        <w:tc>
          <w:tcPr>
            <w:tcW w:w="1728" w:type="dxa"/>
          </w:tcPr>
          <w:p w14:paraId="050D741B" w14:textId="77777777" w:rsidR="00900774" w:rsidRDefault="00000000">
            <w:r>
              <w:t>Description</w:t>
            </w:r>
          </w:p>
        </w:tc>
        <w:tc>
          <w:tcPr>
            <w:tcW w:w="1728" w:type="dxa"/>
          </w:tcPr>
          <w:p w14:paraId="702BE2FB" w14:textId="77777777" w:rsidR="00900774" w:rsidRDefault="00000000">
            <w:r>
              <w:t>Data Type</w:t>
            </w:r>
          </w:p>
        </w:tc>
        <w:tc>
          <w:tcPr>
            <w:tcW w:w="1728" w:type="dxa"/>
          </w:tcPr>
          <w:p w14:paraId="5EAFB9B5" w14:textId="77777777" w:rsidR="00900774" w:rsidRDefault="00000000">
            <w:r>
              <w:t>Source</w:t>
            </w:r>
          </w:p>
        </w:tc>
        <w:tc>
          <w:tcPr>
            <w:tcW w:w="1728" w:type="dxa"/>
          </w:tcPr>
          <w:p w14:paraId="16743EC8" w14:textId="77777777" w:rsidR="00900774" w:rsidRDefault="00000000">
            <w:r>
              <w:t>Notes</w:t>
            </w:r>
          </w:p>
        </w:tc>
      </w:tr>
      <w:tr w:rsidR="00900774" w14:paraId="0512CF45" w14:textId="77777777" w:rsidTr="0022108F">
        <w:tc>
          <w:tcPr>
            <w:tcW w:w="1728" w:type="dxa"/>
          </w:tcPr>
          <w:p w14:paraId="0444B29B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obs_month</w:t>
            </w:r>
          </w:p>
        </w:tc>
        <w:tc>
          <w:tcPr>
            <w:tcW w:w="1728" w:type="dxa"/>
          </w:tcPr>
          <w:p w14:paraId="5A84905D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Observation month in YYYY-MM format</w:t>
            </w:r>
          </w:p>
        </w:tc>
        <w:tc>
          <w:tcPr>
            <w:tcW w:w="1728" w:type="dxa"/>
          </w:tcPr>
          <w:p w14:paraId="2AA3387F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Period</w:t>
            </w:r>
          </w:p>
        </w:tc>
        <w:tc>
          <w:tcPr>
            <w:tcW w:w="1728" w:type="dxa"/>
          </w:tcPr>
          <w:p w14:paraId="52BB2B84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Derived from date ranges</w:t>
            </w:r>
          </w:p>
        </w:tc>
        <w:tc>
          <w:tcPr>
            <w:tcW w:w="1728" w:type="dxa"/>
          </w:tcPr>
          <w:p w14:paraId="7181367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Represents the monthly aggregation period for all features</w:t>
            </w:r>
          </w:p>
        </w:tc>
      </w:tr>
    </w:tbl>
    <w:p w14:paraId="3DA63659" w14:textId="77777777" w:rsidR="00900774" w:rsidRDefault="00000000">
      <w:r>
        <w:br/>
      </w:r>
    </w:p>
    <w:p w14:paraId="2C7FDB96" w14:textId="77777777" w:rsidR="00900774" w:rsidRDefault="00000000">
      <w:pPr>
        <w:pStyle w:val="Heading3"/>
      </w:pPr>
      <w:r>
        <w:t>3. LLM-Derived Sentiment Features</w:t>
      </w:r>
    </w:p>
    <w:p w14:paraId="4017C882" w14:textId="7BD20480" w:rsidR="00900774" w:rsidRDefault="00900774"/>
    <w:p w14:paraId="5A5EB6C1" w14:textId="4303A39A" w:rsidR="00900774" w:rsidRDefault="00000000">
      <w:r>
        <w:t>These features are extracted from operator notes using Large Language Model (LLM) analysis for sentiment and intent detection.</w:t>
      </w:r>
      <w:r>
        <w:br/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42"/>
        <w:gridCol w:w="1642"/>
        <w:gridCol w:w="1544"/>
        <w:gridCol w:w="1595"/>
        <w:gridCol w:w="1633"/>
      </w:tblGrid>
      <w:tr w:rsidR="00900774" w14:paraId="7582FC91" w14:textId="77777777" w:rsidTr="0022108F">
        <w:tc>
          <w:tcPr>
            <w:tcW w:w="1728" w:type="dxa"/>
          </w:tcPr>
          <w:p w14:paraId="7E95EBBE" w14:textId="77777777" w:rsidR="00900774" w:rsidRDefault="00000000">
            <w:r>
              <w:t>Feature Name</w:t>
            </w:r>
          </w:p>
        </w:tc>
        <w:tc>
          <w:tcPr>
            <w:tcW w:w="1728" w:type="dxa"/>
          </w:tcPr>
          <w:p w14:paraId="5881CBDD" w14:textId="77777777" w:rsidR="00900774" w:rsidRDefault="00000000">
            <w:r>
              <w:t>Description</w:t>
            </w:r>
          </w:p>
        </w:tc>
        <w:tc>
          <w:tcPr>
            <w:tcW w:w="1728" w:type="dxa"/>
          </w:tcPr>
          <w:p w14:paraId="0676B03C" w14:textId="77777777" w:rsidR="00900774" w:rsidRDefault="00000000">
            <w:r>
              <w:t>Data Type</w:t>
            </w:r>
          </w:p>
        </w:tc>
        <w:tc>
          <w:tcPr>
            <w:tcW w:w="1728" w:type="dxa"/>
          </w:tcPr>
          <w:p w14:paraId="1253A433" w14:textId="77777777" w:rsidR="00900774" w:rsidRDefault="00000000">
            <w:r>
              <w:t>Source</w:t>
            </w:r>
          </w:p>
        </w:tc>
        <w:tc>
          <w:tcPr>
            <w:tcW w:w="1728" w:type="dxa"/>
          </w:tcPr>
          <w:p w14:paraId="2DCEE70F" w14:textId="77777777" w:rsidR="00900774" w:rsidRDefault="00000000">
            <w:r>
              <w:t>Calculation Method</w:t>
            </w:r>
          </w:p>
        </w:tc>
      </w:tr>
      <w:tr w:rsidR="00900774" w14:paraId="4CD41AEE" w14:textId="77777777" w:rsidTr="0022108F">
        <w:tc>
          <w:tcPr>
            <w:tcW w:w="1728" w:type="dxa"/>
          </w:tcPr>
          <w:p w14:paraId="3D2049E0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sentiment_positive_count</w:t>
            </w:r>
          </w:p>
        </w:tc>
        <w:tc>
          <w:tcPr>
            <w:tcW w:w="1728" w:type="dxa"/>
          </w:tcPr>
          <w:p w14:paraId="1ABEF251" w14:textId="5DB9650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 xml:space="preserve">Number of </w:t>
            </w:r>
            <w:r w:rsidR="0022108F" w:rsidRPr="0022108F">
              <w:rPr>
                <w:sz w:val="20"/>
                <w:szCs w:val="20"/>
              </w:rPr>
              <w:t>operators</w:t>
            </w:r>
            <w:r w:rsidRPr="0022108F">
              <w:rPr>
                <w:sz w:val="20"/>
                <w:szCs w:val="20"/>
              </w:rPr>
              <w:t xml:space="preserve"> notes with positive </w:t>
            </w:r>
            <w:r w:rsidRPr="0022108F">
              <w:rPr>
                <w:sz w:val="20"/>
                <w:szCs w:val="20"/>
              </w:rPr>
              <w:lastRenderedPageBreak/>
              <w:t>sentiment in the month</w:t>
            </w:r>
          </w:p>
        </w:tc>
        <w:tc>
          <w:tcPr>
            <w:tcW w:w="1728" w:type="dxa"/>
          </w:tcPr>
          <w:p w14:paraId="2A62BC08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lastRenderedPageBreak/>
              <w:t>Integer</w:t>
            </w:r>
          </w:p>
        </w:tc>
        <w:tc>
          <w:tcPr>
            <w:tcW w:w="1728" w:type="dxa"/>
          </w:tcPr>
          <w:p w14:paraId="28D457FF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Operator notes processed through LLM</w:t>
            </w:r>
          </w:p>
        </w:tc>
        <w:tc>
          <w:tcPr>
            <w:tcW w:w="1728" w:type="dxa"/>
          </w:tcPr>
          <w:p w14:paraId="7540AA59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 xml:space="preserve">Count of notes classified as positive </w:t>
            </w:r>
            <w:r w:rsidRPr="0022108F">
              <w:rPr>
                <w:sz w:val="20"/>
                <w:szCs w:val="20"/>
              </w:rPr>
              <w:lastRenderedPageBreak/>
              <w:t>sentiment</w:t>
            </w:r>
          </w:p>
        </w:tc>
      </w:tr>
      <w:tr w:rsidR="00900774" w14:paraId="3A3886EF" w14:textId="77777777" w:rsidTr="0022108F">
        <w:tc>
          <w:tcPr>
            <w:tcW w:w="1728" w:type="dxa"/>
          </w:tcPr>
          <w:p w14:paraId="001A0D62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lastRenderedPageBreak/>
              <w:t>sentiment_negative_count</w:t>
            </w:r>
          </w:p>
        </w:tc>
        <w:tc>
          <w:tcPr>
            <w:tcW w:w="1728" w:type="dxa"/>
          </w:tcPr>
          <w:p w14:paraId="028011D1" w14:textId="17BDFCED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 xml:space="preserve">Number of </w:t>
            </w:r>
            <w:r w:rsidR="0022108F" w:rsidRPr="0022108F">
              <w:rPr>
                <w:sz w:val="20"/>
                <w:szCs w:val="20"/>
              </w:rPr>
              <w:t>operators</w:t>
            </w:r>
            <w:r w:rsidRPr="0022108F">
              <w:rPr>
                <w:sz w:val="20"/>
                <w:szCs w:val="20"/>
              </w:rPr>
              <w:t xml:space="preserve"> notes with negative sentiment in the month</w:t>
            </w:r>
          </w:p>
        </w:tc>
        <w:tc>
          <w:tcPr>
            <w:tcW w:w="1728" w:type="dxa"/>
          </w:tcPr>
          <w:p w14:paraId="06382EA9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Integer</w:t>
            </w:r>
          </w:p>
        </w:tc>
        <w:tc>
          <w:tcPr>
            <w:tcW w:w="1728" w:type="dxa"/>
          </w:tcPr>
          <w:p w14:paraId="3462BFEF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Operator notes processed through LLM</w:t>
            </w:r>
          </w:p>
        </w:tc>
        <w:tc>
          <w:tcPr>
            <w:tcW w:w="1728" w:type="dxa"/>
          </w:tcPr>
          <w:p w14:paraId="4B69F067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Count of notes classified as negative sentiment</w:t>
            </w:r>
          </w:p>
        </w:tc>
      </w:tr>
      <w:tr w:rsidR="00900774" w14:paraId="6F3E5A6C" w14:textId="77777777" w:rsidTr="0022108F">
        <w:tc>
          <w:tcPr>
            <w:tcW w:w="1728" w:type="dxa"/>
          </w:tcPr>
          <w:p w14:paraId="259D4303" w14:textId="258693AD" w:rsidR="00900774" w:rsidRPr="0022108F" w:rsidRDefault="00000000">
            <w:pPr>
              <w:rPr>
                <w:sz w:val="20"/>
                <w:szCs w:val="20"/>
              </w:rPr>
            </w:pPr>
            <w:proofErr w:type="spellStart"/>
            <w:r w:rsidRPr="0022108F">
              <w:rPr>
                <w:sz w:val="20"/>
                <w:szCs w:val="20"/>
              </w:rPr>
              <w:t>sentiment</w:t>
            </w:r>
            <w:r w:rsidR="008715CD">
              <w:rPr>
                <w:sz w:val="20"/>
                <w:szCs w:val="20"/>
              </w:rPr>
              <w:t>e</w:t>
            </w:r>
            <w:r w:rsidRPr="0022108F">
              <w:rPr>
                <w:sz w:val="20"/>
                <w:szCs w:val="20"/>
              </w:rPr>
              <w:t>_neutral_count</w:t>
            </w:r>
            <w:proofErr w:type="spellEnd"/>
          </w:p>
        </w:tc>
        <w:tc>
          <w:tcPr>
            <w:tcW w:w="1728" w:type="dxa"/>
          </w:tcPr>
          <w:p w14:paraId="1D2088CF" w14:textId="050617CF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 xml:space="preserve">Number of </w:t>
            </w:r>
            <w:r w:rsidR="0022108F" w:rsidRPr="0022108F">
              <w:rPr>
                <w:sz w:val="20"/>
                <w:szCs w:val="20"/>
              </w:rPr>
              <w:t>operators</w:t>
            </w:r>
            <w:r w:rsidRPr="0022108F">
              <w:rPr>
                <w:sz w:val="20"/>
                <w:szCs w:val="20"/>
              </w:rPr>
              <w:t xml:space="preserve"> notes with neutral sentiment in the month</w:t>
            </w:r>
          </w:p>
        </w:tc>
        <w:tc>
          <w:tcPr>
            <w:tcW w:w="1728" w:type="dxa"/>
          </w:tcPr>
          <w:p w14:paraId="042D21F4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Integer</w:t>
            </w:r>
          </w:p>
        </w:tc>
        <w:tc>
          <w:tcPr>
            <w:tcW w:w="1728" w:type="dxa"/>
          </w:tcPr>
          <w:p w14:paraId="527C3C52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Operator notes processed through LLM</w:t>
            </w:r>
          </w:p>
        </w:tc>
        <w:tc>
          <w:tcPr>
            <w:tcW w:w="1728" w:type="dxa"/>
          </w:tcPr>
          <w:p w14:paraId="0322F5DA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Count of notes classified as neutral sentiment</w:t>
            </w:r>
          </w:p>
        </w:tc>
      </w:tr>
      <w:tr w:rsidR="00900774" w14:paraId="4CD8B2E1" w14:textId="77777777" w:rsidTr="0022108F">
        <w:tc>
          <w:tcPr>
            <w:tcW w:w="1728" w:type="dxa"/>
          </w:tcPr>
          <w:p w14:paraId="461FE436" w14:textId="1B064A93" w:rsidR="00900774" w:rsidRPr="0022108F" w:rsidRDefault="00000000">
            <w:pPr>
              <w:rPr>
                <w:sz w:val="20"/>
                <w:szCs w:val="20"/>
              </w:rPr>
            </w:pPr>
            <w:proofErr w:type="spellStart"/>
            <w:r w:rsidRPr="0022108F">
              <w:rPr>
                <w:sz w:val="20"/>
                <w:szCs w:val="20"/>
              </w:rPr>
              <w:t>assist_count</w:t>
            </w:r>
            <w:proofErr w:type="spellEnd"/>
          </w:p>
        </w:tc>
        <w:tc>
          <w:tcPr>
            <w:tcW w:w="1728" w:type="dxa"/>
          </w:tcPr>
          <w:p w14:paraId="5082C9A7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Count of assist-related flags identified in operator notes</w:t>
            </w:r>
          </w:p>
        </w:tc>
        <w:tc>
          <w:tcPr>
            <w:tcW w:w="1728" w:type="dxa"/>
          </w:tcPr>
          <w:p w14:paraId="447EE3EF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Integer</w:t>
            </w:r>
          </w:p>
        </w:tc>
        <w:tc>
          <w:tcPr>
            <w:tcW w:w="1728" w:type="dxa"/>
          </w:tcPr>
          <w:p w14:paraId="52FB209D" w14:textId="2054B7E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 xml:space="preserve">Operator notes processed through LLM </w:t>
            </w:r>
          </w:p>
        </w:tc>
        <w:tc>
          <w:tcPr>
            <w:tcW w:w="1728" w:type="dxa"/>
          </w:tcPr>
          <w:p w14:paraId="071F0A3E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Count of notes flagged for assistance needs</w:t>
            </w:r>
          </w:p>
        </w:tc>
      </w:tr>
      <w:tr w:rsidR="00900774" w14:paraId="7767CF2A" w14:textId="77777777" w:rsidTr="0022108F">
        <w:tc>
          <w:tcPr>
            <w:tcW w:w="1728" w:type="dxa"/>
          </w:tcPr>
          <w:p w14:paraId="30535115" w14:textId="349FB10D" w:rsidR="00900774" w:rsidRPr="0022108F" w:rsidRDefault="00000000">
            <w:pPr>
              <w:rPr>
                <w:sz w:val="20"/>
                <w:szCs w:val="20"/>
              </w:rPr>
            </w:pPr>
            <w:proofErr w:type="spellStart"/>
            <w:r w:rsidRPr="0022108F">
              <w:rPr>
                <w:sz w:val="20"/>
                <w:szCs w:val="20"/>
              </w:rPr>
              <w:t>fall_count</w:t>
            </w:r>
            <w:proofErr w:type="spellEnd"/>
          </w:p>
        </w:tc>
        <w:tc>
          <w:tcPr>
            <w:tcW w:w="1728" w:type="dxa"/>
          </w:tcPr>
          <w:p w14:paraId="075A695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Count of fall-related flags identified in operator notes</w:t>
            </w:r>
          </w:p>
        </w:tc>
        <w:tc>
          <w:tcPr>
            <w:tcW w:w="1728" w:type="dxa"/>
          </w:tcPr>
          <w:p w14:paraId="32874EB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Integer</w:t>
            </w:r>
          </w:p>
        </w:tc>
        <w:tc>
          <w:tcPr>
            <w:tcW w:w="1728" w:type="dxa"/>
          </w:tcPr>
          <w:p w14:paraId="0BE2EFB0" w14:textId="68594E20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 xml:space="preserve">Operator notes processed through LLM </w:t>
            </w:r>
          </w:p>
        </w:tc>
        <w:tc>
          <w:tcPr>
            <w:tcW w:w="1728" w:type="dxa"/>
          </w:tcPr>
          <w:p w14:paraId="1C11F16E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Count of notes indicating fall events</w:t>
            </w:r>
          </w:p>
        </w:tc>
      </w:tr>
      <w:tr w:rsidR="00900774" w14:paraId="7685F5AA" w14:textId="77777777" w:rsidTr="0022108F">
        <w:tc>
          <w:tcPr>
            <w:tcW w:w="1728" w:type="dxa"/>
          </w:tcPr>
          <w:p w14:paraId="64838607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subscriber_reached_count</w:t>
            </w:r>
          </w:p>
        </w:tc>
        <w:tc>
          <w:tcPr>
            <w:tcW w:w="1728" w:type="dxa"/>
          </w:tcPr>
          <w:p w14:paraId="24B9997B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Number of times the subscriber was successfully contacted</w:t>
            </w:r>
          </w:p>
        </w:tc>
        <w:tc>
          <w:tcPr>
            <w:tcW w:w="1728" w:type="dxa"/>
          </w:tcPr>
          <w:p w14:paraId="7F41BC7A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Integer</w:t>
            </w:r>
          </w:p>
        </w:tc>
        <w:tc>
          <w:tcPr>
            <w:tcW w:w="1728" w:type="dxa"/>
          </w:tcPr>
          <w:p w14:paraId="17E8886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Operator notes processed through LLM</w:t>
            </w:r>
          </w:p>
        </w:tc>
        <w:tc>
          <w:tcPr>
            <w:tcW w:w="1728" w:type="dxa"/>
          </w:tcPr>
          <w:p w14:paraId="4EC4FF60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Binary flags (Yes/No) converted to count</w:t>
            </w:r>
          </w:p>
        </w:tc>
      </w:tr>
      <w:tr w:rsidR="00900774" w14:paraId="54AE0965" w14:textId="77777777" w:rsidTr="0022108F">
        <w:tc>
          <w:tcPr>
            <w:tcW w:w="1728" w:type="dxa"/>
          </w:tcPr>
          <w:p w14:paraId="0C2E7B4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help_sent_count</w:t>
            </w:r>
          </w:p>
        </w:tc>
        <w:tc>
          <w:tcPr>
            <w:tcW w:w="1728" w:type="dxa"/>
          </w:tcPr>
          <w:p w14:paraId="6E3B8098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Number of alarms where help was dispatched</w:t>
            </w:r>
          </w:p>
        </w:tc>
        <w:tc>
          <w:tcPr>
            <w:tcW w:w="1728" w:type="dxa"/>
          </w:tcPr>
          <w:p w14:paraId="7BC13D74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Integer</w:t>
            </w:r>
          </w:p>
        </w:tc>
        <w:tc>
          <w:tcPr>
            <w:tcW w:w="1728" w:type="dxa"/>
          </w:tcPr>
          <w:p w14:paraId="3F5F7D42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Operator notes processed through LLM</w:t>
            </w:r>
          </w:p>
        </w:tc>
        <w:tc>
          <w:tcPr>
            <w:tcW w:w="1728" w:type="dxa"/>
          </w:tcPr>
          <w:p w14:paraId="4D551907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Binary flags (Yes/No) converted to count</w:t>
            </w:r>
          </w:p>
        </w:tc>
      </w:tr>
      <w:tr w:rsidR="00900774" w14:paraId="672291B3" w14:textId="77777777" w:rsidTr="0022108F">
        <w:tc>
          <w:tcPr>
            <w:tcW w:w="1728" w:type="dxa"/>
          </w:tcPr>
          <w:p w14:paraId="33AB3817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dispatch_cancelled_count</w:t>
            </w:r>
          </w:p>
        </w:tc>
        <w:tc>
          <w:tcPr>
            <w:tcW w:w="1728" w:type="dxa"/>
          </w:tcPr>
          <w:p w14:paraId="4A93A05F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Number of times a dispatch was cancelled</w:t>
            </w:r>
          </w:p>
        </w:tc>
        <w:tc>
          <w:tcPr>
            <w:tcW w:w="1728" w:type="dxa"/>
          </w:tcPr>
          <w:p w14:paraId="1C7C4A6F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Integer</w:t>
            </w:r>
          </w:p>
        </w:tc>
        <w:tc>
          <w:tcPr>
            <w:tcW w:w="1728" w:type="dxa"/>
          </w:tcPr>
          <w:p w14:paraId="674049B5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Operator notes processed through LLM</w:t>
            </w:r>
          </w:p>
        </w:tc>
        <w:tc>
          <w:tcPr>
            <w:tcW w:w="1728" w:type="dxa"/>
          </w:tcPr>
          <w:p w14:paraId="2858863D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Binary flags (Yes/No) converted to count</w:t>
            </w:r>
          </w:p>
        </w:tc>
      </w:tr>
    </w:tbl>
    <w:p w14:paraId="343C5B11" w14:textId="77777777" w:rsidR="00900774" w:rsidRDefault="00000000">
      <w:r>
        <w:br/>
      </w:r>
    </w:p>
    <w:p w14:paraId="2E98A06E" w14:textId="366A06C3" w:rsidR="00900774" w:rsidRDefault="00000000" w:rsidP="008715CD">
      <w:pPr>
        <w:pStyle w:val="Heading3"/>
      </w:pPr>
      <w:r>
        <w:t>4. Device and Activity Features</w:t>
      </w:r>
    </w:p>
    <w:p w14:paraId="301EB806" w14:textId="77777777" w:rsidR="008715CD" w:rsidRPr="008715CD" w:rsidRDefault="008715CD" w:rsidP="008715CD"/>
    <w:p w14:paraId="304F702E" w14:textId="77777777" w:rsidR="00900774" w:rsidRDefault="00000000">
      <w:r>
        <w:t>Features derived from wearable device data and user interactions.</w:t>
      </w:r>
    </w:p>
    <w:p w14:paraId="728F74D7" w14:textId="77777777" w:rsidR="00900774" w:rsidRDefault="00000000">
      <w:r>
        <w:lastRenderedPageBreak/>
        <w:br/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96"/>
        <w:gridCol w:w="1718"/>
        <w:gridCol w:w="1708"/>
        <w:gridCol w:w="1716"/>
        <w:gridCol w:w="1718"/>
      </w:tblGrid>
      <w:tr w:rsidR="00900774" w14:paraId="20FBFF9A" w14:textId="77777777" w:rsidTr="0022108F">
        <w:tc>
          <w:tcPr>
            <w:tcW w:w="1728" w:type="dxa"/>
          </w:tcPr>
          <w:p w14:paraId="04825E09" w14:textId="77777777" w:rsidR="00900774" w:rsidRDefault="00000000">
            <w:r>
              <w:t>Feature Name</w:t>
            </w:r>
          </w:p>
        </w:tc>
        <w:tc>
          <w:tcPr>
            <w:tcW w:w="1728" w:type="dxa"/>
          </w:tcPr>
          <w:p w14:paraId="185E318D" w14:textId="77777777" w:rsidR="00900774" w:rsidRDefault="00000000">
            <w:r>
              <w:t>Description</w:t>
            </w:r>
          </w:p>
        </w:tc>
        <w:tc>
          <w:tcPr>
            <w:tcW w:w="1728" w:type="dxa"/>
          </w:tcPr>
          <w:p w14:paraId="709F9D20" w14:textId="77777777" w:rsidR="00900774" w:rsidRDefault="00000000">
            <w:r>
              <w:t>Data Type</w:t>
            </w:r>
          </w:p>
        </w:tc>
        <w:tc>
          <w:tcPr>
            <w:tcW w:w="1728" w:type="dxa"/>
          </w:tcPr>
          <w:p w14:paraId="365BC997" w14:textId="77777777" w:rsidR="00900774" w:rsidRDefault="00000000">
            <w:r>
              <w:t>Source</w:t>
            </w:r>
          </w:p>
        </w:tc>
        <w:tc>
          <w:tcPr>
            <w:tcW w:w="1728" w:type="dxa"/>
          </w:tcPr>
          <w:p w14:paraId="7A516E28" w14:textId="77777777" w:rsidR="00900774" w:rsidRDefault="00000000">
            <w:r>
              <w:t>Calculation Method</w:t>
            </w:r>
          </w:p>
        </w:tc>
      </w:tr>
      <w:tr w:rsidR="00900774" w14:paraId="3C928F4C" w14:textId="77777777" w:rsidTr="0022108F">
        <w:tc>
          <w:tcPr>
            <w:tcW w:w="1728" w:type="dxa"/>
          </w:tcPr>
          <w:p w14:paraId="7E896F37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fall_alarms_count</w:t>
            </w:r>
          </w:p>
        </w:tc>
        <w:tc>
          <w:tcPr>
            <w:tcW w:w="1728" w:type="dxa"/>
          </w:tcPr>
          <w:p w14:paraId="797C7AA0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Total number of fall alarms detected by devices</w:t>
            </w:r>
          </w:p>
        </w:tc>
        <w:tc>
          <w:tcPr>
            <w:tcW w:w="1728" w:type="dxa"/>
          </w:tcPr>
          <w:p w14:paraId="377950D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Integer</w:t>
            </w:r>
          </w:p>
        </w:tc>
        <w:tc>
          <w:tcPr>
            <w:tcW w:w="1728" w:type="dxa"/>
          </w:tcPr>
          <w:p w14:paraId="441E7C81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Fall alarms table</w:t>
            </w:r>
          </w:p>
        </w:tc>
        <w:tc>
          <w:tcPr>
            <w:tcW w:w="1728" w:type="dxa"/>
          </w:tcPr>
          <w:p w14:paraId="609B302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Count of alarm events per month per account</w:t>
            </w:r>
          </w:p>
        </w:tc>
      </w:tr>
      <w:tr w:rsidR="00900774" w14:paraId="064F3330" w14:textId="77777777" w:rsidTr="0022108F">
        <w:tc>
          <w:tcPr>
            <w:tcW w:w="1728" w:type="dxa"/>
          </w:tcPr>
          <w:p w14:paraId="5D90359E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buttons_count</w:t>
            </w:r>
          </w:p>
        </w:tc>
        <w:tc>
          <w:tcPr>
            <w:tcW w:w="1728" w:type="dxa"/>
          </w:tcPr>
          <w:p w14:paraId="0065D488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Total number of button presses (help requests)</w:t>
            </w:r>
          </w:p>
        </w:tc>
        <w:tc>
          <w:tcPr>
            <w:tcW w:w="1728" w:type="dxa"/>
          </w:tcPr>
          <w:p w14:paraId="5D97089F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Integer</w:t>
            </w:r>
          </w:p>
        </w:tc>
        <w:tc>
          <w:tcPr>
            <w:tcW w:w="1728" w:type="dxa"/>
          </w:tcPr>
          <w:p w14:paraId="0632A3D8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Buttons table</w:t>
            </w:r>
          </w:p>
        </w:tc>
        <w:tc>
          <w:tcPr>
            <w:tcW w:w="1728" w:type="dxa"/>
          </w:tcPr>
          <w:p w14:paraId="5FC43C6E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Count of button press events per month per account</w:t>
            </w:r>
          </w:p>
        </w:tc>
      </w:tr>
      <w:tr w:rsidR="00900774" w14:paraId="0B530941" w14:textId="77777777" w:rsidTr="0022108F">
        <w:tc>
          <w:tcPr>
            <w:tcW w:w="1728" w:type="dxa"/>
          </w:tcPr>
          <w:p w14:paraId="276B6925" w14:textId="3A09940A" w:rsidR="00900774" w:rsidRPr="0022108F" w:rsidRDefault="00000000">
            <w:pPr>
              <w:rPr>
                <w:sz w:val="20"/>
                <w:szCs w:val="20"/>
              </w:rPr>
            </w:pPr>
            <w:proofErr w:type="spellStart"/>
            <w:r w:rsidRPr="0022108F">
              <w:rPr>
                <w:sz w:val="20"/>
                <w:szCs w:val="20"/>
              </w:rPr>
              <w:t>e</w:t>
            </w:r>
            <w:r w:rsidR="00644CB3">
              <w:rPr>
                <w:sz w:val="20"/>
                <w:szCs w:val="20"/>
              </w:rPr>
              <w:t>r</w:t>
            </w:r>
            <w:r w:rsidRPr="0022108F">
              <w:rPr>
                <w:sz w:val="20"/>
                <w:szCs w:val="20"/>
              </w:rPr>
              <w:t>_dispatch_count</w:t>
            </w:r>
            <w:proofErr w:type="spellEnd"/>
          </w:p>
        </w:tc>
        <w:tc>
          <w:tcPr>
            <w:tcW w:w="1728" w:type="dxa"/>
          </w:tcPr>
          <w:p w14:paraId="5EAD6677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Count of emergency room dispatches</w:t>
            </w:r>
          </w:p>
        </w:tc>
        <w:tc>
          <w:tcPr>
            <w:tcW w:w="1728" w:type="dxa"/>
          </w:tcPr>
          <w:p w14:paraId="3D40BBA5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Integer</w:t>
            </w:r>
          </w:p>
        </w:tc>
        <w:tc>
          <w:tcPr>
            <w:tcW w:w="1728" w:type="dxa"/>
          </w:tcPr>
          <w:p w14:paraId="776B8FAA" w14:textId="1C8110AA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 xml:space="preserve">Emergency dispatch table </w:t>
            </w:r>
          </w:p>
        </w:tc>
        <w:tc>
          <w:tcPr>
            <w:tcW w:w="1728" w:type="dxa"/>
          </w:tcPr>
          <w:p w14:paraId="74736E15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Count of dispatch events per month per account</w:t>
            </w:r>
          </w:p>
        </w:tc>
      </w:tr>
      <w:tr w:rsidR="00900774" w14:paraId="0B82ECA7" w14:textId="77777777" w:rsidTr="0022108F">
        <w:tc>
          <w:tcPr>
            <w:tcW w:w="1728" w:type="dxa"/>
          </w:tcPr>
          <w:p w14:paraId="0B96AC34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avg_daily_steps</w:t>
            </w:r>
          </w:p>
        </w:tc>
        <w:tc>
          <w:tcPr>
            <w:tcW w:w="1728" w:type="dxa"/>
          </w:tcPr>
          <w:p w14:paraId="2E58F31A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Average number of daily steps for the observation month</w:t>
            </w:r>
          </w:p>
        </w:tc>
        <w:tc>
          <w:tcPr>
            <w:tcW w:w="1728" w:type="dxa"/>
          </w:tcPr>
          <w:p w14:paraId="2572E65E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Float</w:t>
            </w:r>
          </w:p>
        </w:tc>
        <w:tc>
          <w:tcPr>
            <w:tcW w:w="1728" w:type="dxa"/>
          </w:tcPr>
          <w:p w14:paraId="43FC6749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Steps table</w:t>
            </w:r>
          </w:p>
        </w:tc>
        <w:tc>
          <w:tcPr>
            <w:tcW w:w="1728" w:type="dxa"/>
          </w:tcPr>
          <w:p w14:paraId="45132BC5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Mean of daily step counts, rounded to 2 decimal places</w:t>
            </w:r>
          </w:p>
        </w:tc>
      </w:tr>
      <w:tr w:rsidR="00900774" w14:paraId="54247BCB" w14:textId="77777777" w:rsidTr="0022108F">
        <w:tc>
          <w:tcPr>
            <w:tcW w:w="1728" w:type="dxa"/>
          </w:tcPr>
          <w:p w14:paraId="38BD6C1B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prev_avg_daily_steps</w:t>
            </w:r>
          </w:p>
        </w:tc>
        <w:tc>
          <w:tcPr>
            <w:tcW w:w="1728" w:type="dxa"/>
          </w:tcPr>
          <w:p w14:paraId="55E90C71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Average number of daily steps for the previous month</w:t>
            </w:r>
          </w:p>
        </w:tc>
        <w:tc>
          <w:tcPr>
            <w:tcW w:w="1728" w:type="dxa"/>
          </w:tcPr>
          <w:p w14:paraId="688F3393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Float</w:t>
            </w:r>
          </w:p>
        </w:tc>
        <w:tc>
          <w:tcPr>
            <w:tcW w:w="1728" w:type="dxa"/>
          </w:tcPr>
          <w:p w14:paraId="58BA7727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Steps table</w:t>
            </w:r>
          </w:p>
        </w:tc>
        <w:tc>
          <w:tcPr>
            <w:tcW w:w="1728" w:type="dxa"/>
          </w:tcPr>
          <w:p w14:paraId="0479EA77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Mean of daily step counts from previous month, rounded to 2 decimal places</w:t>
            </w:r>
          </w:p>
        </w:tc>
      </w:tr>
      <w:tr w:rsidR="00900774" w14:paraId="32FF452F" w14:textId="77777777" w:rsidTr="0022108F">
        <w:tc>
          <w:tcPr>
            <w:tcW w:w="1728" w:type="dxa"/>
          </w:tcPr>
          <w:p w14:paraId="16AE0D2A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steps_delta</w:t>
            </w:r>
          </w:p>
        </w:tc>
        <w:tc>
          <w:tcPr>
            <w:tcW w:w="1728" w:type="dxa"/>
          </w:tcPr>
          <w:p w14:paraId="2E3BC5BF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Change in average daily steps from previous to current month</w:t>
            </w:r>
          </w:p>
        </w:tc>
        <w:tc>
          <w:tcPr>
            <w:tcW w:w="1728" w:type="dxa"/>
          </w:tcPr>
          <w:p w14:paraId="461E00C9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Float</w:t>
            </w:r>
          </w:p>
        </w:tc>
        <w:tc>
          <w:tcPr>
            <w:tcW w:w="1728" w:type="dxa"/>
          </w:tcPr>
          <w:p w14:paraId="0810F50A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Steps table</w:t>
            </w:r>
          </w:p>
        </w:tc>
        <w:tc>
          <w:tcPr>
            <w:tcW w:w="1728" w:type="dxa"/>
          </w:tcPr>
          <w:p w14:paraId="0D954831" w14:textId="77777777" w:rsidR="00900774" w:rsidRPr="0022108F" w:rsidRDefault="00000000">
            <w:pPr>
              <w:rPr>
                <w:sz w:val="20"/>
                <w:szCs w:val="20"/>
              </w:rPr>
            </w:pPr>
            <w:r w:rsidRPr="0022108F">
              <w:rPr>
                <w:sz w:val="20"/>
                <w:szCs w:val="20"/>
              </w:rPr>
              <w:t>Difference between current and previous month averages, rounded to 2 decimal places</w:t>
            </w:r>
          </w:p>
        </w:tc>
      </w:tr>
    </w:tbl>
    <w:p w14:paraId="060DFD8F" w14:textId="77777777" w:rsidR="00900774" w:rsidRDefault="00000000">
      <w:r>
        <w:br/>
      </w:r>
    </w:p>
    <w:sectPr w:rsidR="009007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238667">
    <w:abstractNumId w:val="8"/>
  </w:num>
  <w:num w:numId="2" w16cid:durableId="122042550">
    <w:abstractNumId w:val="6"/>
  </w:num>
  <w:num w:numId="3" w16cid:durableId="771126945">
    <w:abstractNumId w:val="5"/>
  </w:num>
  <w:num w:numId="4" w16cid:durableId="932007763">
    <w:abstractNumId w:val="4"/>
  </w:num>
  <w:num w:numId="5" w16cid:durableId="1099569302">
    <w:abstractNumId w:val="7"/>
  </w:num>
  <w:num w:numId="6" w16cid:durableId="834876084">
    <w:abstractNumId w:val="3"/>
  </w:num>
  <w:num w:numId="7" w16cid:durableId="83110787">
    <w:abstractNumId w:val="2"/>
  </w:num>
  <w:num w:numId="8" w16cid:durableId="1978340911">
    <w:abstractNumId w:val="1"/>
  </w:num>
  <w:num w:numId="9" w16cid:durableId="56957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08F"/>
    <w:rsid w:val="0029639D"/>
    <w:rsid w:val="00326F90"/>
    <w:rsid w:val="00644CB3"/>
    <w:rsid w:val="008715CD"/>
    <w:rsid w:val="00900774"/>
    <w:rsid w:val="0091725C"/>
    <w:rsid w:val="00AA1D8D"/>
    <w:rsid w:val="00B47730"/>
    <w:rsid w:val="00CB0664"/>
    <w:rsid w:val="00EF79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21D45"/>
  <w14:defaultImageDpi w14:val="300"/>
  <w15:docId w15:val="{F5FE53FD-4A83-45F6-A8B4-8D3D4140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590</Words>
  <Characters>3876</Characters>
  <Application>Microsoft Office Word</Application>
  <DocSecurity>0</DocSecurity>
  <Lines>352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Shahab Memon</cp:lastModifiedBy>
  <cp:revision>3</cp:revision>
  <dcterms:created xsi:type="dcterms:W3CDTF">2013-12-23T23:15:00Z</dcterms:created>
  <dcterms:modified xsi:type="dcterms:W3CDTF">2026-03-05T16:02:00Z</dcterms:modified>
  <cp:category/>
</cp:coreProperties>
</file>