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CB34" w14:textId="3A65F29A" w:rsidR="001841CC" w:rsidRDefault="001841CC">
      <w:pPr>
        <w:rPr>
          <w:b/>
          <w:bCs/>
          <w:sz w:val="28"/>
          <w:szCs w:val="28"/>
        </w:rPr>
      </w:pPr>
      <w:r>
        <w:tab/>
      </w:r>
      <w:r>
        <w:tab/>
      </w:r>
      <w:r>
        <w:tab/>
      </w:r>
      <w:r>
        <w:tab/>
      </w:r>
      <w:r>
        <w:rPr>
          <w:b/>
          <w:bCs/>
          <w:sz w:val="28"/>
          <w:szCs w:val="28"/>
        </w:rPr>
        <w:t xml:space="preserve">Muhammad Shahryar </w:t>
      </w:r>
      <w:r>
        <w:rPr>
          <w:b/>
          <w:bCs/>
          <w:sz w:val="28"/>
          <w:szCs w:val="28"/>
        </w:rPr>
        <w:br/>
      </w:r>
      <w:r>
        <w:rPr>
          <w:b/>
          <w:bCs/>
          <w:sz w:val="28"/>
          <w:szCs w:val="28"/>
        </w:rPr>
        <w:tab/>
      </w:r>
      <w:r>
        <w:rPr>
          <w:b/>
          <w:bCs/>
          <w:sz w:val="28"/>
          <w:szCs w:val="28"/>
        </w:rPr>
        <w:tab/>
      </w:r>
      <w:r>
        <w:rPr>
          <w:b/>
          <w:bCs/>
          <w:sz w:val="28"/>
          <w:szCs w:val="28"/>
        </w:rPr>
        <w:tab/>
      </w:r>
      <w:r>
        <w:rPr>
          <w:b/>
          <w:bCs/>
          <w:sz w:val="28"/>
          <w:szCs w:val="28"/>
        </w:rPr>
        <w:tab/>
        <w:t xml:space="preserve">ECON 371 – Assignment 1 </w:t>
      </w:r>
    </w:p>
    <w:p w14:paraId="7865C853" w14:textId="3CE7C198" w:rsidR="001841CC" w:rsidRDefault="001841CC">
      <w:pPr>
        <w:rPr>
          <w:b/>
          <w:bCs/>
          <w:sz w:val="28"/>
          <w:szCs w:val="28"/>
        </w:rPr>
      </w:pPr>
      <w:r>
        <w:rPr>
          <w:b/>
          <w:bCs/>
          <w:sz w:val="28"/>
          <w:szCs w:val="28"/>
        </w:rPr>
        <w:tab/>
      </w:r>
      <w:r>
        <w:rPr>
          <w:b/>
          <w:bCs/>
          <w:sz w:val="28"/>
          <w:szCs w:val="28"/>
        </w:rPr>
        <w:tab/>
      </w:r>
      <w:r>
        <w:rPr>
          <w:b/>
          <w:bCs/>
          <w:sz w:val="28"/>
          <w:szCs w:val="28"/>
        </w:rPr>
        <w:tab/>
      </w:r>
      <w:r>
        <w:rPr>
          <w:b/>
          <w:bCs/>
          <w:sz w:val="28"/>
          <w:szCs w:val="28"/>
        </w:rPr>
        <w:tab/>
        <w:t xml:space="preserve">Professor </w:t>
      </w:r>
      <w:proofErr w:type="spellStart"/>
      <w:r>
        <w:rPr>
          <w:b/>
          <w:bCs/>
          <w:sz w:val="28"/>
          <w:szCs w:val="28"/>
        </w:rPr>
        <w:t>Moheb</w:t>
      </w:r>
      <w:proofErr w:type="spellEnd"/>
      <w:r>
        <w:rPr>
          <w:b/>
          <w:bCs/>
          <w:sz w:val="28"/>
          <w:szCs w:val="28"/>
        </w:rPr>
        <w:t xml:space="preserve"> Zidane </w:t>
      </w:r>
    </w:p>
    <w:p w14:paraId="59894D4F" w14:textId="77777777" w:rsidR="001841CC" w:rsidRDefault="001841CC">
      <w:pPr>
        <w:rPr>
          <w:b/>
          <w:bCs/>
          <w:sz w:val="28"/>
          <w:szCs w:val="28"/>
        </w:rPr>
      </w:pPr>
    </w:p>
    <w:p w14:paraId="3AB4C6BF" w14:textId="77777777" w:rsidR="001841CC" w:rsidRDefault="001841CC">
      <w:pPr>
        <w:rPr>
          <w:b/>
          <w:bCs/>
          <w:sz w:val="28"/>
          <w:szCs w:val="28"/>
        </w:rPr>
      </w:pPr>
    </w:p>
    <w:p w14:paraId="66ECA840" w14:textId="77777777" w:rsidR="001841CC" w:rsidRDefault="001841CC">
      <w:pPr>
        <w:rPr>
          <w:b/>
          <w:bCs/>
          <w:sz w:val="28"/>
          <w:szCs w:val="28"/>
        </w:rPr>
      </w:pPr>
    </w:p>
    <w:p w14:paraId="17D789E2" w14:textId="77777777" w:rsidR="001841CC" w:rsidRDefault="001841CC">
      <w:pPr>
        <w:rPr>
          <w:b/>
          <w:bCs/>
          <w:sz w:val="28"/>
          <w:szCs w:val="28"/>
        </w:rPr>
      </w:pPr>
    </w:p>
    <w:p w14:paraId="216B6E8A" w14:textId="007D098A" w:rsidR="001841CC" w:rsidRDefault="001841CC">
      <w:pPr>
        <w:rPr>
          <w:rFonts w:ascii="Times New Roman" w:hAnsi="Times New Roman" w:cs="Times New Roman"/>
          <w:b/>
          <w:bCs/>
          <w:sz w:val="28"/>
          <w:szCs w:val="28"/>
        </w:rPr>
      </w:pPr>
      <w:r>
        <w:rPr>
          <w:rFonts w:ascii="Times New Roman" w:hAnsi="Times New Roman" w:cs="Times New Roman"/>
          <w:b/>
          <w:bCs/>
          <w:sz w:val="28"/>
          <w:szCs w:val="28"/>
        </w:rPr>
        <w:t xml:space="preserve">Figure </w:t>
      </w:r>
      <w:proofErr w:type="gramStart"/>
      <w:r>
        <w:rPr>
          <w:rFonts w:ascii="Times New Roman" w:hAnsi="Times New Roman" w:cs="Times New Roman"/>
          <w:b/>
          <w:bCs/>
          <w:sz w:val="28"/>
          <w:szCs w:val="28"/>
        </w:rPr>
        <w:t>2.1;</w:t>
      </w:r>
      <w:proofErr w:type="gramEnd"/>
      <w:r>
        <w:rPr>
          <w:rFonts w:ascii="Times New Roman" w:hAnsi="Times New Roman" w:cs="Times New Roman"/>
          <w:b/>
          <w:bCs/>
          <w:sz w:val="28"/>
          <w:szCs w:val="28"/>
        </w:rPr>
        <w:t xml:space="preserve"> </w:t>
      </w:r>
    </w:p>
    <w:p w14:paraId="665B4A30" w14:textId="77777777" w:rsidR="001841CC" w:rsidRDefault="001841CC">
      <w:pPr>
        <w:rPr>
          <w:rFonts w:ascii="Times New Roman" w:hAnsi="Times New Roman" w:cs="Times New Roman"/>
          <w:b/>
          <w:bCs/>
          <w:sz w:val="28"/>
          <w:szCs w:val="28"/>
        </w:rPr>
      </w:pPr>
    </w:p>
    <w:p w14:paraId="64C3894A" w14:textId="4F01551D" w:rsidR="001841CC" w:rsidRDefault="001841CC">
      <w:pPr>
        <w:rPr>
          <w:rFonts w:ascii="Times New Roman" w:hAnsi="Times New Roman" w:cs="Times New Roman"/>
          <w:b/>
          <w:bCs/>
          <w:sz w:val="28"/>
          <w:szCs w:val="28"/>
        </w:rPr>
      </w:pPr>
      <w:r>
        <w:rPr>
          <w:noProof/>
        </w:rPr>
        <w:drawing>
          <wp:inline distT="0" distB="0" distL="0" distR="0" wp14:anchorId="012B212A" wp14:editId="717AC66F">
            <wp:extent cx="5690112" cy="3459933"/>
            <wp:effectExtent l="0" t="0" r="12700" b="7620"/>
            <wp:docPr id="1" name="Chart 1">
              <a:extLst xmlns:a="http://schemas.openxmlformats.org/drawingml/2006/main">
                <a:ext uri="{FF2B5EF4-FFF2-40B4-BE49-F238E27FC236}">
                  <a16:creationId xmlns:a16="http://schemas.microsoft.com/office/drawing/2014/main" id="{C5E39C9F-FAF3-46A8-59C0-8648678488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DD3BF2" w14:textId="77777777" w:rsidR="001841CC" w:rsidRDefault="001841CC">
      <w:pPr>
        <w:rPr>
          <w:rFonts w:ascii="Times New Roman" w:hAnsi="Times New Roman" w:cs="Times New Roman"/>
          <w:b/>
          <w:bCs/>
          <w:sz w:val="28"/>
          <w:szCs w:val="28"/>
        </w:rPr>
      </w:pPr>
    </w:p>
    <w:p w14:paraId="7C37CFC0" w14:textId="0429FBE1" w:rsidR="001841CC" w:rsidRDefault="001841C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35A6431" w14:textId="77777777" w:rsidR="001841CC" w:rsidRDefault="001841CC">
      <w:pPr>
        <w:rPr>
          <w:rFonts w:ascii="Times New Roman" w:hAnsi="Times New Roman" w:cs="Times New Roman"/>
          <w:b/>
          <w:bCs/>
          <w:sz w:val="28"/>
          <w:szCs w:val="28"/>
        </w:rPr>
      </w:pPr>
    </w:p>
    <w:p w14:paraId="27EBD9A6" w14:textId="5A7DF072" w:rsidR="001841CC" w:rsidRDefault="001841CC" w:rsidP="001841CC">
      <w:pPr>
        <w:ind w:left="720"/>
        <w:rPr>
          <w:rFonts w:ascii="Times New Roman" w:eastAsia="Times New Roman" w:hAnsi="Times New Roman" w:cs="Times New Roman"/>
          <w:color w:val="000000"/>
          <w:kern w:val="0"/>
          <w:sz w:val="26"/>
          <w:szCs w:val="26"/>
          <w14:ligatures w14:val="none"/>
        </w:rPr>
      </w:pPr>
      <w:r w:rsidRPr="001841CC">
        <w:rPr>
          <w:rFonts w:ascii="Times New Roman" w:eastAsia="Times New Roman" w:hAnsi="Times New Roman" w:cs="Times New Roman"/>
          <w:color w:val="000000"/>
          <w:kern w:val="0"/>
          <w:sz w:val="26"/>
          <w:szCs w:val="26"/>
          <w14:ligatures w14:val="none"/>
        </w:rPr>
        <w:t xml:space="preserve">I choose Pakistan as the country to analyze its trading trends with the world. I looked at the country’s trade in the year 2017. The then 339.2 billion USD economy had faced a trade deficit of </w:t>
      </w:r>
      <w:r w:rsidRPr="001841CC">
        <w:rPr>
          <w:rFonts w:ascii="Times New Roman" w:eastAsia="Times New Roman" w:hAnsi="Times New Roman" w:cs="Times New Roman"/>
          <w:color w:val="000000"/>
          <w:kern w:val="0"/>
          <w:sz w:val="26"/>
          <w:szCs w:val="26"/>
          <w14:ligatures w14:val="none"/>
        </w:rPr>
        <w:t>approx.</w:t>
      </w:r>
      <w:r w:rsidRPr="001841CC">
        <w:rPr>
          <w:rFonts w:ascii="Times New Roman" w:eastAsia="Times New Roman" w:hAnsi="Times New Roman" w:cs="Times New Roman"/>
          <w:color w:val="000000"/>
          <w:kern w:val="0"/>
          <w:sz w:val="26"/>
          <w:szCs w:val="26"/>
          <w14:ligatures w14:val="none"/>
        </w:rPr>
        <w:t xml:space="preserve"> 40 billion USD</w:t>
      </w:r>
      <w:r>
        <w:rPr>
          <w:rFonts w:ascii="Times New Roman" w:eastAsia="Times New Roman" w:hAnsi="Times New Roman" w:cs="Times New Roman"/>
          <w:color w:val="000000"/>
          <w:kern w:val="0"/>
          <w:sz w:val="26"/>
          <w:szCs w:val="26"/>
          <w14:ligatures w14:val="none"/>
        </w:rPr>
        <w:t xml:space="preserve"> that year. However, it still managed to open doors to trade with a lot of nations worldwide. </w:t>
      </w:r>
    </w:p>
    <w:p w14:paraId="7E67C7F0" w14:textId="77777777" w:rsidR="001841CC" w:rsidRDefault="001841CC" w:rsidP="001841CC">
      <w:pPr>
        <w:ind w:left="720"/>
        <w:rPr>
          <w:rFonts w:ascii="Times New Roman" w:eastAsia="Times New Roman" w:hAnsi="Times New Roman" w:cs="Times New Roman"/>
          <w:color w:val="000000"/>
          <w:kern w:val="0"/>
          <w:sz w:val="26"/>
          <w:szCs w:val="26"/>
          <w14:ligatures w14:val="none"/>
        </w:rPr>
      </w:pPr>
    </w:p>
    <w:p w14:paraId="2B68767A" w14:textId="77777777" w:rsidR="00954CDF" w:rsidRDefault="00954CDF" w:rsidP="001841CC">
      <w:pPr>
        <w:ind w:left="720"/>
        <w:rPr>
          <w:rFonts w:ascii="Times New Roman" w:eastAsia="Times New Roman" w:hAnsi="Times New Roman" w:cs="Times New Roman"/>
          <w:color w:val="000000"/>
          <w:kern w:val="0"/>
          <w:sz w:val="26"/>
          <w:szCs w:val="26"/>
          <w14:ligatures w14:val="none"/>
        </w:rPr>
      </w:pPr>
    </w:p>
    <w:p w14:paraId="6832F6E9" w14:textId="22177B03" w:rsidR="00954CDF" w:rsidRPr="00954CDF" w:rsidRDefault="00954CDF" w:rsidP="00954CDF">
      <w:pPr>
        <w:numPr>
          <w:ilvl w:val="0"/>
          <w:numId w:val="2"/>
        </w:numPr>
        <w:textAlignment w:val="baseline"/>
        <w:rPr>
          <w:rFonts w:ascii="Times New Roman" w:eastAsia="Times New Roman" w:hAnsi="Times New Roman" w:cs="Times New Roman"/>
          <w:color w:val="000000"/>
          <w:kern w:val="0"/>
          <w:sz w:val="26"/>
          <w:szCs w:val="26"/>
          <w14:ligatures w14:val="none"/>
        </w:rPr>
      </w:pPr>
      <w:r w:rsidRPr="00954CDF">
        <w:rPr>
          <w:rFonts w:ascii="Times New Roman" w:eastAsia="Times New Roman" w:hAnsi="Times New Roman" w:cs="Times New Roman"/>
          <w:color w:val="000000"/>
          <w:kern w:val="0"/>
          <w:sz w:val="26"/>
          <w:szCs w:val="26"/>
          <w14:ligatures w14:val="none"/>
        </w:rPr>
        <w:t>The data is taken from the WITS (World Integrated Trade Solution). The countries are listed based on their total trade (</w:t>
      </w:r>
      <w:r>
        <w:rPr>
          <w:rFonts w:ascii="Times New Roman" w:eastAsia="Times New Roman" w:hAnsi="Times New Roman" w:cs="Times New Roman"/>
          <w:color w:val="000000"/>
          <w:kern w:val="0"/>
          <w:sz w:val="26"/>
          <w:szCs w:val="26"/>
          <w14:ligatures w14:val="none"/>
        </w:rPr>
        <w:t>USD</w:t>
      </w:r>
      <w:r w:rsidRPr="00954CDF">
        <w:rPr>
          <w:rFonts w:ascii="Times New Roman" w:eastAsia="Times New Roman" w:hAnsi="Times New Roman" w:cs="Times New Roman"/>
          <w:color w:val="000000"/>
          <w:kern w:val="0"/>
          <w:sz w:val="26"/>
          <w:szCs w:val="26"/>
          <w14:ligatures w14:val="none"/>
        </w:rPr>
        <w:t xml:space="preserve"> value of imports + </w:t>
      </w:r>
      <w:r w:rsidRPr="00954CDF">
        <w:rPr>
          <w:rFonts w:ascii="Times New Roman" w:eastAsia="Times New Roman" w:hAnsi="Times New Roman" w:cs="Times New Roman"/>
          <w:color w:val="000000"/>
          <w:kern w:val="0"/>
          <w:sz w:val="26"/>
          <w:szCs w:val="26"/>
          <w14:ligatures w14:val="none"/>
        </w:rPr>
        <w:t>exports) with</w:t>
      </w:r>
      <w:r w:rsidRPr="00954CDF">
        <w:rPr>
          <w:rFonts w:ascii="Times New Roman" w:eastAsia="Times New Roman" w:hAnsi="Times New Roman" w:cs="Times New Roman"/>
          <w:color w:val="000000"/>
          <w:kern w:val="0"/>
          <w:sz w:val="26"/>
          <w:szCs w:val="26"/>
          <w14:ligatures w14:val="none"/>
        </w:rPr>
        <w:t xml:space="preserve"> Pakistan in 2017. </w:t>
      </w:r>
      <w:r w:rsidRPr="00954CDF">
        <w:rPr>
          <w:rFonts w:ascii="Times New Roman" w:eastAsia="Times New Roman" w:hAnsi="Times New Roman" w:cs="Times New Roman"/>
          <w:i/>
          <w:iCs/>
          <w:color w:val="000000"/>
          <w:kern w:val="0"/>
          <w:sz w:val="26"/>
          <w:szCs w:val="26"/>
          <w14:ligatures w14:val="none"/>
        </w:rPr>
        <w:t xml:space="preserve">Below is the list of all these countries as a percentage </w:t>
      </w:r>
      <w:r w:rsidRPr="00954CDF">
        <w:rPr>
          <w:rFonts w:ascii="Times New Roman" w:eastAsia="Times New Roman" w:hAnsi="Times New Roman" w:cs="Times New Roman"/>
          <w:i/>
          <w:iCs/>
          <w:color w:val="000000"/>
          <w:kern w:val="0"/>
          <w:sz w:val="26"/>
          <w:szCs w:val="26"/>
          <w14:ligatures w14:val="none"/>
        </w:rPr>
        <w:t>of total</w:t>
      </w:r>
      <w:r w:rsidRPr="00954CDF">
        <w:rPr>
          <w:rFonts w:ascii="Times New Roman" w:eastAsia="Times New Roman" w:hAnsi="Times New Roman" w:cs="Times New Roman"/>
          <w:i/>
          <w:iCs/>
          <w:color w:val="000000"/>
          <w:kern w:val="0"/>
          <w:sz w:val="26"/>
          <w:szCs w:val="26"/>
          <w14:ligatures w14:val="none"/>
        </w:rPr>
        <w:t xml:space="preserve"> trade of </w:t>
      </w:r>
      <w:proofErr w:type="gramStart"/>
      <w:r w:rsidRPr="00954CDF">
        <w:rPr>
          <w:rFonts w:ascii="Times New Roman" w:eastAsia="Times New Roman" w:hAnsi="Times New Roman" w:cs="Times New Roman"/>
          <w:i/>
          <w:iCs/>
          <w:color w:val="000000"/>
          <w:kern w:val="0"/>
          <w:sz w:val="26"/>
          <w:szCs w:val="26"/>
          <w14:ligatures w14:val="none"/>
        </w:rPr>
        <w:t>Pakistan ;</w:t>
      </w:r>
      <w:proofErr w:type="gramEnd"/>
      <w:r w:rsidRPr="00954CDF">
        <w:rPr>
          <w:rFonts w:ascii="Times New Roman" w:eastAsia="Times New Roman" w:hAnsi="Times New Roman" w:cs="Times New Roman"/>
          <w:i/>
          <w:iCs/>
          <w:color w:val="000000"/>
          <w:kern w:val="0"/>
          <w:sz w:val="26"/>
          <w:szCs w:val="26"/>
          <w14:ligatures w14:val="none"/>
        </w:rPr>
        <w:t> </w:t>
      </w:r>
    </w:p>
    <w:p w14:paraId="06372F9A" w14:textId="77777777" w:rsidR="00954CDF" w:rsidRPr="00954CDF" w:rsidRDefault="00954CDF" w:rsidP="00954CDF">
      <w:pPr>
        <w:rPr>
          <w:rFonts w:ascii="Times New Roman" w:eastAsia="Times New Roman" w:hAnsi="Times New Roman" w:cs="Times New Roman"/>
          <w:color w:val="000000"/>
          <w:kern w:val="0"/>
          <w14:ligatures w14:val="none"/>
        </w:rPr>
      </w:pPr>
    </w:p>
    <w:p w14:paraId="0E29CA17" w14:textId="3F3A0FBA"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b/>
          <w:bCs/>
          <w:color w:val="000000"/>
          <w:kern w:val="0"/>
          <w:sz w:val="26"/>
          <w:szCs w:val="26"/>
          <w14:ligatures w14:val="none"/>
        </w:rPr>
        <w:lastRenderedPageBreak/>
        <w:t xml:space="preserve">New </w:t>
      </w:r>
      <w:r w:rsidRPr="00954CDF">
        <w:rPr>
          <w:rFonts w:ascii="Times New Roman" w:eastAsia="Times New Roman" w:hAnsi="Times New Roman" w:cs="Times New Roman"/>
          <w:b/>
          <w:bCs/>
          <w:color w:val="000000"/>
          <w:kern w:val="0"/>
          <w:sz w:val="26"/>
          <w:szCs w:val="26"/>
          <w14:ligatures w14:val="none"/>
        </w:rPr>
        <w:t>variable:</w:t>
      </w:r>
      <w:r w:rsidRPr="00954CDF">
        <w:rPr>
          <w:rFonts w:ascii="Times New Roman" w:eastAsia="Times New Roman" w:hAnsi="Times New Roman" w:cs="Times New Roman"/>
          <w:b/>
          <w:bCs/>
          <w:color w:val="000000"/>
          <w:kern w:val="0"/>
          <w:sz w:val="26"/>
          <w:szCs w:val="26"/>
          <w14:ligatures w14:val="none"/>
        </w:rPr>
        <w:t xml:space="preserve"> % of Total </w:t>
      </w:r>
      <w:proofErr w:type="gramStart"/>
      <w:r w:rsidRPr="00954CDF">
        <w:rPr>
          <w:rFonts w:ascii="Times New Roman" w:eastAsia="Times New Roman" w:hAnsi="Times New Roman" w:cs="Times New Roman"/>
          <w:b/>
          <w:bCs/>
          <w:color w:val="000000"/>
          <w:kern w:val="0"/>
          <w:sz w:val="26"/>
          <w:szCs w:val="26"/>
          <w14:ligatures w14:val="none"/>
        </w:rPr>
        <w:t>Trade ;</w:t>
      </w:r>
      <w:proofErr w:type="gramEnd"/>
      <w:r w:rsidRPr="00954CDF">
        <w:rPr>
          <w:rFonts w:ascii="Times New Roman" w:eastAsia="Times New Roman" w:hAnsi="Times New Roman" w:cs="Times New Roman"/>
          <w:b/>
          <w:bCs/>
          <w:color w:val="000000"/>
          <w:kern w:val="0"/>
          <w:sz w:val="26"/>
          <w:szCs w:val="26"/>
          <w14:ligatures w14:val="none"/>
        </w:rPr>
        <w:t> </w:t>
      </w:r>
    </w:p>
    <w:p w14:paraId="743A8F19" w14:textId="12E37F4C" w:rsidR="00954CDF" w:rsidRPr="00954CDF" w:rsidRDefault="00954CDF" w:rsidP="00954CDF">
      <w:pPr>
        <w:numPr>
          <w:ilvl w:val="0"/>
          <w:numId w:val="3"/>
        </w:numPr>
        <w:textAlignment w:val="baseline"/>
        <w:rPr>
          <w:rFonts w:ascii="Times New Roman" w:eastAsia="Times New Roman" w:hAnsi="Times New Roman" w:cs="Times New Roman"/>
          <w:i/>
          <w:iCs/>
          <w:color w:val="000000"/>
          <w:kern w:val="0"/>
          <w:sz w:val="26"/>
          <w:szCs w:val="26"/>
          <w14:ligatures w14:val="none"/>
        </w:rPr>
      </w:pPr>
      <w:r w:rsidRPr="00954CDF">
        <w:rPr>
          <w:rFonts w:ascii="Times New Roman" w:eastAsia="Times New Roman" w:hAnsi="Times New Roman" w:cs="Times New Roman"/>
          <w:i/>
          <w:iCs/>
          <w:color w:val="000000"/>
          <w:kern w:val="0"/>
          <w:sz w:val="26"/>
          <w:szCs w:val="26"/>
          <w14:ligatures w14:val="none"/>
        </w:rPr>
        <w:t xml:space="preserve">Pakistan Total Trade in 2017; 75.9 billion USD </w:t>
      </w:r>
      <w:proofErr w:type="gramStart"/>
      <w:r w:rsidRPr="00954CDF">
        <w:rPr>
          <w:rFonts w:ascii="Times New Roman" w:eastAsia="Times New Roman" w:hAnsi="Times New Roman" w:cs="Times New Roman"/>
          <w:i/>
          <w:iCs/>
          <w:color w:val="000000"/>
          <w:kern w:val="0"/>
          <w:sz w:val="26"/>
          <w:szCs w:val="26"/>
          <w14:ligatures w14:val="none"/>
        </w:rPr>
        <w:t>( 23.2</w:t>
      </w:r>
      <w:proofErr w:type="gramEnd"/>
      <w:r w:rsidRPr="00954CDF">
        <w:rPr>
          <w:rFonts w:ascii="Times New Roman" w:eastAsia="Times New Roman" w:hAnsi="Times New Roman" w:cs="Times New Roman"/>
          <w:i/>
          <w:iCs/>
          <w:color w:val="000000"/>
          <w:kern w:val="0"/>
          <w:sz w:val="26"/>
          <w:szCs w:val="26"/>
          <w14:ligatures w14:val="none"/>
        </w:rPr>
        <w:t xml:space="preserve"> bn exports + 52.7 bn imports).</w:t>
      </w:r>
    </w:p>
    <w:p w14:paraId="05909B83" w14:textId="143F85C4" w:rsidR="00954CDF" w:rsidRPr="00954CDF" w:rsidRDefault="00954CDF" w:rsidP="00954CDF">
      <w:pPr>
        <w:numPr>
          <w:ilvl w:val="0"/>
          <w:numId w:val="3"/>
        </w:numPr>
        <w:textAlignment w:val="baseline"/>
        <w:rPr>
          <w:rFonts w:ascii="Times New Roman" w:eastAsia="Times New Roman" w:hAnsi="Times New Roman" w:cs="Times New Roman"/>
          <w:i/>
          <w:iCs/>
          <w:color w:val="000000"/>
          <w:kern w:val="0"/>
          <w:sz w:val="26"/>
          <w:szCs w:val="26"/>
          <w14:ligatures w14:val="none"/>
        </w:rPr>
      </w:pPr>
      <w:r w:rsidRPr="00954CDF">
        <w:rPr>
          <w:rFonts w:ascii="Times New Roman" w:eastAsia="Times New Roman" w:hAnsi="Times New Roman" w:cs="Times New Roman"/>
          <w:i/>
          <w:iCs/>
          <w:color w:val="000000"/>
          <w:kern w:val="0"/>
          <w:sz w:val="26"/>
          <w:szCs w:val="26"/>
          <w14:ligatures w14:val="none"/>
        </w:rPr>
        <w:t xml:space="preserve">The countries will be listed below in order </w:t>
      </w:r>
      <w:r w:rsidRPr="00954CDF">
        <w:rPr>
          <w:rFonts w:ascii="Times New Roman" w:eastAsia="Times New Roman" w:hAnsi="Times New Roman" w:cs="Times New Roman"/>
          <w:i/>
          <w:iCs/>
          <w:color w:val="000000"/>
          <w:kern w:val="0"/>
          <w:sz w:val="26"/>
          <w:szCs w:val="26"/>
          <w14:ligatures w14:val="none"/>
        </w:rPr>
        <w:t>of highest</w:t>
      </w:r>
      <w:r w:rsidRPr="00954CDF">
        <w:rPr>
          <w:rFonts w:ascii="Times New Roman" w:eastAsia="Times New Roman" w:hAnsi="Times New Roman" w:cs="Times New Roman"/>
          <w:i/>
          <w:iCs/>
          <w:color w:val="000000"/>
          <w:kern w:val="0"/>
          <w:sz w:val="26"/>
          <w:szCs w:val="26"/>
          <w14:ligatures w14:val="none"/>
        </w:rPr>
        <w:t xml:space="preserve"> % to lowest </w:t>
      </w:r>
      <w:r w:rsidRPr="00954CDF">
        <w:rPr>
          <w:rFonts w:ascii="Times New Roman" w:eastAsia="Times New Roman" w:hAnsi="Times New Roman" w:cs="Times New Roman"/>
          <w:i/>
          <w:iCs/>
          <w:color w:val="000000"/>
          <w:kern w:val="0"/>
          <w:sz w:val="26"/>
          <w:szCs w:val="26"/>
          <w14:ligatures w14:val="none"/>
        </w:rPr>
        <w:t>%.</w:t>
      </w:r>
    </w:p>
    <w:p w14:paraId="17AA9396" w14:textId="65BD6EB1"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1- </w:t>
      </w:r>
      <w:r w:rsidRPr="00954CDF">
        <w:rPr>
          <w:rFonts w:ascii="Times New Roman" w:eastAsia="Times New Roman" w:hAnsi="Times New Roman" w:cs="Times New Roman"/>
          <w:color w:val="000000"/>
          <w:kern w:val="0"/>
          <w:sz w:val="26"/>
          <w:szCs w:val="26"/>
          <w14:ligatures w14:val="none"/>
        </w:rPr>
        <w:t>China:</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22.27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16.9bn of 75.9 bn) </w:t>
      </w:r>
    </w:p>
    <w:p w14:paraId="05EC8E4E" w14:textId="765A1F90"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2- United Arab </w:t>
      </w:r>
      <w:r w:rsidRPr="00954CDF">
        <w:rPr>
          <w:rFonts w:ascii="Times New Roman" w:eastAsia="Times New Roman" w:hAnsi="Times New Roman" w:cs="Times New Roman"/>
          <w:color w:val="000000"/>
          <w:kern w:val="0"/>
          <w:sz w:val="26"/>
          <w:szCs w:val="26"/>
          <w14:ligatures w14:val="none"/>
        </w:rPr>
        <w:t>Emirates:</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11.07</w:t>
      </w:r>
      <w:r w:rsidRPr="00954CDF">
        <w:rPr>
          <w:rFonts w:ascii="Times New Roman" w:eastAsia="Times New Roman" w:hAnsi="Times New Roman" w:cs="Times New Roman"/>
          <w:b/>
          <w:bCs/>
          <w:color w:val="000000"/>
          <w:kern w:val="0"/>
          <w:sz w:val="26"/>
          <w:szCs w:val="26"/>
          <w14:ligatures w14:val="none"/>
        </w:rPr>
        <w:t>% (</w:t>
      </w:r>
      <w:r w:rsidRPr="00954CDF">
        <w:rPr>
          <w:rFonts w:ascii="Times New Roman" w:eastAsia="Times New Roman" w:hAnsi="Times New Roman" w:cs="Times New Roman"/>
          <w:color w:val="000000"/>
          <w:kern w:val="0"/>
          <w:sz w:val="26"/>
          <w:szCs w:val="26"/>
          <w14:ligatures w14:val="none"/>
        </w:rPr>
        <w:t>8.4bn of 75.9 bn)</w:t>
      </w:r>
    </w:p>
    <w:p w14:paraId="5F1BEB46" w14:textId="2445B30E"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3- United </w:t>
      </w:r>
      <w:r w:rsidRPr="00954CDF">
        <w:rPr>
          <w:rFonts w:ascii="Times New Roman" w:eastAsia="Times New Roman" w:hAnsi="Times New Roman" w:cs="Times New Roman"/>
          <w:color w:val="000000"/>
          <w:kern w:val="0"/>
          <w:sz w:val="26"/>
          <w:szCs w:val="26"/>
          <w14:ligatures w14:val="none"/>
        </w:rPr>
        <w:t>States:</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 8.4% </w:t>
      </w:r>
      <w:r w:rsidRPr="00954CDF">
        <w:rPr>
          <w:rFonts w:ascii="Times New Roman" w:eastAsia="Times New Roman" w:hAnsi="Times New Roman" w:cs="Times New Roman"/>
          <w:b/>
          <w:bCs/>
          <w:color w:val="000000"/>
          <w:kern w:val="0"/>
          <w:sz w:val="26"/>
          <w:szCs w:val="26"/>
          <w14:ligatures w14:val="none"/>
        </w:rPr>
        <w:t>(6</w:t>
      </w:r>
      <w:r w:rsidRPr="00954CDF">
        <w:rPr>
          <w:rFonts w:ascii="Times New Roman" w:eastAsia="Times New Roman" w:hAnsi="Times New Roman" w:cs="Times New Roman"/>
          <w:color w:val="000000"/>
          <w:kern w:val="0"/>
          <w:sz w:val="26"/>
          <w:szCs w:val="26"/>
          <w14:ligatures w14:val="none"/>
        </w:rPr>
        <w:t>.4bn of 75.9 bn) </w:t>
      </w:r>
    </w:p>
    <w:p w14:paraId="4D1DCB53" w14:textId="1429C6BB"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4- Saudi </w:t>
      </w:r>
      <w:r w:rsidRPr="00954CDF">
        <w:rPr>
          <w:rFonts w:ascii="Times New Roman" w:eastAsia="Times New Roman" w:hAnsi="Times New Roman" w:cs="Times New Roman"/>
          <w:color w:val="000000"/>
          <w:kern w:val="0"/>
          <w:sz w:val="26"/>
          <w:szCs w:val="26"/>
          <w14:ligatures w14:val="none"/>
        </w:rPr>
        <w:t>Arabia:</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4.03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(3.06bn of 75.9) </w:t>
      </w:r>
    </w:p>
    <w:p w14:paraId="0B0E0267" w14:textId="72AB71CE"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5- United </w:t>
      </w:r>
      <w:r w:rsidRPr="00954CDF">
        <w:rPr>
          <w:rFonts w:ascii="Times New Roman" w:eastAsia="Times New Roman" w:hAnsi="Times New Roman" w:cs="Times New Roman"/>
          <w:color w:val="000000"/>
          <w:kern w:val="0"/>
          <w:sz w:val="26"/>
          <w:szCs w:val="26"/>
          <w14:ligatures w14:val="none"/>
        </w:rPr>
        <w:t>Kingdom:</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3.16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(2.4bn of 75.9) </w:t>
      </w:r>
    </w:p>
    <w:p w14:paraId="337ED554" w14:textId="2D701DF8"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6- </w:t>
      </w:r>
      <w:r w:rsidRPr="00954CDF">
        <w:rPr>
          <w:rFonts w:ascii="Times New Roman" w:eastAsia="Times New Roman" w:hAnsi="Times New Roman" w:cs="Times New Roman"/>
          <w:color w:val="000000"/>
          <w:kern w:val="0"/>
          <w:sz w:val="26"/>
          <w:szCs w:val="26"/>
          <w14:ligatures w14:val="none"/>
        </w:rPr>
        <w:t>Germany:</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3.15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(2.39bn of 75.9) </w:t>
      </w:r>
    </w:p>
    <w:p w14:paraId="23CABBED" w14:textId="30347B5D"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7- </w:t>
      </w:r>
      <w:r w:rsidRPr="00954CDF">
        <w:rPr>
          <w:rFonts w:ascii="Times New Roman" w:eastAsia="Times New Roman" w:hAnsi="Times New Roman" w:cs="Times New Roman"/>
          <w:color w:val="000000"/>
          <w:kern w:val="0"/>
          <w:sz w:val="26"/>
          <w:szCs w:val="26"/>
          <w14:ligatures w14:val="none"/>
        </w:rPr>
        <w:t>Afghanistan:</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2.37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(1.80bn of 75.9)</w:t>
      </w:r>
    </w:p>
    <w:p w14:paraId="339846B8" w14:textId="20F2E399"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8- Netherlands: </w:t>
      </w:r>
      <w:r w:rsidRPr="00954CDF">
        <w:rPr>
          <w:rFonts w:ascii="Times New Roman" w:eastAsia="Times New Roman" w:hAnsi="Times New Roman" w:cs="Times New Roman"/>
          <w:b/>
          <w:bCs/>
          <w:color w:val="000000"/>
          <w:kern w:val="0"/>
          <w:sz w:val="26"/>
          <w:szCs w:val="26"/>
          <w14:ligatures w14:val="none"/>
        </w:rPr>
        <w:t xml:space="preserve">2.24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w:t>
      </w:r>
      <w:r w:rsidRPr="00954CDF">
        <w:rPr>
          <w:rFonts w:ascii="Times New Roman" w:eastAsia="Times New Roman" w:hAnsi="Times New Roman" w:cs="Times New Roman"/>
          <w:color w:val="000000"/>
          <w:kern w:val="0"/>
          <w:sz w:val="26"/>
          <w:szCs w:val="26"/>
          <w14:ligatures w14:val="none"/>
        </w:rPr>
        <w:t>1.70bn of 75.9) </w:t>
      </w:r>
    </w:p>
    <w:p w14:paraId="73DDCF97" w14:textId="5111148D"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9- </w:t>
      </w:r>
      <w:r w:rsidRPr="00954CDF">
        <w:rPr>
          <w:rFonts w:ascii="Times New Roman" w:eastAsia="Times New Roman" w:hAnsi="Times New Roman" w:cs="Times New Roman"/>
          <w:color w:val="000000"/>
          <w:kern w:val="0"/>
          <w:sz w:val="26"/>
          <w:szCs w:val="26"/>
          <w14:ligatures w14:val="none"/>
        </w:rPr>
        <w:t>India:</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2.21 </w:t>
      </w:r>
      <w:r>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(1.68bn of 75.9)</w:t>
      </w:r>
    </w:p>
    <w:p w14:paraId="1F71D063" w14:textId="7E260039"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10- </w:t>
      </w:r>
      <w:r w:rsidRPr="00954CDF">
        <w:rPr>
          <w:rFonts w:ascii="Times New Roman" w:eastAsia="Times New Roman" w:hAnsi="Times New Roman" w:cs="Times New Roman"/>
          <w:color w:val="000000"/>
          <w:kern w:val="0"/>
          <w:sz w:val="26"/>
          <w:szCs w:val="26"/>
          <w14:ligatures w14:val="none"/>
        </w:rPr>
        <w:t>Qatar:</w:t>
      </w:r>
      <w:r w:rsidRPr="00954CDF">
        <w:rPr>
          <w:rFonts w:ascii="Times New Roman" w:eastAsia="Times New Roman" w:hAnsi="Times New Roman" w:cs="Times New Roman"/>
          <w:color w:val="000000"/>
          <w:kern w:val="0"/>
          <w:sz w:val="26"/>
          <w:szCs w:val="26"/>
          <w14:ligatures w14:val="none"/>
        </w:rPr>
        <w:t xml:space="preserve"> </w:t>
      </w:r>
      <w:r w:rsidRPr="00954CDF">
        <w:rPr>
          <w:rFonts w:ascii="Times New Roman" w:eastAsia="Times New Roman" w:hAnsi="Times New Roman" w:cs="Times New Roman"/>
          <w:b/>
          <w:bCs/>
          <w:color w:val="000000"/>
          <w:kern w:val="0"/>
          <w:sz w:val="26"/>
          <w:szCs w:val="26"/>
          <w14:ligatures w14:val="none"/>
        </w:rPr>
        <w:t xml:space="preserve"> 2.10 </w:t>
      </w:r>
      <w:r>
        <w:rPr>
          <w:rFonts w:ascii="Times New Roman" w:eastAsia="Times New Roman" w:hAnsi="Times New Roman" w:cs="Times New Roman"/>
          <w:b/>
          <w:bCs/>
          <w:color w:val="000000"/>
          <w:kern w:val="0"/>
          <w:sz w:val="26"/>
          <w:szCs w:val="26"/>
          <w14:ligatures w14:val="none"/>
        </w:rPr>
        <w:t>%</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(1.60bn OF 75.9).</w:t>
      </w:r>
    </w:p>
    <w:p w14:paraId="6C543B75" w14:textId="77777777" w:rsidR="00954CDF" w:rsidRPr="00954CDF" w:rsidRDefault="00954CDF" w:rsidP="00954CDF">
      <w:pPr>
        <w:rPr>
          <w:rFonts w:ascii="Times New Roman" w:eastAsia="Times New Roman" w:hAnsi="Times New Roman" w:cs="Times New Roman"/>
          <w:color w:val="000000"/>
          <w:kern w:val="0"/>
          <w14:ligatures w14:val="none"/>
        </w:rPr>
      </w:pPr>
    </w:p>
    <w:p w14:paraId="7679DB01" w14:textId="77777777"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color w:val="000000"/>
          <w:kern w:val="0"/>
          <w:sz w:val="26"/>
          <w:szCs w:val="26"/>
          <w14:ligatures w14:val="none"/>
        </w:rPr>
        <w:t xml:space="preserve">This statistic shows that Pakistan traded almost </w:t>
      </w:r>
      <w:r w:rsidRPr="00954CDF">
        <w:rPr>
          <w:rFonts w:ascii="Times New Roman" w:eastAsia="Times New Roman" w:hAnsi="Times New Roman" w:cs="Times New Roman"/>
          <w:b/>
          <w:bCs/>
          <w:color w:val="000000"/>
          <w:kern w:val="0"/>
          <w:sz w:val="26"/>
          <w:szCs w:val="26"/>
          <w14:ligatures w14:val="none"/>
        </w:rPr>
        <w:t xml:space="preserve">61% </w:t>
      </w:r>
      <w:r w:rsidRPr="00954CDF">
        <w:rPr>
          <w:rFonts w:ascii="Times New Roman" w:eastAsia="Times New Roman" w:hAnsi="Times New Roman" w:cs="Times New Roman"/>
          <w:color w:val="000000"/>
          <w:kern w:val="0"/>
          <w:sz w:val="26"/>
          <w:szCs w:val="26"/>
          <w14:ligatures w14:val="none"/>
        </w:rPr>
        <w:t>of its total trade in 2017</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color w:val="000000"/>
          <w:kern w:val="0"/>
          <w:sz w:val="26"/>
          <w:szCs w:val="26"/>
          <w14:ligatures w14:val="none"/>
        </w:rPr>
        <w:t>with these 10 countries alone. </w:t>
      </w:r>
    </w:p>
    <w:p w14:paraId="3BD3BDF5" w14:textId="77777777" w:rsidR="00954CDF" w:rsidRPr="00954CDF" w:rsidRDefault="00954CDF" w:rsidP="00954CDF">
      <w:pPr>
        <w:spacing w:after="240"/>
        <w:rPr>
          <w:rFonts w:ascii="Times New Roman" w:eastAsia="Times New Roman" w:hAnsi="Times New Roman" w:cs="Times New Roman"/>
          <w:kern w:val="0"/>
          <w14:ligatures w14:val="none"/>
        </w:rPr>
      </w:pPr>
    </w:p>
    <w:p w14:paraId="452B3EF0" w14:textId="77777777" w:rsidR="00954CDF" w:rsidRPr="00954CDF" w:rsidRDefault="00954CDF" w:rsidP="00954CDF">
      <w:pPr>
        <w:rPr>
          <w:rFonts w:ascii="Times New Roman" w:eastAsia="Times New Roman" w:hAnsi="Times New Roman" w:cs="Times New Roman"/>
          <w:kern w:val="0"/>
          <w14:ligatures w14:val="none"/>
        </w:rPr>
      </w:pPr>
    </w:p>
    <w:p w14:paraId="4F693AE8" w14:textId="77777777" w:rsidR="00954CDF" w:rsidRDefault="00954CDF" w:rsidP="00954CDF">
      <w:pPr>
        <w:rPr>
          <w:rFonts w:ascii="Times New Roman" w:eastAsia="Times New Roman" w:hAnsi="Times New Roman" w:cs="Times New Roman"/>
          <w:color w:val="000000"/>
          <w:kern w:val="0"/>
          <w:sz w:val="26"/>
          <w:szCs w:val="26"/>
          <w14:ligatures w14:val="none"/>
        </w:rPr>
      </w:pPr>
    </w:p>
    <w:p w14:paraId="2FEEB090" w14:textId="4EAD0876" w:rsidR="00954CDF" w:rsidRDefault="00954CDF" w:rsidP="00954CDF">
      <w:pPr>
        <w:rPr>
          <w:rFonts w:ascii="Times New Roman" w:eastAsia="Times New Roman" w:hAnsi="Times New Roman" w:cs="Times New Roman"/>
          <w:b/>
          <w:bCs/>
          <w:i/>
          <w:iCs/>
          <w:color w:val="000000"/>
          <w:kern w:val="0"/>
          <w:sz w:val="26"/>
          <w:szCs w:val="26"/>
          <w14:ligatures w14:val="none"/>
        </w:rPr>
      </w:pPr>
      <w:r w:rsidRPr="00954CDF">
        <w:rPr>
          <w:rFonts w:ascii="Times New Roman" w:eastAsia="Times New Roman" w:hAnsi="Times New Roman" w:cs="Times New Roman"/>
          <w:b/>
          <w:bCs/>
          <w:color w:val="000000"/>
          <w:kern w:val="0"/>
          <w:sz w:val="26"/>
          <w:szCs w:val="26"/>
          <w14:ligatures w14:val="none"/>
        </w:rPr>
        <w:t xml:space="preserve">FIGURE </w:t>
      </w:r>
      <w:r w:rsidRPr="00954CDF">
        <w:rPr>
          <w:rFonts w:ascii="Times New Roman" w:eastAsia="Times New Roman" w:hAnsi="Times New Roman" w:cs="Times New Roman"/>
          <w:b/>
          <w:bCs/>
          <w:color w:val="000000"/>
          <w:kern w:val="0"/>
          <w:sz w:val="26"/>
          <w:szCs w:val="26"/>
          <w14:ligatures w14:val="none"/>
        </w:rPr>
        <w:t>2.3;</w:t>
      </w:r>
      <w:r w:rsidRPr="00954CDF">
        <w:rPr>
          <w:rFonts w:ascii="Times New Roman" w:eastAsia="Times New Roman" w:hAnsi="Times New Roman" w:cs="Times New Roman"/>
          <w:b/>
          <w:bCs/>
          <w:color w:val="000000"/>
          <w:kern w:val="0"/>
          <w:sz w:val="26"/>
          <w:szCs w:val="26"/>
          <w14:ligatures w14:val="none"/>
        </w:rPr>
        <w:t xml:space="preserve"> </w:t>
      </w:r>
      <w:r w:rsidRPr="00954CDF">
        <w:rPr>
          <w:rFonts w:ascii="Times New Roman" w:eastAsia="Times New Roman" w:hAnsi="Times New Roman" w:cs="Times New Roman"/>
          <w:b/>
          <w:bCs/>
          <w:i/>
          <w:iCs/>
          <w:color w:val="000000"/>
          <w:kern w:val="0"/>
          <w:sz w:val="26"/>
          <w:szCs w:val="26"/>
          <w14:ligatures w14:val="none"/>
        </w:rPr>
        <w:t>ECONOMIC SIZE AND TRADE WITH PAKISTAN </w:t>
      </w:r>
    </w:p>
    <w:p w14:paraId="7D476056" w14:textId="77777777" w:rsidR="00954CDF" w:rsidRDefault="00954CDF" w:rsidP="00954CDF">
      <w:pPr>
        <w:rPr>
          <w:rFonts w:ascii="Times New Roman" w:eastAsia="Times New Roman" w:hAnsi="Times New Roman" w:cs="Times New Roman"/>
          <w:b/>
          <w:bCs/>
          <w:i/>
          <w:iCs/>
          <w:color w:val="000000"/>
          <w:kern w:val="0"/>
          <w:sz w:val="26"/>
          <w:szCs w:val="26"/>
          <w14:ligatures w14:val="none"/>
        </w:rPr>
      </w:pPr>
    </w:p>
    <w:p w14:paraId="76C08503" w14:textId="77777777" w:rsidR="00954CDF" w:rsidRDefault="00954CDF" w:rsidP="00954CDF">
      <w:pPr>
        <w:rPr>
          <w:rFonts w:ascii="Times New Roman" w:eastAsia="Times New Roman" w:hAnsi="Times New Roman" w:cs="Times New Roman"/>
          <w:b/>
          <w:bCs/>
          <w:i/>
          <w:iCs/>
          <w:color w:val="000000"/>
          <w:kern w:val="0"/>
          <w:sz w:val="26"/>
          <w:szCs w:val="26"/>
          <w14:ligatures w14:val="none"/>
        </w:rPr>
      </w:pPr>
    </w:p>
    <w:p w14:paraId="0480CFCC" w14:textId="04EF94F1" w:rsidR="00954CDF" w:rsidRPr="00954CDF" w:rsidRDefault="00954CDF" w:rsidP="00954CDF">
      <w:pPr>
        <w:rPr>
          <w:rFonts w:ascii="Times New Roman" w:eastAsia="Times New Roman" w:hAnsi="Times New Roman" w:cs="Times New Roman"/>
          <w:color w:val="000000"/>
          <w:kern w:val="0"/>
          <w14:ligatures w14:val="none"/>
        </w:rPr>
      </w:pPr>
      <w:r>
        <w:rPr>
          <w:noProof/>
        </w:rPr>
        <w:drawing>
          <wp:inline distT="0" distB="0" distL="0" distR="0" wp14:anchorId="76319686" wp14:editId="5361B2C1">
            <wp:extent cx="5397168" cy="3280427"/>
            <wp:effectExtent l="0" t="0" r="13335" b="8890"/>
            <wp:docPr id="2" name="Chart 2">
              <a:extLst xmlns:a="http://schemas.openxmlformats.org/drawingml/2006/main">
                <a:ext uri="{FF2B5EF4-FFF2-40B4-BE49-F238E27FC236}">
                  <a16:creationId xmlns:a16="http://schemas.microsoft.com/office/drawing/2014/main" id="{84DD7A83-EBA9-AB02-FEF3-40B4D69BEF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F85DD9" w14:textId="77777777" w:rsidR="00954CDF" w:rsidRDefault="00954CDF" w:rsidP="00954CDF">
      <w:pPr>
        <w:spacing w:after="240"/>
        <w:rPr>
          <w:rFonts w:ascii="Times New Roman" w:eastAsia="Times New Roman" w:hAnsi="Times New Roman" w:cs="Times New Roman"/>
          <w:kern w:val="0"/>
          <w14:ligatures w14:val="none"/>
        </w:rPr>
      </w:pPr>
    </w:p>
    <w:p w14:paraId="51995FBE" w14:textId="77777777" w:rsidR="00954CDF" w:rsidRPr="00954CDF" w:rsidRDefault="00954CDF" w:rsidP="00954CDF">
      <w:pPr>
        <w:numPr>
          <w:ilvl w:val="0"/>
          <w:numId w:val="5"/>
        </w:numPr>
        <w:textAlignment w:val="baseline"/>
        <w:rPr>
          <w:rFonts w:ascii="Times New Roman" w:eastAsia="Times New Roman" w:hAnsi="Times New Roman" w:cs="Times New Roman"/>
          <w:color w:val="000000"/>
          <w:kern w:val="0"/>
          <w:sz w:val="26"/>
          <w:szCs w:val="26"/>
          <w14:ligatures w14:val="none"/>
        </w:rPr>
      </w:pPr>
      <w:r w:rsidRPr="00954CDF">
        <w:rPr>
          <w:rFonts w:ascii="Times New Roman" w:eastAsia="Times New Roman" w:hAnsi="Times New Roman" w:cs="Times New Roman"/>
          <w:color w:val="000000"/>
          <w:kern w:val="0"/>
          <w:sz w:val="26"/>
          <w:szCs w:val="26"/>
          <w14:ligatures w14:val="none"/>
        </w:rPr>
        <w:lastRenderedPageBreak/>
        <w:t xml:space="preserve">There seems to be a potential outlier in this figure but really is not, as you see the dot on the scatter at the highest point is of China, which is the second biggest economy from Pakistan’s trade portfolio of 2017, also constitutes for the most trade (in billions $) with Pakistan that year. Similarly, the US too comes up as a bigger economy with which Pakistan traded a lot in 2017. This would fit the gravity model as the model suggests that </w:t>
      </w:r>
      <w:r w:rsidRPr="00954CDF">
        <w:rPr>
          <w:rFonts w:ascii="Times New Roman" w:eastAsia="Times New Roman" w:hAnsi="Times New Roman" w:cs="Times New Roman"/>
          <w:b/>
          <w:bCs/>
          <w:color w:val="000000"/>
          <w:kern w:val="0"/>
          <w:sz w:val="26"/>
          <w:szCs w:val="26"/>
          <w14:ligatures w14:val="none"/>
        </w:rPr>
        <w:t xml:space="preserve">“bigger the economic size of a country, higher the </w:t>
      </w:r>
      <w:proofErr w:type="gramStart"/>
      <w:r w:rsidRPr="00954CDF">
        <w:rPr>
          <w:rFonts w:ascii="Times New Roman" w:eastAsia="Times New Roman" w:hAnsi="Times New Roman" w:cs="Times New Roman"/>
          <w:b/>
          <w:bCs/>
          <w:color w:val="000000"/>
          <w:kern w:val="0"/>
          <w:sz w:val="26"/>
          <w:szCs w:val="26"/>
          <w14:ligatures w14:val="none"/>
        </w:rPr>
        <w:t>trade</w:t>
      </w:r>
      <w:proofErr w:type="gramEnd"/>
      <w:r w:rsidRPr="00954CDF">
        <w:rPr>
          <w:rFonts w:ascii="Times New Roman" w:eastAsia="Times New Roman" w:hAnsi="Times New Roman" w:cs="Times New Roman"/>
          <w:b/>
          <w:bCs/>
          <w:color w:val="000000"/>
          <w:kern w:val="0"/>
          <w:sz w:val="26"/>
          <w:szCs w:val="26"/>
          <w14:ligatures w14:val="none"/>
        </w:rPr>
        <w:t>” </w:t>
      </w:r>
    </w:p>
    <w:p w14:paraId="03FAD03F" w14:textId="77777777" w:rsidR="00954CDF" w:rsidRPr="00954CDF" w:rsidRDefault="00954CDF" w:rsidP="00954CDF">
      <w:pPr>
        <w:spacing w:after="240"/>
        <w:rPr>
          <w:rFonts w:ascii="Times New Roman" w:eastAsia="Times New Roman" w:hAnsi="Times New Roman" w:cs="Times New Roman"/>
          <w:kern w:val="0"/>
          <w14:ligatures w14:val="none"/>
        </w:rPr>
      </w:pPr>
    </w:p>
    <w:p w14:paraId="4813BAA8" w14:textId="77777777" w:rsidR="00954CDF" w:rsidRPr="00954CDF" w:rsidRDefault="00954CDF" w:rsidP="00954CDF">
      <w:pPr>
        <w:rPr>
          <w:rFonts w:ascii="Times New Roman" w:eastAsia="Times New Roman" w:hAnsi="Times New Roman" w:cs="Times New Roman"/>
          <w:kern w:val="0"/>
          <w14:ligatures w14:val="none"/>
        </w:rPr>
      </w:pPr>
    </w:p>
    <w:p w14:paraId="4F72B3EF" w14:textId="358751C6" w:rsidR="00954CDF" w:rsidRPr="00954CDF" w:rsidRDefault="00954CDF" w:rsidP="00954CDF">
      <w:pPr>
        <w:rPr>
          <w:rFonts w:ascii="Times New Roman" w:eastAsia="Times New Roman" w:hAnsi="Times New Roman" w:cs="Times New Roman"/>
          <w:color w:val="000000"/>
          <w:kern w:val="0"/>
          <w14:ligatures w14:val="none"/>
        </w:rPr>
      </w:pPr>
      <w:r w:rsidRPr="00954CDF">
        <w:rPr>
          <w:rFonts w:ascii="Times New Roman" w:eastAsia="Times New Roman" w:hAnsi="Times New Roman" w:cs="Times New Roman"/>
          <w:b/>
          <w:bCs/>
          <w:color w:val="000000"/>
          <w:kern w:val="0"/>
          <w:sz w:val="28"/>
          <w:szCs w:val="28"/>
          <w14:ligatures w14:val="none"/>
        </w:rPr>
        <w:t xml:space="preserve">FIGURE </w:t>
      </w:r>
      <w:r w:rsidRPr="00954CDF">
        <w:rPr>
          <w:rFonts w:ascii="Times New Roman" w:eastAsia="Times New Roman" w:hAnsi="Times New Roman" w:cs="Times New Roman"/>
          <w:b/>
          <w:bCs/>
          <w:color w:val="000000"/>
          <w:kern w:val="0"/>
          <w:sz w:val="28"/>
          <w:szCs w:val="28"/>
          <w14:ligatures w14:val="none"/>
        </w:rPr>
        <w:t>2.3A;</w:t>
      </w:r>
      <w:r w:rsidRPr="00954CDF">
        <w:rPr>
          <w:rFonts w:ascii="Times New Roman" w:eastAsia="Times New Roman" w:hAnsi="Times New Roman" w:cs="Times New Roman"/>
          <w:b/>
          <w:bCs/>
          <w:color w:val="000000"/>
          <w:kern w:val="0"/>
          <w:sz w:val="28"/>
          <w:szCs w:val="28"/>
          <w14:ligatures w14:val="none"/>
        </w:rPr>
        <w:t xml:space="preserve"> </w:t>
      </w:r>
      <w:r w:rsidRPr="00954CDF">
        <w:rPr>
          <w:rFonts w:ascii="Times New Roman" w:eastAsia="Times New Roman" w:hAnsi="Times New Roman" w:cs="Times New Roman"/>
          <w:b/>
          <w:bCs/>
          <w:i/>
          <w:iCs/>
          <w:color w:val="000000"/>
          <w:kern w:val="0"/>
          <w:sz w:val="28"/>
          <w:szCs w:val="28"/>
          <w14:ligatures w14:val="none"/>
        </w:rPr>
        <w:t xml:space="preserve">DISTANCE AND TRADE WITH PAKISTAN </w:t>
      </w:r>
      <w:r w:rsidRPr="00954CDF">
        <w:rPr>
          <w:rFonts w:ascii="Times New Roman" w:eastAsia="Times New Roman" w:hAnsi="Times New Roman" w:cs="Times New Roman"/>
          <w:b/>
          <w:bCs/>
          <w:color w:val="000000"/>
          <w:kern w:val="0"/>
          <w:sz w:val="28"/>
          <w:szCs w:val="28"/>
          <w14:ligatures w14:val="none"/>
        </w:rPr>
        <w:t> </w:t>
      </w:r>
    </w:p>
    <w:p w14:paraId="7E6DB87B" w14:textId="77777777" w:rsidR="00954CDF" w:rsidRPr="00954CDF" w:rsidRDefault="00954CDF" w:rsidP="00954CDF">
      <w:pPr>
        <w:spacing w:after="240"/>
        <w:rPr>
          <w:rFonts w:ascii="Times New Roman" w:eastAsia="Times New Roman" w:hAnsi="Times New Roman" w:cs="Times New Roman"/>
          <w:kern w:val="0"/>
          <w14:ligatures w14:val="none"/>
        </w:rPr>
      </w:pPr>
    </w:p>
    <w:p w14:paraId="524B43AA" w14:textId="77777777" w:rsidR="00954CDF" w:rsidRPr="00954CDF" w:rsidRDefault="00954CDF" w:rsidP="00954CDF">
      <w:pPr>
        <w:rPr>
          <w:rFonts w:ascii="Times New Roman" w:eastAsia="Times New Roman" w:hAnsi="Times New Roman" w:cs="Times New Roman"/>
          <w:kern w:val="0"/>
          <w14:ligatures w14:val="none"/>
        </w:rPr>
      </w:pPr>
    </w:p>
    <w:p w14:paraId="35BD91B9" w14:textId="24FA945F" w:rsidR="00954CDF" w:rsidRDefault="00954CDF" w:rsidP="00954CDF">
      <w:pPr>
        <w:spacing w:after="240"/>
        <w:rPr>
          <w:rFonts w:ascii="Times New Roman" w:eastAsia="Times New Roman" w:hAnsi="Times New Roman" w:cs="Times New Roman"/>
          <w:kern w:val="0"/>
          <w14:ligatures w14:val="none"/>
        </w:rPr>
      </w:pPr>
      <w:r>
        <w:rPr>
          <w:noProof/>
        </w:rPr>
        <w:drawing>
          <wp:inline distT="0" distB="0" distL="0" distR="0" wp14:anchorId="3C1ABA35" wp14:editId="0E1B964D">
            <wp:extent cx="5748321" cy="4047370"/>
            <wp:effectExtent l="0" t="0" r="17780" b="17145"/>
            <wp:docPr id="3" name="Chart 3">
              <a:extLst xmlns:a="http://schemas.openxmlformats.org/drawingml/2006/main">
                <a:ext uri="{FF2B5EF4-FFF2-40B4-BE49-F238E27FC236}">
                  <a16:creationId xmlns:a16="http://schemas.microsoft.com/office/drawing/2014/main" id="{CFE4F8C1-1F6E-4154-BB1A-1301B7EC7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260AC7" w14:textId="77777777" w:rsidR="00954CDF" w:rsidRDefault="00954CDF" w:rsidP="00954CDF">
      <w:pPr>
        <w:spacing w:after="240"/>
        <w:rPr>
          <w:rFonts w:ascii="Times New Roman" w:eastAsia="Times New Roman" w:hAnsi="Times New Roman" w:cs="Times New Roman"/>
          <w:kern w:val="0"/>
          <w14:ligatures w14:val="none"/>
        </w:rPr>
      </w:pPr>
    </w:p>
    <w:p w14:paraId="6ADE5711" w14:textId="3665910F" w:rsidR="00954CDF" w:rsidRDefault="00954CDF" w:rsidP="00954CDF">
      <w:pPr>
        <w:pStyle w:val="NormalWeb"/>
        <w:numPr>
          <w:ilvl w:val="0"/>
          <w:numId w:val="6"/>
        </w:numPr>
        <w:spacing w:before="0" w:beforeAutospacing="0" w:after="0" w:afterAutospacing="0"/>
        <w:textAlignment w:val="baseline"/>
        <w:rPr>
          <w:color w:val="000000"/>
          <w:sz w:val="26"/>
          <w:szCs w:val="26"/>
        </w:rPr>
      </w:pPr>
      <w:r>
        <w:rPr>
          <w:color w:val="000000"/>
          <w:sz w:val="26"/>
          <w:szCs w:val="26"/>
        </w:rPr>
        <w:t xml:space="preserve">The gravity model does not perfectly fit here as we can see the countries closest to </w:t>
      </w:r>
      <w:r>
        <w:rPr>
          <w:color w:val="000000"/>
          <w:sz w:val="26"/>
          <w:szCs w:val="26"/>
        </w:rPr>
        <w:t>Pakistan (</w:t>
      </w:r>
      <w:r>
        <w:rPr>
          <w:color w:val="000000"/>
          <w:sz w:val="26"/>
          <w:szCs w:val="26"/>
        </w:rPr>
        <w:t xml:space="preserve">India &amp; </w:t>
      </w:r>
      <w:r>
        <w:rPr>
          <w:color w:val="000000"/>
          <w:sz w:val="26"/>
          <w:szCs w:val="26"/>
        </w:rPr>
        <w:t>Afghanistan) have</w:t>
      </w:r>
      <w:r>
        <w:rPr>
          <w:color w:val="000000"/>
          <w:sz w:val="26"/>
          <w:szCs w:val="26"/>
        </w:rPr>
        <w:t xml:space="preserve"> not traded much with the country, whereas the countries far from Pakistan such as the United </w:t>
      </w:r>
      <w:r>
        <w:rPr>
          <w:color w:val="000000"/>
          <w:sz w:val="26"/>
          <w:szCs w:val="26"/>
        </w:rPr>
        <w:t>States,</w:t>
      </w:r>
      <w:r>
        <w:rPr>
          <w:color w:val="000000"/>
          <w:sz w:val="26"/>
          <w:szCs w:val="26"/>
        </w:rPr>
        <w:t xml:space="preserve"> Germany have traded relatively higher. I believe this is where the political reasons jump in when two countries who have a lot of potential to trade bilaterally with one another are deprived of it due to the anarchical and anti-friendly narratives in one of the </w:t>
      </w:r>
      <w:r>
        <w:rPr>
          <w:color w:val="000000"/>
          <w:sz w:val="26"/>
          <w:szCs w:val="26"/>
        </w:rPr>
        <w:lastRenderedPageBreak/>
        <w:t>countries. Thus</w:t>
      </w:r>
      <w:r>
        <w:rPr>
          <w:color w:val="000000"/>
          <w:sz w:val="26"/>
          <w:szCs w:val="26"/>
        </w:rPr>
        <w:t>, the foreign office of a country must make sure that their country is taking full advantage of the close distance with other big economies as trade does wonders for a country to better financially and economically. The prediction of the model that “</w:t>
      </w:r>
      <w:r>
        <w:rPr>
          <w:b/>
          <w:bCs/>
          <w:color w:val="000000"/>
          <w:sz w:val="26"/>
          <w:szCs w:val="26"/>
        </w:rPr>
        <w:t xml:space="preserve">closest the country higher the trade” </w:t>
      </w:r>
      <w:r>
        <w:rPr>
          <w:color w:val="000000"/>
          <w:sz w:val="26"/>
          <w:szCs w:val="26"/>
        </w:rPr>
        <w:t>does hold true in some of the cases here; China and UAE with which the country traded approx. a third of its total trade with the world that year. </w:t>
      </w:r>
    </w:p>
    <w:p w14:paraId="16C8802C" w14:textId="77777777" w:rsidR="00954CDF" w:rsidRPr="00954CDF" w:rsidRDefault="00954CDF" w:rsidP="00954CDF">
      <w:pPr>
        <w:spacing w:after="240"/>
        <w:rPr>
          <w:rFonts w:ascii="Times New Roman" w:eastAsia="Times New Roman" w:hAnsi="Times New Roman" w:cs="Times New Roman"/>
          <w:kern w:val="0"/>
          <w14:ligatures w14:val="none"/>
        </w:rPr>
      </w:pPr>
    </w:p>
    <w:p w14:paraId="3D35505C" w14:textId="77777777" w:rsidR="00954CDF" w:rsidRPr="00954CDF" w:rsidRDefault="00954CDF" w:rsidP="00954CDF">
      <w:pPr>
        <w:rPr>
          <w:rFonts w:ascii="Times New Roman" w:eastAsia="Times New Roman" w:hAnsi="Times New Roman" w:cs="Times New Roman"/>
          <w:kern w:val="0"/>
          <w14:ligatures w14:val="none"/>
        </w:rPr>
      </w:pPr>
    </w:p>
    <w:p w14:paraId="71E04D97" w14:textId="77777777" w:rsidR="00954CDF" w:rsidRPr="00954CDF" w:rsidRDefault="00954CDF" w:rsidP="00954CDF">
      <w:pPr>
        <w:rPr>
          <w:rFonts w:ascii="Times New Roman" w:eastAsia="Times New Roman" w:hAnsi="Times New Roman" w:cs="Times New Roman"/>
          <w:color w:val="000000"/>
          <w:kern w:val="0"/>
          <w:sz w:val="26"/>
          <w:szCs w:val="26"/>
          <w14:ligatures w14:val="none"/>
        </w:rPr>
      </w:pPr>
    </w:p>
    <w:p w14:paraId="7A7ED274" w14:textId="77777777" w:rsidR="001841CC" w:rsidRPr="001841CC" w:rsidRDefault="001841CC" w:rsidP="001841CC">
      <w:pPr>
        <w:ind w:left="720"/>
        <w:rPr>
          <w:rFonts w:ascii="Times New Roman" w:eastAsia="Times New Roman" w:hAnsi="Times New Roman" w:cs="Times New Roman"/>
          <w:color w:val="000000"/>
          <w:kern w:val="0"/>
          <w14:ligatures w14:val="none"/>
        </w:rPr>
      </w:pPr>
    </w:p>
    <w:p w14:paraId="1E096E7A" w14:textId="77777777" w:rsidR="001841CC" w:rsidRPr="001841CC" w:rsidRDefault="001841CC" w:rsidP="001841CC">
      <w:pPr>
        <w:spacing w:after="240"/>
        <w:rPr>
          <w:rFonts w:ascii="Times New Roman" w:eastAsia="Times New Roman" w:hAnsi="Times New Roman" w:cs="Times New Roman"/>
          <w:kern w:val="0"/>
          <w14:ligatures w14:val="none"/>
        </w:rPr>
      </w:pPr>
    </w:p>
    <w:p w14:paraId="6AE0087F" w14:textId="77777777" w:rsidR="001841CC" w:rsidRPr="001841CC" w:rsidRDefault="001841CC" w:rsidP="001841CC">
      <w:pPr>
        <w:rPr>
          <w:rFonts w:ascii="Times New Roman" w:eastAsia="Times New Roman" w:hAnsi="Times New Roman" w:cs="Times New Roman"/>
          <w:kern w:val="0"/>
          <w14:ligatures w14:val="none"/>
        </w:rPr>
      </w:pPr>
    </w:p>
    <w:p w14:paraId="0638282C" w14:textId="77777777" w:rsidR="001841CC" w:rsidRPr="001841CC" w:rsidRDefault="001841CC">
      <w:pPr>
        <w:rPr>
          <w:rFonts w:ascii="Times New Roman" w:hAnsi="Times New Roman" w:cs="Times New Roman"/>
          <w:b/>
          <w:bCs/>
          <w:sz w:val="28"/>
          <w:szCs w:val="28"/>
        </w:rPr>
      </w:pPr>
    </w:p>
    <w:p w14:paraId="0BA1E516" w14:textId="77777777" w:rsidR="001841CC" w:rsidRPr="001841CC" w:rsidRDefault="001841CC">
      <w:pPr>
        <w:rPr>
          <w:b/>
          <w:bCs/>
          <w:sz w:val="28"/>
          <w:szCs w:val="28"/>
        </w:rPr>
      </w:pPr>
    </w:p>
    <w:sectPr w:rsidR="001841CC" w:rsidRPr="00184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7E8B"/>
    <w:multiLevelType w:val="multilevel"/>
    <w:tmpl w:val="B864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E4829"/>
    <w:multiLevelType w:val="multilevel"/>
    <w:tmpl w:val="21A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D69F5"/>
    <w:multiLevelType w:val="hybridMultilevel"/>
    <w:tmpl w:val="763EC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466974"/>
    <w:multiLevelType w:val="hybridMultilevel"/>
    <w:tmpl w:val="8F7E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540EAC"/>
    <w:multiLevelType w:val="multilevel"/>
    <w:tmpl w:val="171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93717"/>
    <w:multiLevelType w:val="multilevel"/>
    <w:tmpl w:val="410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118657">
    <w:abstractNumId w:val="2"/>
  </w:num>
  <w:num w:numId="2" w16cid:durableId="1782260408">
    <w:abstractNumId w:val="0"/>
  </w:num>
  <w:num w:numId="3" w16cid:durableId="1295060165">
    <w:abstractNumId w:val="1"/>
  </w:num>
  <w:num w:numId="4" w16cid:durableId="1666862190">
    <w:abstractNumId w:val="3"/>
  </w:num>
  <w:num w:numId="5" w16cid:durableId="141429059">
    <w:abstractNumId w:val="4"/>
  </w:num>
  <w:num w:numId="6" w16cid:durableId="1366564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CC"/>
    <w:rsid w:val="001841CC"/>
    <w:rsid w:val="0064569A"/>
    <w:rsid w:val="0095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82EF0"/>
  <w15:chartTrackingRefBased/>
  <w15:docId w15:val="{D9874757-26D0-4043-B2E3-8288B557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1C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5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9488">
      <w:bodyDiv w:val="1"/>
      <w:marLeft w:val="0"/>
      <w:marRight w:val="0"/>
      <w:marTop w:val="0"/>
      <w:marBottom w:val="0"/>
      <w:divBdr>
        <w:top w:val="none" w:sz="0" w:space="0" w:color="auto"/>
        <w:left w:val="none" w:sz="0" w:space="0" w:color="auto"/>
        <w:bottom w:val="none" w:sz="0" w:space="0" w:color="auto"/>
        <w:right w:val="none" w:sz="0" w:space="0" w:color="auto"/>
      </w:divBdr>
    </w:div>
    <w:div w:id="282687893">
      <w:bodyDiv w:val="1"/>
      <w:marLeft w:val="0"/>
      <w:marRight w:val="0"/>
      <w:marTop w:val="0"/>
      <w:marBottom w:val="0"/>
      <w:divBdr>
        <w:top w:val="none" w:sz="0" w:space="0" w:color="auto"/>
        <w:left w:val="none" w:sz="0" w:space="0" w:color="auto"/>
        <w:bottom w:val="none" w:sz="0" w:space="0" w:color="auto"/>
        <w:right w:val="none" w:sz="0" w:space="0" w:color="auto"/>
      </w:divBdr>
    </w:div>
    <w:div w:id="1103038746">
      <w:bodyDiv w:val="1"/>
      <w:marLeft w:val="0"/>
      <w:marRight w:val="0"/>
      <w:marTop w:val="0"/>
      <w:marBottom w:val="0"/>
      <w:divBdr>
        <w:top w:val="none" w:sz="0" w:space="0" w:color="auto"/>
        <w:left w:val="none" w:sz="0" w:space="0" w:color="auto"/>
        <w:bottom w:val="none" w:sz="0" w:space="0" w:color="auto"/>
        <w:right w:val="none" w:sz="0" w:space="0" w:color="auto"/>
      </w:divBdr>
    </w:div>
    <w:div w:id="1380786806">
      <w:bodyDiv w:val="1"/>
      <w:marLeft w:val="0"/>
      <w:marRight w:val="0"/>
      <w:marTop w:val="0"/>
      <w:marBottom w:val="0"/>
      <w:divBdr>
        <w:top w:val="none" w:sz="0" w:space="0" w:color="auto"/>
        <w:left w:val="none" w:sz="0" w:space="0" w:color="auto"/>
        <w:bottom w:val="none" w:sz="0" w:space="0" w:color="auto"/>
        <w:right w:val="none" w:sz="0" w:space="0" w:color="auto"/>
      </w:divBdr>
    </w:div>
    <w:div w:id="1693922165">
      <w:bodyDiv w:val="1"/>
      <w:marLeft w:val="0"/>
      <w:marRight w:val="0"/>
      <w:marTop w:val="0"/>
      <w:marBottom w:val="0"/>
      <w:divBdr>
        <w:top w:val="none" w:sz="0" w:space="0" w:color="auto"/>
        <w:left w:val="none" w:sz="0" w:space="0" w:color="auto"/>
        <w:bottom w:val="none" w:sz="0" w:space="0" w:color="auto"/>
        <w:right w:val="none" w:sz="0" w:space="0" w:color="auto"/>
      </w:divBdr>
    </w:div>
    <w:div w:id="207763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uhammadshahryarahmad/Downloads/WITS-Partner-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uhammadshahryarahmad/Downloads/WITS-Partner-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uhammadshahryarahmad/Downloads/WITS-Partner-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Total Pakistan Trade with Major Partners, 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Partner!$B$224</c:f>
              <c:strCache>
                <c:ptCount val="1"/>
                <c:pt idx="0">
                  <c:v>Total Trade, $ Billion</c:v>
                </c:pt>
              </c:strCache>
            </c:strRef>
          </c:tx>
          <c:spPr>
            <a:solidFill>
              <a:schemeClr val="accent1"/>
            </a:solidFill>
            <a:ln>
              <a:noFill/>
            </a:ln>
            <a:effectLst/>
          </c:spPr>
          <c:invertIfNegative val="0"/>
          <c:dPt>
            <c:idx val="0"/>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1-7E5F-1E4D-8E3E-ABCC7DA6AAE8}"/>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Partner!$A$225:$A$234</c:f>
              <c:strCache>
                <c:ptCount val="10"/>
                <c:pt idx="0">
                  <c:v>CHINA </c:v>
                </c:pt>
                <c:pt idx="1">
                  <c:v>United Arab Emirates </c:v>
                </c:pt>
                <c:pt idx="2">
                  <c:v>United States </c:v>
                </c:pt>
                <c:pt idx="3">
                  <c:v>Saudi Arabia</c:v>
                </c:pt>
                <c:pt idx="4">
                  <c:v>United Kingdom</c:v>
                </c:pt>
                <c:pt idx="5">
                  <c:v>Germany </c:v>
                </c:pt>
                <c:pt idx="6">
                  <c:v>Afghanistan</c:v>
                </c:pt>
                <c:pt idx="7">
                  <c:v>Netherlands </c:v>
                </c:pt>
                <c:pt idx="8">
                  <c:v>India </c:v>
                </c:pt>
                <c:pt idx="9">
                  <c:v>Qatar</c:v>
                </c:pt>
              </c:strCache>
            </c:strRef>
          </c:cat>
          <c:val>
            <c:numRef>
              <c:f>Partner!$B$225:$B$234</c:f>
              <c:numCache>
                <c:formatCode>General</c:formatCode>
                <c:ptCount val="10"/>
                <c:pt idx="0">
                  <c:v>16.89</c:v>
                </c:pt>
                <c:pt idx="1">
                  <c:v>8.4</c:v>
                </c:pt>
                <c:pt idx="2">
                  <c:v>6.4</c:v>
                </c:pt>
                <c:pt idx="3">
                  <c:v>3.06</c:v>
                </c:pt>
                <c:pt idx="4">
                  <c:v>2.41</c:v>
                </c:pt>
                <c:pt idx="5">
                  <c:v>2.38</c:v>
                </c:pt>
                <c:pt idx="6">
                  <c:v>1.8</c:v>
                </c:pt>
                <c:pt idx="7">
                  <c:v>1.7</c:v>
                </c:pt>
                <c:pt idx="8">
                  <c:v>1.7</c:v>
                </c:pt>
                <c:pt idx="9">
                  <c:v>1.6</c:v>
                </c:pt>
              </c:numCache>
            </c:numRef>
          </c:val>
          <c:extLst>
            <c:ext xmlns:c16="http://schemas.microsoft.com/office/drawing/2014/chart" uri="{C3380CC4-5D6E-409C-BE32-E72D297353CC}">
              <c16:uniqueId val="{00000002-7E5F-1E4D-8E3E-ABCC7DA6AAE8}"/>
            </c:ext>
          </c:extLst>
        </c:ser>
        <c:dLbls>
          <c:dLblPos val="inEnd"/>
          <c:showLegendKey val="0"/>
          <c:showVal val="1"/>
          <c:showCatName val="0"/>
          <c:showSerName val="0"/>
          <c:showPercent val="0"/>
          <c:showBubbleSize val="0"/>
        </c:dLbls>
        <c:gapWidth val="182"/>
        <c:axId val="1151331904"/>
        <c:axId val="1151333632"/>
      </c:barChart>
      <c:catAx>
        <c:axId val="11513319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333632"/>
        <c:crosses val="autoZero"/>
        <c:auto val="1"/>
        <c:lblAlgn val="ctr"/>
        <c:lblOffset val="100"/>
        <c:noMultiLvlLbl val="0"/>
      </c:catAx>
      <c:valAx>
        <c:axId val="115133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Trade, $ Billion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331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b="1"/>
              <a:t>Economic Size and Trade with Pakistan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Partner!$B$243</c:f>
              <c:strCache>
                <c:ptCount val="1"/>
                <c:pt idx="0">
                  <c:v>% of Total trade </c:v>
                </c:pt>
              </c:strCache>
            </c:strRef>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dLbls>
            <c:dLbl>
              <c:idx val="0"/>
              <c:tx>
                <c:rich>
                  <a:bodyPr/>
                  <a:lstStyle/>
                  <a:p>
                    <a:r>
                      <a:rPr lang="en-US"/>
                      <a:t>China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0FC7-F541-9A36-ADB6AACFCB30}"/>
                </c:ext>
              </c:extLst>
            </c:dLbl>
            <c:dLbl>
              <c:idx val="1"/>
              <c:tx>
                <c:rich>
                  <a:bodyPr/>
                  <a:lstStyle/>
                  <a:p>
                    <a:r>
                      <a:rPr lang="en-US"/>
                      <a:t>United Arab Emirates </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0FC7-F541-9A36-ADB6AACFCB30}"/>
                </c:ext>
              </c:extLst>
            </c:dLbl>
            <c:dLbl>
              <c:idx val="2"/>
              <c:tx>
                <c:rich>
                  <a:bodyPr/>
                  <a:lstStyle/>
                  <a:p>
                    <a:r>
                      <a:rPr lang="en-US"/>
                      <a:t>United States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0FC7-F541-9A36-ADB6AACFCB30}"/>
                </c:ext>
              </c:extLst>
            </c:dLbl>
            <c:dLbl>
              <c:idx val="3"/>
              <c:tx>
                <c:rich>
                  <a:bodyPr/>
                  <a:lstStyle/>
                  <a:p>
                    <a:r>
                      <a:rPr lang="en-US"/>
                      <a:t>Saudi Arabia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0FC7-F541-9A36-ADB6AACFCB30}"/>
                </c:ext>
              </c:extLst>
            </c:dLbl>
            <c:dLbl>
              <c:idx val="5"/>
              <c:tx>
                <c:rich>
                  <a:bodyPr/>
                  <a:lstStyle/>
                  <a:p>
                    <a:r>
                      <a:rPr lang="en-US"/>
                      <a:t>Ger</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0FC7-F541-9A36-ADB6AACFCB30}"/>
                </c:ext>
              </c:extLst>
            </c:dLbl>
            <c:dLbl>
              <c:idx val="6"/>
              <c:tx>
                <c:rich>
                  <a:bodyPr/>
                  <a:lstStyle/>
                  <a:p>
                    <a:r>
                      <a:rPr lang="en-US"/>
                      <a:t>Afg</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0FC7-F541-9A36-ADB6AACFCB30}"/>
                </c:ext>
              </c:extLst>
            </c:dLbl>
            <c:dLbl>
              <c:idx val="7"/>
              <c:tx>
                <c:rich>
                  <a:bodyPr/>
                  <a:lstStyle/>
                  <a:p>
                    <a:r>
                      <a:rPr lang="en-US"/>
                      <a:t>Ned</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0FC7-F541-9A36-ADB6AACFCB30}"/>
                </c:ext>
              </c:extLst>
            </c:dLbl>
            <c:dLbl>
              <c:idx val="8"/>
              <c:tx>
                <c:rich>
                  <a:bodyPr/>
                  <a:lstStyle/>
                  <a:p>
                    <a:r>
                      <a:rPr lang="en-US"/>
                      <a:t>India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0FC7-F541-9A36-ADB6AACFCB30}"/>
                </c:ext>
              </c:extLst>
            </c:dLbl>
            <c:dLbl>
              <c:idx val="9"/>
              <c:delete val="1"/>
              <c:extLst>
                <c:ext xmlns:c15="http://schemas.microsoft.com/office/drawing/2012/chart" uri="{CE6537A1-D6FC-4f65-9D91-7224C49458BB}"/>
                <c:ext xmlns:c16="http://schemas.microsoft.com/office/drawing/2014/chart" uri="{C3380CC4-5D6E-409C-BE32-E72D297353CC}">
                  <c16:uniqueId val="{00000008-0FC7-F541-9A36-ADB6AACFCB3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rnd">
                      <a:solidFill>
                        <a:schemeClr val="dk1">
                          <a:lumMod val="35000"/>
                          <a:lumOff val="65000"/>
                        </a:schemeClr>
                      </a:solidFill>
                      <a:round/>
                    </a:ln>
                    <a:effectLst/>
                  </c:spPr>
                </c15:leaderLines>
              </c:ext>
            </c:extLst>
          </c:dLbls>
          <c:trendline>
            <c:spPr>
              <a:ln w="9525" cap="rnd">
                <a:solidFill>
                  <a:schemeClr val="accent1"/>
                </a:solidFill>
              </a:ln>
              <a:effectLst/>
            </c:spPr>
            <c:trendlineType val="linear"/>
            <c:dispRSqr val="0"/>
            <c:dispEq val="0"/>
          </c:trendline>
          <c:xVal>
            <c:numRef>
              <c:f>Partner!$A$244:$A$253</c:f>
              <c:numCache>
                <c:formatCode>General</c:formatCode>
                <c:ptCount val="10"/>
                <c:pt idx="0">
                  <c:v>15</c:v>
                </c:pt>
                <c:pt idx="1">
                  <c:v>0.48</c:v>
                </c:pt>
                <c:pt idx="2">
                  <c:v>23.9</c:v>
                </c:pt>
                <c:pt idx="3">
                  <c:v>0.85</c:v>
                </c:pt>
                <c:pt idx="4">
                  <c:v>3.29</c:v>
                </c:pt>
                <c:pt idx="5">
                  <c:v>4.53</c:v>
                </c:pt>
                <c:pt idx="6">
                  <c:v>2.3E-2</c:v>
                </c:pt>
                <c:pt idx="7">
                  <c:v>1.02</c:v>
                </c:pt>
                <c:pt idx="8">
                  <c:v>3.26</c:v>
                </c:pt>
                <c:pt idx="9">
                  <c:v>0.19800000000000001</c:v>
                </c:pt>
              </c:numCache>
            </c:numRef>
          </c:xVal>
          <c:yVal>
            <c:numRef>
              <c:f>Partner!$B$244:$B$253</c:f>
              <c:numCache>
                <c:formatCode>General</c:formatCode>
                <c:ptCount val="10"/>
                <c:pt idx="0">
                  <c:v>22.27</c:v>
                </c:pt>
                <c:pt idx="1">
                  <c:v>11.07</c:v>
                </c:pt>
                <c:pt idx="2">
                  <c:v>8.4</c:v>
                </c:pt>
                <c:pt idx="3">
                  <c:v>4.03</c:v>
                </c:pt>
                <c:pt idx="4">
                  <c:v>3.1160000000000001</c:v>
                </c:pt>
                <c:pt idx="5">
                  <c:v>3.14</c:v>
                </c:pt>
                <c:pt idx="6">
                  <c:v>2.37</c:v>
                </c:pt>
                <c:pt idx="7">
                  <c:v>2.2400000000000002</c:v>
                </c:pt>
                <c:pt idx="8">
                  <c:v>2.21</c:v>
                </c:pt>
                <c:pt idx="9">
                  <c:v>2.1</c:v>
                </c:pt>
              </c:numCache>
            </c:numRef>
          </c:yVal>
          <c:smooth val="0"/>
          <c:extLst>
            <c:ext xmlns:c16="http://schemas.microsoft.com/office/drawing/2014/chart" uri="{C3380CC4-5D6E-409C-BE32-E72D297353CC}">
              <c16:uniqueId val="{0000000A-0FC7-F541-9A36-ADB6AACFCB30}"/>
            </c:ext>
          </c:extLst>
        </c:ser>
        <c:dLbls>
          <c:showLegendKey val="0"/>
          <c:showVal val="0"/>
          <c:showCatName val="0"/>
          <c:showSerName val="0"/>
          <c:showPercent val="0"/>
          <c:showBubbleSize val="0"/>
        </c:dLbls>
        <c:axId val="763475007"/>
        <c:axId val="763441775"/>
      </c:scatterChart>
      <c:valAx>
        <c:axId val="763475007"/>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of World Gdp </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63441775"/>
        <c:crosses val="autoZero"/>
        <c:crossBetween val="midCat"/>
      </c:valAx>
      <c:valAx>
        <c:axId val="763441775"/>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 of total Trade  </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63475007"/>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Pakistan</a:t>
            </a:r>
            <a:r>
              <a:rPr lang="en-US" b="1" baseline="0"/>
              <a:t> Log Distance and %of total trade with major partners, 2017</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Partner!$B$277</c:f>
              <c:strCache>
                <c:ptCount val="1"/>
                <c:pt idx="0">
                  <c:v>Log dist</c:v>
                </c:pt>
              </c:strCache>
            </c:strRef>
          </c:tx>
          <c:spPr>
            <a:ln w="28575"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China</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1FC-8048-BE9B-9D4052CFB6D9}"/>
                </c:ext>
              </c:extLst>
            </c:dLbl>
            <c:dLbl>
              <c:idx val="1"/>
              <c:tx>
                <c:rich>
                  <a:bodyPr/>
                  <a:lstStyle/>
                  <a:p>
                    <a:r>
                      <a:rPr lang="en-US"/>
                      <a:t>United Arab Emirates</a:t>
                    </a:r>
                    <a:r>
                      <a:rPr lang="en-US" baseline="0"/>
                      <a:t> </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1FC-8048-BE9B-9D4052CFB6D9}"/>
                </c:ext>
              </c:extLst>
            </c:dLbl>
            <c:dLbl>
              <c:idx val="2"/>
              <c:tx>
                <c:rich>
                  <a:bodyPr/>
                  <a:lstStyle/>
                  <a:p>
                    <a:r>
                      <a:rPr lang="en-US"/>
                      <a:t>United States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1FC-8048-BE9B-9D4052CFB6D9}"/>
                </c:ext>
              </c:extLst>
            </c:dLbl>
            <c:dLbl>
              <c:idx val="3"/>
              <c:tx>
                <c:rich>
                  <a:bodyPr/>
                  <a:lstStyle/>
                  <a:p>
                    <a:r>
                      <a:rPr lang="en-US"/>
                      <a:t>Saudi Arab</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1FC-8048-BE9B-9D4052CFB6D9}"/>
                </c:ext>
              </c:extLst>
            </c:dLbl>
            <c:dLbl>
              <c:idx val="4"/>
              <c:tx>
                <c:rich>
                  <a:bodyPr/>
                  <a:lstStyle/>
                  <a:p>
                    <a:r>
                      <a:rPr lang="en-US"/>
                      <a:t>Great</a:t>
                    </a:r>
                    <a:r>
                      <a:rPr lang="en-US" baseline="0"/>
                      <a:t> Britian </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A1FC-8048-BE9B-9D4052CFB6D9}"/>
                </c:ext>
              </c:extLst>
            </c:dLbl>
            <c:dLbl>
              <c:idx val="5"/>
              <c:tx>
                <c:rich>
                  <a:bodyPr/>
                  <a:lstStyle/>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A1FC-8048-BE9B-9D4052CFB6D9}"/>
                </c:ext>
              </c:extLst>
            </c:dLbl>
            <c:dLbl>
              <c:idx val="6"/>
              <c:tx>
                <c:rich>
                  <a:bodyPr/>
                  <a:lstStyle/>
                  <a:p>
                    <a:r>
                      <a:rPr lang="en-US"/>
                      <a:t>Afghanistan</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A1FC-8048-BE9B-9D4052CFB6D9}"/>
                </c:ext>
              </c:extLst>
            </c:dLbl>
            <c:dLbl>
              <c:idx val="7"/>
              <c:tx>
                <c:rich>
                  <a:bodyPr/>
                  <a:lstStyle/>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A1FC-8048-BE9B-9D4052CFB6D9}"/>
                </c:ext>
              </c:extLst>
            </c:dLbl>
            <c:dLbl>
              <c:idx val="8"/>
              <c:tx>
                <c:rich>
                  <a:bodyPr/>
                  <a:lstStyle/>
                  <a:p>
                    <a:r>
                      <a:rPr lang="en-US"/>
                      <a:t>India </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A1FC-8048-BE9B-9D4052CFB6D9}"/>
                </c:ext>
              </c:extLst>
            </c:dLbl>
            <c:dLbl>
              <c:idx val="9"/>
              <c:tx>
                <c:rich>
                  <a:bodyPr/>
                  <a:lstStyle/>
                  <a:p>
                    <a:r>
                      <a:rPr lang="en-US"/>
                      <a:t>Qatar</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A1FC-8048-BE9B-9D4052CFB6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Partner!$A$278:$A$287</c:f>
              <c:numCache>
                <c:formatCode>General</c:formatCode>
                <c:ptCount val="10"/>
                <c:pt idx="0">
                  <c:v>22.27</c:v>
                </c:pt>
                <c:pt idx="1">
                  <c:v>11.07</c:v>
                </c:pt>
                <c:pt idx="2">
                  <c:v>8.4</c:v>
                </c:pt>
                <c:pt idx="3">
                  <c:v>4.03</c:v>
                </c:pt>
                <c:pt idx="4">
                  <c:v>3.1160000000000001</c:v>
                </c:pt>
                <c:pt idx="5">
                  <c:v>3.14</c:v>
                </c:pt>
                <c:pt idx="6">
                  <c:v>2.37</c:v>
                </c:pt>
                <c:pt idx="7">
                  <c:v>2.2400000000000002</c:v>
                </c:pt>
                <c:pt idx="8">
                  <c:v>2.21</c:v>
                </c:pt>
                <c:pt idx="9">
                  <c:v>2.1</c:v>
                </c:pt>
              </c:numCache>
            </c:numRef>
          </c:xVal>
          <c:yVal>
            <c:numRef>
              <c:f>Partner!$B$278:$B$287</c:f>
              <c:numCache>
                <c:formatCode>General</c:formatCode>
                <c:ptCount val="10"/>
                <c:pt idx="0">
                  <c:v>3.5891536333821681</c:v>
                </c:pt>
                <c:pt idx="1">
                  <c:v>3.2349624854808416</c:v>
                </c:pt>
                <c:pt idx="2">
                  <c:v>4.0449918497622734</c:v>
                </c:pt>
                <c:pt idx="3">
                  <c:v>3.4381182893919333</c:v>
                </c:pt>
                <c:pt idx="4">
                  <c:v>3.7817493447368098</c:v>
                </c:pt>
                <c:pt idx="5">
                  <c:v>3.7451359478117747</c:v>
                </c:pt>
                <c:pt idx="6">
                  <c:v>2.5736282871678178</c:v>
                </c:pt>
                <c:pt idx="7">
                  <c:v>3.7552388726394823</c:v>
                </c:pt>
                <c:pt idx="8">
                  <c:v>2.834655845765357</c:v>
                </c:pt>
                <c:pt idx="9">
                  <c:v>3.3592957875313725</c:v>
                </c:pt>
              </c:numCache>
            </c:numRef>
          </c:yVal>
          <c:smooth val="0"/>
          <c:extLst>
            <c:ext xmlns:c16="http://schemas.microsoft.com/office/drawing/2014/chart" uri="{C3380CC4-5D6E-409C-BE32-E72D297353CC}">
              <c16:uniqueId val="{0000000B-A1FC-8048-BE9B-9D4052CFB6D9}"/>
            </c:ext>
          </c:extLst>
        </c:ser>
        <c:dLbls>
          <c:showLegendKey val="0"/>
          <c:showVal val="0"/>
          <c:showCatName val="0"/>
          <c:showSerName val="0"/>
          <c:showPercent val="0"/>
          <c:showBubbleSize val="0"/>
        </c:dLbls>
        <c:axId val="1336487503"/>
        <c:axId val="240386160"/>
      </c:scatterChart>
      <c:valAx>
        <c:axId val="1336487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total trade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86160"/>
        <c:crosses val="autoZero"/>
        <c:crossBetween val="midCat"/>
      </c:valAx>
      <c:valAx>
        <c:axId val="24038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a:t>
                </a:r>
                <a:r>
                  <a:rPr lang="en-US" baseline="0"/>
                  <a:t> distance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487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Shahryar</dc:creator>
  <cp:keywords/>
  <dc:description/>
  <cp:lastModifiedBy>Muhammad Shahryar</cp:lastModifiedBy>
  <cp:revision>1</cp:revision>
  <cp:lastPrinted>2024-01-22T05:01:00Z</cp:lastPrinted>
  <dcterms:created xsi:type="dcterms:W3CDTF">2024-01-22T04:03:00Z</dcterms:created>
  <dcterms:modified xsi:type="dcterms:W3CDTF">2024-01-25T01:18:00Z</dcterms:modified>
</cp:coreProperties>
</file>