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24CD38" w14:textId="77777777" w:rsidR="005E26A9" w:rsidRDefault="00000000">
      <w:pPr>
        <w:pStyle w:val="Title"/>
      </w:pPr>
      <w:r>
        <w:t xml:space="preserve"> 705.641.81: Natural Language Processing Self-Supervised Models </w:t>
      </w:r>
    </w:p>
    <w:p w14:paraId="5124CD39" w14:textId="77777777" w:rsidR="005E26A9" w:rsidRDefault="00000000">
      <w:pPr>
        <w:pStyle w:val="Author"/>
      </w:pPr>
      <w:r>
        <w:t>Homework 2: Language modeling + count-based LMs</w:t>
      </w:r>
      <w:r>
        <w:br/>
        <w:t>+ preliminaries to neural networks</w:t>
      </w:r>
    </w:p>
    <w:p w14:paraId="5124CD3A" w14:textId="43614CB4" w:rsidR="005E26A9" w:rsidRDefault="00000000">
      <w:pPr>
        <w:pStyle w:val="Date"/>
      </w:pPr>
      <w:r>
        <w:t>For homework deadline and collaboration policy, please see our Canvas page.</w:t>
      </w:r>
      <w:r>
        <w:br/>
        <w:t>Name: __</w:t>
      </w:r>
      <w:r w:rsidR="00562B20">
        <w:rPr>
          <w:color w:val="0F9ED5" w:themeColor="accent4"/>
        </w:rPr>
        <w:t>Madihah Shaik</w:t>
      </w:r>
      <w:r>
        <w:t>________________________ </w:t>
      </w:r>
      <w:r>
        <w:br/>
        <w:t>Collaborators, if any: ____________________________________________________</w:t>
      </w:r>
      <w:r>
        <w:br/>
        <w:t>Sources used for your homework, if any: _______________________________________ </w:t>
      </w:r>
    </w:p>
    <w:p w14:paraId="5124CD3B" w14:textId="77777777" w:rsidR="005E26A9" w:rsidRDefault="00000000">
      <w:pPr>
        <w:pStyle w:val="FirstParagraph"/>
      </w:pPr>
      <w:r>
        <w:rPr>
          <w:b/>
          <w:bCs/>
        </w:rPr>
        <w:t>Homework goals:</w:t>
      </w:r>
      <w:r>
        <w:t xml:space="preserve"> After completing this homework, you should be able to be comfortable with various foundational concepts related to our course. Specifically, we hope you will </w:t>
      </w:r>
      <w:proofErr w:type="gramStart"/>
      <w:r>
        <w:t>gain</w:t>
      </w:r>
      <w:proofErr w:type="gramEnd"/>
      <w:r>
        <w:t xml:space="preserve"> the </w:t>
      </w:r>
      <w:proofErr w:type="gramStart"/>
      <w:r>
        <w:t>followings</w:t>
      </w:r>
      <w:proofErr w:type="gramEnd"/>
      <w:r>
        <w:t>:</w:t>
      </w:r>
    </w:p>
    <w:p w14:paraId="5124CD3C" w14:textId="77777777" w:rsidR="005E26A9" w:rsidRDefault="00000000">
      <w:pPr>
        <w:numPr>
          <w:ilvl w:val="0"/>
          <w:numId w:val="2"/>
        </w:numPr>
      </w:pPr>
      <w:r>
        <w:t>Get more comfortable with linear algebra, specifically gradients and Jacobians!</w:t>
      </w:r>
    </w:p>
    <w:p w14:paraId="5124CD3D" w14:textId="77777777" w:rsidR="005E26A9" w:rsidRDefault="00000000">
      <w:pPr>
        <w:numPr>
          <w:ilvl w:val="0"/>
          <w:numId w:val="2"/>
        </w:numPr>
      </w:pPr>
      <w:r>
        <w:t>Gain a better grasp of count-based language models!</w:t>
      </w:r>
    </w:p>
    <w:p w14:paraId="5124CD3E" w14:textId="77777777" w:rsidR="005E26A9" w:rsidRDefault="00000000">
      <w:pPr>
        <w:numPr>
          <w:ilvl w:val="0"/>
          <w:numId w:val="2"/>
        </w:numPr>
      </w:pPr>
      <w:r>
        <w:t>Get comfortable with activation functions such as the Softmax function!</w:t>
      </w:r>
    </w:p>
    <w:p w14:paraId="5124CD3F" w14:textId="77777777" w:rsidR="005E26A9" w:rsidRDefault="00000000">
      <w:pPr>
        <w:numPr>
          <w:ilvl w:val="0"/>
          <w:numId w:val="2"/>
        </w:numPr>
      </w:pPr>
      <w:r>
        <w:t>Know how to develop your own classifier!</w:t>
      </w:r>
    </w:p>
    <w:p w14:paraId="7ADED32E" w14:textId="77777777" w:rsidR="004F3D77" w:rsidRDefault="004F3D77">
      <w:pPr>
        <w:pStyle w:val="Heading1"/>
      </w:pPr>
      <w:bookmarkStart w:id="0" w:name="concepts-intuitions-and-big-picture"/>
    </w:p>
    <w:p w14:paraId="3BE0CCD4" w14:textId="77777777" w:rsidR="004F3D77" w:rsidRDefault="004F3D77">
      <w:pPr>
        <w:pStyle w:val="Heading1"/>
      </w:pPr>
    </w:p>
    <w:p w14:paraId="49C20069" w14:textId="77777777" w:rsidR="004F3D77" w:rsidRDefault="004F3D77">
      <w:pPr>
        <w:pStyle w:val="Heading1"/>
      </w:pPr>
    </w:p>
    <w:p w14:paraId="54416A86" w14:textId="77777777" w:rsidR="004F3D77" w:rsidRDefault="004F3D77">
      <w:pPr>
        <w:pStyle w:val="Heading1"/>
      </w:pPr>
    </w:p>
    <w:p w14:paraId="4D42825A" w14:textId="77777777" w:rsidR="004F3D77" w:rsidRDefault="004F3D77" w:rsidP="004F3D77">
      <w:pPr>
        <w:pStyle w:val="BodyText"/>
      </w:pPr>
    </w:p>
    <w:p w14:paraId="6131D9B0" w14:textId="77777777" w:rsidR="004F3D77" w:rsidRDefault="004F3D77">
      <w:pPr>
        <w:pStyle w:val="Heading1"/>
      </w:pPr>
    </w:p>
    <w:p w14:paraId="3D68DF41" w14:textId="77777777" w:rsidR="004F3D77" w:rsidRPr="004F3D77" w:rsidRDefault="004F3D77" w:rsidP="004F3D77">
      <w:pPr>
        <w:pStyle w:val="BodyText"/>
      </w:pPr>
    </w:p>
    <w:p w14:paraId="5124CD40" w14:textId="6CA06AE6" w:rsidR="005E26A9" w:rsidRDefault="00000000">
      <w:pPr>
        <w:pStyle w:val="Heading1"/>
      </w:pPr>
      <w:r>
        <w:lastRenderedPageBreak/>
        <w:t xml:space="preserve">Concepts, intuitions and big </w:t>
      </w:r>
      <w:proofErr w:type="gramStart"/>
      <w:r>
        <w:t>picture</w:t>
      </w:r>
      <w:proofErr w:type="gramEnd"/>
    </w:p>
    <w:p w14:paraId="5124CD41" w14:textId="33B0EBAB" w:rsidR="005E26A9" w:rsidRDefault="00000000">
      <w:pPr>
        <w:numPr>
          <w:ilvl w:val="0"/>
          <w:numId w:val="3"/>
        </w:numPr>
      </w:pPr>
      <w:r>
        <w:t xml:space="preserve">The </w:t>
      </w:r>
      <m:oMath>
        <m:r>
          <w:rPr>
            <w:rFonts w:ascii="Cambria Math" w:hAnsi="Cambria Math"/>
          </w:rPr>
          <m:t>n</m:t>
        </m:r>
      </m:oMath>
      <w:r>
        <w:t xml:space="preserve">-gram models we’ve shown make the </w:t>
      </w:r>
      <m:oMath>
        <m:r>
          <w:rPr>
            <w:rFonts w:ascii="Cambria Math" w:hAnsi="Cambria Math"/>
          </w:rPr>
          <m:t>n</m:t>
        </m:r>
      </m:oMath>
      <w:r>
        <w:t xml:space="preserve">-th order Markov assumption, i.e. that the distribution of words depends only on the previous </w:t>
      </w:r>
      <m:oMath>
        <m:r>
          <w:rPr>
            <w:rFonts w:ascii="Cambria Math" w:hAnsi="Cambria Math"/>
          </w:rPr>
          <m:t>n</m:t>
        </m:r>
        <m:r>
          <m:rPr>
            <m:sty m:val="p"/>
          </m:rPr>
          <w:rPr>
            <w:rFonts w:ascii="Cambria Math" w:hAnsi="Cambria Math"/>
          </w:rPr>
          <m:t>-</m:t>
        </m:r>
        <m:r>
          <w:rPr>
            <w:rFonts w:ascii="Cambria Math" w:hAnsi="Cambria Math"/>
          </w:rPr>
          <m:t>1</m:t>
        </m:r>
      </m:oMath>
      <w:r>
        <w:t xml:space="preserve"> words. What properties of language will it not capture? Discuss (briefly) several distinct ways in which this assumption is false for natural language.</w:t>
      </w:r>
      <w:r>
        <w:br/>
      </w:r>
      <w:r w:rsidR="00562B20">
        <w:rPr>
          <w:color w:val="0F9ED5" w:themeColor="accent4"/>
        </w:rPr>
        <w:t xml:space="preserve">A lot of words in natural language depend on other words that are farther away from them, rather than in the same window of n-1 previous words. </w:t>
      </w:r>
      <w:r w:rsidR="008F1553">
        <w:rPr>
          <w:color w:val="0F9ED5" w:themeColor="accent4"/>
        </w:rPr>
        <w:t xml:space="preserve">This sliding window doesn’t always capture the full context to give information about the meaning of the word. </w:t>
      </w:r>
      <w:r w:rsidR="000C12BD">
        <w:rPr>
          <w:color w:val="0F9ED5" w:themeColor="accent4"/>
        </w:rPr>
        <w:t xml:space="preserve">Many clauses and phrases extend longer than the previous n-1 words. </w:t>
      </w:r>
    </w:p>
    <w:p w14:paraId="5124CD42" w14:textId="32B8C55A" w:rsidR="005E26A9" w:rsidRDefault="00000000">
      <w:pPr>
        <w:numPr>
          <w:ilvl w:val="0"/>
          <w:numId w:val="3"/>
        </w:numPr>
      </w:pPr>
      <w:r>
        <w:t xml:space="preserve">Follow-up to previous question: Despite the Markov assumption, </w:t>
      </w:r>
      <m:oMath>
        <m:r>
          <w:rPr>
            <w:rFonts w:ascii="Cambria Math" w:hAnsi="Cambria Math"/>
          </w:rPr>
          <m:t>n</m:t>
        </m:r>
      </m:oMath>
      <w:r>
        <w:t xml:space="preserve">-gram models are remarkably good at predicting the next word. Discuss why this might be. What information is in the previous </w:t>
      </w:r>
      <w:proofErr w:type="gramStart"/>
      <w:r>
        <w:t>word</w:t>
      </w:r>
      <w:proofErr w:type="gramEnd"/>
      <w:r>
        <w:t xml:space="preserve">(s) that makes these models perform so surprisingly well? </w:t>
      </w:r>
      <w:proofErr w:type="gramStart"/>
      <w:r>
        <w:t>In particular, what</w:t>
      </w:r>
      <w:proofErr w:type="gramEnd"/>
      <w:r>
        <w:t xml:space="preserve"> kinds of grammatical information do they capture?</w:t>
      </w:r>
      <w:r>
        <w:br/>
      </w:r>
      <w:r w:rsidR="00273704">
        <w:rPr>
          <w:color w:val="0F9ED5" w:themeColor="accent4"/>
        </w:rPr>
        <w:t>Predicting the next word is done using the statistical probability of the training data. As the models are fed more training data, implicit grammar rules are learned. In phrases and sentences, many grammatical patterns repeat, and the order of parts of speech can be learned very well by these models.</w:t>
      </w:r>
    </w:p>
    <w:p w14:paraId="5124CD43" w14:textId="75C6D527" w:rsidR="005E26A9" w:rsidRDefault="00000000">
      <w:pPr>
        <w:numPr>
          <w:ilvl w:val="0"/>
          <w:numId w:val="3"/>
        </w:numPr>
      </w:pPr>
      <w:r>
        <w:t xml:space="preserve">Explain how </w:t>
      </w:r>
      <w:proofErr w:type="gramStart"/>
      <w:r>
        <w:t>are perplexity and cross-entropy loss</w:t>
      </w:r>
      <w:proofErr w:type="gramEnd"/>
      <w:r>
        <w:t xml:space="preserve"> related?</w:t>
      </w:r>
      <w:r>
        <w:br/>
      </w:r>
      <w:r w:rsidR="00273704">
        <w:rPr>
          <w:color w:val="0F9ED5" w:themeColor="accent4"/>
        </w:rPr>
        <w:t xml:space="preserve">Cross-entropy loss is a measure of how close the model’s probability distribution is to the test data. Perplexity is a measure of how the model’s probability distribution matches the test data. Thus, perplexity uses the cross-entropy loss of each prediction to give a measure of the model’s average. Perplexity is the exponential of the average cross-entropy loss. </w:t>
      </w:r>
    </w:p>
    <w:p w14:paraId="0D5C7BD1" w14:textId="3A1E6BA4" w:rsidR="003C09F8" w:rsidRPr="003C09F8" w:rsidRDefault="00000000" w:rsidP="003C09F8">
      <w:pPr>
        <w:numPr>
          <w:ilvl w:val="0"/>
          <w:numId w:val="3"/>
        </w:numPr>
        <w:rPr>
          <w:rFonts w:eastAsiaTheme="minorEastAsia"/>
        </w:rPr>
      </w:pPr>
      <w:r>
        <w:t xml:space="preserve">For a vocabulary of </w:t>
      </w:r>
      <m:oMath>
        <m:d>
          <m:dPr>
            <m:begChr m:val="|"/>
            <m:endChr m:val="|"/>
            <m:ctrlPr>
              <w:rPr>
                <w:rFonts w:ascii="Cambria Math" w:hAnsi="Cambria Math"/>
              </w:rPr>
            </m:ctrlPr>
          </m:dPr>
          <m:e>
            <m:r>
              <w:rPr>
                <w:rFonts w:ascii="Cambria Math" w:hAnsi="Cambria Math"/>
              </w:rPr>
              <m:t>V</m:t>
            </m:r>
          </m:e>
        </m:d>
      </m:oMath>
      <w:r>
        <w:t xml:space="preserve"> words, what would you expect perplexity to be if your model predictions were completely random? Compute the corresponding cross-entropy loss for </w:t>
      </w:r>
      <m:oMath>
        <m:d>
          <m:dPr>
            <m:begChr m:val="|"/>
            <m:endChr m:val="|"/>
            <m:ctrlPr>
              <w:rPr>
                <w:rFonts w:ascii="Cambria Math" w:hAnsi="Cambria Math"/>
              </w:rPr>
            </m:ctrlPr>
          </m:dPr>
          <m:e>
            <m:r>
              <w:rPr>
                <w:rFonts w:ascii="Cambria Math" w:hAnsi="Cambria Math"/>
              </w:rPr>
              <m:t>V</m:t>
            </m:r>
          </m:e>
        </m:d>
        <m:r>
          <m:rPr>
            <m:sty m:val="p"/>
          </m:rPr>
          <w:rPr>
            <w:rFonts w:ascii="Cambria Math" w:hAnsi="Cambria Math"/>
          </w:rPr>
          <m:t>=</m:t>
        </m:r>
        <m:r>
          <w:rPr>
            <w:rFonts w:ascii="Cambria Math" w:hAnsi="Cambria Math"/>
          </w:rPr>
          <m:t>2000</m:t>
        </m:r>
      </m:oMath>
      <w:r>
        <w:t xml:space="preserve"> and </w:t>
      </w:r>
      <m:oMath>
        <m:d>
          <m:dPr>
            <m:begChr m:val="|"/>
            <m:endChr m:val="|"/>
            <m:ctrlPr>
              <w:rPr>
                <w:rFonts w:ascii="Cambria Math" w:hAnsi="Cambria Math"/>
              </w:rPr>
            </m:ctrlPr>
          </m:dPr>
          <m:e>
            <m:r>
              <w:rPr>
                <w:rFonts w:ascii="Cambria Math" w:hAnsi="Cambria Math"/>
              </w:rPr>
              <m:t>V</m:t>
            </m:r>
          </m:e>
        </m:d>
        <m:r>
          <m:rPr>
            <m:sty m:val="p"/>
          </m:rPr>
          <w:rPr>
            <w:rFonts w:ascii="Cambria Math" w:hAnsi="Cambria Math"/>
          </w:rPr>
          <m:t>=</m:t>
        </m:r>
        <m:r>
          <w:rPr>
            <w:rFonts w:ascii="Cambria Math" w:hAnsi="Cambria Math"/>
          </w:rPr>
          <m:t>10000</m:t>
        </m:r>
      </m:oMath>
      <w:r>
        <w:t>, and keep this in mind as a baseline.</w:t>
      </w:r>
      <w:r>
        <w:br/>
      </w:r>
      <w:r w:rsidR="003C09F8" w:rsidRPr="003C09F8">
        <w:rPr>
          <w:color w:val="0F9ED5" w:themeColor="accent4"/>
        </w:rPr>
        <w:t>If the model’s predictions are random, every word in the vocabulary has an equal chance of being selected: 1/V</w:t>
      </w:r>
      <w:r w:rsidR="003C09F8">
        <w:rPr>
          <w:color w:val="0F9ED5" w:themeColor="accent4"/>
        </w:rPr>
        <w:t xml:space="preserve">. The cross-entropy loss is </w:t>
      </w:r>
      <m:oMath>
        <m:r>
          <w:rPr>
            <w:rFonts w:ascii="Cambria Math" w:hAnsi="Cambria Math"/>
            <w:color w:val="0F9ED5" w:themeColor="accent4"/>
          </w:rPr>
          <m:t>-lo</m:t>
        </m:r>
        <m:sSub>
          <m:sSubPr>
            <m:ctrlPr>
              <w:rPr>
                <w:rFonts w:ascii="Cambria Math" w:hAnsi="Cambria Math"/>
                <w:i/>
                <w:color w:val="0F9ED5" w:themeColor="accent4"/>
              </w:rPr>
            </m:ctrlPr>
          </m:sSubPr>
          <m:e>
            <m:r>
              <w:rPr>
                <w:rFonts w:ascii="Cambria Math" w:hAnsi="Cambria Math"/>
                <w:color w:val="0F9ED5" w:themeColor="accent4"/>
              </w:rPr>
              <m:t>g</m:t>
            </m:r>
          </m:e>
          <m:sub>
            <m:r>
              <w:rPr>
                <w:rFonts w:ascii="Cambria Math" w:hAnsi="Cambria Math"/>
                <w:color w:val="0F9ED5" w:themeColor="accent4"/>
              </w:rPr>
              <m:t>p</m:t>
            </m:r>
          </m:sub>
        </m:sSub>
        <m:d>
          <m:dPr>
            <m:ctrlPr>
              <w:rPr>
                <w:rFonts w:ascii="Cambria Math" w:hAnsi="Cambria Math"/>
                <w:i/>
                <w:color w:val="0F9ED5" w:themeColor="accent4"/>
              </w:rPr>
            </m:ctrlPr>
          </m:dPr>
          <m:e>
            <m:r>
              <w:rPr>
                <w:rFonts w:ascii="Cambria Math" w:hAnsi="Cambria Math"/>
                <w:color w:val="0F9ED5" w:themeColor="accent4"/>
              </w:rPr>
              <m:t>1</m:t>
            </m:r>
            <m:r>
              <m:rPr>
                <m:lit/>
              </m:rPr>
              <w:rPr>
                <w:rFonts w:ascii="Cambria Math" w:hAnsi="Cambria Math"/>
                <w:color w:val="0F9ED5" w:themeColor="accent4"/>
              </w:rPr>
              <m:t>/</m:t>
            </m:r>
            <m:r>
              <w:rPr>
                <w:rFonts w:ascii="Cambria Math" w:hAnsi="Cambria Math"/>
                <w:color w:val="0F9ED5" w:themeColor="accent4"/>
              </w:rPr>
              <m:t>V</m:t>
            </m:r>
          </m:e>
        </m:d>
        <m:r>
          <w:rPr>
            <w:rFonts w:ascii="Cambria Math" w:hAnsi="Cambria Math"/>
            <w:color w:val="0F9ED5" w:themeColor="accent4"/>
          </w:rPr>
          <m:t>=log</m:t>
        </m:r>
        <m:d>
          <m:dPr>
            <m:ctrlPr>
              <w:rPr>
                <w:rFonts w:ascii="Cambria Math" w:hAnsi="Cambria Math"/>
                <w:i/>
                <w:color w:val="0F9ED5" w:themeColor="accent4"/>
              </w:rPr>
            </m:ctrlPr>
          </m:dPr>
          <m:e>
            <m:r>
              <w:rPr>
                <w:rFonts w:ascii="Cambria Math" w:hAnsi="Cambria Math"/>
                <w:color w:val="0F9ED5" w:themeColor="accent4"/>
              </w:rPr>
              <m:t>V</m:t>
            </m:r>
          </m:e>
        </m:d>
      </m:oMath>
      <w:r w:rsidR="003C09F8">
        <w:rPr>
          <w:rFonts w:eastAsiaTheme="minorEastAsia"/>
          <w:color w:val="0F9ED5" w:themeColor="accent4"/>
        </w:rPr>
        <w:t xml:space="preserve">. The perplexity would be </w:t>
      </w:r>
      <m:oMath>
        <m:sSup>
          <m:sSupPr>
            <m:ctrlPr>
              <w:rPr>
                <w:rFonts w:ascii="Cambria Math" w:eastAsiaTheme="minorEastAsia" w:hAnsi="Cambria Math"/>
                <w:i/>
                <w:color w:val="0F9ED5" w:themeColor="accent4"/>
              </w:rPr>
            </m:ctrlPr>
          </m:sSupPr>
          <m:e>
            <m:r>
              <w:rPr>
                <w:rFonts w:ascii="Cambria Math" w:eastAsiaTheme="minorEastAsia" w:hAnsi="Cambria Math"/>
                <w:color w:val="0F9ED5" w:themeColor="accent4"/>
              </w:rPr>
              <m:t>e</m:t>
            </m:r>
          </m:e>
          <m:sup>
            <m:r>
              <w:rPr>
                <w:rFonts w:ascii="Cambria Math" w:eastAsiaTheme="minorEastAsia" w:hAnsi="Cambria Math"/>
                <w:color w:val="0F9ED5" w:themeColor="accent4"/>
              </w:rPr>
              <m:t>log</m:t>
            </m:r>
            <m:d>
              <m:dPr>
                <m:ctrlPr>
                  <w:rPr>
                    <w:rFonts w:ascii="Cambria Math" w:eastAsiaTheme="minorEastAsia" w:hAnsi="Cambria Math"/>
                    <w:i/>
                    <w:color w:val="0F9ED5" w:themeColor="accent4"/>
                  </w:rPr>
                </m:ctrlPr>
              </m:dPr>
              <m:e>
                <m:r>
                  <w:rPr>
                    <w:rFonts w:ascii="Cambria Math" w:eastAsiaTheme="minorEastAsia" w:hAnsi="Cambria Math"/>
                    <w:color w:val="0F9ED5" w:themeColor="accent4"/>
                  </w:rPr>
                  <m:t>V</m:t>
                </m:r>
              </m:e>
            </m:d>
          </m:sup>
        </m:sSup>
        <m:r>
          <w:rPr>
            <w:rFonts w:ascii="Cambria Math" w:eastAsiaTheme="minorEastAsia" w:hAnsi="Cambria Math"/>
            <w:color w:val="0F9ED5" w:themeColor="accent4"/>
          </w:rPr>
          <m:t xml:space="preserve"> = V</m:t>
        </m:r>
      </m:oMath>
      <w:r w:rsidR="003C09F8">
        <w:rPr>
          <w:rFonts w:eastAsiaTheme="minorEastAsia"/>
          <w:color w:val="0F9ED5" w:themeColor="accent4"/>
        </w:rPr>
        <w:t xml:space="preserve">. Cross-entropy loss for |V| = 2000 = </w:t>
      </w:r>
      <w:proofErr w:type="gramStart"/>
      <w:r w:rsidR="003C09F8">
        <w:rPr>
          <w:rFonts w:eastAsiaTheme="minorEastAsia"/>
          <w:color w:val="0F9ED5" w:themeColor="accent4"/>
        </w:rPr>
        <w:t>log(</w:t>
      </w:r>
      <w:proofErr w:type="gramEnd"/>
      <w:r w:rsidR="003C09F8">
        <w:rPr>
          <w:rFonts w:eastAsiaTheme="minorEastAsia"/>
          <w:color w:val="0F9ED5" w:themeColor="accent4"/>
        </w:rPr>
        <w:t xml:space="preserve">2000) = 7.601. |V| = 10000 cross entropy loss = </w:t>
      </w:r>
      <w:proofErr w:type="gramStart"/>
      <w:r w:rsidR="003C09F8">
        <w:rPr>
          <w:rFonts w:eastAsiaTheme="minorEastAsia"/>
          <w:color w:val="0F9ED5" w:themeColor="accent4"/>
        </w:rPr>
        <w:t>log(</w:t>
      </w:r>
      <w:proofErr w:type="gramEnd"/>
      <w:r w:rsidR="003C09F8">
        <w:rPr>
          <w:rFonts w:eastAsiaTheme="minorEastAsia"/>
          <w:color w:val="0F9ED5" w:themeColor="accent4"/>
        </w:rPr>
        <w:t>10000) = 9.21</w:t>
      </w:r>
    </w:p>
    <w:p w14:paraId="5124CD45" w14:textId="77777777" w:rsidR="005E26A9" w:rsidRPr="002D1F24" w:rsidRDefault="00000000">
      <w:pPr>
        <w:numPr>
          <w:ilvl w:val="0"/>
          <w:numId w:val="3"/>
        </w:numPr>
        <w:rPr>
          <w:color w:val="0F9ED5" w:themeColor="accent4"/>
        </w:rPr>
      </w:pPr>
      <w:r>
        <w:t>Which of these are reasons for the recent wave of neural networks taking off? (</w:t>
      </w:r>
      <w:proofErr w:type="gramStart"/>
      <w:r>
        <w:t>check</w:t>
      </w:r>
      <w:proofErr w:type="gramEnd"/>
      <w:r>
        <w:t xml:space="preserve"> the options that apply.)</w:t>
      </w:r>
      <w:r>
        <w:br/>
      </w:r>
      <m:oMath>
        <m:r>
          <m:rPr>
            <m:sty m:val="p"/>
          </m:rPr>
          <w:rPr>
            <w:rFonts w:ascii="Cambria Math" w:hAnsi="Cambria Math"/>
            <w:color w:val="0F9ED5" w:themeColor="accent4"/>
            <w:highlight w:val="yellow"/>
          </w:rPr>
          <m:t>▫</m:t>
        </m:r>
      </m:oMath>
      <w:r w:rsidRPr="002D1F24">
        <w:rPr>
          <w:color w:val="0F9ED5" w:themeColor="accent4"/>
          <w:highlight w:val="yellow"/>
        </w:rPr>
        <w:t xml:space="preserve"> We have access to a lot more computational power.</w:t>
      </w:r>
      <w:r w:rsidRPr="002D1F24">
        <w:rPr>
          <w:color w:val="0F9ED5" w:themeColor="accent4"/>
        </w:rPr>
        <w:br/>
      </w:r>
      <m:oMath>
        <m:r>
          <m:rPr>
            <m:sty m:val="p"/>
          </m:rPr>
          <w:rPr>
            <w:rFonts w:ascii="Cambria Math" w:hAnsi="Cambria Math"/>
          </w:rPr>
          <m:t>▫</m:t>
        </m:r>
      </m:oMath>
      <w:r>
        <w:t xml:space="preserve"> Neural Networks are a </w:t>
      </w:r>
      <w:proofErr w:type="gramStart"/>
      <w:r>
        <w:t>brand new</w:t>
      </w:r>
      <w:proofErr w:type="gramEnd"/>
      <w:r>
        <w:t xml:space="preserve"> field.</w:t>
      </w:r>
      <w:r>
        <w:br/>
      </w:r>
      <m:oMath>
        <m:r>
          <m:rPr>
            <m:sty m:val="p"/>
          </m:rPr>
          <w:rPr>
            <w:rFonts w:ascii="Cambria Math" w:hAnsi="Cambria Math"/>
            <w:color w:val="0F9ED5" w:themeColor="accent4"/>
            <w:highlight w:val="yellow"/>
          </w:rPr>
          <m:t>▫</m:t>
        </m:r>
      </m:oMath>
      <w:r w:rsidRPr="002D1F24">
        <w:rPr>
          <w:color w:val="0F9ED5" w:themeColor="accent4"/>
          <w:highlight w:val="yellow"/>
        </w:rPr>
        <w:t xml:space="preserve"> We have access to a lot more data.</w:t>
      </w:r>
      <w:r w:rsidRPr="002D1F24">
        <w:rPr>
          <w:color w:val="0F9ED5" w:themeColor="accent4"/>
          <w:highlight w:val="yellow"/>
        </w:rPr>
        <w:br/>
      </w:r>
      <m:oMath>
        <m:r>
          <m:rPr>
            <m:sty m:val="p"/>
          </m:rPr>
          <w:rPr>
            <w:rFonts w:ascii="Cambria Math" w:hAnsi="Cambria Math"/>
            <w:color w:val="0F9ED5" w:themeColor="accent4"/>
            <w:highlight w:val="yellow"/>
          </w:rPr>
          <m:t>▫</m:t>
        </m:r>
      </m:oMath>
      <w:r w:rsidRPr="002D1F24">
        <w:rPr>
          <w:color w:val="0F9ED5" w:themeColor="accent4"/>
          <w:highlight w:val="yellow"/>
        </w:rPr>
        <w:t xml:space="preserve"> There </w:t>
      </w:r>
      <w:proofErr w:type="gramStart"/>
      <w:r w:rsidRPr="002D1F24">
        <w:rPr>
          <w:color w:val="0F9ED5" w:themeColor="accent4"/>
          <w:highlight w:val="yellow"/>
        </w:rPr>
        <w:t>has</w:t>
      </w:r>
      <w:proofErr w:type="gramEnd"/>
      <w:r w:rsidRPr="002D1F24">
        <w:rPr>
          <w:color w:val="0F9ED5" w:themeColor="accent4"/>
          <w:highlight w:val="yellow"/>
        </w:rPr>
        <w:t xml:space="preserve"> been significant improvements in benchmarks in speech recognition and NLP.</w:t>
      </w:r>
      <w:r w:rsidRPr="002D1F24">
        <w:rPr>
          <w:color w:val="0F9ED5" w:themeColor="accent4"/>
        </w:rPr>
        <w:br/>
      </w:r>
    </w:p>
    <w:p w14:paraId="5124CD46" w14:textId="77777777" w:rsidR="005E26A9" w:rsidRDefault="00000000">
      <w:pPr>
        <w:numPr>
          <w:ilvl w:val="0"/>
          <w:numId w:val="3"/>
        </w:numPr>
      </w:pPr>
      <w:r>
        <w:lastRenderedPageBreak/>
        <w:t>What does a neuron compute?</w:t>
      </w:r>
      <w:r>
        <w:br/>
      </w:r>
      <m:oMath>
        <m:r>
          <m:rPr>
            <m:sty m:val="p"/>
          </m:rPr>
          <w:rPr>
            <w:rFonts w:ascii="Cambria Math" w:hAnsi="Cambria Math"/>
          </w:rPr>
          <m:t>▫</m:t>
        </m:r>
      </m:oMath>
      <w:r>
        <w:t xml:space="preserve"> A neuron computes an activation function followed by a linear function (</w:t>
      </w:r>
      <m:oMath>
        <m:r>
          <w:rPr>
            <w:rFonts w:ascii="Cambria Math" w:hAnsi="Cambria Math"/>
          </w:rPr>
          <m:t>z</m:t>
        </m:r>
        <m:r>
          <m:rPr>
            <m:sty m:val="p"/>
          </m:rPr>
          <w:rPr>
            <w:rFonts w:ascii="Cambria Math" w:hAnsi="Cambria Math"/>
          </w:rPr>
          <m:t>=</m:t>
        </m:r>
        <m:r>
          <w:rPr>
            <w:rFonts w:ascii="Cambria Math" w:hAnsi="Cambria Math"/>
          </w:rPr>
          <m:t>Wx</m:t>
        </m:r>
        <m:r>
          <m:rPr>
            <m:sty m:val="p"/>
          </m:rPr>
          <w:rPr>
            <w:rFonts w:ascii="Cambria Math" w:hAnsi="Cambria Math"/>
          </w:rPr>
          <m:t>+</m:t>
        </m:r>
        <m:r>
          <w:rPr>
            <w:rFonts w:ascii="Cambria Math" w:hAnsi="Cambria Math"/>
          </w:rPr>
          <m:t>b</m:t>
        </m:r>
      </m:oMath>
      <w:r>
        <w:t>)</w:t>
      </w:r>
      <w:r>
        <w:br/>
      </w:r>
      <m:oMath>
        <m:r>
          <m:rPr>
            <m:sty m:val="p"/>
          </m:rPr>
          <w:rPr>
            <w:rFonts w:ascii="Cambria Math" w:hAnsi="Cambria Math"/>
            <w:color w:val="0F9ED5" w:themeColor="accent4"/>
            <w:highlight w:val="yellow"/>
          </w:rPr>
          <m:t>▫</m:t>
        </m:r>
      </m:oMath>
      <w:r w:rsidRPr="002D1F24">
        <w:rPr>
          <w:color w:val="0F9ED5" w:themeColor="accent4"/>
          <w:highlight w:val="yellow"/>
        </w:rPr>
        <w:t xml:space="preserve"> A neuron computes a linear function (</w:t>
      </w:r>
      <m:oMath>
        <m:r>
          <w:rPr>
            <w:rFonts w:ascii="Cambria Math" w:hAnsi="Cambria Math"/>
            <w:color w:val="0F9ED5" w:themeColor="accent4"/>
            <w:highlight w:val="yellow"/>
          </w:rPr>
          <m:t>z</m:t>
        </m:r>
        <m:r>
          <m:rPr>
            <m:sty m:val="p"/>
          </m:rPr>
          <w:rPr>
            <w:rFonts w:ascii="Cambria Math" w:hAnsi="Cambria Math"/>
            <w:color w:val="0F9ED5" w:themeColor="accent4"/>
            <w:highlight w:val="yellow"/>
          </w:rPr>
          <m:t>=</m:t>
        </m:r>
        <m:r>
          <w:rPr>
            <w:rFonts w:ascii="Cambria Math" w:hAnsi="Cambria Math"/>
            <w:color w:val="0F9ED5" w:themeColor="accent4"/>
            <w:highlight w:val="yellow"/>
          </w:rPr>
          <m:t>Wx</m:t>
        </m:r>
        <m:r>
          <m:rPr>
            <m:sty m:val="p"/>
          </m:rPr>
          <w:rPr>
            <w:rFonts w:ascii="Cambria Math" w:hAnsi="Cambria Math"/>
            <w:color w:val="0F9ED5" w:themeColor="accent4"/>
            <w:highlight w:val="yellow"/>
          </w:rPr>
          <m:t>+</m:t>
        </m:r>
        <m:r>
          <w:rPr>
            <w:rFonts w:ascii="Cambria Math" w:hAnsi="Cambria Math"/>
            <w:color w:val="0F9ED5" w:themeColor="accent4"/>
            <w:highlight w:val="yellow"/>
          </w:rPr>
          <m:t>b</m:t>
        </m:r>
      </m:oMath>
      <w:r w:rsidRPr="002D1F24">
        <w:rPr>
          <w:color w:val="0F9ED5" w:themeColor="accent4"/>
          <w:highlight w:val="yellow"/>
        </w:rPr>
        <w:t>) followed by an activation function.</w:t>
      </w:r>
      <w:r w:rsidRPr="002D1F24">
        <w:rPr>
          <w:color w:val="0F9ED5" w:themeColor="accent4"/>
        </w:rPr>
        <w:br/>
      </w:r>
      <m:oMath>
        <m:r>
          <m:rPr>
            <m:sty m:val="p"/>
          </m:rPr>
          <w:rPr>
            <w:rFonts w:ascii="Cambria Math" w:hAnsi="Cambria Math"/>
          </w:rPr>
          <m:t>▫</m:t>
        </m:r>
      </m:oMath>
      <w:r>
        <w:t xml:space="preserve"> A neuron computes a function </w:t>
      </w:r>
      <m:oMath>
        <m:r>
          <w:rPr>
            <w:rFonts w:ascii="Cambria Math" w:hAnsi="Cambria Math"/>
          </w:rPr>
          <m:t>g</m:t>
        </m:r>
      </m:oMath>
      <w:r>
        <w:t xml:space="preserve"> that scales the input </w:t>
      </w:r>
      <m:oMath>
        <m:r>
          <w:rPr>
            <w:rFonts w:ascii="Cambria Math" w:hAnsi="Cambria Math"/>
          </w:rPr>
          <m:t>x</m:t>
        </m:r>
      </m:oMath>
      <w:r>
        <w:t xml:space="preserve"> linearly (</w:t>
      </w:r>
      <m:oMath>
        <m:r>
          <w:rPr>
            <w:rFonts w:ascii="Cambria Math" w:hAnsi="Cambria Math"/>
          </w:rPr>
          <m:t>Wx</m:t>
        </m:r>
        <m:r>
          <m:rPr>
            <m:sty m:val="p"/>
          </m:rPr>
          <w:rPr>
            <w:rFonts w:ascii="Cambria Math" w:hAnsi="Cambria Math"/>
          </w:rPr>
          <m:t>+</m:t>
        </m:r>
        <m:r>
          <w:rPr>
            <w:rFonts w:ascii="Cambria Math" w:hAnsi="Cambria Math"/>
          </w:rPr>
          <m:t>b</m:t>
        </m:r>
      </m:oMath>
      <w:r>
        <w:t>).</w:t>
      </w:r>
      <w:r>
        <w:br/>
      </w:r>
      <m:oMath>
        <m:r>
          <m:rPr>
            <m:sty m:val="p"/>
          </m:rPr>
          <w:rPr>
            <w:rFonts w:ascii="Cambria Math" w:hAnsi="Cambria Math"/>
          </w:rPr>
          <m:t>▫</m:t>
        </m:r>
      </m:oMath>
      <w:r>
        <w:t xml:space="preserve"> A neuron computes the mean of all features before applying the output to an activation function.</w:t>
      </w:r>
      <w:r>
        <w:br/>
      </w:r>
    </w:p>
    <w:p w14:paraId="5124CD47" w14:textId="77777777" w:rsidR="005E26A9" w:rsidRDefault="00000000">
      <w:pPr>
        <w:numPr>
          <w:ilvl w:val="0"/>
          <w:numId w:val="3"/>
        </w:numPr>
      </w:pPr>
      <w:r>
        <w:t>What is the point of applying a Softmax function to the logits output by a sequence classification model?</w:t>
      </w:r>
      <w:r>
        <w:br/>
      </w:r>
      <m:oMath>
        <m:r>
          <m:rPr>
            <m:sty m:val="p"/>
          </m:rPr>
          <w:rPr>
            <w:rFonts w:ascii="Cambria Math" w:hAnsi="Cambria Math"/>
          </w:rPr>
          <m:t>▫</m:t>
        </m:r>
      </m:oMath>
      <w:r>
        <w:t xml:space="preserve"> It softens the logits so that they’re more reliable.</w:t>
      </w:r>
      <w:r>
        <w:br/>
      </w:r>
      <m:oMath>
        <m:r>
          <m:rPr>
            <m:sty m:val="p"/>
          </m:rPr>
          <w:rPr>
            <w:rFonts w:ascii="Cambria Math" w:hAnsi="Cambria Math"/>
          </w:rPr>
          <m:t>▫</m:t>
        </m:r>
      </m:oMath>
      <w:r w:rsidRPr="00B260B6">
        <w:t xml:space="preserve"> It applies a lower and upper bound so that they’re understandable.</w:t>
      </w:r>
      <w:r>
        <w:br/>
      </w:r>
      <m:oMath>
        <m:r>
          <m:rPr>
            <m:sty m:val="p"/>
          </m:rPr>
          <w:rPr>
            <w:rFonts w:ascii="Cambria Math" w:hAnsi="Cambria Math"/>
            <w:color w:val="0F9ED5" w:themeColor="accent4"/>
            <w:highlight w:val="yellow"/>
          </w:rPr>
          <m:t>▫</m:t>
        </m:r>
      </m:oMath>
      <w:r w:rsidRPr="002D1F24">
        <w:rPr>
          <w:color w:val="0F9ED5" w:themeColor="accent4"/>
          <w:highlight w:val="yellow"/>
        </w:rPr>
        <w:t xml:space="preserve"> The total sum of the output is then 1, resulting in a possible probabilistic interpretation.</w:t>
      </w:r>
      <w:r w:rsidRPr="002D1F24">
        <w:rPr>
          <w:color w:val="0F9ED5" w:themeColor="accent4"/>
        </w:rPr>
        <w:br/>
      </w:r>
    </w:p>
    <w:p w14:paraId="5124CD48" w14:textId="77777777" w:rsidR="005E26A9" w:rsidRDefault="00000000">
      <w:pPr>
        <w:pStyle w:val="Heading1"/>
      </w:pPr>
      <w:bookmarkStart w:id="1" w:name="linear-algebra-recap"/>
      <w:bookmarkEnd w:id="0"/>
      <w:r>
        <w:t>Linear Algebra Recap</w:t>
      </w:r>
    </w:p>
    <w:p w14:paraId="5124CD49" w14:textId="77777777" w:rsidR="005E26A9" w:rsidRDefault="00000000">
      <w:pPr>
        <w:pStyle w:val="Heading2"/>
      </w:pPr>
      <w:bookmarkStart w:id="2" w:name="gradients"/>
      <w:r>
        <w:t>Gradients</w:t>
      </w:r>
    </w:p>
    <w:p w14:paraId="5124CD4A" w14:textId="77777777" w:rsidR="005E26A9" w:rsidRDefault="00000000">
      <w:pPr>
        <w:pStyle w:val="FirstParagraph"/>
      </w:pPr>
      <w:r>
        <w:t>Consider the following scalar-valued function:</w:t>
      </w:r>
    </w:p>
    <w:p w14:paraId="5124CD4B" w14:textId="77777777" w:rsidR="005E26A9" w:rsidRDefault="00000000">
      <w:pPr>
        <w:pStyle w:val="BodyText"/>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y</m:t>
          </m:r>
          <m:r>
            <m:rPr>
              <m:sty m:val="p"/>
            </m:rPr>
            <w:rPr>
              <w:rFonts w:ascii="Cambria Math" w:hAnsi="Cambria Math"/>
            </w:rPr>
            <m:t>+</m:t>
          </m:r>
          <m:r>
            <m:rPr>
              <m:nor/>
            </m:rPr>
            <m:t>sin</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6y</m:t>
              </m:r>
            </m:e>
          </m:d>
          <m:r>
            <m:rPr>
              <m:sty m:val="p"/>
            </m:rPr>
            <w:rPr>
              <w:rFonts w:ascii="Cambria Math" w:hAnsi="Cambria Math"/>
            </w:rPr>
            <m:t>.</m:t>
          </m:r>
        </m:oMath>
      </m:oMathPara>
    </w:p>
    <w:p w14:paraId="4584DBE1" w14:textId="4A59B693" w:rsidR="00A34D68" w:rsidRPr="00A34D68" w:rsidRDefault="00000000" w:rsidP="00A34D68">
      <w:pPr>
        <w:numPr>
          <w:ilvl w:val="0"/>
          <w:numId w:val="4"/>
        </w:numPr>
        <w:rPr>
          <w:rFonts w:eastAsiaTheme="minorEastAsia"/>
          <w:color w:val="0F9ED5" w:themeColor="accent4"/>
        </w:rPr>
      </w:pPr>
      <w:r>
        <w:t xml:space="preserve">Compute partial derivatives with respect to </w:t>
      </w:r>
      <m:oMath>
        <m:r>
          <w:rPr>
            <w:rFonts w:ascii="Cambria Math" w:hAnsi="Cambria Math"/>
          </w:rPr>
          <m:t>x</m:t>
        </m:r>
      </m:oMath>
      <w:r>
        <w:t xml:space="preserve">, </w:t>
      </w:r>
      <m:oMath>
        <m:r>
          <w:rPr>
            <w:rFonts w:ascii="Cambria Math" w:hAnsi="Cambria Math"/>
          </w:rPr>
          <m:t>y</m:t>
        </m:r>
      </m:oMath>
      <w:r>
        <w:t xml:space="preserve"> and </w:t>
      </w:r>
      <m:oMath>
        <m:r>
          <w:rPr>
            <w:rFonts w:ascii="Cambria Math" w:hAnsi="Cambria Math"/>
          </w:rPr>
          <m:t>z</m:t>
        </m:r>
      </m:oMath>
      <w:r>
        <w:t>.</w:t>
      </w:r>
      <w:r>
        <w:br/>
      </w:r>
      <m:oMathPara>
        <m:oMath>
          <m:f>
            <m:fPr>
              <m:ctrlPr>
                <w:rPr>
                  <w:rFonts w:ascii="Cambria Math" w:hAnsi="Cambria Math"/>
                  <w:i/>
                  <w:color w:val="0F9ED5" w:themeColor="accent4"/>
                </w:rPr>
              </m:ctrlPr>
            </m:fPr>
            <m:num>
              <m:r>
                <w:rPr>
                  <w:rFonts w:ascii="Cambria Math" w:hAnsi="Cambria Math"/>
                  <w:color w:val="0F9ED5" w:themeColor="accent4"/>
                </w:rPr>
                <m:t>∂</m:t>
              </m:r>
            </m:num>
            <m:den>
              <m:r>
                <w:rPr>
                  <w:rFonts w:ascii="Cambria Math" w:hAnsi="Cambria Math"/>
                  <w:color w:val="0F9ED5" w:themeColor="accent4"/>
                </w:rPr>
                <m:t>∂x</m:t>
              </m:r>
            </m:den>
          </m:f>
          <m:r>
            <w:rPr>
              <w:rFonts w:ascii="Cambria Math" w:hAnsi="Cambria Math"/>
              <w:color w:val="0F9ED5" w:themeColor="accent4"/>
            </w:rPr>
            <m:t>=</m:t>
          </m:r>
          <m:r>
            <m:rPr>
              <m:sty m:val="p"/>
            </m:rPr>
            <w:rPr>
              <w:rFonts w:ascii="Cambria Math" w:hAnsi="Cambria Math"/>
              <w:color w:val="0F9ED5" w:themeColor="accent4"/>
            </w:rPr>
            <m:t>2xy,</m:t>
          </m:r>
          <m:r>
            <m:rPr>
              <m:sty m:val="p"/>
            </m:rPr>
            <w:rPr>
              <w:rFonts w:ascii="Cambria Math" w:hAnsi="Cambria Math"/>
              <w:color w:val="0F9ED5" w:themeColor="accent4"/>
            </w:rPr>
            <w:br/>
          </m:r>
        </m:oMath>
        <m:oMath>
          <m:f>
            <m:fPr>
              <m:ctrlPr>
                <w:rPr>
                  <w:rFonts w:ascii="Cambria Math" w:hAnsi="Cambria Math"/>
                  <w:color w:val="0F9ED5" w:themeColor="accent4"/>
                </w:rPr>
              </m:ctrlPr>
            </m:fPr>
            <m:num>
              <m:r>
                <m:rPr>
                  <m:sty m:val="p"/>
                </m:rPr>
                <w:rPr>
                  <w:rFonts w:ascii="Cambria Math" w:hAnsi="Cambria Math"/>
                  <w:color w:val="0F9ED5" w:themeColor="accent4"/>
                </w:rPr>
                <m:t>∂</m:t>
              </m:r>
            </m:num>
            <m:den>
              <m:r>
                <w:rPr>
                  <w:rFonts w:ascii="Cambria Math" w:hAnsi="Cambria Math"/>
                  <w:color w:val="0F9ED5" w:themeColor="accent4"/>
                </w:rPr>
                <m:t>∂y</m:t>
              </m:r>
            </m:den>
          </m:f>
          <m:r>
            <w:rPr>
              <w:rFonts w:ascii="Cambria Math" w:hAnsi="Cambria Math"/>
              <w:color w:val="0F9ED5" w:themeColor="accent4"/>
            </w:rPr>
            <m:t>=</m:t>
          </m:r>
          <m:sSup>
            <m:sSupPr>
              <m:ctrlPr>
                <w:rPr>
                  <w:rFonts w:ascii="Cambria Math" w:hAnsi="Cambria Math"/>
                  <w:i/>
                  <w:color w:val="0F9ED5" w:themeColor="accent4"/>
                </w:rPr>
              </m:ctrlPr>
            </m:sSupPr>
            <m:e>
              <m:r>
                <w:rPr>
                  <w:rFonts w:ascii="Cambria Math" w:hAnsi="Cambria Math"/>
                  <w:color w:val="0F9ED5" w:themeColor="accent4"/>
                </w:rPr>
                <m:t>x</m:t>
              </m:r>
            </m:e>
            <m:sup>
              <m:r>
                <w:rPr>
                  <w:rFonts w:ascii="Cambria Math" w:hAnsi="Cambria Math"/>
                  <w:color w:val="0F9ED5" w:themeColor="accent4"/>
                </w:rPr>
                <m:t>2</m:t>
              </m:r>
            </m:sup>
          </m:sSup>
          <m:r>
            <w:rPr>
              <w:rFonts w:ascii="Cambria Math" w:hAnsi="Cambria Math"/>
              <w:color w:val="0F9ED5" w:themeColor="accent4"/>
            </w:rPr>
            <m:t>+6</m:t>
          </m:r>
          <m:func>
            <m:funcPr>
              <m:ctrlPr>
                <w:rPr>
                  <w:rFonts w:ascii="Cambria Math" w:hAnsi="Cambria Math"/>
                  <w:color w:val="0F9ED5" w:themeColor="accent4"/>
                </w:rPr>
              </m:ctrlPr>
            </m:funcPr>
            <m:fName>
              <m:r>
                <m:rPr>
                  <m:sty m:val="p"/>
                </m:rPr>
                <w:rPr>
                  <w:rFonts w:ascii="Cambria Math" w:hAnsi="Cambria Math"/>
                  <w:color w:val="0F9ED5" w:themeColor="accent4"/>
                </w:rPr>
                <m:t>cos</m:t>
              </m:r>
            </m:fName>
            <m:e>
              <m:d>
                <m:dPr>
                  <m:ctrlPr>
                    <w:rPr>
                      <w:rFonts w:ascii="Cambria Math" w:hAnsi="Cambria Math"/>
                      <w:i/>
                      <w:color w:val="0F9ED5" w:themeColor="accent4"/>
                    </w:rPr>
                  </m:ctrlPr>
                </m:dPr>
                <m:e>
                  <m:r>
                    <w:rPr>
                      <w:rFonts w:ascii="Cambria Math" w:hAnsi="Cambria Math"/>
                      <w:color w:val="0F9ED5" w:themeColor="accent4"/>
                    </w:rPr>
                    <m:t>z+6y</m:t>
                  </m:r>
                </m:e>
              </m:d>
            </m:e>
          </m:func>
          <m:r>
            <w:rPr>
              <w:rFonts w:ascii="Cambria Math" w:hAnsi="Cambria Math"/>
              <w:color w:val="0F9ED5" w:themeColor="accent4"/>
            </w:rPr>
            <m:t>,</m:t>
          </m:r>
          <m:r>
            <m:rPr>
              <m:sty m:val="p"/>
            </m:rPr>
            <w:rPr>
              <w:rFonts w:ascii="Cambria Math" w:hAnsi="Cambria Math"/>
              <w:color w:val="0F9ED5" w:themeColor="accent4"/>
            </w:rPr>
            <w:br/>
          </m:r>
        </m:oMath>
        <m:oMath>
          <m:f>
            <m:fPr>
              <m:ctrlPr>
                <w:rPr>
                  <w:rFonts w:ascii="Cambria Math" w:hAnsi="Cambria Math"/>
                  <w:i/>
                  <w:color w:val="0F9ED5" w:themeColor="accent4"/>
                </w:rPr>
              </m:ctrlPr>
            </m:fPr>
            <m:num>
              <m:r>
                <w:rPr>
                  <w:rFonts w:ascii="Cambria Math" w:hAnsi="Cambria Math"/>
                  <w:color w:val="0F9ED5" w:themeColor="accent4"/>
                </w:rPr>
                <m:t>∂</m:t>
              </m:r>
            </m:num>
            <m:den>
              <m:r>
                <w:rPr>
                  <w:rFonts w:ascii="Cambria Math" w:hAnsi="Cambria Math"/>
                  <w:color w:val="0F9ED5" w:themeColor="accent4"/>
                </w:rPr>
                <m:t>∂z</m:t>
              </m:r>
            </m:den>
          </m:f>
          <m:r>
            <w:rPr>
              <w:rFonts w:ascii="Cambria Math" w:hAnsi="Cambria Math"/>
              <w:color w:val="0F9ED5" w:themeColor="accent4"/>
            </w:rPr>
            <m:t>=</m:t>
          </m:r>
          <m:func>
            <m:funcPr>
              <m:ctrlPr>
                <w:rPr>
                  <w:rFonts w:ascii="Cambria Math" w:hAnsi="Cambria Math"/>
                  <w:color w:val="0F9ED5" w:themeColor="accent4"/>
                </w:rPr>
              </m:ctrlPr>
            </m:funcPr>
            <m:fName>
              <m:r>
                <m:rPr>
                  <m:sty m:val="p"/>
                </m:rPr>
                <w:rPr>
                  <w:rFonts w:ascii="Cambria Math" w:hAnsi="Cambria Math"/>
                  <w:color w:val="0F9ED5" w:themeColor="accent4"/>
                </w:rPr>
                <m:t>cos</m:t>
              </m:r>
              <m:ctrlPr>
                <w:rPr>
                  <w:rFonts w:ascii="Cambria Math" w:hAnsi="Cambria Math"/>
                  <w:i/>
                  <w:color w:val="0F9ED5" w:themeColor="accent4"/>
                </w:rPr>
              </m:ctrlPr>
            </m:fName>
            <m:e>
              <m:d>
                <m:dPr>
                  <m:ctrlPr>
                    <w:rPr>
                      <w:rFonts w:ascii="Cambria Math" w:hAnsi="Cambria Math"/>
                      <w:i/>
                      <w:color w:val="0F9ED5" w:themeColor="accent4"/>
                    </w:rPr>
                  </m:ctrlPr>
                </m:dPr>
                <m:e>
                  <m:r>
                    <w:rPr>
                      <w:rFonts w:ascii="Cambria Math" w:hAnsi="Cambria Math"/>
                      <w:color w:val="0F9ED5" w:themeColor="accent4"/>
                    </w:rPr>
                    <m:t>z+6y</m:t>
                  </m:r>
                </m:e>
              </m:d>
            </m:e>
          </m:func>
        </m:oMath>
      </m:oMathPara>
    </w:p>
    <w:p w14:paraId="33BC56D3" w14:textId="77777777" w:rsidR="00A34D68" w:rsidRPr="00A34D68" w:rsidRDefault="00000000" w:rsidP="00A34D68">
      <w:pPr>
        <w:numPr>
          <w:ilvl w:val="0"/>
          <w:numId w:val="4"/>
        </w:numPr>
        <w:rPr>
          <w:rFonts w:eastAsiaTheme="minorEastAsia"/>
          <w:color w:val="0F9ED5" w:themeColor="accent4"/>
        </w:rPr>
      </w:pPr>
      <w:r>
        <w:t xml:space="preserve">We can consider </w:t>
      </w:r>
      <m:oMath>
        <m:r>
          <w:rPr>
            <w:rFonts w:ascii="Cambria Math" w:hAnsi="Cambria Math"/>
          </w:rPr>
          <m:t>f</m:t>
        </m:r>
      </m:oMath>
      <w:r>
        <w:t xml:space="preserve"> to be a function that takes a vector </w:t>
      </w:r>
      <m:oMath>
        <m:r>
          <w:rPr>
            <w:rFonts w:ascii="Cambria Math" w:hAnsi="Cambria Math"/>
          </w:rPr>
          <m:t>θ</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oMath>
      <w:r>
        <w:t xml:space="preserve"> as input, where </w:t>
      </w:r>
      <m:oMath>
        <m:r>
          <w:rPr>
            <w:rFonts w:ascii="Cambria Math" w:hAnsi="Cambria Math"/>
          </w:rPr>
          <m:t>θ</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e>
          <m:sup>
            <m:r>
              <m:rPr>
                <m:sty m:val="p"/>
              </m:rPr>
              <w:rPr>
                <w:rFonts w:ascii="Cambria Math" w:hAnsi="Cambria Math"/>
              </w:rPr>
              <m:t>⊤</m:t>
            </m:r>
          </m:sup>
        </m:sSup>
      </m:oMath>
      <w:r>
        <w:t xml:space="preserve">. Write the gradient as a vector and evaluate it at </w:t>
      </w:r>
      <m:oMath>
        <m:r>
          <w:rPr>
            <w:rFonts w:ascii="Cambria Math" w:hAnsi="Cambria Math"/>
          </w:rPr>
          <m:t>θ</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3</m:t>
                </m:r>
                <m:r>
                  <m:rPr>
                    <m:sty m:val="p"/>
                  </m:rPr>
                  <w:rPr>
                    <w:rFonts w:ascii="Cambria Math" w:hAnsi="Cambria Math"/>
                  </w:rPr>
                  <m:t>,</m:t>
                </m:r>
                <m:f>
                  <m:fPr>
                    <m:ctrlPr>
                      <w:rPr>
                        <w:rFonts w:ascii="Cambria Math" w:hAnsi="Cambria Math"/>
                      </w:rPr>
                    </m:ctrlPr>
                  </m:fPr>
                  <m:num>
                    <m:r>
                      <w:rPr>
                        <w:rFonts w:ascii="Cambria Math" w:hAnsi="Cambria Math"/>
                      </w:rPr>
                      <m:t>π</m:t>
                    </m:r>
                  </m:num>
                  <m:den>
                    <m:r>
                      <w:rPr>
                        <w:rFonts w:ascii="Cambria Math" w:hAnsi="Cambria Math"/>
                      </w:rPr>
                      <m:t>2</m:t>
                    </m:r>
                    <m:r>
                      <m:rPr>
                        <m:sty m:val="p"/>
                      </m:rPr>
                      <w:rPr>
                        <w:rFonts w:ascii="Cambria Math" w:hAnsi="Cambria Math"/>
                      </w:rPr>
                      <m:t>,</m:t>
                    </m:r>
                    <m:r>
                      <w:rPr>
                        <w:rFonts w:ascii="Cambria Math" w:hAnsi="Cambria Math"/>
                      </w:rPr>
                      <m:t>0</m:t>
                    </m:r>
                  </m:den>
                </m:f>
              </m:e>
            </m:d>
          </m:e>
          <m:sup>
            <m:r>
              <m:rPr>
                <m:sty m:val="p"/>
              </m:rPr>
              <w:rPr>
                <w:rFonts w:ascii="Cambria Math" w:hAnsi="Cambria Math"/>
              </w:rPr>
              <m:t>⊤</m:t>
            </m:r>
          </m:sup>
        </m:sSup>
      </m:oMath>
      <w:r>
        <w:t>.</w:t>
      </w:r>
    </w:p>
    <w:p w14:paraId="01182FD4" w14:textId="63856D93" w:rsidR="00A34D68" w:rsidRPr="00427BA5" w:rsidRDefault="00A34D68" w:rsidP="00427BA5">
      <w:pPr>
        <w:ind w:left="720"/>
        <w:rPr>
          <w:rFonts w:eastAsiaTheme="minorEastAsia"/>
          <w:color w:val="0F9ED5" w:themeColor="accent4"/>
        </w:rPr>
      </w:pPr>
      <m:oMathPara>
        <m:oMath>
          <m:r>
            <m:rPr>
              <m:sty m:val="p"/>
            </m:rPr>
            <w:rPr>
              <w:rFonts w:ascii="Cambria Math" w:eastAsiaTheme="minorEastAsia" w:hAnsi="Cambria Math"/>
              <w:color w:val="0F9ED5" w:themeColor="accent4"/>
            </w:rPr>
            <m:t>∇f=</m:t>
          </m:r>
          <m:d>
            <m:dPr>
              <m:begChr m:val="["/>
              <m:endChr m:val="]"/>
              <m:ctrlPr>
                <w:rPr>
                  <w:rFonts w:ascii="Cambria Math" w:eastAsiaTheme="minorEastAsia" w:hAnsi="Cambria Math"/>
                  <w:color w:val="0F9ED5" w:themeColor="accent4"/>
                </w:rPr>
              </m:ctrlPr>
            </m:dPr>
            <m:e>
              <m:m>
                <m:mPr>
                  <m:mcs>
                    <m:mc>
                      <m:mcPr>
                        <m:count m:val="1"/>
                        <m:mcJc m:val="center"/>
                      </m:mcPr>
                    </m:mc>
                  </m:mcs>
                  <m:ctrlPr>
                    <w:rPr>
                      <w:rFonts w:ascii="Cambria Math" w:eastAsiaTheme="minorEastAsia" w:hAnsi="Cambria Math"/>
                      <w:color w:val="0F9ED5" w:themeColor="accent4"/>
                    </w:rPr>
                  </m:ctrlPr>
                </m:mPr>
                <m:mr>
                  <m:e>
                    <m:r>
                      <w:rPr>
                        <w:rFonts w:ascii="Cambria Math" w:eastAsiaTheme="minorEastAsia" w:hAnsi="Cambria Math"/>
                        <w:color w:val="0F9ED5" w:themeColor="accent4"/>
                      </w:rPr>
                      <m:t>2xy</m:t>
                    </m:r>
                  </m:e>
                </m:mr>
                <m:mr>
                  <m:e>
                    <m:sSup>
                      <m:sSupPr>
                        <m:ctrlPr>
                          <w:rPr>
                            <w:rFonts w:ascii="Cambria Math" w:eastAsiaTheme="minorEastAsia" w:hAnsi="Cambria Math"/>
                            <w:i/>
                            <w:color w:val="0F9ED5" w:themeColor="accent4"/>
                          </w:rPr>
                        </m:ctrlPr>
                      </m:sSupPr>
                      <m:e>
                        <m:r>
                          <w:rPr>
                            <w:rFonts w:ascii="Cambria Math" w:eastAsiaTheme="minorEastAsia" w:hAnsi="Cambria Math"/>
                            <w:color w:val="0F9ED5" w:themeColor="accent4"/>
                          </w:rPr>
                          <m:t>x</m:t>
                        </m:r>
                      </m:e>
                      <m:sup>
                        <m:r>
                          <w:rPr>
                            <w:rFonts w:ascii="Cambria Math" w:eastAsiaTheme="minorEastAsia" w:hAnsi="Cambria Math"/>
                            <w:color w:val="0F9ED5" w:themeColor="accent4"/>
                          </w:rPr>
                          <m:t>2</m:t>
                        </m:r>
                      </m:sup>
                    </m:sSup>
                    <m:r>
                      <w:rPr>
                        <w:rFonts w:ascii="Cambria Math" w:eastAsiaTheme="minorEastAsia" w:hAnsi="Cambria Math"/>
                        <w:color w:val="0F9ED5" w:themeColor="accent4"/>
                      </w:rPr>
                      <m:t>+6cos</m:t>
                    </m:r>
                    <m:d>
                      <m:dPr>
                        <m:ctrlPr>
                          <w:rPr>
                            <w:rFonts w:ascii="Cambria Math" w:eastAsiaTheme="minorEastAsia" w:hAnsi="Cambria Math"/>
                            <w:i/>
                            <w:color w:val="0F9ED5" w:themeColor="accent4"/>
                          </w:rPr>
                        </m:ctrlPr>
                      </m:dPr>
                      <m:e>
                        <m:r>
                          <w:rPr>
                            <w:rFonts w:ascii="Cambria Math" w:eastAsiaTheme="minorEastAsia" w:hAnsi="Cambria Math"/>
                            <w:color w:val="0F9ED5" w:themeColor="accent4"/>
                          </w:rPr>
                          <m:t>z+6y</m:t>
                        </m:r>
                      </m:e>
                    </m:d>
                  </m:e>
                </m:mr>
                <m:mr>
                  <m:e>
                    <m:r>
                      <w:rPr>
                        <w:rFonts w:ascii="Cambria Math" w:eastAsiaTheme="minorEastAsia" w:hAnsi="Cambria Math"/>
                        <w:color w:val="0F9ED5" w:themeColor="accent4"/>
                      </w:rPr>
                      <m:t>cos</m:t>
                    </m:r>
                    <m:d>
                      <m:dPr>
                        <m:ctrlPr>
                          <w:rPr>
                            <w:rFonts w:ascii="Cambria Math" w:eastAsiaTheme="minorEastAsia" w:hAnsi="Cambria Math"/>
                            <w:i/>
                            <w:color w:val="0F9ED5" w:themeColor="accent4"/>
                          </w:rPr>
                        </m:ctrlPr>
                      </m:dPr>
                      <m:e>
                        <m:r>
                          <w:rPr>
                            <w:rFonts w:ascii="Cambria Math" w:eastAsiaTheme="minorEastAsia" w:hAnsi="Cambria Math"/>
                            <w:color w:val="0F9ED5" w:themeColor="accent4"/>
                          </w:rPr>
                          <m:t>z+6y</m:t>
                        </m:r>
                      </m:e>
                    </m:d>
                  </m:e>
                </m:mr>
              </m:m>
            </m:e>
          </m:d>
          <m:r>
            <w:rPr>
              <w:rFonts w:ascii="Cambria Math" w:eastAsiaTheme="minorEastAsia" w:hAnsi="Cambria Math"/>
              <w:color w:val="0F9ED5" w:themeColor="accent4"/>
            </w:rPr>
            <m:t>,</m:t>
          </m:r>
          <m:r>
            <m:rPr>
              <m:sty m:val="p"/>
            </m:rPr>
            <w:rPr>
              <w:rFonts w:ascii="Cambria Math" w:eastAsiaTheme="minorEastAsia" w:hAnsi="Cambria Math"/>
              <w:color w:val="0F9ED5" w:themeColor="accent4"/>
            </w:rPr>
            <w:br/>
          </m:r>
        </m:oMath>
        <m:oMath>
          <m:r>
            <w:rPr>
              <w:rFonts w:ascii="Cambria Math" w:eastAsiaTheme="minorEastAsia" w:hAnsi="Cambria Math"/>
              <w:color w:val="0F9ED5" w:themeColor="accent4"/>
            </w:rPr>
            <m:t xml:space="preserve">at </m:t>
          </m:r>
          <m:r>
            <m:rPr>
              <m:sty m:val="p"/>
            </m:rPr>
            <w:rPr>
              <w:rFonts w:ascii="Cambria Math" w:eastAsiaTheme="minorEastAsia" w:hAnsi="Cambria Math"/>
              <w:color w:val="0F9ED5" w:themeColor="accent4"/>
            </w:rPr>
            <m:t>Θ=</m:t>
          </m:r>
          <m:d>
            <m:dPr>
              <m:begChr m:val="["/>
              <m:endChr m:val="]"/>
              <m:ctrlPr>
                <w:rPr>
                  <w:rFonts w:ascii="Cambria Math" w:eastAsiaTheme="minorEastAsia" w:hAnsi="Cambria Math"/>
                  <w:color w:val="0F9ED5" w:themeColor="accent4"/>
                </w:rPr>
              </m:ctrlPr>
            </m:dPr>
            <m:e>
              <m:m>
                <m:mPr>
                  <m:mcs>
                    <m:mc>
                      <m:mcPr>
                        <m:count m:val="1"/>
                        <m:mcJc m:val="center"/>
                      </m:mcPr>
                    </m:mc>
                  </m:mcs>
                  <m:ctrlPr>
                    <w:rPr>
                      <w:rFonts w:ascii="Cambria Math" w:eastAsiaTheme="minorEastAsia" w:hAnsi="Cambria Math"/>
                      <w:color w:val="0F9ED5" w:themeColor="accent4"/>
                    </w:rPr>
                  </m:ctrlPr>
                </m:mPr>
                <m:mr>
                  <m:e>
                    <m:r>
                      <w:rPr>
                        <w:rFonts w:ascii="Cambria Math" w:eastAsiaTheme="minorEastAsia" w:hAnsi="Cambria Math"/>
                        <w:color w:val="0F9ED5" w:themeColor="accent4"/>
                      </w:rPr>
                      <m:t>3π</m:t>
                    </m:r>
                  </m:e>
                </m:mr>
                <m:mr>
                  <m:e>
                    <m:r>
                      <w:rPr>
                        <w:rFonts w:ascii="Cambria Math" w:eastAsiaTheme="minorEastAsia" w:hAnsi="Cambria Math"/>
                        <w:color w:val="0F9ED5" w:themeColor="accent4"/>
                      </w:rPr>
                      <m:t>3</m:t>
                    </m:r>
                  </m:e>
                </m:mr>
                <m:mr>
                  <m:e>
                    <m:r>
                      <w:rPr>
                        <w:rFonts w:ascii="Cambria Math" w:eastAsiaTheme="minorEastAsia" w:hAnsi="Cambria Math"/>
                        <w:color w:val="0F9ED5" w:themeColor="accent4"/>
                      </w:rPr>
                      <m:t>-1</m:t>
                    </m:r>
                  </m:e>
                </m:mr>
              </m:m>
              <m:ctrlPr>
                <w:rPr>
                  <w:rFonts w:ascii="Cambria Math" w:eastAsiaTheme="minorEastAsia" w:hAnsi="Cambria Math"/>
                  <w:i/>
                  <w:color w:val="0F9ED5" w:themeColor="accent4"/>
                </w:rPr>
              </m:ctrlPr>
            </m:e>
          </m:d>
        </m:oMath>
      </m:oMathPara>
    </w:p>
    <w:p w14:paraId="5124CD4E" w14:textId="77777777" w:rsidR="005E26A9" w:rsidRDefault="00000000">
      <w:pPr>
        <w:pStyle w:val="Heading2"/>
      </w:pPr>
      <w:bookmarkStart w:id="3" w:name="gradients-of-vectors"/>
      <w:bookmarkEnd w:id="2"/>
      <w:r>
        <w:lastRenderedPageBreak/>
        <w:t>Gradients of vectors</w:t>
      </w:r>
    </w:p>
    <w:p w14:paraId="5124CD4F" w14:textId="77777777" w:rsidR="005E26A9" w:rsidRDefault="00000000">
      <w:pPr>
        <w:pStyle w:val="FirstParagraph"/>
      </w:pPr>
      <w:r>
        <w:t xml:space="preserve">Let </w:t>
      </w:r>
      <m:oMath>
        <m:r>
          <m:rPr>
            <m:sty m:val="b"/>
          </m:rPr>
          <w:rPr>
            <w:rFonts w:ascii="Cambria Math" w:hAnsi="Cambria Math"/>
          </w:rPr>
          <m:t>x</m:t>
        </m:r>
        <m:r>
          <m:rPr>
            <m:sty m:val="p"/>
          </m:rPr>
          <w:rPr>
            <w:rFonts w:ascii="Cambria Math" w:hAnsi="Cambria Math"/>
          </w:rPr>
          <m:t>,</m:t>
        </m:r>
        <m:r>
          <m:rPr>
            <m:sty m:val="b"/>
          </m:rPr>
          <w:rPr>
            <w:rFonts w:ascii="Cambria Math" w:hAnsi="Cambria Math"/>
          </w:rPr>
          <m:t>c</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 xml:space="preserve"> and </w:t>
      </w:r>
      <m:oMath>
        <m:r>
          <m:rPr>
            <m:sty m:val="b"/>
          </m:rPr>
          <w:rPr>
            <w:rFonts w:ascii="Cambria Math" w:hAnsi="Cambria Math"/>
          </w:rPr>
          <m:t>A</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r>
              <m:rPr>
                <m:sty m:val="p"/>
              </m:rPr>
              <w:rPr>
                <w:rFonts w:ascii="Cambria Math" w:hAnsi="Cambria Math"/>
              </w:rPr>
              <m:t>×</m:t>
            </m:r>
            <m:r>
              <w:rPr>
                <w:rFonts w:ascii="Cambria Math" w:hAnsi="Cambria Math"/>
              </w:rPr>
              <m:t>n</m:t>
            </m:r>
          </m:sup>
        </m:sSup>
      </m:oMath>
      <w:r>
        <w:t>. For the following parts, before taking any derivatives, identify what the derivative looks like (is it a scalar, vector, or matrix?) and how we calculate each term in the derivative. Then carefully solve for an arbitrary entry of the derivative, then stack/arrange all of them to get the final result.</w:t>
      </w:r>
    </w:p>
    <w:p w14:paraId="7DC0F8AB" w14:textId="74226136" w:rsidR="006106D9" w:rsidRPr="006106D9" w:rsidRDefault="00000000" w:rsidP="006106D9">
      <w:pPr>
        <w:numPr>
          <w:ilvl w:val="0"/>
          <w:numId w:val="5"/>
        </w:numPr>
        <w:rPr>
          <w:rFonts w:eastAsiaTheme="minorEastAsia"/>
          <w:color w:val="0F9ED5" w:themeColor="accent4"/>
        </w:rPr>
      </w:pPr>
      <w:r>
        <w:t xml:space="preserve">Show that </w:t>
      </w:r>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d>
          <m:dPr>
            <m:ctrlPr>
              <w:rPr>
                <w:rFonts w:ascii="Cambria Math" w:hAnsi="Cambria Math"/>
              </w:rPr>
            </m:ctrlPr>
          </m:dPr>
          <m:e>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c</m:t>
            </m:r>
          </m:e>
        </m:d>
        <m:r>
          <m:rPr>
            <m:sty m:val="p"/>
          </m:rPr>
          <w:rPr>
            <w:rFonts w:ascii="Cambria Math" w:hAnsi="Cambria Math"/>
          </w:rPr>
          <m:t>=</m:t>
        </m:r>
        <m:sSup>
          <m:sSupPr>
            <m:ctrlPr>
              <w:rPr>
                <w:rFonts w:ascii="Cambria Math" w:hAnsi="Cambria Math"/>
              </w:rPr>
            </m:ctrlPr>
          </m:sSupPr>
          <m:e>
            <m:r>
              <m:rPr>
                <m:sty m:val="b"/>
              </m:rPr>
              <w:rPr>
                <w:rFonts w:ascii="Cambria Math" w:hAnsi="Cambria Math"/>
              </w:rPr>
              <m:t>c</m:t>
            </m:r>
          </m:e>
          <m:sup>
            <m:r>
              <m:rPr>
                <m:sty m:val="b"/>
              </m:rPr>
              <w:rPr>
                <w:rFonts w:ascii="Cambria Math" w:hAnsi="Cambria Math"/>
              </w:rPr>
              <m:t>⊤</m:t>
            </m:r>
          </m:sup>
        </m:sSup>
      </m:oMath>
      <w:r>
        <w:t>.</w:t>
      </w:r>
      <w:r>
        <w:br/>
      </w:r>
      <m:oMathPara>
        <m:oMath>
          <m:sSup>
            <m:sSupPr>
              <m:ctrlPr>
                <w:rPr>
                  <w:rFonts w:ascii="Cambria Math" w:hAnsi="Cambria Math"/>
                  <w:i/>
                  <w:color w:val="0F9ED5" w:themeColor="accent4"/>
                </w:rPr>
              </m:ctrlPr>
            </m:sSupPr>
            <m:e>
              <m:r>
                <w:rPr>
                  <w:rFonts w:ascii="Cambria Math" w:hAnsi="Cambria Math"/>
                  <w:color w:val="0F9ED5" w:themeColor="accent4"/>
                </w:rPr>
                <m:t>x</m:t>
              </m:r>
            </m:e>
            <m:sup>
              <m:r>
                <w:rPr>
                  <w:rFonts w:ascii="Cambria Math" w:hAnsi="Cambria Math"/>
                  <w:color w:val="0F9ED5" w:themeColor="accent4"/>
                </w:rPr>
                <m:t>T</m:t>
              </m:r>
            </m:sup>
          </m:sSup>
          <m:r>
            <w:rPr>
              <w:rFonts w:ascii="Cambria Math" w:hAnsi="Cambria Math"/>
              <w:color w:val="0F9ED5" w:themeColor="accent4"/>
            </w:rPr>
            <m:t>c=</m:t>
          </m:r>
          <m:nary>
            <m:naryPr>
              <m:chr m:val="∑"/>
              <m:limLoc m:val="undOvr"/>
              <m:ctrlPr>
                <w:rPr>
                  <w:rFonts w:ascii="Cambria Math" w:hAnsi="Cambria Math"/>
                  <w:i/>
                  <w:color w:val="0F9ED5" w:themeColor="accent4"/>
                </w:rPr>
              </m:ctrlPr>
            </m:naryPr>
            <m:sub>
              <m:r>
                <w:rPr>
                  <w:rFonts w:ascii="Cambria Math" w:hAnsi="Cambria Math"/>
                  <w:color w:val="0F9ED5" w:themeColor="accent4"/>
                </w:rPr>
                <m:t>i=1</m:t>
              </m:r>
            </m:sub>
            <m:sup>
              <m:r>
                <w:rPr>
                  <w:rFonts w:ascii="Cambria Math" w:hAnsi="Cambria Math"/>
                  <w:color w:val="0F9ED5" w:themeColor="accent4"/>
                </w:rPr>
                <m:t>n</m:t>
              </m:r>
            </m:sup>
            <m:e>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i</m:t>
                  </m:r>
                </m:sub>
              </m:sSub>
              <m:sSub>
                <m:sSubPr>
                  <m:ctrlPr>
                    <w:rPr>
                      <w:rFonts w:ascii="Cambria Math" w:hAnsi="Cambria Math"/>
                      <w:i/>
                      <w:color w:val="0F9ED5" w:themeColor="accent4"/>
                    </w:rPr>
                  </m:ctrlPr>
                </m:sSubPr>
                <m:e>
                  <m:r>
                    <w:rPr>
                      <w:rFonts w:ascii="Cambria Math" w:hAnsi="Cambria Math"/>
                      <w:color w:val="0F9ED5" w:themeColor="accent4"/>
                    </w:rPr>
                    <m:t>c</m:t>
                  </m:r>
                </m:e>
                <m:sub>
                  <m:r>
                    <w:rPr>
                      <w:rFonts w:ascii="Cambria Math" w:hAnsi="Cambria Math"/>
                      <w:color w:val="0F9ED5" w:themeColor="accent4"/>
                    </w:rPr>
                    <m:t>i</m:t>
                  </m:r>
                </m:sub>
              </m:sSub>
            </m:e>
          </m:nary>
          <m:r>
            <w:rPr>
              <w:rFonts w:ascii="Cambria Math" w:hAnsi="Cambria Math"/>
              <w:color w:val="0F9ED5" w:themeColor="accent4"/>
            </w:rPr>
            <m:t>=</m:t>
          </m:r>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1</m:t>
              </m:r>
            </m:sub>
          </m:sSub>
          <m:sSub>
            <m:sSubPr>
              <m:ctrlPr>
                <w:rPr>
                  <w:rFonts w:ascii="Cambria Math" w:hAnsi="Cambria Math"/>
                  <w:i/>
                  <w:color w:val="0F9ED5" w:themeColor="accent4"/>
                </w:rPr>
              </m:ctrlPr>
            </m:sSubPr>
            <m:e>
              <m:r>
                <w:rPr>
                  <w:rFonts w:ascii="Cambria Math" w:hAnsi="Cambria Math"/>
                  <w:color w:val="0F9ED5" w:themeColor="accent4"/>
                </w:rPr>
                <m:t>c</m:t>
              </m:r>
            </m:e>
            <m:sub>
              <m:r>
                <w:rPr>
                  <w:rFonts w:ascii="Cambria Math" w:hAnsi="Cambria Math"/>
                  <w:color w:val="0F9ED5" w:themeColor="accent4"/>
                </w:rPr>
                <m:t>1</m:t>
              </m:r>
            </m:sub>
          </m:sSub>
          <m:r>
            <w:rPr>
              <w:rFonts w:ascii="Cambria Math" w:hAnsi="Cambria Math"/>
              <w:color w:val="0F9ED5" w:themeColor="accent4"/>
            </w:rPr>
            <m:t>+…+</m:t>
          </m:r>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n</m:t>
              </m:r>
            </m:sub>
          </m:sSub>
          <m:sSub>
            <m:sSubPr>
              <m:ctrlPr>
                <w:rPr>
                  <w:rFonts w:ascii="Cambria Math" w:hAnsi="Cambria Math"/>
                  <w:i/>
                  <w:color w:val="0F9ED5" w:themeColor="accent4"/>
                </w:rPr>
              </m:ctrlPr>
            </m:sSubPr>
            <m:e>
              <m:r>
                <w:rPr>
                  <w:rFonts w:ascii="Cambria Math" w:hAnsi="Cambria Math"/>
                  <w:color w:val="0F9ED5" w:themeColor="accent4"/>
                </w:rPr>
                <m:t>c</m:t>
              </m:r>
            </m:e>
            <m:sub>
              <m:r>
                <w:rPr>
                  <w:rFonts w:ascii="Cambria Math" w:hAnsi="Cambria Math"/>
                  <w:color w:val="0F9ED5" w:themeColor="accent4"/>
                </w:rPr>
                <m:t>n</m:t>
              </m:r>
            </m:sub>
          </m:sSub>
        </m:oMath>
      </m:oMathPara>
    </w:p>
    <w:p w14:paraId="21468A28" w14:textId="283B15D3" w:rsidR="004900C5" w:rsidRPr="004900C5" w:rsidRDefault="00000000" w:rsidP="006106D9">
      <w:pPr>
        <w:ind w:left="360"/>
        <w:jc w:val="center"/>
        <w:rPr>
          <w:rFonts w:eastAsiaTheme="minorEastAsia"/>
          <w:color w:val="0F9ED5" w:themeColor="accent4"/>
        </w:rPr>
      </w:pPr>
      <m:oMath>
        <m:f>
          <m:fPr>
            <m:ctrlPr>
              <w:rPr>
                <w:rFonts w:ascii="Cambria Math" w:hAnsi="Cambria Math"/>
                <w:color w:val="0F9ED5" w:themeColor="accent4"/>
              </w:rPr>
            </m:ctrlPr>
          </m:fPr>
          <m:num>
            <m:r>
              <m:rPr>
                <m:sty m:val="p"/>
              </m:rPr>
              <w:rPr>
                <w:rFonts w:ascii="Cambria Math" w:hAnsi="Cambria Math"/>
                <w:color w:val="0F9ED5" w:themeColor="accent4"/>
              </w:rPr>
              <m:t>∂</m:t>
            </m:r>
          </m:num>
          <m:den>
            <m:r>
              <m:rPr>
                <m:sty m:val="p"/>
              </m:rPr>
              <w:rPr>
                <w:rFonts w:ascii="Cambria Math" w:hAnsi="Cambria Math"/>
                <w:color w:val="0F9ED5" w:themeColor="accent4"/>
              </w:rPr>
              <m:t>∂</m:t>
            </m:r>
            <m:r>
              <m:rPr>
                <m:sty m:val="b"/>
              </m:rPr>
              <w:rPr>
                <w:rFonts w:ascii="Cambria Math" w:hAnsi="Cambria Math"/>
                <w:color w:val="0F9ED5" w:themeColor="accent4"/>
              </w:rPr>
              <m:t>x</m:t>
            </m:r>
          </m:den>
        </m:f>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1</m:t>
                </m:r>
              </m:sub>
            </m:sSub>
            <m:sSub>
              <m:sSubPr>
                <m:ctrlPr>
                  <w:rPr>
                    <w:rFonts w:ascii="Cambria Math" w:hAnsi="Cambria Math"/>
                    <w:i/>
                    <w:color w:val="0F9ED5" w:themeColor="accent4"/>
                  </w:rPr>
                </m:ctrlPr>
              </m:sSubPr>
              <m:e>
                <m:r>
                  <w:rPr>
                    <w:rFonts w:ascii="Cambria Math" w:hAnsi="Cambria Math"/>
                    <w:color w:val="0F9ED5" w:themeColor="accent4"/>
                  </w:rPr>
                  <m:t>c</m:t>
                </m:r>
              </m:e>
              <m:sub>
                <m:r>
                  <w:rPr>
                    <w:rFonts w:ascii="Cambria Math" w:hAnsi="Cambria Math"/>
                    <w:color w:val="0F9ED5" w:themeColor="accent4"/>
                  </w:rPr>
                  <m:t>1</m:t>
                </m:r>
              </m:sub>
            </m:sSub>
          </m:e>
        </m:d>
        <m:r>
          <w:rPr>
            <w:rFonts w:ascii="Cambria Math" w:hAnsi="Cambria Math"/>
            <w:color w:val="0F9ED5" w:themeColor="accent4"/>
          </w:rPr>
          <m:t>+…+</m:t>
        </m:r>
        <m:f>
          <m:fPr>
            <m:ctrlPr>
              <w:rPr>
                <w:rFonts w:ascii="Cambria Math" w:hAnsi="Cambria Math"/>
                <w:color w:val="0F9ED5" w:themeColor="accent4"/>
              </w:rPr>
            </m:ctrlPr>
          </m:fPr>
          <m:num>
            <m:r>
              <m:rPr>
                <m:sty m:val="p"/>
              </m:rPr>
              <w:rPr>
                <w:rFonts w:ascii="Cambria Math" w:hAnsi="Cambria Math"/>
                <w:color w:val="0F9ED5" w:themeColor="accent4"/>
              </w:rPr>
              <m:t>∂</m:t>
            </m:r>
          </m:num>
          <m:den>
            <m:r>
              <m:rPr>
                <m:sty m:val="p"/>
              </m:rPr>
              <w:rPr>
                <w:rFonts w:ascii="Cambria Math" w:hAnsi="Cambria Math"/>
                <w:color w:val="0F9ED5" w:themeColor="accent4"/>
              </w:rPr>
              <m:t>∂</m:t>
            </m:r>
            <m:r>
              <m:rPr>
                <m:sty m:val="b"/>
              </m:rPr>
              <w:rPr>
                <w:rFonts w:ascii="Cambria Math" w:hAnsi="Cambria Math"/>
                <w:color w:val="0F9ED5" w:themeColor="accent4"/>
              </w:rPr>
              <m:t>x</m:t>
            </m:r>
          </m:den>
        </m:f>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n</m:t>
                </m:r>
              </m:sub>
            </m:sSub>
            <m:sSub>
              <m:sSubPr>
                <m:ctrlPr>
                  <w:rPr>
                    <w:rFonts w:ascii="Cambria Math" w:hAnsi="Cambria Math"/>
                    <w:i/>
                    <w:color w:val="0F9ED5" w:themeColor="accent4"/>
                  </w:rPr>
                </m:ctrlPr>
              </m:sSubPr>
              <m:e>
                <m:r>
                  <w:rPr>
                    <w:rFonts w:ascii="Cambria Math" w:hAnsi="Cambria Math"/>
                    <w:color w:val="0F9ED5" w:themeColor="accent4"/>
                  </w:rPr>
                  <m:t>c</m:t>
                </m:r>
              </m:e>
              <m:sub>
                <m:r>
                  <w:rPr>
                    <w:rFonts w:ascii="Cambria Math" w:hAnsi="Cambria Math"/>
                    <w:color w:val="0F9ED5" w:themeColor="accent4"/>
                  </w:rPr>
                  <m:t>n</m:t>
                </m:r>
              </m:sub>
            </m:sSub>
          </m:e>
        </m:d>
        <m:r>
          <w:rPr>
            <w:rFonts w:ascii="Cambria Math" w:hAnsi="Cambria Math"/>
            <w:color w:val="0F9ED5" w:themeColor="accent4"/>
          </w:rPr>
          <m:t>=</m:t>
        </m:r>
        <m:sSub>
          <m:sSubPr>
            <m:ctrlPr>
              <w:rPr>
                <w:rFonts w:ascii="Cambria Math" w:hAnsi="Cambria Math"/>
                <w:i/>
                <w:color w:val="0F9ED5" w:themeColor="accent4"/>
              </w:rPr>
            </m:ctrlPr>
          </m:sSubPr>
          <m:e>
            <m:r>
              <w:rPr>
                <w:rFonts w:ascii="Cambria Math" w:hAnsi="Cambria Math"/>
                <w:color w:val="0F9ED5" w:themeColor="accent4"/>
              </w:rPr>
              <m:t>c</m:t>
            </m:r>
          </m:e>
          <m:sub>
            <m:r>
              <w:rPr>
                <w:rFonts w:ascii="Cambria Math" w:hAnsi="Cambria Math"/>
                <w:color w:val="0F9ED5" w:themeColor="accent4"/>
              </w:rPr>
              <m:t>1</m:t>
            </m:r>
          </m:sub>
        </m:sSub>
        <m:f>
          <m:fPr>
            <m:ctrlPr>
              <w:rPr>
                <w:rFonts w:ascii="Cambria Math" w:hAnsi="Cambria Math"/>
                <w:color w:val="0F9ED5" w:themeColor="accent4"/>
              </w:rPr>
            </m:ctrlPr>
          </m:fPr>
          <m:num>
            <m:r>
              <m:rPr>
                <m:sty m:val="p"/>
              </m:rPr>
              <w:rPr>
                <w:rFonts w:ascii="Cambria Math" w:hAnsi="Cambria Math"/>
                <w:color w:val="0F9ED5" w:themeColor="accent4"/>
              </w:rPr>
              <m:t>∂</m:t>
            </m:r>
          </m:num>
          <m:den>
            <m:r>
              <m:rPr>
                <m:sty m:val="p"/>
              </m:rPr>
              <w:rPr>
                <w:rFonts w:ascii="Cambria Math" w:hAnsi="Cambria Math"/>
                <w:color w:val="0F9ED5" w:themeColor="accent4"/>
              </w:rPr>
              <m:t>∂</m:t>
            </m:r>
            <m:r>
              <m:rPr>
                <m:sty m:val="b"/>
              </m:rPr>
              <w:rPr>
                <w:rFonts w:ascii="Cambria Math" w:hAnsi="Cambria Math"/>
                <w:color w:val="0F9ED5" w:themeColor="accent4"/>
              </w:rPr>
              <m:t>x</m:t>
            </m:r>
          </m:den>
        </m:f>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1</m:t>
                </m:r>
              </m:sub>
            </m:sSub>
          </m:e>
        </m:d>
      </m:oMath>
      <w:r w:rsidR="00422F11" w:rsidRPr="00422F11">
        <w:rPr>
          <w:rFonts w:eastAsiaTheme="minorEastAsia"/>
          <w:color w:val="0F9ED5" w:themeColor="accent4"/>
        </w:rPr>
        <w:t xml:space="preserve"> + </w:t>
      </w:r>
      <m:oMath>
        <m:sSub>
          <m:sSubPr>
            <m:ctrlPr>
              <w:rPr>
                <w:rFonts w:ascii="Cambria Math" w:hAnsi="Cambria Math"/>
                <w:i/>
                <w:color w:val="0F9ED5" w:themeColor="accent4"/>
              </w:rPr>
            </m:ctrlPr>
          </m:sSubPr>
          <m:e>
            <m:r>
              <w:rPr>
                <w:rFonts w:ascii="Cambria Math" w:hAnsi="Cambria Math"/>
                <w:color w:val="0F9ED5" w:themeColor="accent4"/>
              </w:rPr>
              <m:t>c</m:t>
            </m:r>
          </m:e>
          <m:sub>
            <m:r>
              <w:rPr>
                <w:rFonts w:ascii="Cambria Math" w:hAnsi="Cambria Math"/>
                <w:color w:val="0F9ED5" w:themeColor="accent4"/>
              </w:rPr>
              <m:t>n</m:t>
            </m:r>
          </m:sub>
        </m:sSub>
        <m:f>
          <m:fPr>
            <m:ctrlPr>
              <w:rPr>
                <w:rFonts w:ascii="Cambria Math" w:hAnsi="Cambria Math"/>
                <w:color w:val="0F9ED5" w:themeColor="accent4"/>
              </w:rPr>
            </m:ctrlPr>
          </m:fPr>
          <m:num>
            <m:r>
              <m:rPr>
                <m:sty m:val="p"/>
              </m:rPr>
              <w:rPr>
                <w:rFonts w:ascii="Cambria Math" w:hAnsi="Cambria Math"/>
                <w:color w:val="0F9ED5" w:themeColor="accent4"/>
              </w:rPr>
              <m:t>∂</m:t>
            </m:r>
          </m:num>
          <m:den>
            <m:r>
              <m:rPr>
                <m:sty m:val="p"/>
              </m:rPr>
              <w:rPr>
                <w:rFonts w:ascii="Cambria Math" w:hAnsi="Cambria Math"/>
                <w:color w:val="0F9ED5" w:themeColor="accent4"/>
              </w:rPr>
              <m:t>∂</m:t>
            </m:r>
            <m:r>
              <m:rPr>
                <m:sty m:val="b"/>
              </m:rPr>
              <w:rPr>
                <w:rFonts w:ascii="Cambria Math" w:hAnsi="Cambria Math"/>
                <w:color w:val="0F9ED5" w:themeColor="accent4"/>
              </w:rPr>
              <m:t>x</m:t>
            </m:r>
          </m:den>
        </m:f>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n</m:t>
                </m:r>
              </m:sub>
            </m:sSub>
          </m:e>
        </m:d>
        <m:r>
          <w:rPr>
            <w:rFonts w:ascii="Cambria Math" w:hAnsi="Cambria Math"/>
            <w:color w:val="0F9ED5" w:themeColor="accent4"/>
          </w:rPr>
          <m:t>=</m:t>
        </m:r>
        <m:sSub>
          <m:sSubPr>
            <m:ctrlPr>
              <w:rPr>
                <w:rFonts w:ascii="Cambria Math" w:hAnsi="Cambria Math"/>
                <w:i/>
                <w:color w:val="0F9ED5" w:themeColor="accent4"/>
              </w:rPr>
            </m:ctrlPr>
          </m:sSubPr>
          <m:e>
            <m:r>
              <w:rPr>
                <w:rFonts w:ascii="Cambria Math" w:hAnsi="Cambria Math"/>
                <w:color w:val="0F9ED5" w:themeColor="accent4"/>
              </w:rPr>
              <m:t>c</m:t>
            </m:r>
          </m:e>
          <m:sub>
            <m:r>
              <w:rPr>
                <w:rFonts w:ascii="Cambria Math" w:hAnsi="Cambria Math"/>
                <w:color w:val="0F9ED5" w:themeColor="accent4"/>
              </w:rPr>
              <m:t>1</m:t>
            </m:r>
          </m:sub>
        </m:sSub>
        <m:r>
          <w:rPr>
            <w:rFonts w:ascii="Cambria Math" w:hAnsi="Cambria Math"/>
            <w:color w:val="0F9ED5" w:themeColor="accent4"/>
          </w:rPr>
          <m:t>+…+</m:t>
        </m:r>
        <m:sSub>
          <m:sSubPr>
            <m:ctrlPr>
              <w:rPr>
                <w:rFonts w:ascii="Cambria Math" w:hAnsi="Cambria Math"/>
                <w:i/>
                <w:color w:val="0F9ED5" w:themeColor="accent4"/>
              </w:rPr>
            </m:ctrlPr>
          </m:sSubPr>
          <m:e>
            <m:r>
              <w:rPr>
                <w:rFonts w:ascii="Cambria Math" w:hAnsi="Cambria Math"/>
                <w:color w:val="0F9ED5" w:themeColor="accent4"/>
              </w:rPr>
              <m:t>c</m:t>
            </m:r>
          </m:e>
          <m:sub>
            <m:r>
              <w:rPr>
                <w:rFonts w:ascii="Cambria Math" w:hAnsi="Cambria Math"/>
                <w:color w:val="0F9ED5" w:themeColor="accent4"/>
              </w:rPr>
              <m:t>n</m:t>
            </m:r>
          </m:sub>
        </m:sSub>
        <m:r>
          <w:rPr>
            <w:rFonts w:ascii="Cambria Math" w:hAnsi="Cambria Math"/>
            <w:color w:val="0F9ED5" w:themeColor="accent4"/>
          </w:rPr>
          <m:t>=</m:t>
        </m:r>
        <m:sSup>
          <m:sSupPr>
            <m:ctrlPr>
              <w:rPr>
                <w:rFonts w:ascii="Cambria Math" w:hAnsi="Cambria Math"/>
                <w:i/>
                <w:color w:val="0F9ED5" w:themeColor="accent4"/>
              </w:rPr>
            </m:ctrlPr>
          </m:sSupPr>
          <m:e>
            <m:r>
              <w:rPr>
                <w:rFonts w:ascii="Cambria Math" w:hAnsi="Cambria Math"/>
                <w:color w:val="0F9ED5" w:themeColor="accent4"/>
              </w:rPr>
              <m:t>c</m:t>
            </m:r>
          </m:e>
          <m:sup>
            <m:r>
              <w:rPr>
                <w:rFonts w:ascii="Cambria Math" w:hAnsi="Cambria Math"/>
                <w:color w:val="0F9ED5" w:themeColor="accent4"/>
              </w:rPr>
              <m:t>T</m:t>
            </m:r>
          </m:sup>
        </m:sSup>
      </m:oMath>
    </w:p>
    <w:p w14:paraId="426ACEDB" w14:textId="77777777" w:rsidR="004900C5" w:rsidRDefault="00000000">
      <w:pPr>
        <w:numPr>
          <w:ilvl w:val="0"/>
          <w:numId w:val="5"/>
        </w:numPr>
      </w:pPr>
      <w:r>
        <w:t xml:space="preserve">Show that </w:t>
      </w:r>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d>
          <m:dPr>
            <m:ctrlPr>
              <w:rPr>
                <w:rFonts w:ascii="Cambria Math" w:hAnsi="Cambria Math"/>
              </w:rPr>
            </m:ctrlPr>
          </m:dPr>
          <m:e>
            <m:sSubSup>
              <m:sSubSupPr>
                <m:ctrlPr>
                  <w:rPr>
                    <w:rFonts w:ascii="Cambria Math" w:hAnsi="Cambria Math"/>
                  </w:rPr>
                </m:ctrlPr>
              </m:sSubSupPr>
              <m:e>
                <m:d>
                  <m:dPr>
                    <m:begChr m:val="∥"/>
                    <m:endChr m:val="∥"/>
                    <m:ctrlPr>
                      <w:rPr>
                        <w:rFonts w:ascii="Cambria Math" w:hAnsi="Cambria Math"/>
                      </w:rPr>
                    </m:ctrlPr>
                  </m:dPr>
                  <m:e>
                    <m:r>
                      <m:rPr>
                        <m:sty m:val="b"/>
                      </m:rPr>
                      <w:rPr>
                        <w:rFonts w:ascii="Cambria Math" w:hAnsi="Cambria Math"/>
                      </w:rPr>
                      <m:t>x</m:t>
                    </m:r>
                  </m:e>
                </m:d>
              </m:e>
              <m:sub>
                <m:r>
                  <w:rPr>
                    <w:rFonts w:ascii="Cambria Math" w:hAnsi="Cambria Math"/>
                  </w:rPr>
                  <m:t>2</m:t>
                </m:r>
              </m:sub>
              <m:sup>
                <m:r>
                  <w:rPr>
                    <w:rFonts w:ascii="Cambria Math" w:hAnsi="Cambria Math"/>
                  </w:rPr>
                  <m:t>2</m:t>
                </m:r>
              </m:sup>
            </m:sSubSup>
          </m:e>
        </m:d>
        <m:r>
          <m:rPr>
            <m:sty m:val="p"/>
          </m:rPr>
          <w:rPr>
            <w:rFonts w:ascii="Cambria Math" w:hAnsi="Cambria Math"/>
          </w:rPr>
          <m:t>=</m:t>
        </m:r>
        <m:r>
          <w:rPr>
            <w:rFonts w:ascii="Cambria Math" w:hAnsi="Cambria Math"/>
          </w:rPr>
          <m:t>2</m:t>
        </m:r>
        <m:sSup>
          <m:sSupPr>
            <m:ctrlPr>
              <w:rPr>
                <w:rFonts w:ascii="Cambria Math" w:hAnsi="Cambria Math"/>
              </w:rPr>
            </m:ctrlPr>
          </m:sSupPr>
          <m:e>
            <m:r>
              <m:rPr>
                <m:sty m:val="b"/>
              </m:rPr>
              <w:rPr>
                <w:rFonts w:ascii="Cambria Math" w:hAnsi="Cambria Math"/>
              </w:rPr>
              <m:t>x</m:t>
            </m:r>
          </m:e>
          <m:sup>
            <m:r>
              <m:rPr>
                <m:sty m:val="b"/>
              </m:rPr>
              <w:rPr>
                <w:rFonts w:ascii="Cambria Math" w:hAnsi="Cambria Math"/>
              </w:rPr>
              <m:t>⊤</m:t>
            </m:r>
          </m:sup>
        </m:sSup>
      </m:oMath>
      <w:r>
        <w:t>.</w:t>
      </w:r>
    </w:p>
    <w:p w14:paraId="61F3BA1A" w14:textId="1831BC5F" w:rsidR="004900C5" w:rsidRPr="004900C5" w:rsidRDefault="00000000" w:rsidP="004900C5">
      <w:pPr>
        <w:ind w:left="720"/>
        <w:rPr>
          <w:rFonts w:eastAsiaTheme="minorEastAsia"/>
          <w:color w:val="0F9ED5" w:themeColor="accent4"/>
        </w:rPr>
      </w:pPr>
      <m:oMathPara>
        <m:oMath>
          <m:sSubSup>
            <m:sSubSupPr>
              <m:ctrlPr>
                <w:rPr>
                  <w:rFonts w:ascii="Cambria Math" w:hAnsi="Cambria Math"/>
                  <w:color w:val="0F9ED5" w:themeColor="accent4"/>
                </w:rPr>
              </m:ctrlPr>
            </m:sSubSupPr>
            <m:e>
              <m:d>
                <m:dPr>
                  <m:begChr m:val="∥"/>
                  <m:endChr m:val="∥"/>
                  <m:ctrlPr>
                    <w:rPr>
                      <w:rFonts w:ascii="Cambria Math" w:hAnsi="Cambria Math"/>
                      <w:color w:val="0F9ED5" w:themeColor="accent4"/>
                    </w:rPr>
                  </m:ctrlPr>
                </m:dPr>
                <m:e>
                  <m:r>
                    <m:rPr>
                      <m:sty m:val="b"/>
                    </m:rPr>
                    <w:rPr>
                      <w:rFonts w:ascii="Cambria Math" w:hAnsi="Cambria Math"/>
                      <w:color w:val="0F9ED5" w:themeColor="accent4"/>
                    </w:rPr>
                    <m:t>x</m:t>
                  </m:r>
                </m:e>
              </m:d>
            </m:e>
            <m:sub>
              <m:r>
                <w:rPr>
                  <w:rFonts w:ascii="Cambria Math" w:hAnsi="Cambria Math"/>
                  <w:color w:val="0F9ED5" w:themeColor="accent4"/>
                </w:rPr>
                <m:t>2</m:t>
              </m:r>
            </m:sub>
            <m:sup>
              <m:r>
                <w:rPr>
                  <w:rFonts w:ascii="Cambria Math" w:hAnsi="Cambria Math"/>
                  <w:color w:val="0F9ED5" w:themeColor="accent4"/>
                </w:rPr>
                <m:t>2</m:t>
              </m:r>
            </m:sup>
          </m:sSubSup>
          <m:r>
            <w:rPr>
              <w:rFonts w:ascii="Cambria Math" w:hAnsi="Cambria Math"/>
              <w:color w:val="0F9ED5" w:themeColor="accent4"/>
            </w:rPr>
            <m:t>=</m:t>
          </m:r>
          <m:sSup>
            <m:sSupPr>
              <m:ctrlPr>
                <w:rPr>
                  <w:rFonts w:ascii="Cambria Math" w:hAnsi="Cambria Math"/>
                  <w:i/>
                  <w:color w:val="0F9ED5" w:themeColor="accent4"/>
                </w:rPr>
              </m:ctrlPr>
            </m:sSupPr>
            <m:e>
              <m:r>
                <w:rPr>
                  <w:rFonts w:ascii="Cambria Math" w:hAnsi="Cambria Math"/>
                  <w:color w:val="0F9ED5" w:themeColor="accent4"/>
                </w:rPr>
                <m:t>x</m:t>
              </m:r>
            </m:e>
            <m:sup>
              <m:r>
                <w:rPr>
                  <w:rFonts w:ascii="Cambria Math" w:hAnsi="Cambria Math"/>
                  <w:color w:val="0F9ED5" w:themeColor="accent4"/>
                </w:rPr>
                <m:t>T</m:t>
              </m:r>
            </m:sup>
          </m:sSup>
          <m:r>
            <w:rPr>
              <w:rFonts w:ascii="Cambria Math" w:hAnsi="Cambria Math"/>
              <w:color w:val="0F9ED5" w:themeColor="accent4"/>
            </w:rPr>
            <m:t>x=</m:t>
          </m:r>
          <m:nary>
            <m:naryPr>
              <m:chr m:val="∑"/>
              <m:limLoc m:val="undOvr"/>
              <m:ctrlPr>
                <w:rPr>
                  <w:rFonts w:ascii="Cambria Math" w:hAnsi="Cambria Math"/>
                  <w:i/>
                  <w:color w:val="0F9ED5" w:themeColor="accent4"/>
                </w:rPr>
              </m:ctrlPr>
            </m:naryPr>
            <m:sub>
              <m:r>
                <w:rPr>
                  <w:rFonts w:ascii="Cambria Math" w:hAnsi="Cambria Math"/>
                  <w:color w:val="0F9ED5" w:themeColor="accent4"/>
                </w:rPr>
                <m:t>i=1</m:t>
              </m:r>
            </m:sub>
            <m:sup>
              <m:r>
                <w:rPr>
                  <w:rFonts w:ascii="Cambria Math" w:hAnsi="Cambria Math"/>
                  <w:color w:val="0F9ED5" w:themeColor="accent4"/>
                </w:rPr>
                <m:t>n</m:t>
              </m:r>
            </m:sup>
            <m:e>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i</m:t>
                  </m:r>
                </m:sub>
              </m:sSub>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i</m:t>
                  </m:r>
                </m:sub>
              </m:sSub>
            </m:e>
          </m:nary>
          <m:r>
            <w:rPr>
              <w:rFonts w:ascii="Cambria Math" w:hAnsi="Cambria Math"/>
              <w:color w:val="0F9ED5" w:themeColor="accent4"/>
            </w:rPr>
            <m:t>=</m:t>
          </m:r>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1</m:t>
              </m:r>
            </m:sub>
          </m:sSub>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1</m:t>
              </m:r>
            </m:sub>
          </m:sSub>
          <m:r>
            <w:rPr>
              <w:rFonts w:ascii="Cambria Math" w:hAnsi="Cambria Math"/>
              <w:color w:val="0F9ED5" w:themeColor="accent4"/>
            </w:rPr>
            <m:t>+…+</m:t>
          </m:r>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n</m:t>
              </m:r>
            </m:sub>
          </m:sSub>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n</m:t>
              </m:r>
            </m:sub>
          </m:sSub>
          <m:r>
            <w:rPr>
              <w:rFonts w:ascii="Cambria Math" w:hAnsi="Cambria Math"/>
              <w:color w:val="0F9ED5" w:themeColor="accent4"/>
            </w:rPr>
            <m:t>=</m:t>
          </m:r>
          <m:sSubSup>
            <m:sSubSupPr>
              <m:ctrlPr>
                <w:rPr>
                  <w:rFonts w:ascii="Cambria Math" w:hAnsi="Cambria Math"/>
                  <w:i/>
                  <w:color w:val="0F9ED5" w:themeColor="accent4"/>
                </w:rPr>
              </m:ctrlPr>
            </m:sSubSupPr>
            <m:e>
              <m:r>
                <w:rPr>
                  <w:rFonts w:ascii="Cambria Math" w:hAnsi="Cambria Math"/>
                  <w:color w:val="0F9ED5" w:themeColor="accent4"/>
                </w:rPr>
                <m:t>x</m:t>
              </m:r>
            </m:e>
            <m:sub>
              <m:r>
                <w:rPr>
                  <w:rFonts w:ascii="Cambria Math" w:hAnsi="Cambria Math"/>
                  <w:color w:val="0F9ED5" w:themeColor="accent4"/>
                </w:rPr>
                <m:t>1</m:t>
              </m:r>
            </m:sub>
            <m:sup>
              <m:r>
                <w:rPr>
                  <w:rFonts w:ascii="Cambria Math" w:hAnsi="Cambria Math"/>
                  <w:color w:val="0F9ED5" w:themeColor="accent4"/>
                </w:rPr>
                <m:t>2</m:t>
              </m:r>
            </m:sup>
          </m:sSubSup>
          <m:r>
            <w:rPr>
              <w:rFonts w:ascii="Cambria Math" w:hAnsi="Cambria Math"/>
              <w:color w:val="0F9ED5" w:themeColor="accent4"/>
            </w:rPr>
            <m:t>+…+</m:t>
          </m:r>
          <m:sSubSup>
            <m:sSubSupPr>
              <m:ctrlPr>
                <w:rPr>
                  <w:rFonts w:ascii="Cambria Math" w:hAnsi="Cambria Math"/>
                  <w:i/>
                  <w:color w:val="0F9ED5" w:themeColor="accent4"/>
                </w:rPr>
              </m:ctrlPr>
            </m:sSubSupPr>
            <m:e>
              <m:r>
                <w:rPr>
                  <w:rFonts w:ascii="Cambria Math" w:hAnsi="Cambria Math"/>
                  <w:color w:val="0F9ED5" w:themeColor="accent4"/>
                </w:rPr>
                <m:t>x</m:t>
              </m:r>
            </m:e>
            <m:sub>
              <m:r>
                <w:rPr>
                  <w:rFonts w:ascii="Cambria Math" w:hAnsi="Cambria Math"/>
                  <w:color w:val="0F9ED5" w:themeColor="accent4"/>
                </w:rPr>
                <m:t>n</m:t>
              </m:r>
            </m:sub>
            <m:sup>
              <m:r>
                <w:rPr>
                  <w:rFonts w:ascii="Cambria Math" w:hAnsi="Cambria Math"/>
                  <w:color w:val="0F9ED5" w:themeColor="accent4"/>
                </w:rPr>
                <m:t>2</m:t>
              </m:r>
            </m:sup>
          </m:sSubSup>
        </m:oMath>
      </m:oMathPara>
    </w:p>
    <w:p w14:paraId="5124CD51" w14:textId="5DFF063E" w:rsidR="005E26A9" w:rsidRPr="004900C5" w:rsidRDefault="00000000" w:rsidP="006106D9">
      <w:pPr>
        <w:ind w:left="720"/>
        <w:jc w:val="center"/>
        <w:rPr>
          <w:rFonts w:eastAsiaTheme="minorEastAsia"/>
        </w:rPr>
      </w:pPr>
      <m:oMath>
        <m:f>
          <m:fPr>
            <m:ctrlPr>
              <w:rPr>
                <w:rFonts w:ascii="Cambria Math" w:hAnsi="Cambria Math"/>
                <w:color w:val="0F9ED5" w:themeColor="accent4"/>
              </w:rPr>
            </m:ctrlPr>
          </m:fPr>
          <m:num>
            <m:r>
              <m:rPr>
                <m:sty m:val="p"/>
              </m:rPr>
              <w:rPr>
                <w:rFonts w:ascii="Cambria Math" w:hAnsi="Cambria Math"/>
                <w:color w:val="0F9ED5" w:themeColor="accent4"/>
              </w:rPr>
              <m:t>∂</m:t>
            </m:r>
          </m:num>
          <m:den>
            <m:r>
              <m:rPr>
                <m:sty m:val="p"/>
              </m:rPr>
              <w:rPr>
                <w:rFonts w:ascii="Cambria Math" w:hAnsi="Cambria Math"/>
                <w:color w:val="0F9ED5" w:themeColor="accent4"/>
              </w:rPr>
              <m:t>∂</m:t>
            </m:r>
            <m:r>
              <m:rPr>
                <m:sty m:val="b"/>
              </m:rPr>
              <w:rPr>
                <w:rFonts w:ascii="Cambria Math" w:hAnsi="Cambria Math"/>
                <w:color w:val="0F9ED5" w:themeColor="accent4"/>
              </w:rPr>
              <m:t>x</m:t>
            </m:r>
          </m:den>
        </m:f>
        <m:d>
          <m:dPr>
            <m:ctrlPr>
              <w:rPr>
                <w:rFonts w:ascii="Cambria Math" w:hAnsi="Cambria Math"/>
                <w:i/>
                <w:color w:val="0F9ED5" w:themeColor="accent4"/>
              </w:rPr>
            </m:ctrlPr>
          </m:dPr>
          <m:e>
            <m:sSubSup>
              <m:sSubSupPr>
                <m:ctrlPr>
                  <w:rPr>
                    <w:rFonts w:ascii="Cambria Math" w:hAnsi="Cambria Math"/>
                    <w:i/>
                    <w:color w:val="0F9ED5" w:themeColor="accent4"/>
                  </w:rPr>
                </m:ctrlPr>
              </m:sSubSupPr>
              <m:e>
                <m:r>
                  <w:rPr>
                    <w:rFonts w:ascii="Cambria Math" w:hAnsi="Cambria Math"/>
                    <w:color w:val="0F9ED5" w:themeColor="accent4"/>
                  </w:rPr>
                  <m:t>x</m:t>
                </m:r>
              </m:e>
              <m:sub>
                <m:r>
                  <w:rPr>
                    <w:rFonts w:ascii="Cambria Math" w:hAnsi="Cambria Math"/>
                    <w:color w:val="0F9ED5" w:themeColor="accent4"/>
                  </w:rPr>
                  <m:t>1</m:t>
                </m:r>
              </m:sub>
              <m:sup>
                <m:r>
                  <w:rPr>
                    <w:rFonts w:ascii="Cambria Math" w:hAnsi="Cambria Math"/>
                    <w:color w:val="0F9ED5" w:themeColor="accent4"/>
                  </w:rPr>
                  <m:t>2</m:t>
                </m:r>
              </m:sup>
            </m:sSubSup>
          </m:e>
        </m:d>
        <m:r>
          <w:rPr>
            <w:rFonts w:ascii="Cambria Math" w:hAnsi="Cambria Math"/>
            <w:color w:val="0F9ED5" w:themeColor="accent4"/>
          </w:rPr>
          <m:t>+…+</m:t>
        </m:r>
        <m:f>
          <m:fPr>
            <m:ctrlPr>
              <w:rPr>
                <w:rFonts w:ascii="Cambria Math" w:hAnsi="Cambria Math"/>
                <w:color w:val="0F9ED5" w:themeColor="accent4"/>
              </w:rPr>
            </m:ctrlPr>
          </m:fPr>
          <m:num>
            <m:r>
              <m:rPr>
                <m:sty m:val="p"/>
              </m:rPr>
              <w:rPr>
                <w:rFonts w:ascii="Cambria Math" w:hAnsi="Cambria Math"/>
                <w:color w:val="0F9ED5" w:themeColor="accent4"/>
              </w:rPr>
              <m:t>∂</m:t>
            </m:r>
          </m:num>
          <m:den>
            <m:r>
              <m:rPr>
                <m:sty m:val="p"/>
              </m:rPr>
              <w:rPr>
                <w:rFonts w:ascii="Cambria Math" w:hAnsi="Cambria Math"/>
                <w:color w:val="0F9ED5" w:themeColor="accent4"/>
              </w:rPr>
              <m:t>∂</m:t>
            </m:r>
            <m:r>
              <m:rPr>
                <m:sty m:val="b"/>
              </m:rPr>
              <w:rPr>
                <w:rFonts w:ascii="Cambria Math" w:hAnsi="Cambria Math"/>
                <w:color w:val="0F9ED5" w:themeColor="accent4"/>
              </w:rPr>
              <m:t>x</m:t>
            </m:r>
          </m:den>
        </m:f>
        <m:d>
          <m:dPr>
            <m:ctrlPr>
              <w:rPr>
                <w:rFonts w:ascii="Cambria Math" w:hAnsi="Cambria Math"/>
                <w:i/>
                <w:color w:val="0F9ED5" w:themeColor="accent4"/>
              </w:rPr>
            </m:ctrlPr>
          </m:dPr>
          <m:e>
            <m:sSubSup>
              <m:sSubSupPr>
                <m:ctrlPr>
                  <w:rPr>
                    <w:rFonts w:ascii="Cambria Math" w:hAnsi="Cambria Math"/>
                    <w:i/>
                    <w:color w:val="0F9ED5" w:themeColor="accent4"/>
                  </w:rPr>
                </m:ctrlPr>
              </m:sSubSupPr>
              <m:e>
                <m:r>
                  <w:rPr>
                    <w:rFonts w:ascii="Cambria Math" w:hAnsi="Cambria Math"/>
                    <w:color w:val="0F9ED5" w:themeColor="accent4"/>
                  </w:rPr>
                  <m:t>x</m:t>
                </m:r>
              </m:e>
              <m:sub>
                <m:r>
                  <w:rPr>
                    <w:rFonts w:ascii="Cambria Math" w:hAnsi="Cambria Math"/>
                    <w:color w:val="0F9ED5" w:themeColor="accent4"/>
                  </w:rPr>
                  <m:t>n</m:t>
                </m:r>
              </m:sub>
              <m:sup>
                <m:r>
                  <w:rPr>
                    <w:rFonts w:ascii="Cambria Math" w:hAnsi="Cambria Math"/>
                    <w:color w:val="0F9ED5" w:themeColor="accent4"/>
                  </w:rPr>
                  <m:t>2</m:t>
                </m:r>
              </m:sup>
            </m:sSubSup>
          </m:e>
        </m:d>
        <m:r>
          <w:rPr>
            <w:rFonts w:ascii="Cambria Math" w:eastAsiaTheme="minorEastAsia" w:hAnsi="Cambria Math"/>
            <w:color w:val="0F9ED5" w:themeColor="accent4"/>
          </w:rPr>
          <m:t>=2</m:t>
        </m:r>
        <m:sSub>
          <m:sSubPr>
            <m:ctrlPr>
              <w:rPr>
                <w:rFonts w:ascii="Cambria Math" w:eastAsiaTheme="minorEastAsia" w:hAnsi="Cambria Math"/>
                <w:i/>
                <w:color w:val="0F9ED5" w:themeColor="accent4"/>
              </w:rPr>
            </m:ctrlPr>
          </m:sSubPr>
          <m:e>
            <m:r>
              <w:rPr>
                <w:rFonts w:ascii="Cambria Math" w:eastAsiaTheme="minorEastAsia" w:hAnsi="Cambria Math"/>
                <w:color w:val="0F9ED5" w:themeColor="accent4"/>
              </w:rPr>
              <m:t>x</m:t>
            </m:r>
          </m:e>
          <m:sub>
            <m:r>
              <w:rPr>
                <w:rFonts w:ascii="Cambria Math" w:eastAsiaTheme="minorEastAsia" w:hAnsi="Cambria Math"/>
                <w:color w:val="0F9ED5" w:themeColor="accent4"/>
              </w:rPr>
              <m:t>1</m:t>
            </m:r>
          </m:sub>
        </m:sSub>
        <m:r>
          <w:rPr>
            <w:rFonts w:ascii="Cambria Math" w:eastAsiaTheme="minorEastAsia" w:hAnsi="Cambria Math"/>
            <w:color w:val="0F9ED5" w:themeColor="accent4"/>
          </w:rPr>
          <m:t>+…+2</m:t>
        </m:r>
        <m:sSub>
          <m:sSubPr>
            <m:ctrlPr>
              <w:rPr>
                <w:rFonts w:ascii="Cambria Math" w:eastAsiaTheme="minorEastAsia" w:hAnsi="Cambria Math"/>
                <w:i/>
                <w:color w:val="0F9ED5" w:themeColor="accent4"/>
              </w:rPr>
            </m:ctrlPr>
          </m:sSubPr>
          <m:e>
            <m:r>
              <w:rPr>
                <w:rFonts w:ascii="Cambria Math" w:eastAsiaTheme="minorEastAsia" w:hAnsi="Cambria Math"/>
                <w:color w:val="0F9ED5" w:themeColor="accent4"/>
              </w:rPr>
              <m:t>x</m:t>
            </m:r>
          </m:e>
          <m:sub>
            <m:r>
              <w:rPr>
                <w:rFonts w:ascii="Cambria Math" w:eastAsiaTheme="minorEastAsia" w:hAnsi="Cambria Math"/>
                <w:color w:val="0F9ED5" w:themeColor="accent4"/>
              </w:rPr>
              <m:t>n</m:t>
            </m:r>
          </m:sub>
        </m:sSub>
      </m:oMath>
      <w:r w:rsidR="004900C5">
        <w:rPr>
          <w:rFonts w:eastAsiaTheme="minorEastAsia"/>
          <w:color w:val="0F9ED5" w:themeColor="accent4"/>
        </w:rPr>
        <w:t xml:space="preserve">  </w:t>
      </w:r>
      <m:oMath>
        <m:r>
          <w:rPr>
            <w:rFonts w:ascii="Cambria Math" w:eastAsiaTheme="minorEastAsia" w:hAnsi="Cambria Math"/>
            <w:color w:val="0F9ED5" w:themeColor="accent4"/>
          </w:rPr>
          <m:t>=2</m:t>
        </m:r>
        <m:sSup>
          <m:sSupPr>
            <m:ctrlPr>
              <w:rPr>
                <w:rFonts w:ascii="Cambria Math" w:eastAsiaTheme="minorEastAsia" w:hAnsi="Cambria Math"/>
                <w:i/>
                <w:color w:val="0F9ED5" w:themeColor="accent4"/>
              </w:rPr>
            </m:ctrlPr>
          </m:sSupPr>
          <m:e>
            <m:r>
              <w:rPr>
                <w:rFonts w:ascii="Cambria Math" w:eastAsiaTheme="minorEastAsia" w:hAnsi="Cambria Math"/>
                <w:color w:val="0F9ED5" w:themeColor="accent4"/>
              </w:rPr>
              <m:t>x</m:t>
            </m:r>
          </m:e>
          <m:sup>
            <m:r>
              <w:rPr>
                <w:rFonts w:ascii="Cambria Math" w:eastAsiaTheme="minorEastAsia" w:hAnsi="Cambria Math"/>
                <w:color w:val="0F9ED5" w:themeColor="accent4"/>
              </w:rPr>
              <m:t>T</m:t>
            </m:r>
          </m:sup>
        </m:sSup>
      </m:oMath>
      <w:r w:rsidR="004900C5">
        <w:br/>
      </w:r>
    </w:p>
    <w:p w14:paraId="153BED6F" w14:textId="0ECA7A5F" w:rsidR="006106D9" w:rsidRPr="006106D9" w:rsidRDefault="00000000" w:rsidP="006106D9">
      <w:pPr>
        <w:numPr>
          <w:ilvl w:val="0"/>
          <w:numId w:val="5"/>
        </w:numPr>
        <w:rPr>
          <w:rFonts w:eastAsiaTheme="minorEastAsia"/>
          <w:color w:val="0F9ED5" w:themeColor="accent4"/>
        </w:rPr>
      </w:pPr>
      <w:r>
        <w:t xml:space="preserve">Show that </w:t>
      </w:r>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d>
          <m:dPr>
            <m:ctrlPr>
              <w:rPr>
                <w:rFonts w:ascii="Cambria Math" w:hAnsi="Cambria Math"/>
              </w:rPr>
            </m:ctrlPr>
          </m:dPr>
          <m:e>
            <m:r>
              <m:rPr>
                <m:sty m:val="b"/>
              </m:rPr>
              <w:rPr>
                <w:rFonts w:ascii="Cambria Math" w:hAnsi="Cambria Math"/>
              </w:rPr>
              <m:t>Ax</m:t>
            </m:r>
          </m:e>
        </m:d>
        <m:r>
          <m:rPr>
            <m:sty m:val="p"/>
          </m:rPr>
          <w:rPr>
            <w:rFonts w:ascii="Cambria Math" w:hAnsi="Cambria Math"/>
          </w:rPr>
          <m:t>=</m:t>
        </m:r>
        <m:r>
          <m:rPr>
            <m:sty m:val="b"/>
          </m:rPr>
          <w:rPr>
            <w:rFonts w:ascii="Cambria Math" w:hAnsi="Cambria Math"/>
          </w:rPr>
          <m:t>A</m:t>
        </m:r>
      </m:oMath>
      <w:r>
        <w:t>.</w:t>
      </w:r>
      <w:r>
        <w:br/>
      </w:r>
      <m:oMathPara>
        <m:oMath>
          <m:r>
            <w:rPr>
              <w:rFonts w:ascii="Cambria Math" w:hAnsi="Cambria Math"/>
              <w:color w:val="0F9ED5" w:themeColor="accent4"/>
            </w:rPr>
            <m:t>Ax=</m:t>
          </m:r>
          <m:d>
            <m:dPr>
              <m:begChr m:val="["/>
              <m:endChr m:val="]"/>
              <m:ctrlPr>
                <w:rPr>
                  <w:rFonts w:ascii="Cambria Math" w:hAnsi="Cambria Math"/>
                  <w:i/>
                  <w:color w:val="0F9ED5" w:themeColor="accent4"/>
                </w:rPr>
              </m:ctrlPr>
            </m:dPr>
            <m:e>
              <m:eqArr>
                <m:eqArrPr>
                  <m:ctrlPr>
                    <w:rPr>
                      <w:rFonts w:ascii="Cambria Math" w:hAnsi="Cambria Math"/>
                      <w:i/>
                      <w:color w:val="0F9ED5" w:themeColor="accent4"/>
                    </w:rPr>
                  </m:ctrlPr>
                </m:eqArrPr>
                <m:e>
                  <m:sSubSup>
                    <m:sSubSupPr>
                      <m:ctrlPr>
                        <w:rPr>
                          <w:rFonts w:ascii="Cambria Math" w:hAnsi="Cambria Math"/>
                          <w:i/>
                          <w:color w:val="0F9ED5" w:themeColor="accent4"/>
                        </w:rPr>
                      </m:ctrlPr>
                    </m:sSubSupPr>
                    <m:e>
                      <m:r>
                        <w:rPr>
                          <w:rFonts w:ascii="Cambria Math" w:hAnsi="Cambria Math"/>
                          <w:color w:val="0F9ED5" w:themeColor="accent4"/>
                        </w:rPr>
                        <m:t>a</m:t>
                      </m:r>
                    </m:e>
                    <m:sub>
                      <m:r>
                        <w:rPr>
                          <w:rFonts w:ascii="Cambria Math" w:hAnsi="Cambria Math"/>
                          <w:color w:val="0F9ED5" w:themeColor="accent4"/>
                        </w:rPr>
                        <m:t>1</m:t>
                      </m:r>
                    </m:sub>
                    <m:sup>
                      <m:r>
                        <w:rPr>
                          <w:rFonts w:ascii="Cambria Math" w:hAnsi="Cambria Math"/>
                          <w:color w:val="0F9ED5" w:themeColor="accent4"/>
                        </w:rPr>
                        <m:t>T</m:t>
                      </m:r>
                    </m:sup>
                  </m:sSubSup>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1</m:t>
                      </m:r>
                    </m:sub>
                  </m:sSub>
                </m:e>
                <m:e>
                  <m:r>
                    <w:rPr>
                      <w:rFonts w:ascii="Cambria Math" w:hAnsi="Cambria Math"/>
                      <w:color w:val="0F9ED5" w:themeColor="accent4"/>
                    </w:rPr>
                    <m:t>...</m:t>
                  </m:r>
                  <m:ctrlPr>
                    <w:rPr>
                      <w:rFonts w:ascii="Cambria Math" w:eastAsia="Cambria Math" w:hAnsi="Cambria Math" w:cs="Cambria Math"/>
                      <w:i/>
                      <w:color w:val="0F9ED5" w:themeColor="accent4"/>
                    </w:rPr>
                  </m:ctrlPr>
                </m:e>
                <m:e>
                  <m:sSubSup>
                    <m:sSubSupPr>
                      <m:ctrlPr>
                        <w:rPr>
                          <w:rFonts w:ascii="Cambria Math" w:eastAsia="Cambria Math" w:hAnsi="Cambria Math" w:cs="Cambria Math"/>
                          <w:i/>
                          <w:color w:val="0F9ED5" w:themeColor="accent4"/>
                        </w:rPr>
                      </m:ctrlPr>
                    </m:sSubSupPr>
                    <m:e>
                      <m:r>
                        <w:rPr>
                          <w:rFonts w:ascii="Cambria Math" w:eastAsia="Cambria Math" w:hAnsi="Cambria Math" w:cs="Cambria Math"/>
                          <w:color w:val="0F9ED5" w:themeColor="accent4"/>
                        </w:rPr>
                        <m:t>a</m:t>
                      </m:r>
                    </m:e>
                    <m:sub>
                      <m:r>
                        <w:rPr>
                          <w:rFonts w:ascii="Cambria Math" w:eastAsia="Cambria Math" w:hAnsi="Cambria Math" w:cs="Cambria Math"/>
                          <w:color w:val="0F9ED5" w:themeColor="accent4"/>
                        </w:rPr>
                        <m:t>n</m:t>
                      </m:r>
                    </m:sub>
                    <m:sup>
                      <m:r>
                        <w:rPr>
                          <w:rFonts w:ascii="Cambria Math" w:eastAsia="Cambria Math" w:hAnsi="Cambria Math" w:cs="Cambria Math"/>
                          <w:color w:val="0F9ED5" w:themeColor="accent4"/>
                        </w:rPr>
                        <m:t>T</m:t>
                      </m:r>
                    </m:sup>
                  </m:sSubSup>
                  <m:sSub>
                    <m:sSubPr>
                      <m:ctrlPr>
                        <w:rPr>
                          <w:rFonts w:ascii="Cambria Math" w:eastAsia="Cambria Math" w:hAnsi="Cambria Math" w:cs="Cambria Math"/>
                          <w:i/>
                          <w:color w:val="0F9ED5" w:themeColor="accent4"/>
                        </w:rPr>
                      </m:ctrlPr>
                    </m:sSubPr>
                    <m:e>
                      <m:r>
                        <w:rPr>
                          <w:rFonts w:ascii="Cambria Math" w:eastAsia="Cambria Math" w:hAnsi="Cambria Math" w:cs="Cambria Math"/>
                          <w:color w:val="0F9ED5" w:themeColor="accent4"/>
                        </w:rPr>
                        <m:t>x</m:t>
                      </m:r>
                    </m:e>
                    <m:sub>
                      <m:r>
                        <w:rPr>
                          <w:rFonts w:ascii="Cambria Math" w:eastAsia="Cambria Math" w:hAnsi="Cambria Math" w:cs="Cambria Math"/>
                          <w:color w:val="0F9ED5" w:themeColor="accent4"/>
                        </w:rPr>
                        <m:t>n</m:t>
                      </m:r>
                    </m:sub>
                  </m:sSub>
                </m:e>
              </m:eqArr>
            </m:e>
          </m:d>
        </m:oMath>
      </m:oMathPara>
    </w:p>
    <w:p w14:paraId="5124CD52" w14:textId="7E25A359" w:rsidR="005E26A9" w:rsidRPr="006106D9" w:rsidRDefault="00000000" w:rsidP="006106D9">
      <w:pPr>
        <w:ind w:left="360"/>
        <w:jc w:val="center"/>
        <w:rPr>
          <w:rFonts w:eastAsiaTheme="minorEastAsia"/>
          <w:color w:val="0F9ED5" w:themeColor="accent4"/>
        </w:rPr>
      </w:pPr>
      <m:oMathPara>
        <m:oMath>
          <m:f>
            <m:fPr>
              <m:ctrlPr>
                <w:rPr>
                  <w:rFonts w:ascii="Cambria Math" w:hAnsi="Cambria Math"/>
                  <w:color w:val="0F9ED5" w:themeColor="accent4"/>
                </w:rPr>
              </m:ctrlPr>
            </m:fPr>
            <m:num>
              <m:r>
                <m:rPr>
                  <m:sty m:val="p"/>
                </m:rPr>
                <w:rPr>
                  <w:rFonts w:ascii="Cambria Math" w:hAnsi="Cambria Math"/>
                  <w:color w:val="0F9ED5" w:themeColor="accent4"/>
                </w:rPr>
                <m:t>∂</m:t>
              </m:r>
            </m:num>
            <m:den>
              <m:r>
                <m:rPr>
                  <m:sty m:val="p"/>
                </m:rPr>
                <w:rPr>
                  <w:rFonts w:ascii="Cambria Math" w:hAnsi="Cambria Math"/>
                  <w:color w:val="0F9ED5" w:themeColor="accent4"/>
                </w:rPr>
                <m:t>∂</m:t>
              </m:r>
              <m:r>
                <m:rPr>
                  <m:sty m:val="b"/>
                </m:rPr>
                <w:rPr>
                  <w:rFonts w:ascii="Cambria Math" w:hAnsi="Cambria Math"/>
                  <w:color w:val="0F9ED5" w:themeColor="accent4"/>
                </w:rPr>
                <m:t>x</m:t>
              </m:r>
            </m:den>
          </m:f>
          <m:d>
            <m:dPr>
              <m:begChr m:val="["/>
              <m:endChr m:val="]"/>
              <m:ctrlPr>
                <w:rPr>
                  <w:rFonts w:ascii="Cambria Math" w:hAnsi="Cambria Math"/>
                  <w:i/>
                  <w:color w:val="0F9ED5" w:themeColor="accent4"/>
                </w:rPr>
              </m:ctrlPr>
            </m:dPr>
            <m:e>
              <m:eqArr>
                <m:eqArrPr>
                  <m:ctrlPr>
                    <w:rPr>
                      <w:rFonts w:ascii="Cambria Math" w:hAnsi="Cambria Math"/>
                      <w:i/>
                      <w:color w:val="0F9ED5" w:themeColor="accent4"/>
                    </w:rPr>
                  </m:ctrlPr>
                </m:eqArrPr>
                <m:e>
                  <m:sSubSup>
                    <m:sSubSupPr>
                      <m:ctrlPr>
                        <w:rPr>
                          <w:rFonts w:ascii="Cambria Math" w:hAnsi="Cambria Math"/>
                          <w:i/>
                          <w:color w:val="0F9ED5" w:themeColor="accent4"/>
                        </w:rPr>
                      </m:ctrlPr>
                    </m:sSubSupPr>
                    <m:e>
                      <m:r>
                        <w:rPr>
                          <w:rFonts w:ascii="Cambria Math" w:hAnsi="Cambria Math"/>
                          <w:color w:val="0F9ED5" w:themeColor="accent4"/>
                        </w:rPr>
                        <m:t>a</m:t>
                      </m:r>
                    </m:e>
                    <m:sub>
                      <m:r>
                        <w:rPr>
                          <w:rFonts w:ascii="Cambria Math" w:hAnsi="Cambria Math"/>
                          <w:color w:val="0F9ED5" w:themeColor="accent4"/>
                        </w:rPr>
                        <m:t>1</m:t>
                      </m:r>
                    </m:sub>
                    <m:sup>
                      <m:r>
                        <w:rPr>
                          <w:rFonts w:ascii="Cambria Math" w:hAnsi="Cambria Math"/>
                          <w:color w:val="0F9ED5" w:themeColor="accent4"/>
                        </w:rPr>
                        <m:t>T</m:t>
                      </m:r>
                    </m:sup>
                  </m:sSubSup>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1</m:t>
                      </m:r>
                    </m:sub>
                  </m:sSub>
                </m:e>
                <m:e>
                  <m:r>
                    <w:rPr>
                      <w:rFonts w:ascii="Cambria Math" w:hAnsi="Cambria Math"/>
                      <w:color w:val="0F9ED5" w:themeColor="accent4"/>
                    </w:rPr>
                    <m:t>...</m:t>
                  </m:r>
                  <m:ctrlPr>
                    <w:rPr>
                      <w:rFonts w:ascii="Cambria Math" w:eastAsia="Cambria Math" w:hAnsi="Cambria Math" w:cs="Cambria Math"/>
                      <w:i/>
                      <w:color w:val="0F9ED5" w:themeColor="accent4"/>
                    </w:rPr>
                  </m:ctrlPr>
                </m:e>
                <m:e>
                  <m:sSubSup>
                    <m:sSubSupPr>
                      <m:ctrlPr>
                        <w:rPr>
                          <w:rFonts w:ascii="Cambria Math" w:eastAsia="Cambria Math" w:hAnsi="Cambria Math" w:cs="Cambria Math"/>
                          <w:i/>
                          <w:color w:val="0F9ED5" w:themeColor="accent4"/>
                        </w:rPr>
                      </m:ctrlPr>
                    </m:sSubSupPr>
                    <m:e>
                      <m:r>
                        <w:rPr>
                          <w:rFonts w:ascii="Cambria Math" w:eastAsia="Cambria Math" w:hAnsi="Cambria Math" w:cs="Cambria Math"/>
                          <w:color w:val="0F9ED5" w:themeColor="accent4"/>
                        </w:rPr>
                        <m:t>a</m:t>
                      </m:r>
                    </m:e>
                    <m:sub>
                      <m:r>
                        <w:rPr>
                          <w:rFonts w:ascii="Cambria Math" w:eastAsia="Cambria Math" w:hAnsi="Cambria Math" w:cs="Cambria Math"/>
                          <w:color w:val="0F9ED5" w:themeColor="accent4"/>
                        </w:rPr>
                        <m:t>n</m:t>
                      </m:r>
                    </m:sub>
                    <m:sup>
                      <m:r>
                        <w:rPr>
                          <w:rFonts w:ascii="Cambria Math" w:eastAsia="Cambria Math" w:hAnsi="Cambria Math" w:cs="Cambria Math"/>
                          <w:color w:val="0F9ED5" w:themeColor="accent4"/>
                        </w:rPr>
                        <m:t>T</m:t>
                      </m:r>
                    </m:sup>
                  </m:sSubSup>
                  <m:sSub>
                    <m:sSubPr>
                      <m:ctrlPr>
                        <w:rPr>
                          <w:rFonts w:ascii="Cambria Math" w:eastAsia="Cambria Math" w:hAnsi="Cambria Math" w:cs="Cambria Math"/>
                          <w:i/>
                          <w:color w:val="0F9ED5" w:themeColor="accent4"/>
                        </w:rPr>
                      </m:ctrlPr>
                    </m:sSubPr>
                    <m:e>
                      <m:r>
                        <w:rPr>
                          <w:rFonts w:ascii="Cambria Math" w:eastAsia="Cambria Math" w:hAnsi="Cambria Math" w:cs="Cambria Math"/>
                          <w:color w:val="0F9ED5" w:themeColor="accent4"/>
                        </w:rPr>
                        <m:t>x</m:t>
                      </m:r>
                    </m:e>
                    <m:sub>
                      <m:r>
                        <w:rPr>
                          <w:rFonts w:ascii="Cambria Math" w:eastAsia="Cambria Math" w:hAnsi="Cambria Math" w:cs="Cambria Math"/>
                          <w:color w:val="0F9ED5" w:themeColor="accent4"/>
                        </w:rPr>
                        <m:t>n</m:t>
                      </m:r>
                    </m:sub>
                  </m:sSub>
                </m:e>
              </m:eqArr>
            </m:e>
          </m:d>
          <m:r>
            <w:rPr>
              <w:rFonts w:ascii="Cambria Math" w:eastAsiaTheme="minorEastAsia" w:hAnsi="Cambria Math"/>
              <w:color w:val="0F9ED5" w:themeColor="accent4"/>
            </w:rPr>
            <m:t xml:space="preserve"> = </m:t>
          </m:r>
          <m:d>
            <m:dPr>
              <m:begChr m:val="["/>
              <m:endChr m:val="]"/>
              <m:ctrlPr>
                <w:rPr>
                  <w:rFonts w:ascii="Cambria Math" w:hAnsi="Cambria Math"/>
                  <w:i/>
                  <w:color w:val="0F9ED5" w:themeColor="accent4"/>
                </w:rPr>
              </m:ctrlPr>
            </m:dPr>
            <m:e>
              <m:eqArr>
                <m:eqArrPr>
                  <m:ctrlPr>
                    <w:rPr>
                      <w:rFonts w:ascii="Cambria Math" w:hAnsi="Cambria Math"/>
                      <w:i/>
                      <w:color w:val="0F9ED5" w:themeColor="accent4"/>
                    </w:rPr>
                  </m:ctrlPr>
                </m:eqArrPr>
                <m:e>
                  <m:f>
                    <m:fPr>
                      <m:ctrlPr>
                        <w:rPr>
                          <w:rFonts w:ascii="Cambria Math" w:hAnsi="Cambria Math"/>
                          <w:i/>
                          <w:color w:val="0F9ED5" w:themeColor="accent4"/>
                        </w:rPr>
                      </m:ctrlPr>
                    </m:fPr>
                    <m:num>
                      <m:r>
                        <w:rPr>
                          <w:rFonts w:ascii="Cambria Math" w:hAnsi="Cambria Math"/>
                          <w:color w:val="0F9ED5" w:themeColor="accent4"/>
                        </w:rPr>
                        <m:t>∂</m:t>
                      </m:r>
                    </m:num>
                    <m:den>
                      <m:r>
                        <w:rPr>
                          <w:rFonts w:ascii="Cambria Math" w:hAnsi="Cambria Math"/>
                          <w:color w:val="0F9ED5" w:themeColor="accent4"/>
                        </w:rPr>
                        <m:t>∂</m:t>
                      </m:r>
                      <m:r>
                        <m:rPr>
                          <m:sty m:val="bi"/>
                        </m:rPr>
                        <w:rPr>
                          <w:rFonts w:ascii="Cambria Math" w:hAnsi="Cambria Math"/>
                          <w:color w:val="0F9ED5" w:themeColor="accent4"/>
                        </w:rPr>
                        <m:t>x</m:t>
                      </m:r>
                    </m:den>
                  </m:f>
                  <m:sSubSup>
                    <m:sSubSupPr>
                      <m:ctrlPr>
                        <w:rPr>
                          <w:rFonts w:ascii="Cambria Math" w:hAnsi="Cambria Math"/>
                          <w:i/>
                          <w:color w:val="0F9ED5" w:themeColor="accent4"/>
                        </w:rPr>
                      </m:ctrlPr>
                    </m:sSubSupPr>
                    <m:e>
                      <m:r>
                        <w:rPr>
                          <w:rFonts w:ascii="Cambria Math" w:hAnsi="Cambria Math"/>
                          <w:color w:val="0F9ED5" w:themeColor="accent4"/>
                        </w:rPr>
                        <m:t>a</m:t>
                      </m:r>
                    </m:e>
                    <m:sub>
                      <m:r>
                        <w:rPr>
                          <w:rFonts w:ascii="Cambria Math" w:hAnsi="Cambria Math"/>
                          <w:color w:val="0F9ED5" w:themeColor="accent4"/>
                        </w:rPr>
                        <m:t>1</m:t>
                      </m:r>
                    </m:sub>
                    <m:sup>
                      <m:r>
                        <w:rPr>
                          <w:rFonts w:ascii="Cambria Math" w:hAnsi="Cambria Math"/>
                          <w:color w:val="0F9ED5" w:themeColor="accent4"/>
                        </w:rPr>
                        <m:t>T</m:t>
                      </m:r>
                    </m:sup>
                  </m:sSubSup>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1</m:t>
                      </m:r>
                    </m:sub>
                  </m:sSub>
                </m:e>
                <m:e>
                  <m:r>
                    <w:rPr>
                      <w:rFonts w:ascii="Cambria Math" w:hAnsi="Cambria Math"/>
                      <w:color w:val="0F9ED5" w:themeColor="accent4"/>
                    </w:rPr>
                    <m:t>...</m:t>
                  </m:r>
                  <m:ctrlPr>
                    <w:rPr>
                      <w:rFonts w:ascii="Cambria Math" w:eastAsia="Cambria Math" w:hAnsi="Cambria Math" w:cs="Cambria Math"/>
                      <w:i/>
                      <w:color w:val="0F9ED5" w:themeColor="accent4"/>
                    </w:rPr>
                  </m:ctrlPr>
                </m:e>
                <m:e>
                  <m:f>
                    <m:fPr>
                      <m:ctrlPr>
                        <w:rPr>
                          <w:rFonts w:ascii="Cambria Math" w:eastAsia="Cambria Math" w:hAnsi="Cambria Math" w:cs="Cambria Math"/>
                          <w:i/>
                          <w:color w:val="0F9ED5" w:themeColor="accent4"/>
                        </w:rPr>
                      </m:ctrlPr>
                    </m:fPr>
                    <m:num>
                      <m:r>
                        <w:rPr>
                          <w:rFonts w:ascii="Cambria Math" w:eastAsia="Cambria Math" w:hAnsi="Cambria Math" w:cs="Cambria Math"/>
                          <w:color w:val="0F9ED5" w:themeColor="accent4"/>
                        </w:rPr>
                        <m:t>∂</m:t>
                      </m:r>
                    </m:num>
                    <m:den>
                      <m:r>
                        <w:rPr>
                          <w:rFonts w:ascii="Cambria Math" w:eastAsia="Cambria Math" w:hAnsi="Cambria Math" w:cs="Cambria Math"/>
                          <w:color w:val="0F9ED5" w:themeColor="accent4"/>
                        </w:rPr>
                        <m:t>∂</m:t>
                      </m:r>
                      <m:r>
                        <m:rPr>
                          <m:sty m:val="bi"/>
                        </m:rPr>
                        <w:rPr>
                          <w:rFonts w:ascii="Cambria Math" w:eastAsia="Cambria Math" w:hAnsi="Cambria Math" w:cs="Cambria Math"/>
                          <w:color w:val="0F9ED5" w:themeColor="accent4"/>
                        </w:rPr>
                        <m:t>x</m:t>
                      </m:r>
                    </m:den>
                  </m:f>
                  <m:sSubSup>
                    <m:sSubSupPr>
                      <m:ctrlPr>
                        <w:rPr>
                          <w:rFonts w:ascii="Cambria Math" w:eastAsia="Cambria Math" w:hAnsi="Cambria Math" w:cs="Cambria Math"/>
                          <w:i/>
                          <w:color w:val="0F9ED5" w:themeColor="accent4"/>
                        </w:rPr>
                      </m:ctrlPr>
                    </m:sSubSupPr>
                    <m:e>
                      <m:r>
                        <w:rPr>
                          <w:rFonts w:ascii="Cambria Math" w:eastAsia="Cambria Math" w:hAnsi="Cambria Math" w:cs="Cambria Math"/>
                          <w:color w:val="0F9ED5" w:themeColor="accent4"/>
                        </w:rPr>
                        <m:t>a</m:t>
                      </m:r>
                    </m:e>
                    <m:sub>
                      <m:r>
                        <w:rPr>
                          <w:rFonts w:ascii="Cambria Math" w:eastAsia="Cambria Math" w:hAnsi="Cambria Math" w:cs="Cambria Math"/>
                          <w:color w:val="0F9ED5" w:themeColor="accent4"/>
                        </w:rPr>
                        <m:t>n</m:t>
                      </m:r>
                    </m:sub>
                    <m:sup>
                      <m:r>
                        <w:rPr>
                          <w:rFonts w:ascii="Cambria Math" w:eastAsia="Cambria Math" w:hAnsi="Cambria Math" w:cs="Cambria Math"/>
                          <w:color w:val="0F9ED5" w:themeColor="accent4"/>
                        </w:rPr>
                        <m:t>T</m:t>
                      </m:r>
                    </m:sup>
                  </m:sSubSup>
                  <m:sSub>
                    <m:sSubPr>
                      <m:ctrlPr>
                        <w:rPr>
                          <w:rFonts w:ascii="Cambria Math" w:eastAsia="Cambria Math" w:hAnsi="Cambria Math" w:cs="Cambria Math"/>
                          <w:i/>
                          <w:color w:val="0F9ED5" w:themeColor="accent4"/>
                        </w:rPr>
                      </m:ctrlPr>
                    </m:sSubPr>
                    <m:e>
                      <m:r>
                        <w:rPr>
                          <w:rFonts w:ascii="Cambria Math" w:eastAsia="Cambria Math" w:hAnsi="Cambria Math" w:cs="Cambria Math"/>
                          <w:color w:val="0F9ED5" w:themeColor="accent4"/>
                        </w:rPr>
                        <m:t>x</m:t>
                      </m:r>
                    </m:e>
                    <m:sub>
                      <m:r>
                        <w:rPr>
                          <w:rFonts w:ascii="Cambria Math" w:eastAsia="Cambria Math" w:hAnsi="Cambria Math" w:cs="Cambria Math"/>
                          <w:color w:val="0F9ED5" w:themeColor="accent4"/>
                        </w:rPr>
                        <m:t>n</m:t>
                      </m:r>
                    </m:sub>
                  </m:sSub>
                </m:e>
              </m:eqArr>
            </m:e>
          </m:d>
          <m:r>
            <w:rPr>
              <w:rFonts w:ascii="Cambria Math" w:eastAsiaTheme="minorEastAsia" w:hAnsi="Cambria Math"/>
              <w:color w:val="0F9ED5" w:themeColor="accent4"/>
            </w:rPr>
            <m:t xml:space="preserve">=  </m:t>
          </m:r>
          <m:d>
            <m:dPr>
              <m:begChr m:val="["/>
              <m:endChr m:val="]"/>
              <m:ctrlPr>
                <w:rPr>
                  <w:rFonts w:ascii="Cambria Math" w:hAnsi="Cambria Math"/>
                  <w:i/>
                  <w:color w:val="0F9ED5" w:themeColor="accent4"/>
                </w:rPr>
              </m:ctrlPr>
            </m:dPr>
            <m:e>
              <m:eqArr>
                <m:eqArrPr>
                  <m:ctrlPr>
                    <w:rPr>
                      <w:rFonts w:ascii="Cambria Math" w:hAnsi="Cambria Math"/>
                      <w:i/>
                      <w:color w:val="0F9ED5" w:themeColor="accent4"/>
                    </w:rPr>
                  </m:ctrlPr>
                </m:eqArrPr>
                <m:e>
                  <m:sSubSup>
                    <m:sSubSupPr>
                      <m:ctrlPr>
                        <w:rPr>
                          <w:rFonts w:ascii="Cambria Math" w:hAnsi="Cambria Math"/>
                          <w:i/>
                          <w:color w:val="0F9ED5" w:themeColor="accent4"/>
                        </w:rPr>
                      </m:ctrlPr>
                    </m:sSubSupPr>
                    <m:e>
                      <m:r>
                        <w:rPr>
                          <w:rFonts w:ascii="Cambria Math" w:hAnsi="Cambria Math"/>
                          <w:color w:val="0F9ED5" w:themeColor="accent4"/>
                        </w:rPr>
                        <m:t>a</m:t>
                      </m:r>
                    </m:e>
                    <m:sub>
                      <m:r>
                        <w:rPr>
                          <w:rFonts w:ascii="Cambria Math" w:hAnsi="Cambria Math"/>
                          <w:color w:val="0F9ED5" w:themeColor="accent4"/>
                        </w:rPr>
                        <m:t>1</m:t>
                      </m:r>
                    </m:sub>
                    <m:sup>
                      <m:r>
                        <w:rPr>
                          <w:rFonts w:ascii="Cambria Math" w:hAnsi="Cambria Math"/>
                          <w:color w:val="0F9ED5" w:themeColor="accent4"/>
                        </w:rPr>
                        <m:t>T</m:t>
                      </m:r>
                    </m:sup>
                  </m:sSubSup>
                  <m:f>
                    <m:fPr>
                      <m:ctrlPr>
                        <w:rPr>
                          <w:rFonts w:ascii="Cambria Math" w:hAnsi="Cambria Math"/>
                          <w:i/>
                          <w:color w:val="0F9ED5" w:themeColor="accent4"/>
                        </w:rPr>
                      </m:ctrlPr>
                    </m:fPr>
                    <m:num>
                      <m:r>
                        <w:rPr>
                          <w:rFonts w:ascii="Cambria Math" w:hAnsi="Cambria Math"/>
                          <w:color w:val="0F9ED5" w:themeColor="accent4"/>
                        </w:rPr>
                        <m:t>∂</m:t>
                      </m:r>
                    </m:num>
                    <m:den>
                      <m:r>
                        <w:rPr>
                          <w:rFonts w:ascii="Cambria Math" w:hAnsi="Cambria Math"/>
                          <w:color w:val="0F9ED5" w:themeColor="accent4"/>
                        </w:rPr>
                        <m:t>∂</m:t>
                      </m:r>
                      <m:r>
                        <m:rPr>
                          <m:sty m:val="bi"/>
                        </m:rPr>
                        <w:rPr>
                          <w:rFonts w:ascii="Cambria Math" w:hAnsi="Cambria Math"/>
                          <w:color w:val="0F9ED5" w:themeColor="accent4"/>
                        </w:rPr>
                        <m:t>x</m:t>
                      </m:r>
                    </m:den>
                  </m:f>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1</m:t>
                      </m:r>
                    </m:sub>
                  </m:sSub>
                </m:e>
                <m:e>
                  <m:r>
                    <w:rPr>
                      <w:rFonts w:ascii="Cambria Math" w:hAnsi="Cambria Math"/>
                      <w:color w:val="0F9ED5" w:themeColor="accent4"/>
                    </w:rPr>
                    <m:t>...</m:t>
                  </m:r>
                  <m:ctrlPr>
                    <w:rPr>
                      <w:rFonts w:ascii="Cambria Math" w:eastAsia="Cambria Math" w:hAnsi="Cambria Math" w:cs="Cambria Math"/>
                      <w:i/>
                      <w:color w:val="0F9ED5" w:themeColor="accent4"/>
                    </w:rPr>
                  </m:ctrlPr>
                </m:e>
                <m:e>
                  <m:sSubSup>
                    <m:sSubSupPr>
                      <m:ctrlPr>
                        <w:rPr>
                          <w:rFonts w:ascii="Cambria Math" w:eastAsia="Cambria Math" w:hAnsi="Cambria Math" w:cs="Cambria Math"/>
                          <w:i/>
                          <w:color w:val="0F9ED5" w:themeColor="accent4"/>
                        </w:rPr>
                      </m:ctrlPr>
                    </m:sSubSupPr>
                    <m:e>
                      <m:r>
                        <w:rPr>
                          <w:rFonts w:ascii="Cambria Math" w:eastAsia="Cambria Math" w:hAnsi="Cambria Math" w:cs="Cambria Math"/>
                          <w:color w:val="0F9ED5" w:themeColor="accent4"/>
                        </w:rPr>
                        <m:t>a</m:t>
                      </m:r>
                    </m:e>
                    <m:sub>
                      <m:r>
                        <w:rPr>
                          <w:rFonts w:ascii="Cambria Math" w:eastAsia="Cambria Math" w:hAnsi="Cambria Math" w:cs="Cambria Math"/>
                          <w:color w:val="0F9ED5" w:themeColor="accent4"/>
                        </w:rPr>
                        <m:t>n</m:t>
                      </m:r>
                    </m:sub>
                    <m:sup>
                      <m:r>
                        <w:rPr>
                          <w:rFonts w:ascii="Cambria Math" w:eastAsia="Cambria Math" w:hAnsi="Cambria Math" w:cs="Cambria Math"/>
                          <w:color w:val="0F9ED5" w:themeColor="accent4"/>
                        </w:rPr>
                        <m:t>T</m:t>
                      </m:r>
                    </m:sup>
                  </m:sSubSup>
                  <m:f>
                    <m:fPr>
                      <m:ctrlPr>
                        <w:rPr>
                          <w:rFonts w:ascii="Cambria Math" w:eastAsia="Cambria Math" w:hAnsi="Cambria Math" w:cs="Cambria Math"/>
                          <w:i/>
                          <w:color w:val="0F9ED5" w:themeColor="accent4"/>
                        </w:rPr>
                      </m:ctrlPr>
                    </m:fPr>
                    <m:num>
                      <m:r>
                        <w:rPr>
                          <w:rFonts w:ascii="Cambria Math" w:eastAsia="Cambria Math" w:hAnsi="Cambria Math" w:cs="Cambria Math"/>
                          <w:color w:val="0F9ED5" w:themeColor="accent4"/>
                        </w:rPr>
                        <m:t>∂</m:t>
                      </m:r>
                    </m:num>
                    <m:den>
                      <m:r>
                        <w:rPr>
                          <w:rFonts w:ascii="Cambria Math" w:eastAsia="Cambria Math" w:hAnsi="Cambria Math" w:cs="Cambria Math"/>
                          <w:color w:val="0F9ED5" w:themeColor="accent4"/>
                        </w:rPr>
                        <m:t>∂</m:t>
                      </m:r>
                      <m:r>
                        <m:rPr>
                          <m:sty m:val="bi"/>
                        </m:rPr>
                        <w:rPr>
                          <w:rFonts w:ascii="Cambria Math" w:eastAsia="Cambria Math" w:hAnsi="Cambria Math" w:cs="Cambria Math"/>
                          <w:color w:val="0F9ED5" w:themeColor="accent4"/>
                        </w:rPr>
                        <m:t>x</m:t>
                      </m:r>
                    </m:den>
                  </m:f>
                  <m:sSub>
                    <m:sSubPr>
                      <m:ctrlPr>
                        <w:rPr>
                          <w:rFonts w:ascii="Cambria Math" w:eastAsia="Cambria Math" w:hAnsi="Cambria Math" w:cs="Cambria Math"/>
                          <w:i/>
                          <w:color w:val="0F9ED5" w:themeColor="accent4"/>
                        </w:rPr>
                      </m:ctrlPr>
                    </m:sSubPr>
                    <m:e>
                      <m:r>
                        <w:rPr>
                          <w:rFonts w:ascii="Cambria Math" w:eastAsia="Cambria Math" w:hAnsi="Cambria Math" w:cs="Cambria Math"/>
                          <w:color w:val="0F9ED5" w:themeColor="accent4"/>
                        </w:rPr>
                        <m:t>x</m:t>
                      </m:r>
                    </m:e>
                    <m:sub>
                      <m:r>
                        <w:rPr>
                          <w:rFonts w:ascii="Cambria Math" w:eastAsia="Cambria Math" w:hAnsi="Cambria Math" w:cs="Cambria Math"/>
                          <w:color w:val="0F9ED5" w:themeColor="accent4"/>
                        </w:rPr>
                        <m:t>n</m:t>
                      </m:r>
                    </m:sub>
                  </m:sSub>
                </m:e>
              </m:eqArr>
            </m:e>
          </m:d>
          <m:r>
            <w:rPr>
              <w:rFonts w:ascii="Cambria Math" w:hAnsi="Cambria Math"/>
              <w:color w:val="0F9ED5" w:themeColor="accent4"/>
            </w:rPr>
            <m:t xml:space="preserve"> = </m:t>
          </m:r>
          <m:d>
            <m:dPr>
              <m:begChr m:val="["/>
              <m:endChr m:val="]"/>
              <m:ctrlPr>
                <w:rPr>
                  <w:rFonts w:ascii="Cambria Math" w:hAnsi="Cambria Math"/>
                  <w:i/>
                  <w:color w:val="0F9ED5" w:themeColor="accent4"/>
                </w:rPr>
              </m:ctrlPr>
            </m:dPr>
            <m:e>
              <m:eqArr>
                <m:eqArrPr>
                  <m:ctrlPr>
                    <w:rPr>
                      <w:rFonts w:ascii="Cambria Math" w:hAnsi="Cambria Math"/>
                      <w:i/>
                      <w:color w:val="0F9ED5" w:themeColor="accent4"/>
                    </w:rPr>
                  </m:ctrlPr>
                </m:eqArrPr>
                <m:e>
                  <m:sSubSup>
                    <m:sSubSupPr>
                      <m:ctrlPr>
                        <w:rPr>
                          <w:rFonts w:ascii="Cambria Math" w:hAnsi="Cambria Math"/>
                          <w:i/>
                          <w:color w:val="0F9ED5" w:themeColor="accent4"/>
                        </w:rPr>
                      </m:ctrlPr>
                    </m:sSubSupPr>
                    <m:e>
                      <m:r>
                        <w:rPr>
                          <w:rFonts w:ascii="Cambria Math" w:hAnsi="Cambria Math"/>
                          <w:color w:val="0F9ED5" w:themeColor="accent4"/>
                        </w:rPr>
                        <m:t>a</m:t>
                      </m:r>
                    </m:e>
                    <m:sub>
                      <m:r>
                        <w:rPr>
                          <w:rFonts w:ascii="Cambria Math" w:hAnsi="Cambria Math"/>
                          <w:color w:val="0F9ED5" w:themeColor="accent4"/>
                        </w:rPr>
                        <m:t>1</m:t>
                      </m:r>
                    </m:sub>
                    <m:sup>
                      <m:r>
                        <w:rPr>
                          <w:rFonts w:ascii="Cambria Math" w:hAnsi="Cambria Math"/>
                          <w:color w:val="0F9ED5" w:themeColor="accent4"/>
                        </w:rPr>
                        <m:t>T</m:t>
                      </m:r>
                    </m:sup>
                  </m:sSubSup>
                </m:e>
                <m:e>
                  <m:r>
                    <w:rPr>
                      <w:rFonts w:ascii="Cambria Math" w:hAnsi="Cambria Math"/>
                      <w:color w:val="0F9ED5" w:themeColor="accent4"/>
                    </w:rPr>
                    <m:t>...</m:t>
                  </m:r>
                  <m:ctrlPr>
                    <w:rPr>
                      <w:rFonts w:ascii="Cambria Math" w:eastAsia="Cambria Math" w:hAnsi="Cambria Math" w:cs="Cambria Math"/>
                      <w:i/>
                      <w:color w:val="0F9ED5" w:themeColor="accent4"/>
                    </w:rPr>
                  </m:ctrlPr>
                </m:e>
                <m:e>
                  <m:sSubSup>
                    <m:sSubSupPr>
                      <m:ctrlPr>
                        <w:rPr>
                          <w:rFonts w:ascii="Cambria Math" w:eastAsia="Cambria Math" w:hAnsi="Cambria Math" w:cs="Cambria Math"/>
                          <w:i/>
                          <w:color w:val="0F9ED5" w:themeColor="accent4"/>
                        </w:rPr>
                      </m:ctrlPr>
                    </m:sSubSupPr>
                    <m:e>
                      <m:r>
                        <w:rPr>
                          <w:rFonts w:ascii="Cambria Math" w:eastAsia="Cambria Math" w:hAnsi="Cambria Math" w:cs="Cambria Math"/>
                          <w:color w:val="0F9ED5" w:themeColor="accent4"/>
                        </w:rPr>
                        <m:t>a</m:t>
                      </m:r>
                    </m:e>
                    <m:sub>
                      <m:r>
                        <w:rPr>
                          <w:rFonts w:ascii="Cambria Math" w:eastAsia="Cambria Math" w:hAnsi="Cambria Math" w:cs="Cambria Math"/>
                          <w:color w:val="0F9ED5" w:themeColor="accent4"/>
                        </w:rPr>
                        <m:t>n</m:t>
                      </m:r>
                    </m:sub>
                    <m:sup>
                      <m:r>
                        <w:rPr>
                          <w:rFonts w:ascii="Cambria Math" w:eastAsia="Cambria Math" w:hAnsi="Cambria Math" w:cs="Cambria Math"/>
                          <w:color w:val="0F9ED5" w:themeColor="accent4"/>
                        </w:rPr>
                        <m:t>T</m:t>
                      </m:r>
                    </m:sup>
                  </m:sSubSup>
                </m:e>
              </m:eqArr>
            </m:e>
          </m:d>
          <m:r>
            <w:rPr>
              <w:rFonts w:ascii="Cambria Math" w:hAnsi="Cambria Math"/>
              <w:color w:val="0F9ED5" w:themeColor="accent4"/>
            </w:rPr>
            <m:t>= A</m:t>
          </m:r>
        </m:oMath>
      </m:oMathPara>
    </w:p>
    <w:p w14:paraId="3FFEE511" w14:textId="77777777" w:rsidR="006A33FB" w:rsidRDefault="00000000">
      <w:pPr>
        <w:numPr>
          <w:ilvl w:val="0"/>
          <w:numId w:val="5"/>
        </w:numPr>
      </w:pPr>
      <w:r>
        <w:t xml:space="preserve">Show that </w:t>
      </w:r>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d>
          <m:dPr>
            <m:ctrlPr>
              <w:rPr>
                <w:rFonts w:ascii="Cambria Math" w:hAnsi="Cambria Math"/>
              </w:rPr>
            </m:ctrlPr>
          </m:dPr>
          <m:e>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Ax</m:t>
            </m:r>
          </m:e>
        </m:d>
        <m:r>
          <m:rPr>
            <m:sty m:val="p"/>
          </m:rPr>
          <w:rPr>
            <w:rFonts w:ascii="Cambria Math" w:hAnsi="Cambria Math"/>
          </w:rPr>
          <m:t>=</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d>
          <m:dPr>
            <m:ctrlPr>
              <w:rPr>
                <w:rFonts w:ascii="Cambria Math" w:hAnsi="Cambria Math"/>
              </w:rPr>
            </m:ctrlPr>
          </m:dPr>
          <m:e>
            <m:r>
              <m:rPr>
                <m:sty m:val="b"/>
              </m:rPr>
              <w:rPr>
                <w:rFonts w:ascii="Cambria Math" w:hAnsi="Cambria Math"/>
              </w:rPr>
              <m:t>A</m:t>
            </m:r>
            <m:r>
              <m:rPr>
                <m:sty m:val="p"/>
              </m:rPr>
              <w:rPr>
                <w:rFonts w:ascii="Cambria Math" w:hAnsi="Cambria Math"/>
              </w:rPr>
              <m:t>+</m:t>
            </m:r>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e>
        </m:d>
      </m:oMath>
      <w:r>
        <w:t>.</w:t>
      </w:r>
    </w:p>
    <w:p w14:paraId="7E5239B7" w14:textId="07C06623" w:rsidR="006A33FB" w:rsidRPr="006A33FB" w:rsidRDefault="00000000" w:rsidP="006A33FB">
      <w:pPr>
        <w:rPr>
          <w:rFonts w:eastAsiaTheme="minorEastAsia"/>
          <w:color w:val="0F9ED5" w:themeColor="accent4"/>
        </w:rPr>
      </w:pPr>
      <m:oMathPara>
        <m:oMath>
          <m:f>
            <m:fPr>
              <m:ctrlPr>
                <w:rPr>
                  <w:rFonts w:ascii="Cambria Math" w:hAnsi="Cambria Math"/>
                  <w:color w:val="0F9ED5" w:themeColor="accent4"/>
                </w:rPr>
              </m:ctrlPr>
            </m:fPr>
            <m:num>
              <m:r>
                <m:rPr>
                  <m:sty m:val="p"/>
                </m:rPr>
                <w:rPr>
                  <w:rFonts w:ascii="Cambria Math" w:hAnsi="Cambria Math"/>
                  <w:color w:val="0F9ED5" w:themeColor="accent4"/>
                </w:rPr>
                <m:t>∂</m:t>
              </m:r>
            </m:num>
            <m:den>
              <m:r>
                <m:rPr>
                  <m:sty m:val="p"/>
                </m:rPr>
                <w:rPr>
                  <w:rFonts w:ascii="Cambria Math" w:hAnsi="Cambria Math"/>
                  <w:color w:val="0F9ED5" w:themeColor="accent4"/>
                </w:rPr>
                <m:t>∂</m:t>
              </m:r>
              <m:r>
                <m:rPr>
                  <m:sty m:val="b"/>
                </m:rPr>
                <w:rPr>
                  <w:rFonts w:ascii="Cambria Math" w:hAnsi="Cambria Math"/>
                  <w:color w:val="0F9ED5" w:themeColor="accent4"/>
                </w:rPr>
                <m:t>x</m:t>
              </m:r>
            </m:den>
          </m:f>
          <m:d>
            <m:dPr>
              <m:ctrlPr>
                <w:rPr>
                  <w:rFonts w:ascii="Cambria Math" w:hAnsi="Cambria Math"/>
                  <w:color w:val="0F9ED5" w:themeColor="accent4"/>
                </w:rPr>
              </m:ctrlPr>
            </m:dPr>
            <m:e>
              <m:sSup>
                <m:sSupPr>
                  <m:ctrlPr>
                    <w:rPr>
                      <w:rFonts w:ascii="Cambria Math" w:hAnsi="Cambria Math"/>
                      <w:color w:val="0F9ED5" w:themeColor="accent4"/>
                    </w:rPr>
                  </m:ctrlPr>
                </m:sSupPr>
                <m:e>
                  <m:r>
                    <m:rPr>
                      <m:sty m:val="b"/>
                    </m:rPr>
                    <w:rPr>
                      <w:rFonts w:ascii="Cambria Math" w:hAnsi="Cambria Math"/>
                      <w:color w:val="0F9ED5" w:themeColor="accent4"/>
                    </w:rPr>
                    <m:t>x</m:t>
                  </m:r>
                </m:e>
                <m:sup>
                  <m:r>
                    <m:rPr>
                      <m:sty m:val="p"/>
                    </m:rPr>
                    <w:rPr>
                      <w:rFonts w:ascii="Cambria Math" w:hAnsi="Cambria Math"/>
                      <w:color w:val="0F9ED5" w:themeColor="accent4"/>
                    </w:rPr>
                    <m:t>⊤</m:t>
                  </m:r>
                </m:sup>
              </m:sSup>
              <m:r>
                <m:rPr>
                  <m:sty m:val="b"/>
                </m:rPr>
                <w:rPr>
                  <w:rFonts w:ascii="Cambria Math" w:hAnsi="Cambria Math"/>
                  <w:color w:val="0F9ED5" w:themeColor="accent4"/>
                </w:rPr>
                <m:t>Ax</m:t>
              </m:r>
            </m:e>
          </m:d>
          <m:r>
            <w:rPr>
              <w:rFonts w:ascii="Cambria Math" w:eastAsiaTheme="majorEastAsia" w:hAnsi="Cambria Math" w:cstheme="majorBidi"/>
              <w:color w:val="0F9ED5" w:themeColor="accent4"/>
            </w:rPr>
            <m:t>=</m:t>
          </m:r>
          <m:f>
            <m:fPr>
              <m:ctrlPr>
                <w:rPr>
                  <w:rFonts w:ascii="Cambria Math" w:hAnsi="Cambria Math"/>
                  <w:color w:val="0F9ED5" w:themeColor="accent4"/>
                </w:rPr>
              </m:ctrlPr>
            </m:fPr>
            <m:num>
              <m:r>
                <m:rPr>
                  <m:sty m:val="p"/>
                </m:rPr>
                <w:rPr>
                  <w:rFonts w:ascii="Cambria Math" w:hAnsi="Cambria Math"/>
                  <w:color w:val="0F9ED5" w:themeColor="accent4"/>
                </w:rPr>
                <m:t>∂</m:t>
              </m:r>
            </m:num>
            <m:den>
              <m:r>
                <m:rPr>
                  <m:sty m:val="p"/>
                </m:rPr>
                <w:rPr>
                  <w:rFonts w:ascii="Cambria Math" w:hAnsi="Cambria Math"/>
                  <w:color w:val="0F9ED5" w:themeColor="accent4"/>
                </w:rPr>
                <m:t>∂</m:t>
              </m:r>
              <m:r>
                <m:rPr>
                  <m:sty m:val="b"/>
                </m:rPr>
                <w:rPr>
                  <w:rFonts w:ascii="Cambria Math" w:hAnsi="Cambria Math"/>
                  <w:color w:val="0F9ED5" w:themeColor="accent4"/>
                </w:rPr>
                <m:t>x</m:t>
              </m:r>
            </m:den>
          </m:f>
          <m:d>
            <m:dPr>
              <m:ctrlPr>
                <w:rPr>
                  <w:rFonts w:ascii="Cambria Math" w:hAnsi="Cambria Math"/>
                  <w:i/>
                  <w:color w:val="0F9ED5" w:themeColor="accent4"/>
                </w:rPr>
              </m:ctrlPr>
            </m:dPr>
            <m:e>
              <m:sSup>
                <m:sSupPr>
                  <m:ctrlPr>
                    <w:rPr>
                      <w:rFonts w:ascii="Cambria Math" w:hAnsi="Cambria Math"/>
                      <w:i/>
                      <w:color w:val="0F9ED5" w:themeColor="accent4"/>
                    </w:rPr>
                  </m:ctrlPr>
                </m:sSupPr>
                <m:e>
                  <m:r>
                    <w:rPr>
                      <w:rFonts w:ascii="Cambria Math" w:hAnsi="Cambria Math"/>
                      <w:color w:val="0F9ED5" w:themeColor="accent4"/>
                    </w:rPr>
                    <m:t>x</m:t>
                  </m:r>
                </m:e>
                <m:sup>
                  <m:r>
                    <w:rPr>
                      <w:rFonts w:ascii="Cambria Math" w:hAnsi="Cambria Math"/>
                      <w:color w:val="0F9ED5" w:themeColor="accent4"/>
                    </w:rPr>
                    <m:t>T</m:t>
                  </m:r>
                </m:sup>
              </m:sSup>
            </m:e>
          </m:d>
          <m:f>
            <m:fPr>
              <m:ctrlPr>
                <w:rPr>
                  <w:rFonts w:ascii="Cambria Math" w:hAnsi="Cambria Math"/>
                  <w:color w:val="0F9ED5" w:themeColor="accent4"/>
                </w:rPr>
              </m:ctrlPr>
            </m:fPr>
            <m:num>
              <m:r>
                <m:rPr>
                  <m:sty m:val="p"/>
                </m:rPr>
                <w:rPr>
                  <w:rFonts w:ascii="Cambria Math" w:hAnsi="Cambria Math"/>
                  <w:color w:val="0F9ED5" w:themeColor="accent4"/>
                </w:rPr>
                <m:t>∂</m:t>
              </m:r>
            </m:num>
            <m:den>
              <m:r>
                <m:rPr>
                  <m:sty m:val="p"/>
                </m:rPr>
                <w:rPr>
                  <w:rFonts w:ascii="Cambria Math" w:hAnsi="Cambria Math"/>
                  <w:color w:val="0F9ED5" w:themeColor="accent4"/>
                </w:rPr>
                <m:t>∂</m:t>
              </m:r>
              <m:r>
                <m:rPr>
                  <m:sty m:val="b"/>
                </m:rPr>
                <w:rPr>
                  <w:rFonts w:ascii="Cambria Math" w:hAnsi="Cambria Math"/>
                  <w:color w:val="0F9ED5" w:themeColor="accent4"/>
                </w:rPr>
                <m:t>x</m:t>
              </m:r>
            </m:den>
          </m:f>
          <m:d>
            <m:dPr>
              <m:ctrlPr>
                <w:rPr>
                  <w:rFonts w:ascii="Cambria Math" w:hAnsi="Cambria Math"/>
                  <w:i/>
                  <w:color w:val="0F9ED5" w:themeColor="accent4"/>
                </w:rPr>
              </m:ctrlPr>
            </m:dPr>
            <m:e>
              <m:r>
                <w:rPr>
                  <w:rFonts w:ascii="Cambria Math" w:hAnsi="Cambria Math"/>
                  <w:color w:val="0F9ED5" w:themeColor="accent4"/>
                </w:rPr>
                <m:t>Ax</m:t>
              </m:r>
            </m:e>
          </m:d>
          <m:r>
            <w:rPr>
              <w:rFonts w:ascii="Cambria Math" w:hAnsi="Cambria Math"/>
              <w:color w:val="0F9ED5" w:themeColor="accent4"/>
            </w:rPr>
            <m:t>=</m:t>
          </m:r>
          <m:d>
            <m:dPr>
              <m:ctrlPr>
                <w:rPr>
                  <w:rFonts w:ascii="Cambria Math" w:hAnsi="Cambria Math"/>
                  <w:i/>
                  <w:color w:val="0F9ED5" w:themeColor="accent4"/>
                </w:rPr>
              </m:ctrlPr>
            </m:dPr>
            <m:e>
              <m:r>
                <w:rPr>
                  <w:rFonts w:ascii="Cambria Math" w:hAnsi="Cambria Math"/>
                  <w:color w:val="0F9ED5" w:themeColor="accent4"/>
                </w:rPr>
                <m:t>Ax</m:t>
              </m:r>
            </m:e>
          </m:d>
          <m:f>
            <m:fPr>
              <m:ctrlPr>
                <w:rPr>
                  <w:rFonts w:ascii="Cambria Math" w:hAnsi="Cambria Math"/>
                  <w:color w:val="0F9ED5" w:themeColor="accent4"/>
                </w:rPr>
              </m:ctrlPr>
            </m:fPr>
            <m:num>
              <m:r>
                <m:rPr>
                  <m:sty m:val="p"/>
                </m:rPr>
                <w:rPr>
                  <w:rFonts w:ascii="Cambria Math" w:hAnsi="Cambria Math"/>
                  <w:color w:val="0F9ED5" w:themeColor="accent4"/>
                </w:rPr>
                <m:t>∂</m:t>
              </m:r>
            </m:num>
            <m:den>
              <m:r>
                <m:rPr>
                  <m:sty m:val="p"/>
                </m:rPr>
                <w:rPr>
                  <w:rFonts w:ascii="Cambria Math" w:hAnsi="Cambria Math"/>
                  <w:color w:val="0F9ED5" w:themeColor="accent4"/>
                </w:rPr>
                <m:t>∂</m:t>
              </m:r>
              <m:r>
                <m:rPr>
                  <m:sty m:val="b"/>
                </m:rPr>
                <w:rPr>
                  <w:rFonts w:ascii="Cambria Math" w:hAnsi="Cambria Math"/>
                  <w:color w:val="0F9ED5" w:themeColor="accent4"/>
                </w:rPr>
                <m:t>x</m:t>
              </m:r>
            </m:den>
          </m:f>
          <m:d>
            <m:dPr>
              <m:ctrlPr>
                <w:rPr>
                  <w:rFonts w:ascii="Cambria Math" w:hAnsi="Cambria Math"/>
                  <w:i/>
                  <w:color w:val="0F9ED5" w:themeColor="accent4"/>
                </w:rPr>
              </m:ctrlPr>
            </m:dPr>
            <m:e>
              <m:sSup>
                <m:sSupPr>
                  <m:ctrlPr>
                    <w:rPr>
                      <w:rFonts w:ascii="Cambria Math" w:hAnsi="Cambria Math"/>
                      <w:i/>
                      <w:color w:val="0F9ED5" w:themeColor="accent4"/>
                    </w:rPr>
                  </m:ctrlPr>
                </m:sSupPr>
                <m:e>
                  <m:r>
                    <w:rPr>
                      <w:rFonts w:ascii="Cambria Math" w:hAnsi="Cambria Math"/>
                      <w:color w:val="0F9ED5" w:themeColor="accent4"/>
                    </w:rPr>
                    <m:t>x</m:t>
                  </m:r>
                </m:e>
                <m:sup>
                  <m:r>
                    <w:rPr>
                      <w:rFonts w:ascii="Cambria Math" w:hAnsi="Cambria Math"/>
                      <w:color w:val="0F9ED5" w:themeColor="accent4"/>
                    </w:rPr>
                    <m:t>T</m:t>
                  </m:r>
                </m:sup>
              </m:sSup>
            </m:e>
          </m:d>
          <m:r>
            <w:rPr>
              <w:rFonts w:ascii="Cambria Math" w:hAnsi="Cambria Math"/>
              <w:color w:val="0F9ED5" w:themeColor="accent4"/>
            </w:rPr>
            <m:t>+</m:t>
          </m:r>
          <m:d>
            <m:dPr>
              <m:ctrlPr>
                <w:rPr>
                  <w:rFonts w:ascii="Cambria Math" w:hAnsi="Cambria Math"/>
                  <w:i/>
                  <w:color w:val="0F9ED5" w:themeColor="accent4"/>
                </w:rPr>
              </m:ctrlPr>
            </m:dPr>
            <m:e>
              <m:sSup>
                <m:sSupPr>
                  <m:ctrlPr>
                    <w:rPr>
                      <w:rFonts w:ascii="Cambria Math" w:hAnsi="Cambria Math"/>
                      <w:i/>
                      <w:color w:val="0F9ED5" w:themeColor="accent4"/>
                    </w:rPr>
                  </m:ctrlPr>
                </m:sSupPr>
                <m:e>
                  <m:r>
                    <w:rPr>
                      <w:rFonts w:ascii="Cambria Math" w:hAnsi="Cambria Math"/>
                      <w:color w:val="0F9ED5" w:themeColor="accent4"/>
                    </w:rPr>
                    <m:t>x</m:t>
                  </m:r>
                </m:e>
                <m:sup>
                  <m:r>
                    <w:rPr>
                      <w:rFonts w:ascii="Cambria Math" w:hAnsi="Cambria Math"/>
                      <w:color w:val="0F9ED5" w:themeColor="accent4"/>
                    </w:rPr>
                    <m:t>T</m:t>
                  </m:r>
                </m:sup>
              </m:sSup>
            </m:e>
          </m:d>
          <m:f>
            <m:fPr>
              <m:ctrlPr>
                <w:rPr>
                  <w:rFonts w:ascii="Cambria Math" w:hAnsi="Cambria Math"/>
                  <w:color w:val="0F9ED5" w:themeColor="accent4"/>
                </w:rPr>
              </m:ctrlPr>
            </m:fPr>
            <m:num>
              <m:r>
                <m:rPr>
                  <m:sty m:val="p"/>
                </m:rPr>
                <w:rPr>
                  <w:rFonts w:ascii="Cambria Math" w:hAnsi="Cambria Math"/>
                  <w:color w:val="0F9ED5" w:themeColor="accent4"/>
                </w:rPr>
                <m:t>∂</m:t>
              </m:r>
            </m:num>
            <m:den>
              <m:r>
                <m:rPr>
                  <m:sty m:val="p"/>
                </m:rPr>
                <w:rPr>
                  <w:rFonts w:ascii="Cambria Math" w:hAnsi="Cambria Math"/>
                  <w:color w:val="0F9ED5" w:themeColor="accent4"/>
                </w:rPr>
                <m:t>∂</m:t>
              </m:r>
              <m:r>
                <m:rPr>
                  <m:sty m:val="b"/>
                </m:rPr>
                <w:rPr>
                  <w:rFonts w:ascii="Cambria Math" w:hAnsi="Cambria Math"/>
                  <w:color w:val="0F9ED5" w:themeColor="accent4"/>
                </w:rPr>
                <m:t>x</m:t>
              </m:r>
            </m:den>
          </m:f>
          <m:d>
            <m:dPr>
              <m:ctrlPr>
                <w:rPr>
                  <w:rFonts w:ascii="Cambria Math" w:hAnsi="Cambria Math"/>
                  <w:i/>
                  <w:color w:val="0F9ED5" w:themeColor="accent4"/>
                </w:rPr>
              </m:ctrlPr>
            </m:dPr>
            <m:e>
              <m:r>
                <w:rPr>
                  <w:rFonts w:ascii="Cambria Math" w:hAnsi="Cambria Math"/>
                  <w:color w:val="0F9ED5" w:themeColor="accent4"/>
                </w:rPr>
                <m:t>Ax</m:t>
              </m:r>
            </m:e>
          </m:d>
          <m:r>
            <w:rPr>
              <w:rFonts w:ascii="Cambria Math" w:hAnsi="Cambria Math"/>
              <w:color w:val="0F9ED5" w:themeColor="accent4"/>
            </w:rPr>
            <m:t>=Ax+</m:t>
          </m:r>
          <m:sSup>
            <m:sSupPr>
              <m:ctrlPr>
                <w:rPr>
                  <w:rFonts w:ascii="Cambria Math" w:hAnsi="Cambria Math"/>
                  <w:i/>
                  <w:color w:val="0F9ED5" w:themeColor="accent4"/>
                </w:rPr>
              </m:ctrlPr>
            </m:sSupPr>
            <m:e>
              <m:r>
                <w:rPr>
                  <w:rFonts w:ascii="Cambria Math" w:hAnsi="Cambria Math"/>
                  <w:color w:val="0F9ED5" w:themeColor="accent4"/>
                </w:rPr>
                <m:t>x</m:t>
              </m:r>
            </m:e>
            <m:sup>
              <m:r>
                <w:rPr>
                  <w:rFonts w:ascii="Cambria Math" w:hAnsi="Cambria Math"/>
                  <w:color w:val="0F9ED5" w:themeColor="accent4"/>
                </w:rPr>
                <m:t>T</m:t>
              </m:r>
            </m:sup>
          </m:sSup>
          <m:r>
            <w:rPr>
              <w:rFonts w:ascii="Cambria Math" w:hAnsi="Cambria Math"/>
              <w:color w:val="0F9ED5" w:themeColor="accent4"/>
            </w:rPr>
            <m:t>A=</m:t>
          </m:r>
          <m:sSup>
            <m:sSupPr>
              <m:ctrlPr>
                <w:rPr>
                  <w:rFonts w:ascii="Cambria Math" w:hAnsi="Cambria Math"/>
                  <w:i/>
                  <w:color w:val="0F9ED5" w:themeColor="accent4"/>
                </w:rPr>
              </m:ctrlPr>
            </m:sSupPr>
            <m:e>
              <m:r>
                <w:rPr>
                  <w:rFonts w:ascii="Cambria Math" w:hAnsi="Cambria Math"/>
                  <w:color w:val="0F9ED5" w:themeColor="accent4"/>
                </w:rPr>
                <m:t>x</m:t>
              </m:r>
            </m:e>
            <m:sup>
              <m:r>
                <w:rPr>
                  <w:rFonts w:ascii="Cambria Math" w:hAnsi="Cambria Math"/>
                  <w:color w:val="0F9ED5" w:themeColor="accent4"/>
                </w:rPr>
                <m:t>T</m:t>
              </m:r>
            </m:sup>
          </m:sSup>
          <m:d>
            <m:dPr>
              <m:ctrlPr>
                <w:rPr>
                  <w:rFonts w:ascii="Cambria Math" w:hAnsi="Cambria Math"/>
                  <w:i/>
                  <w:color w:val="0F9ED5" w:themeColor="accent4"/>
                </w:rPr>
              </m:ctrlPr>
            </m:dPr>
            <m:e>
              <m:r>
                <w:rPr>
                  <w:rFonts w:ascii="Cambria Math" w:hAnsi="Cambria Math"/>
                  <w:color w:val="0F9ED5" w:themeColor="accent4"/>
                </w:rPr>
                <m:t>A+</m:t>
              </m:r>
              <m:sSup>
                <m:sSupPr>
                  <m:ctrlPr>
                    <w:rPr>
                      <w:rFonts w:ascii="Cambria Math" w:hAnsi="Cambria Math"/>
                      <w:i/>
                      <w:color w:val="0F9ED5" w:themeColor="accent4"/>
                    </w:rPr>
                  </m:ctrlPr>
                </m:sSupPr>
                <m:e>
                  <m:r>
                    <w:rPr>
                      <w:rFonts w:ascii="Cambria Math" w:hAnsi="Cambria Math"/>
                      <w:color w:val="0F9ED5" w:themeColor="accent4"/>
                    </w:rPr>
                    <m:t>A</m:t>
                  </m:r>
                </m:e>
                <m:sup>
                  <m:r>
                    <w:rPr>
                      <w:rFonts w:ascii="Cambria Math" w:hAnsi="Cambria Math"/>
                      <w:color w:val="0F9ED5" w:themeColor="accent4"/>
                    </w:rPr>
                    <m:t>T</m:t>
                  </m:r>
                </m:sup>
              </m:sSup>
            </m:e>
          </m:d>
        </m:oMath>
      </m:oMathPara>
    </w:p>
    <w:p w14:paraId="693A9AAE" w14:textId="77777777" w:rsidR="006A33FB" w:rsidRPr="006A33FB" w:rsidRDefault="006A33FB" w:rsidP="006A33FB">
      <w:pPr>
        <w:rPr>
          <w:rFonts w:eastAsiaTheme="minorEastAsia"/>
        </w:rPr>
      </w:pPr>
    </w:p>
    <w:p w14:paraId="5124CD54" w14:textId="77777777" w:rsidR="005E26A9" w:rsidRDefault="00000000">
      <w:pPr>
        <w:pStyle w:val="Heading4"/>
      </w:pPr>
      <w:bookmarkStart w:id="4" w:name="note"/>
      <w:r>
        <w:t>Note:</w:t>
      </w:r>
    </w:p>
    <w:p w14:paraId="5124CD55" w14:textId="77777777" w:rsidR="005E26A9" w:rsidRDefault="00000000">
      <w:pPr>
        <w:pStyle w:val="FirstParagraph"/>
      </w:pPr>
      <w:r>
        <w:t xml:space="preserve">The above equations follow the </w:t>
      </w:r>
      <w:hyperlink r:id="rId10" w:anchor="Layout_conventions">
        <w:r w:rsidR="005E26A9">
          <w:rPr>
            <w:rStyle w:val="Hyperlink"/>
          </w:rPr>
          <w:t>numerator layout</w:t>
        </w:r>
      </w:hyperlink>
      <w:r>
        <w:t xml:space="preserve"> notation which is commonly following in linear algebra, but there are alternative notational conventions as well.</w:t>
      </w:r>
    </w:p>
    <w:p w14:paraId="5124CD56" w14:textId="77777777" w:rsidR="005E26A9" w:rsidRDefault="00000000">
      <w:pPr>
        <w:pStyle w:val="Heading2"/>
      </w:pPr>
      <w:bookmarkStart w:id="5" w:name="jacobian"/>
      <w:bookmarkEnd w:id="3"/>
      <w:bookmarkEnd w:id="4"/>
      <w:r>
        <w:lastRenderedPageBreak/>
        <w:t>Jacobian</w:t>
      </w:r>
    </w:p>
    <w:p w14:paraId="5124CD57" w14:textId="77777777" w:rsidR="005E26A9" w:rsidRDefault="00000000">
      <w:pPr>
        <w:pStyle w:val="FirstParagraph"/>
      </w:pPr>
      <w:r>
        <w:t xml:space="preserve">Consider the following vector function from </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oMath>
      <w:r>
        <w:t xml:space="preserve"> to </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oMath>
      <w:r>
        <w:t>:</w:t>
      </w:r>
    </w:p>
    <w:p w14:paraId="5124CD58" w14:textId="77777777" w:rsidR="005E26A9" w:rsidRDefault="00000000">
      <w:pPr>
        <w:pStyle w:val="BodyText"/>
      </w:pPr>
      <m:oMathPara>
        <m:oMathParaPr>
          <m:jc m:val="center"/>
        </m:oMathParaPr>
        <m:oMath>
          <m:r>
            <m:rPr>
              <m:sty m:val="b"/>
            </m:rPr>
            <w:rPr>
              <w:rFonts w:ascii="Cambria Math" w:hAnsi="Cambria Math"/>
            </w:rPr>
            <m:t>f</m:t>
          </m:r>
          <m:d>
            <m:dPr>
              <m:ctrlPr>
                <w:rPr>
                  <w:rFonts w:ascii="Cambria Math" w:hAnsi="Cambria Math"/>
                </w:rPr>
              </m:ctrlPr>
            </m:dPr>
            <m:e>
              <m:r>
                <m:rPr>
                  <m:sty m:val="b"/>
                </m:rPr>
                <w:rPr>
                  <w:rFonts w:ascii="Cambria Math" w:hAnsi="Cambria Math"/>
                </w:rPr>
                <m:t>θ</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e>
              </m:d>
            </m:e>
          </m:d>
          <m:r>
            <m:rPr>
              <m:sty m:val="p"/>
            </m:rPr>
            <w:rPr>
              <w:rFonts w:ascii="Cambria Math" w:hAnsi="Cambria Math"/>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m:rPr>
                        <m:nor/>
                      </m:rPr>
                      <m:t>sin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3</m:t>
                            </m:r>
                          </m:sub>
                        </m:sSub>
                      </m:e>
                    </m:d>
                  </m:e>
                </m:mr>
                <m:mr>
                  <m:e>
                    <m:r>
                      <m:rPr>
                        <m:nor/>
                      </m:rPr>
                      <m:t>cos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e>
                    </m:d>
                  </m:e>
                </m:mr>
                <m:mr>
                  <m:e>
                    <m:r>
                      <m:rPr>
                        <m:sty m:val="p"/>
                      </m:rP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2</m:t>
                            </m:r>
                          </m:sup>
                        </m:sSubSup>
                      </m:e>
                    </m:d>
                  </m:e>
                </m:mr>
                <m:mr>
                  <m:e/>
                </m:mr>
              </m:m>
            </m:e>
          </m:d>
        </m:oMath>
      </m:oMathPara>
    </w:p>
    <w:p w14:paraId="5124CD59" w14:textId="52C9FEC6" w:rsidR="005E26A9" w:rsidRPr="00937684" w:rsidRDefault="00000000">
      <w:pPr>
        <w:numPr>
          <w:ilvl w:val="0"/>
          <w:numId w:val="6"/>
        </w:numPr>
        <w:rPr>
          <w:color w:val="0F9ED5" w:themeColor="accent4"/>
        </w:rPr>
      </w:pPr>
      <w:r>
        <w:t>What is the Jacobian matrix</w:t>
      </w:r>
      <w:r>
        <w:rPr>
          <w:rStyle w:val="FootnoteReference"/>
        </w:rPr>
        <w:footnoteReference w:id="1"/>
      </w:r>
      <w:r>
        <w:t xml:space="preserve"> of </w:t>
      </w:r>
      <m:oMath>
        <m:r>
          <m:rPr>
            <m:sty m:val="b"/>
          </m:rPr>
          <w:rPr>
            <w:rFonts w:ascii="Cambria Math" w:hAnsi="Cambria Math"/>
          </w:rPr>
          <m:t>f</m:t>
        </m:r>
        <m:d>
          <m:dPr>
            <m:ctrlPr>
              <w:rPr>
                <w:rFonts w:ascii="Cambria Math" w:hAnsi="Cambria Math"/>
              </w:rPr>
            </m:ctrlPr>
          </m:dPr>
          <m:e>
            <m:r>
              <m:rPr>
                <m:sty m:val="b"/>
              </m:rPr>
              <w:rPr>
                <w:rFonts w:ascii="Cambria Math" w:hAnsi="Cambria Math"/>
              </w:rPr>
              <m:t>θ</m:t>
            </m:r>
          </m:e>
        </m:d>
      </m:oMath>
      <w:r>
        <w:t>?</w:t>
      </w:r>
      <w:r>
        <w:br/>
      </w:r>
      <m:oMathPara>
        <m:oMath>
          <m:r>
            <w:rPr>
              <w:rFonts w:ascii="Cambria Math" w:hAnsi="Cambria Math"/>
              <w:color w:val="0F9ED5" w:themeColor="accent4"/>
            </w:rPr>
            <m:t>[</m:t>
          </m:r>
          <m:m>
            <m:mPr>
              <m:mcs>
                <m:mc>
                  <m:mcPr>
                    <m:count m:val="3"/>
                    <m:mcJc m:val="center"/>
                  </m:mcPr>
                </m:mc>
              </m:mcs>
              <m:ctrlPr>
                <w:rPr>
                  <w:rFonts w:ascii="Cambria Math" w:hAnsi="Cambria Math"/>
                  <w:i/>
                  <w:color w:val="0F9ED5" w:themeColor="accent4"/>
                </w:rPr>
              </m:ctrlPr>
            </m:mPr>
            <m:mr>
              <m:e>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2</m:t>
                    </m:r>
                  </m:sub>
                </m:sSub>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3</m:t>
                    </m:r>
                  </m:sub>
                </m:sSub>
                <m:r>
                  <w:rPr>
                    <w:rFonts w:ascii="Cambria Math" w:hAnsi="Cambria Math"/>
                    <w:color w:val="0F9ED5" w:themeColor="accent4"/>
                  </w:rPr>
                  <m:t>cos</m:t>
                </m:r>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1</m:t>
                        </m:r>
                      </m:sub>
                    </m:sSub>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2</m:t>
                        </m:r>
                      </m:sub>
                    </m:sSub>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3</m:t>
                        </m:r>
                      </m:sub>
                    </m:sSub>
                  </m:e>
                </m:d>
              </m:e>
              <m:e>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1</m:t>
                    </m:r>
                  </m:sub>
                </m:sSub>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3</m:t>
                    </m:r>
                  </m:sub>
                </m:sSub>
                <m:r>
                  <w:rPr>
                    <w:rFonts w:ascii="Cambria Math" w:hAnsi="Cambria Math"/>
                    <w:color w:val="0F9ED5" w:themeColor="accent4"/>
                  </w:rPr>
                  <m:t>cos</m:t>
                </m:r>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1</m:t>
                        </m:r>
                      </m:sub>
                    </m:sSub>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2</m:t>
                        </m:r>
                      </m:sub>
                    </m:sSub>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3</m:t>
                        </m:r>
                      </m:sub>
                    </m:sSub>
                  </m:e>
                </m:d>
              </m:e>
              <m:e>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1</m:t>
                    </m:r>
                  </m:sub>
                </m:sSub>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2</m:t>
                    </m:r>
                  </m:sub>
                </m:sSub>
                <m:r>
                  <w:rPr>
                    <w:rFonts w:ascii="Cambria Math" w:hAnsi="Cambria Math"/>
                    <w:color w:val="0F9ED5" w:themeColor="accent4"/>
                  </w:rPr>
                  <m:t>cos</m:t>
                </m:r>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1</m:t>
                        </m:r>
                      </m:sub>
                    </m:sSub>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2</m:t>
                        </m:r>
                      </m:sub>
                    </m:sSub>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3</m:t>
                        </m:r>
                      </m:sub>
                    </m:sSub>
                  </m:e>
                </m:d>
              </m:e>
            </m:mr>
            <m:mr>
              <m:e>
                <m:r>
                  <w:rPr>
                    <w:rFonts w:ascii="Cambria Math" w:hAnsi="Cambria Math"/>
                    <w:color w:val="0F9ED5" w:themeColor="accent4"/>
                  </w:rPr>
                  <m:t>0</m:t>
                </m:r>
              </m:e>
              <m:e>
                <m:r>
                  <w:rPr>
                    <w:rFonts w:ascii="Cambria Math" w:hAnsi="Cambria Math"/>
                    <w:color w:val="0F9ED5" w:themeColor="accent4"/>
                  </w:rPr>
                  <m:t>-sin</m:t>
                </m:r>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2</m:t>
                        </m:r>
                      </m:sub>
                    </m:sSub>
                    <m:r>
                      <w:rPr>
                        <w:rFonts w:ascii="Cambria Math" w:hAnsi="Cambria Math"/>
                        <w:color w:val="0F9ED5" w:themeColor="accent4"/>
                      </w:rPr>
                      <m:t>+</m:t>
                    </m:r>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3</m:t>
                        </m:r>
                      </m:sub>
                    </m:sSub>
                  </m:e>
                </m:d>
              </m:e>
              <m:e>
                <m:r>
                  <w:rPr>
                    <w:rFonts w:ascii="Cambria Math" w:hAnsi="Cambria Math"/>
                    <w:color w:val="0F9ED5" w:themeColor="accent4"/>
                  </w:rPr>
                  <m:t>-sin</m:t>
                </m:r>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2</m:t>
                        </m:r>
                      </m:sub>
                    </m:sSub>
                    <m:r>
                      <w:rPr>
                        <w:rFonts w:ascii="Cambria Math" w:hAnsi="Cambria Math"/>
                        <w:color w:val="0F9ED5" w:themeColor="accent4"/>
                      </w:rPr>
                      <m:t>+</m:t>
                    </m:r>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3</m:t>
                        </m:r>
                      </m:sub>
                    </m:sSub>
                  </m:e>
                </m:d>
              </m:e>
            </m:mr>
            <m:mr>
              <m:e>
                <m:r>
                  <w:rPr>
                    <w:rFonts w:ascii="Cambria Math" w:hAnsi="Cambria Math"/>
                    <w:color w:val="0F9ED5" w:themeColor="accent4"/>
                  </w:rPr>
                  <m:t>0</m:t>
                </m:r>
              </m:e>
              <m:e>
                <m:r>
                  <w:rPr>
                    <w:rFonts w:ascii="Cambria Math" w:hAnsi="Cambria Math"/>
                    <w:color w:val="0F9ED5" w:themeColor="accent4"/>
                  </w:rPr>
                  <m:t>0</m:t>
                </m:r>
              </m:e>
              <m:e>
                <m:r>
                  <w:rPr>
                    <w:rFonts w:ascii="Cambria Math" w:hAnsi="Cambria Math"/>
                    <w:color w:val="0F9ED5" w:themeColor="accent4"/>
                  </w:rPr>
                  <m:t>-</m:t>
                </m:r>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3</m:t>
                    </m:r>
                  </m:sub>
                </m:sSub>
                <m:sSup>
                  <m:sSupPr>
                    <m:ctrlPr>
                      <w:rPr>
                        <w:rFonts w:ascii="Cambria Math" w:hAnsi="Cambria Math"/>
                        <w:i/>
                        <w:color w:val="0F9ED5" w:themeColor="accent4"/>
                      </w:rPr>
                    </m:ctrlPr>
                  </m:sSupPr>
                  <m:e>
                    <m:r>
                      <w:rPr>
                        <w:rFonts w:ascii="Cambria Math" w:hAnsi="Cambria Math"/>
                        <w:color w:val="0F9ED5" w:themeColor="accent4"/>
                      </w:rPr>
                      <m:t>e</m:t>
                    </m:r>
                  </m:e>
                  <m:sup>
                    <m:d>
                      <m:dPr>
                        <m:ctrlPr>
                          <w:rPr>
                            <w:rFonts w:ascii="Cambria Math" w:hAnsi="Cambria Math"/>
                            <w:i/>
                            <w:color w:val="0F9ED5" w:themeColor="accent4"/>
                          </w:rPr>
                        </m:ctrlPr>
                      </m:dPr>
                      <m:e>
                        <m:r>
                          <w:rPr>
                            <w:rFonts w:ascii="Cambria Math" w:hAnsi="Cambria Math"/>
                            <w:color w:val="0F9ED5" w:themeColor="accent4"/>
                          </w:rPr>
                          <m:t>-1</m:t>
                        </m:r>
                        <m:r>
                          <m:rPr>
                            <m:lit/>
                          </m:rPr>
                          <w:rPr>
                            <w:rFonts w:ascii="Cambria Math" w:hAnsi="Cambria Math"/>
                            <w:color w:val="0F9ED5" w:themeColor="accent4"/>
                          </w:rPr>
                          <m:t>/</m:t>
                        </m:r>
                        <m:r>
                          <w:rPr>
                            <w:rFonts w:ascii="Cambria Math" w:hAnsi="Cambria Math"/>
                            <w:color w:val="0F9ED5" w:themeColor="accent4"/>
                          </w:rPr>
                          <m:t>2</m:t>
                        </m:r>
                        <m:sSubSup>
                          <m:sSubSupPr>
                            <m:ctrlPr>
                              <w:rPr>
                                <w:rFonts w:ascii="Cambria Math" w:hAnsi="Cambria Math"/>
                                <w:i/>
                                <w:color w:val="0F9ED5" w:themeColor="accent4"/>
                              </w:rPr>
                            </m:ctrlPr>
                          </m:sSubSupPr>
                          <m:e>
                            <m:r>
                              <w:rPr>
                                <w:rFonts w:ascii="Cambria Math" w:hAnsi="Cambria Math"/>
                                <w:color w:val="0F9ED5" w:themeColor="accent4"/>
                              </w:rPr>
                              <m:t>x</m:t>
                            </m:r>
                          </m:e>
                          <m:sub>
                            <m:r>
                              <w:rPr>
                                <w:rFonts w:ascii="Cambria Math" w:hAnsi="Cambria Math"/>
                                <w:color w:val="0F9ED5" w:themeColor="accent4"/>
                              </w:rPr>
                              <m:t>3</m:t>
                            </m:r>
                          </m:sub>
                          <m:sup>
                            <m:r>
                              <w:rPr>
                                <w:rFonts w:ascii="Cambria Math" w:hAnsi="Cambria Math"/>
                                <w:color w:val="0F9ED5" w:themeColor="accent4"/>
                              </w:rPr>
                              <m:t>2</m:t>
                            </m:r>
                          </m:sup>
                        </m:sSubSup>
                      </m:e>
                    </m:d>
                  </m:sup>
                </m:sSup>
              </m:e>
            </m:mr>
          </m:m>
          <m:r>
            <w:rPr>
              <w:rFonts w:ascii="Cambria Math" w:hAnsi="Cambria Math"/>
              <w:color w:val="0F9ED5" w:themeColor="accent4"/>
            </w:rPr>
            <m:t>]</m:t>
          </m:r>
        </m:oMath>
      </m:oMathPara>
    </w:p>
    <w:p w14:paraId="5124CD5A" w14:textId="4316A6C9" w:rsidR="005E26A9" w:rsidRPr="00937684" w:rsidRDefault="00000000">
      <w:pPr>
        <w:numPr>
          <w:ilvl w:val="0"/>
          <w:numId w:val="6"/>
        </w:numPr>
        <w:rPr>
          <w:color w:val="0F9ED5" w:themeColor="accent4"/>
        </w:rPr>
      </w:pPr>
      <w:r>
        <w:t xml:space="preserve">Evaluate the Jacobian matrix of </w:t>
      </w:r>
      <m:oMath>
        <m:r>
          <m:rPr>
            <m:sty m:val="b"/>
          </m:rPr>
          <w:rPr>
            <w:rFonts w:ascii="Cambria Math" w:hAnsi="Cambria Math"/>
          </w:rPr>
          <m:t>f</m:t>
        </m:r>
        <m:d>
          <m:dPr>
            <m:ctrlPr>
              <w:rPr>
                <w:rFonts w:ascii="Cambria Math" w:hAnsi="Cambria Math"/>
              </w:rPr>
            </m:ctrlPr>
          </m:dPr>
          <m:e>
            <m:r>
              <m:rPr>
                <m:sty m:val="b"/>
              </m:rPr>
              <w:rPr>
                <w:rFonts w:ascii="Cambria Math" w:hAnsi="Cambria Math"/>
              </w:rPr>
              <m:t>θ</m:t>
            </m:r>
          </m:e>
        </m:d>
      </m:oMath>
      <w:r>
        <w:t xml:space="preserve"> at </w:t>
      </w:r>
      <m:oMath>
        <m:r>
          <m:rPr>
            <m:sty m:val="b"/>
          </m:rPr>
          <w:rPr>
            <w:rFonts w:ascii="Cambria Math" w:hAnsi="Cambria Math"/>
          </w:rPr>
          <m:t>θ</m:t>
        </m:r>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π</m:t>
            </m:r>
            <m:r>
              <m:rPr>
                <m:sty m:val="p"/>
              </m:rPr>
              <w:rPr>
                <w:rFonts w:ascii="Cambria Math" w:hAnsi="Cambria Math"/>
              </w:rPr>
              <m:t>,</m:t>
            </m:r>
            <m:r>
              <w:rPr>
                <w:rFonts w:ascii="Cambria Math" w:hAnsi="Cambria Math"/>
              </w:rPr>
              <m:t>0</m:t>
            </m:r>
          </m:e>
        </m:d>
      </m:oMath>
      <w:r>
        <w:t>.</w:t>
      </w:r>
      <w:r>
        <w:br/>
      </w:r>
      <m:oMathPara>
        <m:oMath>
          <m:r>
            <w:rPr>
              <w:rFonts w:ascii="Cambria Math" w:hAnsi="Cambria Math"/>
              <w:color w:val="0F9ED5" w:themeColor="accent4"/>
            </w:rPr>
            <m:t>[</m:t>
          </m:r>
          <m:m>
            <m:mPr>
              <m:mcs>
                <m:mc>
                  <m:mcPr>
                    <m:count m:val="3"/>
                    <m:mcJc m:val="center"/>
                  </m:mcPr>
                </m:mc>
              </m:mcs>
              <m:ctrlPr>
                <w:rPr>
                  <w:rFonts w:ascii="Cambria Math" w:hAnsi="Cambria Math"/>
                  <w:i/>
                  <w:color w:val="0F9ED5" w:themeColor="accent4"/>
                </w:rPr>
              </m:ctrlPr>
            </m:mPr>
            <m:mr>
              <m:e>
                <m:r>
                  <w:rPr>
                    <w:rFonts w:ascii="Cambria Math" w:hAnsi="Cambria Math"/>
                    <w:color w:val="0F9ED5" w:themeColor="accent4"/>
                  </w:rPr>
                  <m:t>0</m:t>
                </m:r>
              </m:e>
              <m:e>
                <m:r>
                  <w:rPr>
                    <w:rFonts w:ascii="Cambria Math" w:hAnsi="Cambria Math"/>
                    <w:color w:val="0F9ED5" w:themeColor="accent4"/>
                  </w:rPr>
                  <m:t>0</m:t>
                </m:r>
              </m:e>
              <m:e>
                <m:r>
                  <w:rPr>
                    <w:rFonts w:ascii="Cambria Math" w:hAnsi="Cambria Math"/>
                    <w:color w:val="0F9ED5" w:themeColor="accent4"/>
                  </w:rPr>
                  <m:t xml:space="preserve">π </m:t>
                </m:r>
              </m:e>
            </m:mr>
            <m:mr>
              <m:e>
                <m:r>
                  <w:rPr>
                    <w:rFonts w:ascii="Cambria Math" w:hAnsi="Cambria Math"/>
                    <w:color w:val="0F9ED5" w:themeColor="accent4"/>
                  </w:rPr>
                  <m:t>0</m:t>
                </m:r>
              </m:e>
              <m:e>
                <m:r>
                  <w:rPr>
                    <w:rFonts w:ascii="Cambria Math" w:hAnsi="Cambria Math"/>
                    <w:color w:val="0F9ED5" w:themeColor="accent4"/>
                  </w:rPr>
                  <m:t>0</m:t>
                </m:r>
              </m:e>
              <m:e>
                <m:r>
                  <w:rPr>
                    <w:rFonts w:ascii="Cambria Math" w:hAnsi="Cambria Math"/>
                    <w:color w:val="0F9ED5" w:themeColor="accent4"/>
                  </w:rPr>
                  <m:t>0</m:t>
                </m:r>
              </m:e>
            </m:mr>
            <m:mr>
              <m:e>
                <m:r>
                  <w:rPr>
                    <w:rFonts w:ascii="Cambria Math" w:hAnsi="Cambria Math"/>
                    <w:color w:val="0F9ED5" w:themeColor="accent4"/>
                  </w:rPr>
                  <m:t>0</m:t>
                </m:r>
              </m:e>
              <m:e>
                <m:r>
                  <w:rPr>
                    <w:rFonts w:ascii="Cambria Math" w:hAnsi="Cambria Math"/>
                    <w:color w:val="0F9ED5" w:themeColor="accent4"/>
                  </w:rPr>
                  <m:t>0</m:t>
                </m:r>
              </m:e>
              <m:e>
                <m:r>
                  <w:rPr>
                    <w:rFonts w:ascii="Cambria Math" w:hAnsi="Cambria Math"/>
                    <w:color w:val="0F9ED5" w:themeColor="accent4"/>
                  </w:rPr>
                  <m:t>0</m:t>
                </m:r>
              </m:e>
            </m:mr>
          </m:m>
          <m:r>
            <w:rPr>
              <w:rFonts w:ascii="Cambria Math" w:hAnsi="Cambria Math"/>
              <w:color w:val="0F9ED5" w:themeColor="accent4"/>
            </w:rPr>
            <m:t>]</m:t>
          </m:r>
        </m:oMath>
      </m:oMathPara>
    </w:p>
    <w:p w14:paraId="5124CD5B" w14:textId="77777777" w:rsidR="005E26A9" w:rsidRDefault="00000000">
      <w:pPr>
        <w:pStyle w:val="Heading1"/>
      </w:pPr>
      <w:bookmarkStart w:id="6" w:name="n-gram-language-models"/>
      <w:bookmarkEnd w:id="1"/>
      <w:bookmarkEnd w:id="5"/>
      <m:oMath>
        <m:r>
          <w:rPr>
            <w:rFonts w:ascii="Cambria Math" w:hAnsi="Cambria Math"/>
          </w:rPr>
          <m:t>n</m:t>
        </m:r>
      </m:oMath>
      <w:r>
        <w:t>-gram Language Models</w:t>
      </w:r>
    </w:p>
    <w:p w14:paraId="5124CD5C" w14:textId="77777777" w:rsidR="005E26A9" w:rsidRDefault="00000000">
      <w:pPr>
        <w:pStyle w:val="Heading2"/>
      </w:pPr>
      <w:bookmarkStart w:id="7" w:name="a-toy-n-gram-language-model"/>
      <w:r>
        <w:t xml:space="preserve">A toy </w:t>
      </w:r>
      <m:oMath>
        <m:r>
          <w:rPr>
            <w:rFonts w:ascii="Cambria Math" w:hAnsi="Cambria Math"/>
          </w:rPr>
          <m:t>n</m:t>
        </m:r>
      </m:oMath>
      <w:r>
        <w:t>-gram language model</w:t>
      </w:r>
    </w:p>
    <w:p w14:paraId="5124CD5D" w14:textId="77777777" w:rsidR="005E26A9" w:rsidRDefault="00000000">
      <w:pPr>
        <w:pStyle w:val="FirstParagraph"/>
      </w:pPr>
      <w:r>
        <w:t xml:space="preserve">Consider the following vocabulary, </w:t>
      </w:r>
      <m:oMath>
        <m:r>
          <w:rPr>
            <w:rFonts w:ascii="Cambria Math" w:hAnsi="Cambria Math"/>
          </w:rPr>
          <m:t>V</m:t>
        </m:r>
        <m:r>
          <m:rPr>
            <m:scr m:val="monospace"/>
            <m:sty m:val="p"/>
          </m:rPr>
          <w:rPr>
            <w:rFonts w:ascii="Cambria Math" w:hAnsi="Cambria Math"/>
          </w:rPr>
          <m:t>={B</m:t>
        </m:r>
        <m:r>
          <w:rPr>
            <w:rFonts w:ascii="Cambria Math" w:hAnsi="Cambria Math"/>
          </w:rPr>
          <m:t>OS</m:t>
        </m:r>
        <m:r>
          <m:rPr>
            <m:sty m:val="p"/>
          </m:rPr>
          <w:rPr>
            <w:rFonts w:ascii="Cambria Math" w:hAnsi="Cambria Math"/>
          </w:rPr>
          <m:t>,</m:t>
        </m:r>
        <m:r>
          <w:rPr>
            <w:rFonts w:ascii="Cambria Math" w:hAnsi="Cambria Math"/>
          </w:rPr>
          <m:t>EOS</m:t>
        </m:r>
        <m:r>
          <m:rPr>
            <m:sty m:val="p"/>
          </m:rPr>
          <w:rPr>
            <w:rFonts w:ascii="Cambria Math" w:hAnsi="Cambria Math"/>
          </w:rPr>
          <m:t>,</m:t>
        </m:r>
        <m:r>
          <w:rPr>
            <w:rFonts w:ascii="Cambria Math" w:hAnsi="Cambria Math"/>
          </w:rPr>
          <m:t>who</m:t>
        </m:r>
        <m:r>
          <m:rPr>
            <m:sty m:val="p"/>
          </m:rPr>
          <w:rPr>
            <w:rFonts w:ascii="Cambria Math" w:hAnsi="Cambria Math"/>
          </w:rPr>
          <m:t>,</m:t>
        </m:r>
        <m:r>
          <w:rPr>
            <w:rFonts w:ascii="Cambria Math" w:hAnsi="Cambria Math"/>
          </w:rPr>
          <m:t>framed</m:t>
        </m:r>
        <m:r>
          <m:rPr>
            <m:sty m:val="p"/>
          </m:rPr>
          <w:rPr>
            <w:rFonts w:ascii="Cambria Math" w:hAnsi="Cambria Math"/>
          </w:rPr>
          <m:t>,</m:t>
        </m:r>
        <m:r>
          <w:rPr>
            <w:rFonts w:ascii="Cambria Math" w:hAnsi="Cambria Math"/>
          </w:rPr>
          <m:t>roger</m:t>
        </m:r>
        <m:r>
          <m:rPr>
            <m:sty m:val="p"/>
          </m:rPr>
          <w:rPr>
            <w:rFonts w:ascii="Cambria Math" w:hAnsi="Cambria Math"/>
          </w:rPr>
          <m:t>,</m:t>
        </m:r>
        <m:r>
          <w:rPr>
            <w:rFonts w:ascii="Cambria Math" w:hAnsi="Cambria Math"/>
          </w:rPr>
          <m:t>rabbit</m:t>
        </m:r>
        <m:r>
          <m:rPr>
            <m:sty m:val="p"/>
          </m:rPr>
          <w:rPr>
            <w:rFonts w:ascii="Cambria Math" w:hAnsi="Cambria Math"/>
          </w:rPr>
          <m:t>,</m:t>
        </m:r>
        <m:r>
          <w:rPr>
            <w:rFonts w:ascii="Cambria Math" w:hAnsi="Cambria Math"/>
          </w:rPr>
          <m:t>the</m:t>
        </m:r>
        <m:r>
          <m:rPr>
            <m:sty m:val="p"/>
          </m:rPr>
          <w:rPr>
            <w:rFonts w:ascii="Cambria Math" w:hAnsi="Cambria Math"/>
          </w:rPr>
          <m:t>}</m:t>
        </m:r>
      </m:oMath>
      <w:r>
        <w:t xml:space="preserve"> where </w:t>
      </w:r>
      <w:r>
        <w:rPr>
          <w:rStyle w:val="VerbatimChar"/>
        </w:rPr>
        <w:t>BOS</w:t>
      </w:r>
      <w:r>
        <w:t xml:space="preserve"> is the dummy token indicating the beginning of a sentence, and </w:t>
      </w:r>
      <w:r>
        <w:rPr>
          <w:rStyle w:val="VerbatimChar"/>
        </w:rPr>
        <w:t>EOS</w:t>
      </w:r>
      <w:r>
        <w:t xml:space="preserve"> indicates the end of a sentence. Consider the following training data:</w:t>
      </w:r>
    </w:p>
    <w:p w14:paraId="5124CD5E" w14:textId="77777777" w:rsidR="005E26A9" w:rsidRDefault="00000000">
      <w:pPr>
        <w:pStyle w:val="BodyText"/>
      </w:pPr>
      <w:r>
        <w:rPr>
          <w:rStyle w:val="VerbatimChar"/>
        </w:rPr>
        <w:t>BOS who EOS</w:t>
      </w:r>
      <w:r>
        <w:br/>
      </w:r>
      <w:r>
        <w:rPr>
          <w:rStyle w:val="VerbatimChar"/>
        </w:rPr>
        <w:t>BOS who framed roger EOS</w:t>
      </w:r>
      <w:r>
        <w:br/>
      </w:r>
      <w:r>
        <w:rPr>
          <w:rStyle w:val="VerbatimChar"/>
        </w:rPr>
        <w:t>BOS roger rabbit EOS</w:t>
      </w:r>
      <w:r>
        <w:br/>
      </w:r>
      <w:r>
        <w:rPr>
          <w:rStyle w:val="VerbatimChar"/>
        </w:rPr>
        <w:t>BOS who framed roger rabbit EOS</w:t>
      </w:r>
      <w:r>
        <w:br/>
      </w:r>
      <w:r>
        <w:rPr>
          <w:rStyle w:val="VerbatimChar"/>
        </w:rPr>
        <w:t>BOS roger framed who EOS</w:t>
      </w:r>
      <w:r>
        <w:br/>
      </w:r>
      <w:r>
        <w:rPr>
          <w:rStyle w:val="VerbatimChar"/>
        </w:rPr>
        <w:t>BOS who framed the rabbit EOS</w:t>
      </w:r>
      <w:r>
        <w:br/>
      </w:r>
    </w:p>
    <w:p w14:paraId="1C749314" w14:textId="0A67E1B6" w:rsidR="00242FEB" w:rsidRPr="00242FEB" w:rsidRDefault="00000000" w:rsidP="00242FEB">
      <w:pPr>
        <w:numPr>
          <w:ilvl w:val="0"/>
          <w:numId w:val="7"/>
        </w:numPr>
        <w:rPr>
          <w:rFonts w:eastAsiaTheme="minorEastAsia"/>
        </w:rPr>
      </w:pPr>
      <w:r>
        <w:t xml:space="preserve">Compute the following probabilities: </w:t>
      </w:r>
      <m:oMath>
        <m:r>
          <w:rPr>
            <w:rFonts w:ascii="Cambria Math" w:hAnsi="Cambria Math"/>
          </w:rPr>
          <m:t>P</m:t>
        </m:r>
        <m:d>
          <m:dPr>
            <m:ctrlPr>
              <w:rPr>
                <w:rFonts w:ascii="Cambria Math" w:hAnsi="Cambria Math"/>
              </w:rPr>
            </m:ctrlPr>
          </m:dPr>
          <m:e>
            <m:r>
              <m:rPr>
                <m:nor/>
              </m:rPr>
              <m:t>rabbit</m:t>
            </m:r>
          </m:e>
        </m:d>
      </m:oMath>
      <w:r>
        <w:t xml:space="preserve">, </w:t>
      </w:r>
      <m:oMath>
        <m:r>
          <w:rPr>
            <w:rFonts w:ascii="Cambria Math" w:hAnsi="Cambria Math"/>
          </w:rPr>
          <m:t>P</m:t>
        </m:r>
        <m:d>
          <m:dPr>
            <m:ctrlPr>
              <w:rPr>
                <w:rFonts w:ascii="Cambria Math" w:hAnsi="Cambria Math"/>
              </w:rPr>
            </m:ctrlPr>
          </m:dPr>
          <m:e>
            <m:r>
              <m:rPr>
                <m:nor/>
              </m:rPr>
              <m:t>rabbit</m:t>
            </m:r>
            <m:r>
              <m:rPr>
                <m:sty m:val="p"/>
              </m:rPr>
              <w:rPr>
                <w:rFonts w:ascii="Cambria Math" w:hAnsi="Cambria Math"/>
              </w:rPr>
              <m:t>|</m:t>
            </m:r>
            <m:r>
              <m:rPr>
                <m:nor/>
              </m:rPr>
              <m:t>roger</m:t>
            </m:r>
          </m:e>
        </m:d>
      </m:oMath>
      <w:r>
        <w:t xml:space="preserve">, </w:t>
      </w:r>
      <m:oMath>
        <m:r>
          <w:rPr>
            <w:rFonts w:ascii="Cambria Math" w:hAnsi="Cambria Math"/>
          </w:rPr>
          <m:t>P</m:t>
        </m:r>
        <m:d>
          <m:dPr>
            <m:ctrlPr>
              <w:rPr>
                <w:rFonts w:ascii="Cambria Math" w:hAnsi="Cambria Math"/>
              </w:rPr>
            </m:ctrlPr>
          </m:dPr>
          <m:e>
            <m:r>
              <m:rPr>
                <m:nor/>
              </m:rPr>
              <m:t>EOS</m:t>
            </m:r>
            <m:r>
              <m:rPr>
                <m:sty m:val="p"/>
              </m:rPr>
              <w:rPr>
                <w:rFonts w:ascii="Cambria Math" w:hAnsi="Cambria Math"/>
              </w:rPr>
              <m:t>|</m:t>
            </m:r>
            <m:r>
              <m:rPr>
                <m:nor/>
              </m:rPr>
              <m:t>rabbit</m:t>
            </m:r>
          </m:e>
        </m:d>
      </m:oMath>
      <w:r>
        <w:t>.</w:t>
      </w:r>
      <w:r>
        <w:br/>
      </w:r>
      <m:oMathPara>
        <m:oMath>
          <m:r>
            <w:rPr>
              <w:rFonts w:ascii="Cambria Math" w:hAnsi="Cambria Math"/>
              <w:color w:val="0F9ED5" w:themeColor="accent4"/>
            </w:rPr>
            <m:t>P</m:t>
          </m:r>
          <m:d>
            <m:dPr>
              <m:ctrlPr>
                <w:rPr>
                  <w:rFonts w:ascii="Cambria Math" w:hAnsi="Cambria Math"/>
                  <w:i/>
                  <w:color w:val="0F9ED5" w:themeColor="accent4"/>
                </w:rPr>
              </m:ctrlPr>
            </m:dPr>
            <m:e>
              <m:r>
                <w:rPr>
                  <w:rFonts w:ascii="Cambria Math" w:hAnsi="Cambria Math"/>
                  <w:color w:val="0F9ED5" w:themeColor="accent4"/>
                </w:rPr>
                <m:t>rabbit</m:t>
              </m:r>
            </m:e>
          </m:d>
          <m:r>
            <w:rPr>
              <w:rFonts w:ascii="Cambria Math" w:hAnsi="Cambria Math"/>
              <w:color w:val="0F9ED5" w:themeColor="accent4"/>
            </w:rPr>
            <m:t>= 3</m:t>
          </m:r>
          <m:r>
            <m:rPr>
              <m:lit/>
            </m:rPr>
            <w:rPr>
              <w:rFonts w:ascii="Cambria Math" w:hAnsi="Cambria Math"/>
              <w:color w:val="0F9ED5" w:themeColor="accent4"/>
            </w:rPr>
            <m:t>/</m:t>
          </m:r>
          <m:r>
            <w:rPr>
              <w:rFonts w:ascii="Cambria Math" w:hAnsi="Cambria Math"/>
              <w:color w:val="0F9ED5" w:themeColor="accent4"/>
            </w:rPr>
            <m:t>29</m:t>
          </m:r>
          <m:r>
            <m:rPr>
              <m:sty m:val="p"/>
            </m:rPr>
            <w:rPr>
              <w:rFonts w:eastAsiaTheme="minorEastAsia"/>
              <w:color w:val="0F9ED5" w:themeColor="accent4"/>
            </w:rPr>
            <w:br/>
          </m:r>
        </m:oMath>
        <m:oMath>
          <m:r>
            <w:rPr>
              <w:rFonts w:ascii="Cambria Math" w:eastAsiaTheme="minorEastAsia" w:hAnsi="Cambria Math"/>
              <w:color w:val="0F9ED5" w:themeColor="accent4"/>
            </w:rPr>
            <m:t>P</m:t>
          </m:r>
          <m:d>
            <m:dPr>
              <m:ctrlPr>
                <w:rPr>
                  <w:rFonts w:ascii="Cambria Math" w:eastAsiaTheme="minorEastAsia" w:hAnsi="Cambria Math"/>
                  <w:i/>
                  <w:color w:val="0F9ED5" w:themeColor="accent4"/>
                </w:rPr>
              </m:ctrlPr>
            </m:dPr>
            <m:e>
              <m:r>
                <w:rPr>
                  <w:rFonts w:ascii="Cambria Math" w:eastAsiaTheme="minorEastAsia" w:hAnsi="Cambria Math"/>
                  <w:color w:val="0F9ED5" w:themeColor="accent4"/>
                </w:rPr>
                <m:t>rabbit</m:t>
              </m:r>
            </m:e>
            <m:e>
              <m:r>
                <w:rPr>
                  <w:rFonts w:ascii="Cambria Math" w:eastAsiaTheme="minorEastAsia" w:hAnsi="Cambria Math"/>
                  <w:color w:val="0F9ED5" w:themeColor="accent4"/>
                </w:rPr>
                <m:t>roger</m:t>
              </m:r>
            </m:e>
          </m:d>
          <m:r>
            <w:rPr>
              <w:rFonts w:ascii="Cambria Math" w:eastAsiaTheme="minorEastAsia" w:hAnsi="Cambria Math"/>
              <w:color w:val="0F9ED5" w:themeColor="accent4"/>
            </w:rPr>
            <m:t>=1</m:t>
          </m:r>
          <m:r>
            <m:rPr>
              <m:lit/>
            </m:rPr>
            <w:rPr>
              <w:rFonts w:ascii="Cambria Math" w:eastAsiaTheme="minorEastAsia" w:hAnsi="Cambria Math"/>
              <w:color w:val="0F9ED5" w:themeColor="accent4"/>
            </w:rPr>
            <m:t>/</m:t>
          </m:r>
          <m:r>
            <w:rPr>
              <w:rFonts w:ascii="Cambria Math" w:eastAsiaTheme="minorEastAsia" w:hAnsi="Cambria Math"/>
              <w:color w:val="0F9ED5" w:themeColor="accent4"/>
            </w:rPr>
            <m:t>2</m:t>
          </m:r>
          <m:r>
            <m:rPr>
              <m:sty m:val="p"/>
            </m:rPr>
            <w:rPr>
              <w:rFonts w:ascii="Cambria Math" w:eastAsiaTheme="minorEastAsia" w:hAnsi="Cambria Math"/>
              <w:color w:val="0F9ED5" w:themeColor="accent4"/>
            </w:rPr>
            <w:br/>
          </m:r>
        </m:oMath>
        <m:oMath>
          <m:r>
            <w:rPr>
              <w:rFonts w:ascii="Cambria Math" w:eastAsiaTheme="minorEastAsia" w:hAnsi="Cambria Math"/>
              <w:color w:val="0F9ED5" w:themeColor="accent4"/>
            </w:rPr>
            <m:t>P</m:t>
          </m:r>
          <m:d>
            <m:dPr>
              <m:ctrlPr>
                <w:rPr>
                  <w:rFonts w:ascii="Cambria Math" w:eastAsiaTheme="minorEastAsia" w:hAnsi="Cambria Math"/>
                  <w:i/>
                  <w:color w:val="0F9ED5" w:themeColor="accent4"/>
                </w:rPr>
              </m:ctrlPr>
            </m:dPr>
            <m:e>
              <m:r>
                <w:rPr>
                  <w:rFonts w:ascii="Cambria Math" w:eastAsiaTheme="minorEastAsia" w:hAnsi="Cambria Math"/>
                  <w:color w:val="0F9ED5" w:themeColor="accent4"/>
                </w:rPr>
                <m:t>EOS</m:t>
              </m:r>
            </m:e>
            <m:e>
              <m:r>
                <w:rPr>
                  <w:rFonts w:ascii="Cambria Math" w:eastAsiaTheme="minorEastAsia" w:hAnsi="Cambria Math"/>
                  <w:color w:val="0F9ED5" w:themeColor="accent4"/>
                </w:rPr>
                <m:t>rabbit</m:t>
              </m:r>
            </m:e>
          </m:d>
          <m:r>
            <w:rPr>
              <w:rFonts w:ascii="Cambria Math" w:eastAsiaTheme="minorEastAsia" w:hAnsi="Cambria Math"/>
              <w:color w:val="0F9ED5" w:themeColor="accent4"/>
            </w:rPr>
            <m:t>=1</m:t>
          </m:r>
          <m:r>
            <m:rPr>
              <m:sty m:val="p"/>
            </m:rPr>
            <w:rPr>
              <w:rFonts w:ascii="Cambria Math" w:eastAsiaTheme="minorEastAsia" w:hAnsi="Cambria Math"/>
              <w:color w:val="0F9ED5" w:themeColor="accent4"/>
            </w:rPr>
            <w:br/>
          </m:r>
        </m:oMath>
      </m:oMathPara>
    </w:p>
    <w:p w14:paraId="5124CD60" w14:textId="555E6A91" w:rsidR="005E26A9" w:rsidRDefault="00000000">
      <w:pPr>
        <w:numPr>
          <w:ilvl w:val="0"/>
          <w:numId w:val="7"/>
        </w:numPr>
      </w:pPr>
      <w:r>
        <w:t xml:space="preserve">Briefly explain what the sparsity problem is in </w:t>
      </w:r>
      <m:oMath>
        <m:r>
          <w:rPr>
            <w:rFonts w:ascii="Cambria Math" w:hAnsi="Cambria Math"/>
          </w:rPr>
          <m:t>n</m:t>
        </m:r>
      </m:oMath>
      <w:r>
        <w:t>-gram language models?</w:t>
      </w:r>
      <w:r>
        <w:br/>
      </w:r>
      <w:r w:rsidR="00937684">
        <w:rPr>
          <w:color w:val="0F9ED5" w:themeColor="accent4"/>
        </w:rPr>
        <w:t xml:space="preserve">When looking at vocabulary for a model, the n-gram is a sequence of n words from </w:t>
      </w:r>
      <w:r w:rsidR="00937684">
        <w:rPr>
          <w:color w:val="0F9ED5" w:themeColor="accent4"/>
        </w:rPr>
        <w:lastRenderedPageBreak/>
        <w:t>the vocabulary. In the roger rabbit example and with n=2, there are many possible n-grams from the vocabulary that do not exist in the training data, for example BOS EOS or rabbit roger. As n increases, the total number of possible n-grams also increases. If we were to count the existence of every n-gram in the training data, we would have a lot of 0s. This is the sparsity problem; the matrix of computed probabilities would be filled with mostly 0s.</w:t>
      </w:r>
    </w:p>
    <w:p w14:paraId="5124CD61" w14:textId="77777777" w:rsidR="005E26A9" w:rsidRDefault="00000000">
      <w:pPr>
        <w:pStyle w:val="Heading1"/>
      </w:pPr>
      <w:bookmarkStart w:id="8" w:name="Xf702a03d902e2d1a896ad05d1f57e32f210819c"/>
      <w:bookmarkEnd w:id="6"/>
      <w:bookmarkEnd w:id="7"/>
      <w:r>
        <w:t>Challenges of linear classifiers of sentences</w:t>
      </w:r>
    </w:p>
    <w:p w14:paraId="5124CD62" w14:textId="77777777" w:rsidR="005E26A9" w:rsidRDefault="00000000">
      <w:pPr>
        <w:pStyle w:val="FirstParagraph"/>
      </w:pPr>
      <w:r>
        <w:t xml:space="preserve">A simple way to compute a representation for a phrase </w:t>
      </w:r>
      <m:oMath>
        <m:r>
          <w:rPr>
            <w:rFonts w:ascii="Cambria Math" w:hAnsi="Cambria Math"/>
          </w:rPr>
          <m:t>s</m:t>
        </m:r>
      </m:oMath>
      <w:r>
        <w:t xml:space="preserve"> is to add up the representations of the words in that phrase: </w:t>
      </w:r>
      <m:oMath>
        <m:r>
          <m:rPr>
            <m:nor/>
          </m:rPr>
          <m:t>repr</m:t>
        </m:r>
        <m:d>
          <m:dPr>
            <m:ctrlPr>
              <w:rPr>
                <w:rFonts w:ascii="Cambria Math" w:hAnsi="Cambria Math"/>
              </w:rPr>
            </m:ctrlPr>
          </m:dPr>
          <m:e>
            <m:r>
              <w:rPr>
                <w:rFonts w:ascii="Cambria Math" w:hAnsi="Cambria Math"/>
              </w:rPr>
              <m:t>s</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w</m:t>
            </m:r>
            <m:r>
              <m:rPr>
                <m:sty m:val="p"/>
              </m:rPr>
              <w:rPr>
                <w:rFonts w:ascii="Cambria Math" w:hAnsi="Cambria Math"/>
              </w:rPr>
              <m:t>∈</m:t>
            </m:r>
            <m:r>
              <w:rPr>
                <w:rFonts w:ascii="Cambria Math" w:hAnsi="Cambria Math"/>
              </w:rPr>
              <m:t>s</m:t>
            </m:r>
          </m:sub>
          <m:sup>
            <m:r>
              <w:rPr>
                <w:rFonts w:ascii="Cambria Math" w:hAnsi="Cambria Math"/>
              </w:rPr>
              <m:t>​</m:t>
            </m:r>
          </m:sup>
          <m:e>
            <m:sSub>
              <m:sSubPr>
                <m:ctrlPr>
                  <w:rPr>
                    <w:rFonts w:ascii="Cambria Math" w:hAnsi="Cambria Math"/>
                  </w:rPr>
                </m:ctrlPr>
              </m:sSubPr>
              <m:e>
                <m:r>
                  <w:rPr>
                    <w:rFonts w:ascii="Cambria Math" w:hAnsi="Cambria Math"/>
                  </w:rPr>
                  <m:t>v</m:t>
                </m:r>
              </m:e>
              <m:sub>
                <m:r>
                  <w:rPr>
                    <w:rFonts w:ascii="Cambria Math" w:hAnsi="Cambria Math"/>
                  </w:rPr>
                  <m:t>w</m:t>
                </m:r>
              </m:sub>
            </m:sSub>
          </m:e>
        </m:nary>
      </m:oMath>
      <w:r>
        <w:t xml:space="preserve">, where </w:t>
      </w:r>
      <m:oMath>
        <m:r>
          <w:rPr>
            <w:rFonts w:ascii="Cambria Math" w:hAnsi="Cambria Math"/>
          </w:rPr>
          <m:t>w</m:t>
        </m:r>
        <m:r>
          <m:rPr>
            <m:sty m:val="p"/>
          </m:rPr>
          <w:rPr>
            <w:rFonts w:ascii="Cambria Math" w:hAnsi="Cambria Math"/>
          </w:rPr>
          <m:t>∈</m:t>
        </m:r>
        <m:r>
          <w:rPr>
            <w:rFonts w:ascii="Cambria Math" w:hAnsi="Cambria Math"/>
          </w:rPr>
          <m:t>s</m:t>
        </m:r>
      </m:oMath>
      <w:r>
        <w:t xml:space="preserve"> are the word in </w:t>
      </w:r>
      <m:oMath>
        <m:r>
          <w:rPr>
            <w:rFonts w:ascii="Cambria Math" w:hAnsi="Cambria Math"/>
          </w:rPr>
          <m:t>s</m:t>
        </m:r>
      </m:oMath>
      <w:r>
        <w:t xml:space="preserve"> and </w:t>
      </w:r>
      <m:oMath>
        <m:sSub>
          <m:sSubPr>
            <m:ctrlPr>
              <w:rPr>
                <w:rFonts w:ascii="Cambria Math" w:hAnsi="Cambria Math"/>
              </w:rPr>
            </m:ctrlPr>
          </m:sSubPr>
          <m:e>
            <m:r>
              <w:rPr>
                <w:rFonts w:ascii="Cambria Math" w:hAnsi="Cambria Math"/>
              </w:rPr>
              <m:t>v</m:t>
            </m:r>
          </m:e>
          <m:sub>
            <m:r>
              <w:rPr>
                <w:rFonts w:ascii="Cambria Math" w:hAnsi="Cambria Math"/>
              </w:rPr>
              <m:t>w</m:t>
            </m:r>
          </m:sub>
        </m:sSub>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t xml:space="preserve"> is the embedding for word </w:t>
      </w:r>
      <m:oMath>
        <m:r>
          <w:rPr>
            <w:rFonts w:ascii="Cambria Math" w:hAnsi="Cambria Math"/>
          </w:rPr>
          <m:t>w</m:t>
        </m:r>
      </m:oMath>
      <w:r>
        <w:t>.</w:t>
      </w:r>
    </w:p>
    <w:p w14:paraId="5124CD63" w14:textId="77777777" w:rsidR="005E26A9" w:rsidRDefault="00000000">
      <w:pPr>
        <w:numPr>
          <w:ilvl w:val="0"/>
          <w:numId w:val="8"/>
        </w:numPr>
      </w:pPr>
      <w:r>
        <w:t>Now, consider sentiment analysis on a phrase in which the predicted sentiments are</w:t>
      </w:r>
    </w:p>
    <w:p w14:paraId="5124CD64" w14:textId="77777777" w:rsidR="005E26A9" w:rsidRDefault="00000000">
      <w:pPr>
        <w:pStyle w:val="BodyText"/>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θ</m:t>
              </m:r>
            </m:e>
          </m:d>
          <m:r>
            <m:rPr>
              <m:sty m:val="p"/>
            </m:rPr>
            <w:rPr>
              <w:rFonts w:ascii="Cambria Math" w:hAnsi="Cambria Math"/>
            </w:rPr>
            <m:t>=</m:t>
          </m:r>
          <m:r>
            <w:rPr>
              <w:rFonts w:ascii="Cambria Math" w:hAnsi="Cambria Math"/>
            </w:rPr>
            <m:t>θ</m:t>
          </m:r>
          <m:r>
            <m:rPr>
              <m:sty m:val="p"/>
            </m:rPr>
            <w:rPr>
              <w:rFonts w:ascii="Cambria Math" w:hAnsi="Cambria Math"/>
            </w:rPr>
            <m:t>⋅</m:t>
          </m:r>
          <m:r>
            <m:rPr>
              <m:nor/>
            </m:rPr>
            <m:t>repr</m:t>
          </m:r>
          <m:d>
            <m:dPr>
              <m:ctrlPr>
                <w:rPr>
                  <w:rFonts w:ascii="Cambria Math" w:hAnsi="Cambria Math"/>
                </w:rPr>
              </m:ctrlPr>
            </m:dPr>
            <m:e>
              <m:r>
                <w:rPr>
                  <w:rFonts w:ascii="Cambria Math" w:hAnsi="Cambria Math"/>
                </w:rPr>
                <m:t>s</m:t>
              </m:r>
            </m:e>
          </m:d>
          <m:r>
            <m:rPr>
              <m:sty m:val="p"/>
            </m:rPr>
            <w:rPr>
              <w:rFonts w:ascii="Cambria Math" w:hAnsi="Cambria Math"/>
            </w:rPr>
            <m:t>,</m:t>
          </m:r>
        </m:oMath>
      </m:oMathPara>
    </w:p>
    <w:p w14:paraId="5124CD65" w14:textId="77777777" w:rsidR="005E26A9" w:rsidRDefault="00000000">
      <w:pPr>
        <w:numPr>
          <w:ilvl w:val="0"/>
          <w:numId w:val="1"/>
        </w:numPr>
      </w:pPr>
      <w:r>
        <w:t xml:space="preserve">for some choice of parameters </w:t>
      </w:r>
      <m:oMath>
        <m:r>
          <w:rPr>
            <w:rFonts w:ascii="Cambria Math" w:hAnsi="Cambria Math"/>
          </w:rPr>
          <m:t>θ</m:t>
        </m:r>
      </m:oMath>
      <w:r>
        <w:t xml:space="preserve">. Note that here </w:t>
      </w:r>
      <m:oMath>
        <m:r>
          <w:rPr>
            <w:rFonts w:ascii="Cambria Math" w:hAnsi="Cambria Math"/>
          </w:rPr>
          <m:t>θ</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t xml:space="preserve"> and “</w:t>
      </w:r>
      <m:oMath>
        <m:r>
          <m:rPr>
            <m:sty m:val="p"/>
          </m:rPr>
          <w:rPr>
            <w:rFonts w:ascii="Cambria Math" w:hAnsi="Cambria Math"/>
          </w:rPr>
          <m:t>⋅</m:t>
        </m:r>
      </m:oMath>
      <w:r>
        <w:t xml:space="preserve">” is the “dot-product”. Prove that in such a model, the following inequality cannot hold for any choice of </w:t>
      </w:r>
      <m:oMath>
        <m:r>
          <w:rPr>
            <w:rFonts w:ascii="Cambria Math" w:hAnsi="Cambria Math"/>
          </w:rPr>
          <m:t>θ</m:t>
        </m:r>
      </m:oMath>
      <w:r>
        <w:t xml:space="preserve"> and word embeddings:</w:t>
      </w:r>
    </w:p>
    <w:p w14:paraId="5124CD66" w14:textId="77777777" w:rsidR="005E26A9"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f</m:t>
                </m:r>
                <m:d>
                  <m:dPr>
                    <m:ctrlPr>
                      <w:rPr>
                        <w:rFonts w:ascii="Cambria Math" w:hAnsi="Cambria Math"/>
                      </w:rPr>
                    </m:ctrlPr>
                  </m:dPr>
                  <m:e>
                    <m:r>
                      <m:rPr>
                        <m:nor/>
                      </m:rPr>
                      <m:t>good</m:t>
                    </m:r>
                    <m:r>
                      <m:rPr>
                        <m:sty m:val="p"/>
                      </m:rPr>
                      <w:rPr>
                        <w:rFonts w:ascii="Cambria Math" w:hAnsi="Cambria Math"/>
                      </w:rPr>
                      <m:t>;</m:t>
                    </m:r>
                    <m:r>
                      <w:rPr>
                        <w:rFonts w:ascii="Cambria Math" w:hAnsi="Cambria Math"/>
                      </w:rPr>
                      <m:t>θ</m:t>
                    </m:r>
                  </m:e>
                </m:d>
                <m:r>
                  <m:rPr>
                    <m:sty m:val="p"/>
                  </m:rPr>
                  <w:rPr>
                    <w:rFonts w:ascii="Cambria Math" w:hAnsi="Cambria Math"/>
                  </w:rPr>
                  <m:t>&gt;</m:t>
                </m:r>
                <m:r>
                  <w:rPr>
                    <w:rFonts w:ascii="Cambria Math" w:hAnsi="Cambria Math"/>
                  </w:rPr>
                  <m:t>f</m:t>
                </m:r>
                <m:d>
                  <m:dPr>
                    <m:ctrlPr>
                      <w:rPr>
                        <w:rFonts w:ascii="Cambria Math" w:hAnsi="Cambria Math"/>
                      </w:rPr>
                    </m:ctrlPr>
                  </m:dPr>
                  <m:e>
                    <m:r>
                      <m:rPr>
                        <m:nor/>
                      </m:rPr>
                      <m:t>not good</m:t>
                    </m:r>
                    <m:r>
                      <m:rPr>
                        <m:sty m:val="p"/>
                      </m:rPr>
                      <w:rPr>
                        <w:rFonts w:ascii="Cambria Math" w:hAnsi="Cambria Math"/>
                      </w:rPr>
                      <m:t>;</m:t>
                    </m:r>
                    <m:r>
                      <w:rPr>
                        <w:rFonts w:ascii="Cambria Math" w:hAnsi="Cambria Math"/>
                      </w:rPr>
                      <m:t>θ</m:t>
                    </m:r>
                  </m:e>
                </m:d>
              </m:e>
            </m:mr>
            <m:mr>
              <m:e>
                <m:r>
                  <w:rPr>
                    <w:rFonts w:ascii="Cambria Math" w:hAnsi="Cambria Math"/>
                  </w:rPr>
                  <m:t>f</m:t>
                </m:r>
                <m:d>
                  <m:dPr>
                    <m:ctrlPr>
                      <w:rPr>
                        <w:rFonts w:ascii="Cambria Math" w:hAnsi="Cambria Math"/>
                      </w:rPr>
                    </m:ctrlPr>
                  </m:dPr>
                  <m:e>
                    <m:r>
                      <m:rPr>
                        <m:nor/>
                      </m:rPr>
                      <m:t>bad</m:t>
                    </m:r>
                    <m:r>
                      <m:rPr>
                        <m:sty m:val="p"/>
                      </m:rPr>
                      <w:rPr>
                        <w:rFonts w:ascii="Cambria Math" w:hAnsi="Cambria Math"/>
                      </w:rPr>
                      <m:t>;</m:t>
                    </m:r>
                    <m:r>
                      <w:rPr>
                        <w:rFonts w:ascii="Cambria Math" w:hAnsi="Cambria Math"/>
                      </w:rPr>
                      <m:t>θ</m:t>
                    </m:r>
                  </m:e>
                </m:d>
                <m:r>
                  <m:rPr>
                    <m:sty m:val="p"/>
                  </m:rPr>
                  <w:rPr>
                    <w:rFonts w:ascii="Cambria Math" w:hAnsi="Cambria Math"/>
                  </w:rPr>
                  <m:t>&lt;</m:t>
                </m:r>
                <m:r>
                  <w:rPr>
                    <w:rFonts w:ascii="Cambria Math" w:hAnsi="Cambria Math"/>
                  </w:rPr>
                  <m:t>f</m:t>
                </m:r>
                <m:d>
                  <m:dPr>
                    <m:ctrlPr>
                      <w:rPr>
                        <w:rFonts w:ascii="Cambria Math" w:hAnsi="Cambria Math"/>
                      </w:rPr>
                    </m:ctrlPr>
                  </m:dPr>
                  <m:e>
                    <m:r>
                      <m:rPr>
                        <m:nor/>
                      </m:rPr>
                      <m:t>not bad</m:t>
                    </m:r>
                    <m:r>
                      <m:rPr>
                        <m:sty m:val="p"/>
                      </m:rPr>
                      <w:rPr>
                        <w:rFonts w:ascii="Cambria Math" w:hAnsi="Cambria Math"/>
                      </w:rPr>
                      <m:t>;</m:t>
                    </m:r>
                    <m:r>
                      <w:rPr>
                        <w:rFonts w:ascii="Cambria Math" w:hAnsi="Cambria Math"/>
                      </w:rPr>
                      <m:t>θ</m:t>
                    </m:r>
                  </m:e>
                </m:d>
              </m:e>
            </m:mr>
          </m:m>
        </m:oMath>
      </m:oMathPara>
    </w:p>
    <w:p w14:paraId="5124CD67" w14:textId="77777777" w:rsidR="005E26A9" w:rsidRDefault="00000000">
      <w:pPr>
        <w:numPr>
          <w:ilvl w:val="0"/>
          <w:numId w:val="1"/>
        </w:numPr>
      </w:pPr>
      <w:r>
        <w:t>Thereby, showing the inadequacy of this model in capturing negations.</w:t>
      </w:r>
      <w:r>
        <w:rPr>
          <w:rStyle w:val="FootnoteReference"/>
        </w:rPr>
        <w:footnoteReference w:id="2"/>
      </w:r>
      <w:r>
        <w:br/>
      </w:r>
    </w:p>
    <w:p w14:paraId="04A6F2F7" w14:textId="5DADAC90" w:rsidR="007D682C" w:rsidRPr="007D682C" w:rsidRDefault="007D682C" w:rsidP="007D682C">
      <w:pPr>
        <w:numPr>
          <w:ilvl w:val="0"/>
          <w:numId w:val="1"/>
        </w:numPr>
        <w:rPr>
          <w:rFonts w:eastAsiaTheme="minorEastAsia"/>
          <w:color w:val="0F9ED5" w:themeColor="accent4"/>
        </w:rPr>
      </w:pPr>
      <m:oMath>
        <m:r>
          <w:rPr>
            <w:rFonts w:ascii="Cambria Math" w:hAnsi="Cambria Math"/>
            <w:color w:val="0F9ED5" w:themeColor="accent4"/>
          </w:rPr>
          <m:t>f</m:t>
        </m:r>
        <m:d>
          <m:dPr>
            <m:ctrlPr>
              <w:rPr>
                <w:rFonts w:ascii="Cambria Math" w:hAnsi="Cambria Math"/>
                <w:i/>
                <w:color w:val="0F9ED5" w:themeColor="accent4"/>
              </w:rPr>
            </m:ctrlPr>
          </m:dPr>
          <m:e>
            <m:r>
              <w:rPr>
                <w:rFonts w:ascii="Cambria Math" w:hAnsi="Cambria Math"/>
                <w:color w:val="0F9ED5" w:themeColor="accent4"/>
              </w:rPr>
              <m:t>good;</m:t>
            </m:r>
            <m:r>
              <m:rPr>
                <m:sty m:val="p"/>
              </m:rPr>
              <w:rPr>
                <w:rFonts w:ascii="Cambria Math" w:hAnsi="Cambria Math"/>
                <w:color w:val="0F9ED5" w:themeColor="accent4"/>
              </w:rPr>
              <m:t>Θ</m:t>
            </m:r>
          </m:e>
        </m:d>
        <m:r>
          <w:rPr>
            <w:rFonts w:ascii="Cambria Math" w:hAnsi="Cambria Math"/>
            <w:color w:val="0F9ED5" w:themeColor="accent4"/>
          </w:rPr>
          <m:t>=</m:t>
        </m:r>
        <m:sSup>
          <m:sSupPr>
            <m:ctrlPr>
              <w:rPr>
                <w:rFonts w:ascii="Cambria Math" w:hAnsi="Cambria Math"/>
                <w:i/>
                <w:color w:val="0F9ED5" w:themeColor="accent4"/>
              </w:rPr>
            </m:ctrlPr>
          </m:sSupPr>
          <m:e>
            <m:r>
              <m:rPr>
                <m:sty m:val="p"/>
              </m:rPr>
              <w:rPr>
                <w:rFonts w:ascii="Cambria Math" w:hAnsi="Cambria Math"/>
                <w:color w:val="0F9ED5" w:themeColor="accent4"/>
              </w:rPr>
              <m:t>Θ</m:t>
            </m:r>
          </m:e>
          <m:sup>
            <m:r>
              <w:rPr>
                <w:rFonts w:ascii="Cambria Math" w:hAnsi="Cambria Math"/>
                <w:color w:val="0F9ED5" w:themeColor="accent4"/>
              </w:rPr>
              <m:t>T</m:t>
            </m:r>
          </m:sup>
        </m:sSup>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v</m:t>
                </m:r>
              </m:e>
              <m:sub>
                <m:r>
                  <w:rPr>
                    <w:rFonts w:ascii="Cambria Math" w:hAnsi="Cambria Math"/>
                    <w:color w:val="0F9ED5" w:themeColor="accent4"/>
                  </w:rPr>
                  <m:t>good</m:t>
                </m:r>
              </m:sub>
            </m:sSub>
          </m:e>
        </m:d>
        <m:r>
          <w:rPr>
            <w:rFonts w:ascii="Cambria Math" w:hAnsi="Cambria Math"/>
            <w:color w:val="0F9ED5" w:themeColor="accent4"/>
          </w:rPr>
          <m:t>,  f</m:t>
        </m:r>
        <m:d>
          <m:dPr>
            <m:ctrlPr>
              <w:rPr>
                <w:rFonts w:ascii="Cambria Math" w:hAnsi="Cambria Math"/>
                <w:i/>
                <w:color w:val="0F9ED5" w:themeColor="accent4"/>
              </w:rPr>
            </m:ctrlPr>
          </m:dPr>
          <m:e>
            <m:r>
              <w:rPr>
                <w:rFonts w:ascii="Cambria Math" w:hAnsi="Cambria Math"/>
                <w:color w:val="0F9ED5" w:themeColor="accent4"/>
              </w:rPr>
              <m:t>not good;</m:t>
            </m:r>
            <m:r>
              <m:rPr>
                <m:sty m:val="p"/>
              </m:rPr>
              <w:rPr>
                <w:rFonts w:ascii="Cambria Math" w:hAnsi="Cambria Math"/>
                <w:color w:val="0F9ED5" w:themeColor="accent4"/>
              </w:rPr>
              <m:t>Θ</m:t>
            </m:r>
          </m:e>
        </m:d>
        <m:r>
          <w:rPr>
            <w:rFonts w:ascii="Cambria Math" w:hAnsi="Cambria Math"/>
            <w:color w:val="0F9ED5" w:themeColor="accent4"/>
          </w:rPr>
          <m:t>=</m:t>
        </m:r>
        <m:sSup>
          <m:sSupPr>
            <m:ctrlPr>
              <w:rPr>
                <w:rFonts w:ascii="Cambria Math" w:hAnsi="Cambria Math"/>
                <w:i/>
                <w:color w:val="0F9ED5" w:themeColor="accent4"/>
              </w:rPr>
            </m:ctrlPr>
          </m:sSupPr>
          <m:e>
            <m:r>
              <m:rPr>
                <m:sty m:val="p"/>
              </m:rPr>
              <w:rPr>
                <w:rFonts w:ascii="Cambria Math" w:hAnsi="Cambria Math"/>
                <w:color w:val="0F9ED5" w:themeColor="accent4"/>
              </w:rPr>
              <m:t>Θ</m:t>
            </m:r>
          </m:e>
          <m:sup>
            <m:r>
              <w:rPr>
                <w:rFonts w:ascii="Cambria Math" w:hAnsi="Cambria Math"/>
                <w:color w:val="0F9ED5" w:themeColor="accent4"/>
              </w:rPr>
              <m:t>T</m:t>
            </m:r>
          </m:sup>
        </m:sSup>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v</m:t>
                </m:r>
              </m:e>
              <m:sub>
                <m:r>
                  <w:rPr>
                    <w:rFonts w:ascii="Cambria Math" w:hAnsi="Cambria Math"/>
                    <w:color w:val="0F9ED5" w:themeColor="accent4"/>
                  </w:rPr>
                  <m:t>not</m:t>
                </m:r>
              </m:sub>
            </m:sSub>
          </m:e>
        </m:d>
        <m:r>
          <w:rPr>
            <w:rFonts w:ascii="Cambria Math" w:hAnsi="Cambria Math"/>
            <w:color w:val="0F9ED5" w:themeColor="accent4"/>
          </w:rPr>
          <m:t xml:space="preserve"> + </m:t>
        </m:r>
        <m:sSup>
          <m:sSupPr>
            <m:ctrlPr>
              <w:rPr>
                <w:rFonts w:ascii="Cambria Math" w:hAnsi="Cambria Math"/>
                <w:i/>
                <w:color w:val="0F9ED5" w:themeColor="accent4"/>
              </w:rPr>
            </m:ctrlPr>
          </m:sSupPr>
          <m:e>
            <m:r>
              <m:rPr>
                <m:sty m:val="p"/>
              </m:rPr>
              <w:rPr>
                <w:rFonts w:ascii="Cambria Math" w:hAnsi="Cambria Math"/>
                <w:color w:val="0F9ED5" w:themeColor="accent4"/>
              </w:rPr>
              <m:t>Θ</m:t>
            </m:r>
          </m:e>
          <m:sup>
            <m:r>
              <w:rPr>
                <w:rFonts w:ascii="Cambria Math" w:hAnsi="Cambria Math"/>
                <w:color w:val="0F9ED5" w:themeColor="accent4"/>
              </w:rPr>
              <m:t>T</m:t>
            </m:r>
          </m:sup>
        </m:sSup>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v</m:t>
                </m:r>
              </m:e>
              <m:sub>
                <m:r>
                  <w:rPr>
                    <w:rFonts w:ascii="Cambria Math" w:hAnsi="Cambria Math"/>
                    <w:color w:val="0F9ED5" w:themeColor="accent4"/>
                  </w:rPr>
                  <m:t>good</m:t>
                </m:r>
              </m:sub>
            </m:sSub>
          </m:e>
        </m:d>
      </m:oMath>
    </w:p>
    <w:p w14:paraId="4E787D52" w14:textId="58785F33" w:rsidR="007D682C" w:rsidRPr="007D682C" w:rsidRDefault="00000000" w:rsidP="007D682C">
      <w:pPr>
        <w:numPr>
          <w:ilvl w:val="0"/>
          <w:numId w:val="1"/>
        </w:numPr>
        <w:rPr>
          <w:rFonts w:eastAsiaTheme="minorEastAsia"/>
          <w:color w:val="0F9ED5" w:themeColor="accent4"/>
        </w:rPr>
      </w:pPr>
      <m:oMath>
        <m:sSup>
          <m:sSupPr>
            <m:ctrlPr>
              <w:rPr>
                <w:rFonts w:ascii="Cambria Math" w:hAnsi="Cambria Math"/>
                <w:i/>
                <w:color w:val="0F9ED5" w:themeColor="accent4"/>
              </w:rPr>
            </m:ctrlPr>
          </m:sSupPr>
          <m:e>
            <m:r>
              <m:rPr>
                <m:sty m:val="p"/>
              </m:rPr>
              <w:rPr>
                <w:rFonts w:ascii="Cambria Math" w:hAnsi="Cambria Math"/>
                <w:color w:val="0F9ED5" w:themeColor="accent4"/>
              </w:rPr>
              <m:t>Θ</m:t>
            </m:r>
          </m:e>
          <m:sup>
            <m:r>
              <w:rPr>
                <w:rFonts w:ascii="Cambria Math" w:hAnsi="Cambria Math"/>
                <w:color w:val="0F9ED5" w:themeColor="accent4"/>
              </w:rPr>
              <m:t>T</m:t>
            </m:r>
          </m:sup>
        </m:sSup>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v</m:t>
                </m:r>
              </m:e>
              <m:sub>
                <m:r>
                  <w:rPr>
                    <w:rFonts w:ascii="Cambria Math" w:hAnsi="Cambria Math"/>
                    <w:color w:val="0F9ED5" w:themeColor="accent4"/>
                  </w:rPr>
                  <m:t>good</m:t>
                </m:r>
              </m:sub>
            </m:sSub>
          </m:e>
        </m:d>
        <m:r>
          <w:rPr>
            <w:rFonts w:ascii="Cambria Math" w:eastAsiaTheme="minorEastAsia" w:hAnsi="Cambria Math"/>
            <w:color w:val="0F9ED5" w:themeColor="accent4"/>
          </w:rPr>
          <m:t xml:space="preserve"> &gt; </m:t>
        </m:r>
        <m:sSup>
          <m:sSupPr>
            <m:ctrlPr>
              <w:rPr>
                <w:rFonts w:ascii="Cambria Math" w:hAnsi="Cambria Math"/>
                <w:i/>
                <w:color w:val="0F9ED5" w:themeColor="accent4"/>
              </w:rPr>
            </m:ctrlPr>
          </m:sSupPr>
          <m:e>
            <m:r>
              <m:rPr>
                <m:sty m:val="p"/>
              </m:rPr>
              <w:rPr>
                <w:rFonts w:ascii="Cambria Math" w:hAnsi="Cambria Math"/>
                <w:color w:val="0F9ED5" w:themeColor="accent4"/>
              </w:rPr>
              <m:t>Θ</m:t>
            </m:r>
          </m:e>
          <m:sup>
            <m:r>
              <w:rPr>
                <w:rFonts w:ascii="Cambria Math" w:hAnsi="Cambria Math"/>
                <w:color w:val="0F9ED5" w:themeColor="accent4"/>
              </w:rPr>
              <m:t>T</m:t>
            </m:r>
          </m:sup>
        </m:sSup>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v</m:t>
                </m:r>
              </m:e>
              <m:sub>
                <m:r>
                  <w:rPr>
                    <w:rFonts w:ascii="Cambria Math" w:hAnsi="Cambria Math"/>
                    <w:color w:val="0F9ED5" w:themeColor="accent4"/>
                  </w:rPr>
                  <m:t>not</m:t>
                </m:r>
              </m:sub>
            </m:sSub>
          </m:e>
        </m:d>
        <m:r>
          <w:rPr>
            <w:rFonts w:ascii="Cambria Math" w:hAnsi="Cambria Math"/>
            <w:color w:val="0F9ED5" w:themeColor="accent4"/>
          </w:rPr>
          <m:t xml:space="preserve"> + </m:t>
        </m:r>
        <m:sSup>
          <m:sSupPr>
            <m:ctrlPr>
              <w:rPr>
                <w:rFonts w:ascii="Cambria Math" w:hAnsi="Cambria Math"/>
                <w:i/>
                <w:color w:val="0F9ED5" w:themeColor="accent4"/>
              </w:rPr>
            </m:ctrlPr>
          </m:sSupPr>
          <m:e>
            <m:r>
              <m:rPr>
                <m:sty m:val="p"/>
              </m:rPr>
              <w:rPr>
                <w:rFonts w:ascii="Cambria Math" w:hAnsi="Cambria Math"/>
                <w:color w:val="0F9ED5" w:themeColor="accent4"/>
              </w:rPr>
              <m:t>Θ</m:t>
            </m:r>
          </m:e>
          <m:sup>
            <m:r>
              <w:rPr>
                <w:rFonts w:ascii="Cambria Math" w:hAnsi="Cambria Math"/>
                <w:color w:val="0F9ED5" w:themeColor="accent4"/>
              </w:rPr>
              <m:t>T</m:t>
            </m:r>
          </m:sup>
        </m:sSup>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v</m:t>
                </m:r>
              </m:e>
              <m:sub>
                <m:r>
                  <w:rPr>
                    <w:rFonts w:ascii="Cambria Math" w:hAnsi="Cambria Math"/>
                    <w:color w:val="0F9ED5" w:themeColor="accent4"/>
                  </w:rPr>
                  <m:t>good</m:t>
                </m:r>
              </m:sub>
            </m:sSub>
          </m:e>
        </m:d>
        <m:r>
          <w:rPr>
            <w:rFonts w:ascii="Cambria Math" w:eastAsiaTheme="minorEastAsia" w:hAnsi="Cambria Math"/>
            <w:color w:val="0F9ED5" w:themeColor="accent4"/>
          </w:rPr>
          <m:t xml:space="preserve"> ⟹ </m:t>
        </m:r>
        <m:sSup>
          <m:sSupPr>
            <m:ctrlPr>
              <w:rPr>
                <w:rFonts w:ascii="Cambria Math" w:hAnsi="Cambria Math"/>
                <w:i/>
                <w:color w:val="0F9ED5" w:themeColor="accent4"/>
              </w:rPr>
            </m:ctrlPr>
          </m:sSupPr>
          <m:e>
            <m:r>
              <m:rPr>
                <m:sty m:val="p"/>
              </m:rPr>
              <w:rPr>
                <w:rFonts w:ascii="Cambria Math" w:hAnsi="Cambria Math"/>
                <w:color w:val="0F9ED5" w:themeColor="accent4"/>
              </w:rPr>
              <m:t>Θ</m:t>
            </m:r>
          </m:e>
          <m:sup>
            <m:r>
              <w:rPr>
                <w:rFonts w:ascii="Cambria Math" w:hAnsi="Cambria Math"/>
                <w:color w:val="0F9ED5" w:themeColor="accent4"/>
              </w:rPr>
              <m:t>T</m:t>
            </m:r>
          </m:sup>
        </m:sSup>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v</m:t>
                </m:r>
              </m:e>
              <m:sub>
                <m:r>
                  <w:rPr>
                    <w:rFonts w:ascii="Cambria Math" w:hAnsi="Cambria Math"/>
                    <w:color w:val="0F9ED5" w:themeColor="accent4"/>
                  </w:rPr>
                  <m:t>not</m:t>
                </m:r>
              </m:sub>
            </m:sSub>
          </m:e>
        </m:d>
        <m:r>
          <w:rPr>
            <w:rFonts w:ascii="Cambria Math" w:hAnsi="Cambria Math"/>
            <w:color w:val="0F9ED5" w:themeColor="accent4"/>
          </w:rPr>
          <m:t xml:space="preserve"> &lt; 0 </m:t>
        </m:r>
      </m:oMath>
    </w:p>
    <w:p w14:paraId="5F23DAEC" w14:textId="37AA5030" w:rsidR="007D682C" w:rsidRPr="007D682C" w:rsidRDefault="007D682C" w:rsidP="007D682C">
      <w:pPr>
        <w:numPr>
          <w:ilvl w:val="0"/>
          <w:numId w:val="1"/>
        </w:numPr>
        <w:rPr>
          <w:rFonts w:eastAsiaTheme="minorEastAsia"/>
          <w:color w:val="0F9ED5" w:themeColor="accent4"/>
        </w:rPr>
      </w:pPr>
      <m:oMath>
        <m:r>
          <w:rPr>
            <w:rFonts w:ascii="Cambria Math" w:hAnsi="Cambria Math"/>
            <w:color w:val="0F9ED5" w:themeColor="accent4"/>
          </w:rPr>
          <m:t>f</m:t>
        </m:r>
        <m:d>
          <m:dPr>
            <m:ctrlPr>
              <w:rPr>
                <w:rFonts w:ascii="Cambria Math" w:hAnsi="Cambria Math"/>
                <w:i/>
                <w:color w:val="0F9ED5" w:themeColor="accent4"/>
              </w:rPr>
            </m:ctrlPr>
          </m:dPr>
          <m:e>
            <m:r>
              <w:rPr>
                <w:rFonts w:ascii="Cambria Math" w:hAnsi="Cambria Math"/>
                <w:color w:val="0F9ED5" w:themeColor="accent4"/>
              </w:rPr>
              <m:t>bad;</m:t>
            </m:r>
            <m:r>
              <m:rPr>
                <m:sty m:val="p"/>
              </m:rPr>
              <w:rPr>
                <w:rFonts w:ascii="Cambria Math" w:hAnsi="Cambria Math"/>
                <w:color w:val="0F9ED5" w:themeColor="accent4"/>
              </w:rPr>
              <m:t>Θ</m:t>
            </m:r>
          </m:e>
        </m:d>
        <m:r>
          <w:rPr>
            <w:rFonts w:ascii="Cambria Math" w:hAnsi="Cambria Math"/>
            <w:color w:val="0F9ED5" w:themeColor="accent4"/>
          </w:rPr>
          <m:t>=</m:t>
        </m:r>
        <m:sSup>
          <m:sSupPr>
            <m:ctrlPr>
              <w:rPr>
                <w:rFonts w:ascii="Cambria Math" w:hAnsi="Cambria Math"/>
                <w:i/>
                <w:color w:val="0F9ED5" w:themeColor="accent4"/>
              </w:rPr>
            </m:ctrlPr>
          </m:sSupPr>
          <m:e>
            <m:r>
              <m:rPr>
                <m:sty m:val="p"/>
              </m:rPr>
              <w:rPr>
                <w:rFonts w:ascii="Cambria Math" w:hAnsi="Cambria Math"/>
                <w:color w:val="0F9ED5" w:themeColor="accent4"/>
              </w:rPr>
              <m:t>Θ</m:t>
            </m:r>
          </m:e>
          <m:sup>
            <m:r>
              <w:rPr>
                <w:rFonts w:ascii="Cambria Math" w:hAnsi="Cambria Math"/>
                <w:color w:val="0F9ED5" w:themeColor="accent4"/>
              </w:rPr>
              <m:t>T</m:t>
            </m:r>
          </m:sup>
        </m:sSup>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v</m:t>
                </m:r>
              </m:e>
              <m:sub>
                <m:r>
                  <w:rPr>
                    <w:rFonts w:ascii="Cambria Math" w:hAnsi="Cambria Math"/>
                    <w:color w:val="0F9ED5" w:themeColor="accent4"/>
                  </w:rPr>
                  <m:t>bad</m:t>
                </m:r>
              </m:sub>
            </m:sSub>
          </m:e>
        </m:d>
        <m:r>
          <w:rPr>
            <w:rFonts w:ascii="Cambria Math" w:hAnsi="Cambria Math"/>
            <w:color w:val="0F9ED5" w:themeColor="accent4"/>
          </w:rPr>
          <m:t>,  f</m:t>
        </m:r>
        <m:d>
          <m:dPr>
            <m:ctrlPr>
              <w:rPr>
                <w:rFonts w:ascii="Cambria Math" w:hAnsi="Cambria Math"/>
                <w:i/>
                <w:color w:val="0F9ED5" w:themeColor="accent4"/>
              </w:rPr>
            </m:ctrlPr>
          </m:dPr>
          <m:e>
            <m:r>
              <w:rPr>
                <w:rFonts w:ascii="Cambria Math" w:hAnsi="Cambria Math"/>
                <w:color w:val="0F9ED5" w:themeColor="accent4"/>
              </w:rPr>
              <m:t>not bad;</m:t>
            </m:r>
            <m:r>
              <m:rPr>
                <m:sty m:val="p"/>
              </m:rPr>
              <w:rPr>
                <w:rFonts w:ascii="Cambria Math" w:hAnsi="Cambria Math"/>
                <w:color w:val="0F9ED5" w:themeColor="accent4"/>
              </w:rPr>
              <m:t>Θ</m:t>
            </m:r>
          </m:e>
        </m:d>
        <m:r>
          <w:rPr>
            <w:rFonts w:ascii="Cambria Math" w:hAnsi="Cambria Math"/>
            <w:color w:val="0F9ED5" w:themeColor="accent4"/>
          </w:rPr>
          <m:t>=</m:t>
        </m:r>
        <m:sSup>
          <m:sSupPr>
            <m:ctrlPr>
              <w:rPr>
                <w:rFonts w:ascii="Cambria Math" w:hAnsi="Cambria Math"/>
                <w:i/>
                <w:color w:val="0F9ED5" w:themeColor="accent4"/>
              </w:rPr>
            </m:ctrlPr>
          </m:sSupPr>
          <m:e>
            <m:r>
              <m:rPr>
                <m:sty m:val="p"/>
              </m:rPr>
              <w:rPr>
                <w:rFonts w:ascii="Cambria Math" w:hAnsi="Cambria Math"/>
                <w:color w:val="0F9ED5" w:themeColor="accent4"/>
              </w:rPr>
              <m:t>Θ</m:t>
            </m:r>
          </m:e>
          <m:sup>
            <m:r>
              <w:rPr>
                <w:rFonts w:ascii="Cambria Math" w:hAnsi="Cambria Math"/>
                <w:color w:val="0F9ED5" w:themeColor="accent4"/>
              </w:rPr>
              <m:t>T</m:t>
            </m:r>
          </m:sup>
        </m:sSup>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v</m:t>
                </m:r>
              </m:e>
              <m:sub>
                <m:r>
                  <w:rPr>
                    <w:rFonts w:ascii="Cambria Math" w:hAnsi="Cambria Math"/>
                    <w:color w:val="0F9ED5" w:themeColor="accent4"/>
                  </w:rPr>
                  <m:t>not</m:t>
                </m:r>
              </m:sub>
            </m:sSub>
          </m:e>
        </m:d>
        <m:r>
          <w:rPr>
            <w:rFonts w:ascii="Cambria Math" w:hAnsi="Cambria Math"/>
            <w:color w:val="0F9ED5" w:themeColor="accent4"/>
          </w:rPr>
          <m:t xml:space="preserve"> + </m:t>
        </m:r>
        <m:sSup>
          <m:sSupPr>
            <m:ctrlPr>
              <w:rPr>
                <w:rFonts w:ascii="Cambria Math" w:hAnsi="Cambria Math"/>
                <w:i/>
                <w:color w:val="0F9ED5" w:themeColor="accent4"/>
              </w:rPr>
            </m:ctrlPr>
          </m:sSupPr>
          <m:e>
            <m:r>
              <m:rPr>
                <m:sty m:val="p"/>
              </m:rPr>
              <w:rPr>
                <w:rFonts w:ascii="Cambria Math" w:hAnsi="Cambria Math"/>
                <w:color w:val="0F9ED5" w:themeColor="accent4"/>
              </w:rPr>
              <m:t>Θ</m:t>
            </m:r>
          </m:e>
          <m:sup>
            <m:r>
              <w:rPr>
                <w:rFonts w:ascii="Cambria Math" w:hAnsi="Cambria Math"/>
                <w:color w:val="0F9ED5" w:themeColor="accent4"/>
              </w:rPr>
              <m:t>T</m:t>
            </m:r>
          </m:sup>
        </m:sSup>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v</m:t>
                </m:r>
              </m:e>
              <m:sub>
                <m:r>
                  <w:rPr>
                    <w:rFonts w:ascii="Cambria Math" w:hAnsi="Cambria Math"/>
                    <w:color w:val="0F9ED5" w:themeColor="accent4"/>
                  </w:rPr>
                  <m:t>bad</m:t>
                </m:r>
              </m:sub>
            </m:sSub>
          </m:e>
        </m:d>
      </m:oMath>
    </w:p>
    <w:p w14:paraId="7D926839" w14:textId="05AA90B2" w:rsidR="007D682C" w:rsidRPr="007D682C" w:rsidRDefault="00000000" w:rsidP="007D682C">
      <w:pPr>
        <w:numPr>
          <w:ilvl w:val="0"/>
          <w:numId w:val="1"/>
        </w:numPr>
        <w:rPr>
          <w:rFonts w:eastAsiaTheme="minorEastAsia"/>
          <w:color w:val="0F9ED5" w:themeColor="accent4"/>
        </w:rPr>
      </w:pPr>
      <m:oMath>
        <m:sSup>
          <m:sSupPr>
            <m:ctrlPr>
              <w:rPr>
                <w:rFonts w:ascii="Cambria Math" w:hAnsi="Cambria Math"/>
                <w:i/>
                <w:color w:val="0F9ED5" w:themeColor="accent4"/>
              </w:rPr>
            </m:ctrlPr>
          </m:sSupPr>
          <m:e>
            <m:r>
              <m:rPr>
                <m:sty m:val="p"/>
              </m:rPr>
              <w:rPr>
                <w:rFonts w:ascii="Cambria Math" w:hAnsi="Cambria Math"/>
                <w:color w:val="0F9ED5" w:themeColor="accent4"/>
              </w:rPr>
              <m:t>Θ</m:t>
            </m:r>
          </m:e>
          <m:sup>
            <m:r>
              <w:rPr>
                <w:rFonts w:ascii="Cambria Math" w:hAnsi="Cambria Math"/>
                <w:color w:val="0F9ED5" w:themeColor="accent4"/>
              </w:rPr>
              <m:t>T</m:t>
            </m:r>
          </m:sup>
        </m:sSup>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v</m:t>
                </m:r>
              </m:e>
              <m:sub>
                <m:r>
                  <w:rPr>
                    <w:rFonts w:ascii="Cambria Math" w:hAnsi="Cambria Math"/>
                    <w:color w:val="0F9ED5" w:themeColor="accent4"/>
                  </w:rPr>
                  <m:t>bad</m:t>
                </m:r>
              </m:sub>
            </m:sSub>
          </m:e>
        </m:d>
        <m:r>
          <w:rPr>
            <w:rFonts w:ascii="Cambria Math" w:eastAsiaTheme="minorEastAsia" w:hAnsi="Cambria Math"/>
            <w:color w:val="0F9ED5" w:themeColor="accent4"/>
          </w:rPr>
          <m:t xml:space="preserve"> &lt; </m:t>
        </m:r>
        <m:sSup>
          <m:sSupPr>
            <m:ctrlPr>
              <w:rPr>
                <w:rFonts w:ascii="Cambria Math" w:hAnsi="Cambria Math"/>
                <w:i/>
                <w:color w:val="0F9ED5" w:themeColor="accent4"/>
              </w:rPr>
            </m:ctrlPr>
          </m:sSupPr>
          <m:e>
            <m:r>
              <m:rPr>
                <m:sty m:val="p"/>
              </m:rPr>
              <w:rPr>
                <w:rFonts w:ascii="Cambria Math" w:hAnsi="Cambria Math"/>
                <w:color w:val="0F9ED5" w:themeColor="accent4"/>
              </w:rPr>
              <m:t>Θ</m:t>
            </m:r>
          </m:e>
          <m:sup>
            <m:r>
              <w:rPr>
                <w:rFonts w:ascii="Cambria Math" w:hAnsi="Cambria Math"/>
                <w:color w:val="0F9ED5" w:themeColor="accent4"/>
              </w:rPr>
              <m:t>T</m:t>
            </m:r>
          </m:sup>
        </m:sSup>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v</m:t>
                </m:r>
              </m:e>
              <m:sub>
                <m:r>
                  <w:rPr>
                    <w:rFonts w:ascii="Cambria Math" w:hAnsi="Cambria Math"/>
                    <w:color w:val="0F9ED5" w:themeColor="accent4"/>
                  </w:rPr>
                  <m:t>not</m:t>
                </m:r>
              </m:sub>
            </m:sSub>
          </m:e>
        </m:d>
        <m:r>
          <w:rPr>
            <w:rFonts w:ascii="Cambria Math" w:hAnsi="Cambria Math"/>
            <w:color w:val="0F9ED5" w:themeColor="accent4"/>
          </w:rPr>
          <m:t xml:space="preserve"> + </m:t>
        </m:r>
        <m:sSup>
          <m:sSupPr>
            <m:ctrlPr>
              <w:rPr>
                <w:rFonts w:ascii="Cambria Math" w:hAnsi="Cambria Math"/>
                <w:i/>
                <w:color w:val="0F9ED5" w:themeColor="accent4"/>
              </w:rPr>
            </m:ctrlPr>
          </m:sSupPr>
          <m:e>
            <m:r>
              <m:rPr>
                <m:sty m:val="p"/>
              </m:rPr>
              <w:rPr>
                <w:rFonts w:ascii="Cambria Math" w:hAnsi="Cambria Math"/>
                <w:color w:val="0F9ED5" w:themeColor="accent4"/>
              </w:rPr>
              <m:t>Θ</m:t>
            </m:r>
          </m:e>
          <m:sup>
            <m:r>
              <w:rPr>
                <w:rFonts w:ascii="Cambria Math" w:hAnsi="Cambria Math"/>
                <w:color w:val="0F9ED5" w:themeColor="accent4"/>
              </w:rPr>
              <m:t>T</m:t>
            </m:r>
          </m:sup>
        </m:sSup>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v</m:t>
                </m:r>
              </m:e>
              <m:sub>
                <m:r>
                  <w:rPr>
                    <w:rFonts w:ascii="Cambria Math" w:hAnsi="Cambria Math"/>
                    <w:color w:val="0F9ED5" w:themeColor="accent4"/>
                  </w:rPr>
                  <m:t>bad</m:t>
                </m:r>
              </m:sub>
            </m:sSub>
          </m:e>
        </m:d>
        <m:r>
          <w:rPr>
            <w:rFonts w:ascii="Cambria Math" w:eastAsiaTheme="minorEastAsia" w:hAnsi="Cambria Math"/>
            <w:color w:val="0F9ED5" w:themeColor="accent4"/>
          </w:rPr>
          <m:t xml:space="preserve"> ⟹ </m:t>
        </m:r>
        <m:sSup>
          <m:sSupPr>
            <m:ctrlPr>
              <w:rPr>
                <w:rFonts w:ascii="Cambria Math" w:hAnsi="Cambria Math"/>
                <w:i/>
                <w:color w:val="0F9ED5" w:themeColor="accent4"/>
              </w:rPr>
            </m:ctrlPr>
          </m:sSupPr>
          <m:e>
            <m:r>
              <m:rPr>
                <m:sty m:val="p"/>
              </m:rPr>
              <w:rPr>
                <w:rFonts w:ascii="Cambria Math" w:hAnsi="Cambria Math"/>
                <w:color w:val="0F9ED5" w:themeColor="accent4"/>
              </w:rPr>
              <m:t>Θ</m:t>
            </m:r>
          </m:e>
          <m:sup>
            <m:r>
              <w:rPr>
                <w:rFonts w:ascii="Cambria Math" w:hAnsi="Cambria Math"/>
                <w:color w:val="0F9ED5" w:themeColor="accent4"/>
              </w:rPr>
              <m:t>T</m:t>
            </m:r>
          </m:sup>
        </m:sSup>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v</m:t>
                </m:r>
              </m:e>
              <m:sub>
                <m:r>
                  <w:rPr>
                    <w:rFonts w:ascii="Cambria Math" w:hAnsi="Cambria Math"/>
                    <w:color w:val="0F9ED5" w:themeColor="accent4"/>
                  </w:rPr>
                  <m:t>not</m:t>
                </m:r>
              </m:sub>
            </m:sSub>
          </m:e>
        </m:d>
        <m:r>
          <w:rPr>
            <w:rFonts w:ascii="Cambria Math" w:hAnsi="Cambria Math"/>
            <w:color w:val="0F9ED5" w:themeColor="accent4"/>
          </w:rPr>
          <m:t xml:space="preserve"> &gt; 0 </m:t>
        </m:r>
      </m:oMath>
    </w:p>
    <w:p w14:paraId="0EB60D71" w14:textId="0A4E9FAB" w:rsidR="007D682C" w:rsidRPr="007D682C" w:rsidRDefault="00000000" w:rsidP="007D682C">
      <w:pPr>
        <w:numPr>
          <w:ilvl w:val="0"/>
          <w:numId w:val="1"/>
        </w:numPr>
        <w:rPr>
          <w:rFonts w:eastAsiaTheme="minorEastAsia"/>
          <w:color w:val="0F9ED5" w:themeColor="accent4"/>
        </w:rPr>
      </w:pPr>
      <m:oMath>
        <m:sSup>
          <m:sSupPr>
            <m:ctrlPr>
              <w:rPr>
                <w:rFonts w:ascii="Cambria Math" w:eastAsiaTheme="minorEastAsia" w:hAnsi="Cambria Math"/>
                <w:i/>
                <w:color w:val="0F9ED5" w:themeColor="accent4"/>
              </w:rPr>
            </m:ctrlPr>
          </m:sSupPr>
          <m:e>
            <m:r>
              <w:rPr>
                <w:rFonts w:ascii="Cambria Math" w:eastAsiaTheme="minorEastAsia" w:hAnsi="Cambria Math"/>
                <w:color w:val="0F9ED5" w:themeColor="accent4"/>
              </w:rPr>
              <m:t>Θ</m:t>
            </m:r>
          </m:e>
          <m:sup>
            <m:r>
              <w:rPr>
                <w:rFonts w:ascii="Cambria Math" w:eastAsiaTheme="minorEastAsia" w:hAnsi="Cambria Math"/>
                <w:color w:val="0F9ED5" w:themeColor="accent4"/>
              </w:rPr>
              <m:t>T</m:t>
            </m:r>
          </m:sup>
        </m:sSup>
        <m:d>
          <m:dPr>
            <m:ctrlPr>
              <w:rPr>
                <w:rFonts w:ascii="Cambria Math" w:eastAsiaTheme="minorEastAsia" w:hAnsi="Cambria Math"/>
                <w:i/>
                <w:color w:val="0F9ED5" w:themeColor="accent4"/>
              </w:rPr>
            </m:ctrlPr>
          </m:dPr>
          <m:e>
            <m:sSub>
              <m:sSubPr>
                <m:ctrlPr>
                  <w:rPr>
                    <w:rFonts w:ascii="Cambria Math" w:eastAsiaTheme="minorEastAsia" w:hAnsi="Cambria Math"/>
                    <w:i/>
                    <w:color w:val="0F9ED5" w:themeColor="accent4"/>
                  </w:rPr>
                </m:ctrlPr>
              </m:sSubPr>
              <m:e>
                <m:r>
                  <w:rPr>
                    <w:rFonts w:ascii="Cambria Math" w:eastAsiaTheme="minorEastAsia" w:hAnsi="Cambria Math"/>
                    <w:color w:val="0F9ED5" w:themeColor="accent4"/>
                  </w:rPr>
                  <m:t>v</m:t>
                </m:r>
              </m:e>
              <m:sub>
                <m:r>
                  <w:rPr>
                    <w:rFonts w:ascii="Cambria Math" w:eastAsiaTheme="minorEastAsia" w:hAnsi="Cambria Math"/>
                    <w:color w:val="0F9ED5" w:themeColor="accent4"/>
                  </w:rPr>
                  <m:t>not</m:t>
                </m:r>
              </m:sub>
            </m:sSub>
          </m:e>
        </m:d>
        <m:r>
          <w:rPr>
            <w:rFonts w:ascii="Cambria Math" w:eastAsiaTheme="minorEastAsia" w:hAnsi="Cambria Math"/>
            <w:color w:val="0F9ED5" w:themeColor="accent4"/>
          </w:rPr>
          <m:t xml:space="preserve"> can not be &lt;0 and &gt;0 simultaneously</m:t>
        </m:r>
      </m:oMath>
    </w:p>
    <w:p w14:paraId="447C49E3" w14:textId="77777777" w:rsidR="007D682C" w:rsidRPr="007D682C" w:rsidRDefault="007D682C">
      <w:pPr>
        <w:numPr>
          <w:ilvl w:val="0"/>
          <w:numId w:val="1"/>
        </w:numPr>
        <w:rPr>
          <w:rFonts w:eastAsiaTheme="minorEastAsia"/>
          <w:color w:val="0F9ED5" w:themeColor="accent4"/>
        </w:rPr>
      </w:pPr>
    </w:p>
    <w:p w14:paraId="3294D2A8" w14:textId="36E6BCE6" w:rsidR="00FD0F13" w:rsidRPr="00A35FF0" w:rsidRDefault="00000000" w:rsidP="00A35FF0">
      <w:pPr>
        <w:numPr>
          <w:ilvl w:val="0"/>
          <w:numId w:val="8"/>
        </w:numPr>
        <w:rPr>
          <w:rFonts w:eastAsiaTheme="minorEastAsia"/>
          <w:color w:val="0F9ED5" w:themeColor="accent4"/>
        </w:rPr>
      </w:pPr>
      <w:r>
        <w:rPr>
          <w:b/>
          <w:bCs/>
        </w:rPr>
        <w:t>Extra Credit:</w:t>
      </w:r>
      <w:r>
        <w:t xml:space="preserve"> Construct another example of a pair of inequalities similar to the ones above that cannot both hold.</w:t>
      </w:r>
      <w:r>
        <w:br/>
      </w:r>
      <m:oMathPara>
        <m:oMath>
          <m:r>
            <w:rPr>
              <w:rFonts w:ascii="Cambria Math" w:hAnsi="Cambria Math"/>
              <w:color w:val="0F9ED5" w:themeColor="accent4"/>
            </w:rPr>
            <m:t>f</m:t>
          </m:r>
          <m:d>
            <m:dPr>
              <m:ctrlPr>
                <w:rPr>
                  <w:rFonts w:ascii="Cambria Math" w:hAnsi="Cambria Math"/>
                  <w:i/>
                  <w:color w:val="0F9ED5" w:themeColor="accent4"/>
                </w:rPr>
              </m:ctrlPr>
            </m:dPr>
            <m:e>
              <m:r>
                <w:rPr>
                  <w:rFonts w:ascii="Cambria Math" w:hAnsi="Cambria Math"/>
                  <w:color w:val="0F9ED5" w:themeColor="accent4"/>
                </w:rPr>
                <m:t>like;</m:t>
              </m:r>
              <m:r>
                <m:rPr>
                  <m:sty m:val="p"/>
                </m:rPr>
                <w:rPr>
                  <w:rFonts w:ascii="Cambria Math" w:hAnsi="Cambria Math"/>
                  <w:color w:val="0F9ED5" w:themeColor="accent4"/>
                </w:rPr>
                <m:t>Θ</m:t>
              </m:r>
            </m:e>
          </m:d>
          <m:r>
            <w:rPr>
              <w:rFonts w:ascii="Cambria Math" w:hAnsi="Cambria Math"/>
              <w:color w:val="0F9ED5" w:themeColor="accent4"/>
            </w:rPr>
            <m:t>&gt;f</m:t>
          </m:r>
          <m:d>
            <m:dPr>
              <m:ctrlPr>
                <w:rPr>
                  <w:rFonts w:ascii="Cambria Math" w:hAnsi="Cambria Math"/>
                  <w:i/>
                  <w:color w:val="0F9ED5" w:themeColor="accent4"/>
                </w:rPr>
              </m:ctrlPr>
            </m:dPr>
            <m:e>
              <m:r>
                <w:rPr>
                  <w:rFonts w:ascii="Cambria Math" w:hAnsi="Cambria Math"/>
                  <w:color w:val="0F9ED5" w:themeColor="accent4"/>
                </w:rPr>
                <m:t>not</m:t>
              </m:r>
              <m:r>
                <w:rPr>
                  <w:rFonts w:ascii="Cambria Math" w:hAnsi="Cambria Math"/>
                  <w:color w:val="0F9ED5" w:themeColor="accent4"/>
                </w:rPr>
                <m:t xml:space="preserve"> </m:t>
              </m:r>
              <m:r>
                <w:rPr>
                  <w:rFonts w:ascii="Cambria Math" w:hAnsi="Cambria Math"/>
                  <w:color w:val="0F9ED5" w:themeColor="accent4"/>
                </w:rPr>
                <m:t>like;</m:t>
              </m:r>
              <m:r>
                <m:rPr>
                  <m:sty m:val="p"/>
                </m:rPr>
                <w:rPr>
                  <w:rFonts w:ascii="Cambria Math" w:hAnsi="Cambria Math"/>
                  <w:color w:val="0F9ED5" w:themeColor="accent4"/>
                </w:rPr>
                <m:t>Θ</m:t>
              </m:r>
            </m:e>
          </m:d>
          <m:r>
            <w:rPr>
              <w:rFonts w:ascii="Cambria Math" w:hAnsi="Cambria Math"/>
              <w:color w:val="0F9ED5" w:themeColor="accent4"/>
            </w:rPr>
            <m:t>andf</m:t>
          </m:r>
          <m:d>
            <m:dPr>
              <m:ctrlPr>
                <w:rPr>
                  <w:rFonts w:ascii="Cambria Math" w:hAnsi="Cambria Math"/>
                  <w:i/>
                  <w:color w:val="0F9ED5" w:themeColor="accent4"/>
                </w:rPr>
              </m:ctrlPr>
            </m:dPr>
            <m:e>
              <m:r>
                <w:rPr>
                  <w:rFonts w:ascii="Cambria Math" w:hAnsi="Cambria Math"/>
                  <w:color w:val="0F9ED5" w:themeColor="accent4"/>
                </w:rPr>
                <m:t>hate;</m:t>
              </m:r>
              <m:r>
                <m:rPr>
                  <m:sty m:val="p"/>
                </m:rPr>
                <w:rPr>
                  <w:rFonts w:ascii="Cambria Math" w:hAnsi="Cambria Math"/>
                  <w:color w:val="0F9ED5" w:themeColor="accent4"/>
                </w:rPr>
                <m:t>Θ</m:t>
              </m:r>
            </m:e>
          </m:d>
          <m:r>
            <w:rPr>
              <w:rFonts w:ascii="Cambria Math" w:hAnsi="Cambria Math"/>
              <w:color w:val="0F9ED5" w:themeColor="accent4"/>
            </w:rPr>
            <m:t>&lt;f</m:t>
          </m:r>
          <m:d>
            <m:dPr>
              <m:ctrlPr>
                <w:rPr>
                  <w:rFonts w:ascii="Cambria Math" w:hAnsi="Cambria Math"/>
                  <w:i/>
                  <w:color w:val="0F9ED5" w:themeColor="accent4"/>
                </w:rPr>
              </m:ctrlPr>
            </m:dPr>
            <m:e>
              <m:r>
                <w:rPr>
                  <w:rFonts w:ascii="Cambria Math" w:hAnsi="Cambria Math"/>
                  <w:color w:val="0F9ED5" w:themeColor="accent4"/>
                </w:rPr>
                <m:t>not</m:t>
              </m:r>
              <m:r>
                <w:rPr>
                  <w:rFonts w:ascii="Cambria Math" w:hAnsi="Cambria Math"/>
                  <w:color w:val="0F9ED5" w:themeColor="accent4"/>
                </w:rPr>
                <m:t xml:space="preserve"> </m:t>
              </m:r>
              <m:r>
                <w:rPr>
                  <w:rFonts w:ascii="Cambria Math" w:hAnsi="Cambria Math"/>
                  <w:color w:val="0F9ED5" w:themeColor="accent4"/>
                </w:rPr>
                <m:t>hate;</m:t>
              </m:r>
              <m:r>
                <m:rPr>
                  <m:sty m:val="p"/>
                </m:rPr>
                <w:rPr>
                  <w:rFonts w:ascii="Cambria Math" w:hAnsi="Cambria Math"/>
                  <w:color w:val="0F9ED5" w:themeColor="accent4"/>
                </w:rPr>
                <m:t>Θ</m:t>
              </m:r>
            </m:e>
          </m:d>
        </m:oMath>
      </m:oMathPara>
    </w:p>
    <w:p w14:paraId="5124CD69" w14:textId="77777777" w:rsidR="005E26A9" w:rsidRDefault="00000000">
      <w:pPr>
        <w:numPr>
          <w:ilvl w:val="0"/>
          <w:numId w:val="8"/>
        </w:numPr>
      </w:pPr>
      <w:r>
        <w:rPr>
          <w:b/>
          <w:bCs/>
        </w:rPr>
        <w:t>Extra Credit:</w:t>
      </w:r>
      <w:r>
        <w:t xml:space="preserve"> Consider a slight modification to the previous predictive model:</w:t>
      </w:r>
    </w:p>
    <w:p w14:paraId="5124CD6A" w14:textId="77777777" w:rsidR="005E26A9" w:rsidRDefault="00000000">
      <w:pPr>
        <w:pStyle w:val="BodyText"/>
      </w:pPr>
      <m:oMathPara>
        <m:oMathParaPr>
          <m:jc m:val="center"/>
        </m:oMathParaPr>
        <m:oMath>
          <m:r>
            <w:rPr>
              <w:rFonts w:ascii="Cambria Math" w:hAnsi="Cambria Math"/>
            </w:rPr>
            <w:lastRenderedPageBreak/>
            <m:t>f</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θ</m:t>
              </m:r>
            </m:e>
          </m:d>
          <m:r>
            <m:rPr>
              <m:sty m:val="p"/>
            </m:rPr>
            <w:rPr>
              <w:rFonts w:ascii="Cambria Math" w:hAnsi="Cambria Math"/>
            </w:rPr>
            <m:t>=</m:t>
          </m:r>
          <m:r>
            <w:rPr>
              <w:rFonts w:ascii="Cambria Math" w:hAnsi="Cambria Math"/>
            </w:rPr>
            <m:t>θ</m:t>
          </m:r>
          <m:r>
            <m:rPr>
              <m:sty m:val="p"/>
            </m:rPr>
            <w:rPr>
              <w:rFonts w:ascii="Cambria Math" w:hAnsi="Cambria Math"/>
            </w:rPr>
            <m:t>⋅</m:t>
          </m:r>
          <m:r>
            <m:rPr>
              <m:nor/>
            </m:rPr>
            <m:t>ReLU</m:t>
          </m:r>
          <m:d>
            <m:dPr>
              <m:ctrlPr>
                <w:rPr>
                  <w:rFonts w:ascii="Cambria Math" w:hAnsi="Cambria Math"/>
                </w:rPr>
              </m:ctrlPr>
            </m:dPr>
            <m:e>
              <m:r>
                <m:rPr>
                  <m:nor/>
                </m:rPr>
                <m:t>repr</m:t>
              </m:r>
              <m:d>
                <m:dPr>
                  <m:ctrlPr>
                    <w:rPr>
                      <w:rFonts w:ascii="Cambria Math" w:hAnsi="Cambria Math"/>
                    </w:rPr>
                  </m:ctrlPr>
                </m:dPr>
                <m:e>
                  <m:r>
                    <w:rPr>
                      <w:rFonts w:ascii="Cambria Math" w:hAnsi="Cambria Math"/>
                    </w:rPr>
                    <m:t>s</m:t>
                  </m:r>
                </m:e>
              </m:d>
            </m:e>
          </m:d>
          <m:r>
            <m:rPr>
              <m:sty m:val="p"/>
            </m:rPr>
            <w:rPr>
              <w:rFonts w:ascii="Cambria Math" w:hAnsi="Cambria Math"/>
            </w:rPr>
            <m:t>,</m:t>
          </m:r>
        </m:oMath>
      </m:oMathPara>
    </w:p>
    <w:p w14:paraId="5124CD6B" w14:textId="77777777" w:rsidR="005E26A9" w:rsidRDefault="00000000">
      <w:pPr>
        <w:numPr>
          <w:ilvl w:val="0"/>
          <w:numId w:val="1"/>
        </w:numPr>
      </w:pPr>
      <w:r>
        <w:t>where ReLU (rectified linear function) is defined as:</w:t>
      </w:r>
    </w:p>
    <w:p w14:paraId="5124CD6C" w14:textId="77777777" w:rsidR="005E26A9" w:rsidRDefault="00000000">
      <w:pPr>
        <w:pStyle w:val="BodyText"/>
      </w:pPr>
      <m:oMathPara>
        <m:oMathParaPr>
          <m:jc m:val="center"/>
        </m:oMathParaPr>
        <m:oMath>
          <m:r>
            <m:rPr>
              <m:nor/>
            </m:rPr>
            <m:t>ReLU</m:t>
          </m:r>
          <m:d>
            <m:dPr>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x</m:t>
                    </m:r>
                  </m:e>
                  <m:e>
                    <m:r>
                      <m:rPr>
                        <m:nor/>
                      </m:rPr>
                      <m:t xml:space="preserve"> if </m:t>
                    </m:r>
                    <m:r>
                      <w:rPr>
                        <w:rFonts w:ascii="Cambria Math" w:hAnsi="Cambria Math"/>
                      </w:rPr>
                      <m:t>x</m:t>
                    </m:r>
                    <m:r>
                      <m:rPr>
                        <m:sty m:val="p"/>
                      </m:rPr>
                      <w:rPr>
                        <w:rFonts w:ascii="Cambria Math" w:hAnsi="Cambria Math"/>
                      </w:rPr>
                      <m:t>≥</m:t>
                    </m:r>
                    <m:r>
                      <w:rPr>
                        <w:rFonts w:ascii="Cambria Math" w:hAnsi="Cambria Math"/>
                      </w:rPr>
                      <m:t>0</m:t>
                    </m:r>
                  </m:e>
                </m:mr>
                <m:mr>
                  <m:e>
                    <m:r>
                      <w:rPr>
                        <w:rFonts w:ascii="Cambria Math" w:hAnsi="Cambria Math"/>
                      </w:rPr>
                      <m:t>0</m:t>
                    </m:r>
                  </m:e>
                  <m:e>
                    <m:r>
                      <m:rPr>
                        <m:nor/>
                      </m:rPr>
                      <m:t xml:space="preserve"> if </m:t>
                    </m:r>
                    <m:r>
                      <w:rPr>
                        <w:rFonts w:ascii="Cambria Math" w:hAnsi="Cambria Math"/>
                      </w:rPr>
                      <m:t>x</m:t>
                    </m:r>
                    <m:r>
                      <m:rPr>
                        <m:sty m:val="p"/>
                      </m:rPr>
                      <w:rPr>
                        <w:rFonts w:ascii="Cambria Math" w:hAnsi="Cambria Math"/>
                      </w:rPr>
                      <m:t>&lt;</m:t>
                    </m:r>
                    <m:r>
                      <w:rPr>
                        <w:rFonts w:ascii="Cambria Math" w:hAnsi="Cambria Math"/>
                      </w:rPr>
                      <m:t>0</m:t>
                    </m:r>
                    <m:r>
                      <m:rPr>
                        <m:sty m:val="p"/>
                      </m:rPr>
                      <w:rPr>
                        <w:rFonts w:ascii="Cambria Math" w:hAnsi="Cambria Math"/>
                      </w:rPr>
                      <m:t>.</m:t>
                    </m:r>
                  </m:e>
                </m:mr>
              </m:m>
            </m:e>
          </m:d>
        </m:oMath>
      </m:oMathPara>
    </w:p>
    <w:p w14:paraId="5124CD6D" w14:textId="77777777" w:rsidR="005E26A9" w:rsidRDefault="00000000">
      <w:pPr>
        <w:numPr>
          <w:ilvl w:val="0"/>
          <w:numId w:val="1"/>
        </w:numPr>
      </w:pPr>
      <w:r>
        <w:t xml:space="preserve">Given this choice of predictive function, show that it is possible to satisfy the above inequalities for some choice of </w:t>
      </w:r>
      <m:oMath>
        <m:r>
          <w:rPr>
            <w:rFonts w:ascii="Cambria Math" w:hAnsi="Cambria Math"/>
          </w:rPr>
          <m:t>θ</m:t>
        </m:r>
      </m:oMath>
      <w:r>
        <w:t xml:space="preserve">. </w:t>
      </w:r>
      <w:r>
        <w:rPr>
          <w:b/>
          <w:bCs/>
        </w:rPr>
        <w:t>Hint:</w:t>
      </w:r>
      <w:r>
        <w:t xml:space="preserve"> Show there exists parameters </w:t>
      </w:r>
      <m:oMath>
        <m:r>
          <w:rPr>
            <w:rFonts w:ascii="Cambria Math" w:hAnsi="Cambria Math"/>
          </w:rPr>
          <m:t>θ</m:t>
        </m:r>
      </m:oMath>
      <w:r>
        <w:t xml:space="preserve"> and word embeddings </w:t>
      </w:r>
      <m:oMath>
        <m:sSub>
          <m:sSubPr>
            <m:ctrlPr>
              <w:rPr>
                <w:rFonts w:ascii="Cambria Math" w:hAnsi="Cambria Math"/>
              </w:rPr>
            </m:ctrlPr>
          </m:sSubPr>
          <m:e>
            <m:r>
              <w:rPr>
                <w:rFonts w:ascii="Cambria Math" w:hAnsi="Cambria Math"/>
              </w:rPr>
              <m:t>v</m:t>
            </m:r>
          </m:e>
          <m:sub>
            <m:r>
              <m:rPr>
                <m:nor/>
              </m:rPr>
              <m:t>good</m:t>
            </m:r>
          </m:sub>
        </m:sSub>
      </m:oMath>
      <w:r>
        <w:t xml:space="preserve">, </w:t>
      </w:r>
      <m:oMath>
        <m:sSub>
          <m:sSubPr>
            <m:ctrlPr>
              <w:rPr>
                <w:rFonts w:ascii="Cambria Math" w:hAnsi="Cambria Math"/>
              </w:rPr>
            </m:ctrlPr>
          </m:sSubPr>
          <m:e>
            <m:r>
              <w:rPr>
                <w:rFonts w:ascii="Cambria Math" w:hAnsi="Cambria Math"/>
              </w:rPr>
              <m:t>v</m:t>
            </m:r>
          </m:e>
          <m:sub>
            <m:r>
              <m:rPr>
                <m:nor/>
              </m:rPr>
              <m:t>bad</m:t>
            </m:r>
          </m:sub>
        </m:sSub>
      </m:oMath>
      <w:r>
        <w:t xml:space="preserve"> and </w:t>
      </w:r>
      <m:oMath>
        <m:sSub>
          <m:sSubPr>
            <m:ctrlPr>
              <w:rPr>
                <w:rFonts w:ascii="Cambria Math" w:hAnsi="Cambria Math"/>
              </w:rPr>
            </m:ctrlPr>
          </m:sSubPr>
          <m:e>
            <m:r>
              <w:rPr>
                <w:rFonts w:ascii="Cambria Math" w:hAnsi="Cambria Math"/>
              </w:rPr>
              <m:t>v</m:t>
            </m:r>
          </m:e>
          <m:sub>
            <m:r>
              <m:rPr>
                <m:nor/>
              </m:rPr>
              <m:t>not</m:t>
            </m:r>
          </m:sub>
        </m:sSub>
      </m:oMath>
      <w:r>
        <w:t xml:space="preserve"> that the inequalities are satisfied.</w:t>
      </w:r>
      <w:r>
        <w:br/>
      </w:r>
    </w:p>
    <w:p w14:paraId="5124CD6E" w14:textId="57636963" w:rsidR="005E26A9" w:rsidRDefault="00000000">
      <w:pPr>
        <w:numPr>
          <w:ilvl w:val="0"/>
          <w:numId w:val="8"/>
        </w:numPr>
      </w:pPr>
      <w:r>
        <w:t>Given the above result, explain (in 1-2 sentence) why the use of neural networks (which have more complexity than linear models)</w:t>
      </w:r>
      <w:r>
        <w:br/>
      </w:r>
      <w:r w:rsidR="007D682C">
        <w:rPr>
          <w:color w:val="0F9ED5" w:themeColor="accent4"/>
        </w:rPr>
        <w:t xml:space="preserve">Neural networks </w:t>
      </w:r>
      <w:proofErr w:type="gramStart"/>
      <w:r w:rsidR="007D682C">
        <w:rPr>
          <w:color w:val="0F9ED5" w:themeColor="accent4"/>
        </w:rPr>
        <w:t>are able to</w:t>
      </w:r>
      <w:proofErr w:type="gramEnd"/>
      <w:r w:rsidR="007D682C">
        <w:rPr>
          <w:color w:val="0F9ED5" w:themeColor="accent4"/>
        </w:rPr>
        <w:t xml:space="preserve"> capture non-linear relationships between words. In this example, a non-linear model will learn the difference between “not bad” and “not good” that is more complex than the linear explanation of (not+bad=not bad and not+good=not good). The ‘not’ word will be shown to negate the corresponding word, and the sentiment then depends on context, which is not captured linearly.</w:t>
      </w:r>
    </w:p>
    <w:p w14:paraId="5124CD6F" w14:textId="77777777" w:rsidR="005E26A9" w:rsidRDefault="00000000">
      <w:pPr>
        <w:pStyle w:val="Heading1"/>
      </w:pPr>
      <w:bookmarkStart w:id="9" w:name="sec:softmax"/>
      <w:bookmarkEnd w:id="8"/>
      <w:r>
        <w:t>Softmax function</w:t>
      </w:r>
    </w:p>
    <w:p w14:paraId="5124CD70" w14:textId="77777777" w:rsidR="005E26A9" w:rsidRDefault="00000000">
      <w:pPr>
        <w:pStyle w:val="FirstParagraph"/>
      </w:pPr>
      <w:r>
        <w:t>Remember the Softmax functions from the class:</w:t>
      </w:r>
    </w:p>
    <w:p w14:paraId="5124CD71" w14:textId="77777777" w:rsidR="005E26A9" w:rsidRDefault="00000000">
      <w:pPr>
        <w:pStyle w:val="BodyText"/>
      </w:pPr>
      <m:oMathPara>
        <m:oMathParaPr>
          <m:jc m:val="center"/>
        </m:oMathParaPr>
        <m:oMath>
          <m:r>
            <m:rPr>
              <m:nor/>
            </m:rPr>
            <m:t xml:space="preserve">Softmax: </m:t>
          </m:r>
          <m:r>
            <w:rPr>
              <w:rFonts w:ascii="Cambria Math" w:hAnsi="Cambria Math"/>
            </w:rPr>
            <m:t>σ</m:t>
          </m:r>
          <m:d>
            <m:dPr>
              <m:ctrlPr>
                <w:rPr>
                  <w:rFonts w:ascii="Cambria Math" w:hAnsi="Cambria Math"/>
                </w:rPr>
              </m:ctrlPr>
            </m:dPr>
            <m:e>
              <m:r>
                <m:rPr>
                  <m:sty m:val="b"/>
                </m:rPr>
                <w:rPr>
                  <w:rFonts w:ascii="Cambria Math" w:hAnsi="Cambria Math"/>
                </w:rPr>
                <m:t>z</m:t>
              </m:r>
            </m:e>
          </m:d>
          <m:r>
            <m:rPr>
              <m:sty m:val="p"/>
            </m:rPr>
            <w:rPr>
              <w:rFonts w:ascii="Cambria Math" w:hAnsi="Cambria Math"/>
            </w:rPr>
            <m:t>≜</m:t>
          </m:r>
          <m:d>
            <m:dPr>
              <m:begChr m:val="["/>
              <m:endChr m:val="]"/>
              <m:ctrlPr>
                <w:rPr>
                  <w:rFonts w:ascii="Cambria Math" w:hAnsi="Cambria Math"/>
                </w:rPr>
              </m:ctrlPr>
            </m:dPr>
            <m:e>
              <m:r>
                <w:rPr>
                  <w:rFonts w:ascii="Cambria Math" w:hAnsi="Cambria Math"/>
                </w:rPr>
                <m:t>σ</m:t>
              </m:r>
              <m:sSub>
                <m:sSubPr>
                  <m:ctrlPr>
                    <w:rPr>
                      <w:rFonts w:ascii="Cambria Math" w:hAnsi="Cambria Math"/>
                    </w:rPr>
                  </m:ctrlPr>
                </m:sSubPr>
                <m:e>
                  <m:d>
                    <m:dPr>
                      <m:ctrlPr>
                        <w:rPr>
                          <w:rFonts w:ascii="Cambria Math" w:hAnsi="Cambria Math"/>
                        </w:rPr>
                      </m:ctrlPr>
                    </m:dPr>
                    <m:e>
                      <m:r>
                        <m:rPr>
                          <m:sty m:val="b"/>
                        </m:rPr>
                        <w:rPr>
                          <w:rFonts w:ascii="Cambria Math" w:hAnsi="Cambria Math"/>
                        </w:rPr>
                        <m:t>z</m:t>
                      </m:r>
                    </m:e>
                  </m:d>
                </m:e>
                <m:sub>
                  <m:r>
                    <w:rPr>
                      <w:rFonts w:ascii="Cambria Math" w:hAnsi="Cambria Math"/>
                    </w:rPr>
                    <m:t>1</m:t>
                  </m:r>
                </m:sub>
              </m:sSub>
              <m:r>
                <m:rPr>
                  <m:sty m:val="p"/>
                </m:rPr>
                <w:rPr>
                  <w:rFonts w:ascii="Cambria Math" w:hAnsi="Cambria Math"/>
                </w:rPr>
                <m:t>,…,</m:t>
              </m:r>
              <m:r>
                <w:rPr>
                  <w:rFonts w:ascii="Cambria Math" w:hAnsi="Cambria Math"/>
                </w:rPr>
                <m:t>σ</m:t>
              </m:r>
              <m:sSub>
                <m:sSubPr>
                  <m:ctrlPr>
                    <w:rPr>
                      <w:rFonts w:ascii="Cambria Math" w:hAnsi="Cambria Math"/>
                    </w:rPr>
                  </m:ctrlPr>
                </m:sSubPr>
                <m:e>
                  <m:d>
                    <m:dPr>
                      <m:ctrlPr>
                        <w:rPr>
                          <w:rFonts w:ascii="Cambria Math" w:hAnsi="Cambria Math"/>
                        </w:rPr>
                      </m:ctrlPr>
                    </m:dPr>
                    <m:e>
                      <m:r>
                        <m:rPr>
                          <m:sty m:val="b"/>
                        </m:rPr>
                        <w:rPr>
                          <w:rFonts w:ascii="Cambria Math" w:hAnsi="Cambria Math"/>
                        </w:rPr>
                        <m:t>z</m:t>
                      </m:r>
                    </m:e>
                  </m:d>
                </m:e>
                <m:sub>
                  <m:r>
                    <w:rPr>
                      <w:rFonts w:ascii="Cambria Math" w:hAnsi="Cambria Math"/>
                    </w:rPr>
                    <m:t>K</m:t>
                  </m:r>
                </m:sub>
              </m:sSub>
            </m:e>
          </m:d>
          <m:r>
            <w:rPr>
              <w:rFonts w:ascii="Cambria Math" w:hAnsi="Cambria Math"/>
            </w:rPr>
            <m:t> </m:t>
          </m:r>
          <m:r>
            <m:rPr>
              <m:nor/>
            </m:rPr>
            <m:t>s.t.</m:t>
          </m:r>
          <m:r>
            <w:rPr>
              <w:rFonts w:ascii="Cambria Math" w:hAnsi="Cambria Math"/>
            </w:rPr>
            <m:t> σ</m:t>
          </m:r>
          <m:sSub>
            <m:sSubPr>
              <m:ctrlPr>
                <w:rPr>
                  <w:rFonts w:ascii="Cambria Math" w:hAnsi="Cambria Math"/>
                </w:rPr>
              </m:ctrlPr>
            </m:sSubPr>
            <m:e>
              <m:d>
                <m:dPr>
                  <m:ctrlPr>
                    <w:rPr>
                      <w:rFonts w:ascii="Cambria Math" w:hAnsi="Cambria Math"/>
                    </w:rPr>
                  </m:ctrlPr>
                </m:dPr>
                <m:e>
                  <m:r>
                    <m:rPr>
                      <m:sty m:val="b"/>
                    </m:rPr>
                    <w:rPr>
                      <w:rFonts w:ascii="Cambria Math" w:hAnsi="Cambria Math"/>
                    </w:rPr>
                    <m:t>z</m:t>
                  </m:r>
                </m:e>
              </m:d>
            </m:e>
            <m:sub>
              <m:r>
                <w:rPr>
                  <w:rFonts w:ascii="Cambria Math" w:hAnsi="Cambria Math"/>
                </w:rPr>
                <m:t>i</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num>
            <m:den>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K</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j</m:t>
                          </m:r>
                        </m:sub>
                      </m:sSub>
                    </m:sup>
                  </m:sSup>
                </m:e>
              </m:nary>
            </m:den>
          </m:f>
          <m:r>
            <w:rPr>
              <w:rFonts w:ascii="Cambria Math" w:hAnsi="Cambria Math"/>
            </w:rPr>
            <m:t>  </m:t>
          </m:r>
          <m:r>
            <m:rPr>
              <m:nor/>
            </m:rPr>
            <m:t xml:space="preserve"> for </m:t>
          </m:r>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K</m:t>
          </m:r>
          <m:r>
            <m:rPr>
              <m:nor/>
            </m:rPr>
            <m:t xml:space="preserve"> and </m:t>
          </m:r>
          <m:r>
            <m:rPr>
              <m:sty m:val="b"/>
            </m:rPr>
            <w:rPr>
              <w:rFonts w:ascii="Cambria Math" w:hAnsi="Cambria Math"/>
            </w:rPr>
            <m:t>z</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K</m:t>
                  </m:r>
                </m:sub>
              </m:sSub>
            </m:e>
          </m:d>
        </m:oMath>
      </m:oMathPara>
    </w:p>
    <w:p w14:paraId="5124CD72" w14:textId="77777777" w:rsidR="005E26A9" w:rsidRDefault="00000000">
      <w:pPr>
        <w:numPr>
          <w:ilvl w:val="0"/>
          <w:numId w:val="9"/>
        </w:numPr>
      </w:pPr>
      <w:r>
        <w:t xml:space="preserve">Prove that Softmax is invariant to constant offsets in the input, i.e., for any input vector </w:t>
      </w:r>
      <w:bookmarkStart w:id="10" w:name="subsec:5.1"/>
      <w:bookmarkEnd w:id="10"/>
      <w:r>
        <w:t xml:space="preserve"> </w:t>
      </w:r>
      <m:oMath>
        <m:r>
          <m:rPr>
            <m:sty m:val="b"/>
          </m:rPr>
          <w:rPr>
            <w:rFonts w:ascii="Cambria Math" w:hAnsi="Cambria Math"/>
          </w:rPr>
          <m:t>z</m:t>
        </m:r>
      </m:oMath>
      <w:r>
        <w:t xml:space="preserve"> and any constant </w:t>
      </w:r>
      <m:oMath>
        <m:r>
          <w:rPr>
            <w:rFonts w:ascii="Cambria Math" w:hAnsi="Cambria Math"/>
          </w:rPr>
          <m:t>c</m:t>
        </m:r>
      </m:oMath>
      <w:r>
        <w:t>,</w:t>
      </w:r>
    </w:p>
    <w:p w14:paraId="5124CD73" w14:textId="77777777" w:rsidR="005E26A9" w:rsidRDefault="00000000">
      <w:pPr>
        <w:pStyle w:val="BodyText"/>
      </w:pPr>
      <m:oMathPara>
        <m:oMathParaPr>
          <m:jc m:val="center"/>
        </m:oMathParaPr>
        <m:oMath>
          <m:r>
            <w:rPr>
              <w:rFonts w:ascii="Cambria Math" w:hAnsi="Cambria Math"/>
            </w:rPr>
            <m:t>σ</m:t>
          </m:r>
          <m:d>
            <m:dPr>
              <m:ctrlPr>
                <w:rPr>
                  <w:rFonts w:ascii="Cambria Math" w:hAnsi="Cambria Math"/>
                </w:rPr>
              </m:ctrlPr>
            </m:dPr>
            <m:e>
              <m:r>
                <m:rPr>
                  <m:sty m:val="b"/>
                </m:rPr>
                <w:rPr>
                  <w:rFonts w:ascii="Cambria Math" w:hAnsi="Cambria Math"/>
                </w:rPr>
                <m:t>z</m:t>
              </m:r>
            </m:e>
          </m:d>
          <m:r>
            <m:rPr>
              <m:sty m:val="p"/>
            </m:rPr>
            <w:rPr>
              <w:rFonts w:ascii="Cambria Math" w:hAnsi="Cambria Math"/>
            </w:rPr>
            <m:t>=</m:t>
          </m:r>
          <m:r>
            <w:rPr>
              <w:rFonts w:ascii="Cambria Math" w:hAnsi="Cambria Math"/>
            </w:rPr>
            <m:t>σ</m:t>
          </m:r>
          <m:d>
            <m:dPr>
              <m:ctrlPr>
                <w:rPr>
                  <w:rFonts w:ascii="Cambria Math" w:hAnsi="Cambria Math"/>
                </w:rPr>
              </m:ctrlPr>
            </m:dPr>
            <m:e>
              <m:r>
                <m:rPr>
                  <m:sty m:val="b"/>
                </m:rPr>
                <w:rPr>
                  <w:rFonts w:ascii="Cambria Math" w:hAnsi="Cambria Math"/>
                </w:rPr>
                <m:t>z</m:t>
              </m:r>
              <m:r>
                <m:rPr>
                  <m:sty m:val="p"/>
                </m:rPr>
                <w:rPr>
                  <w:rFonts w:ascii="Cambria Math" w:hAnsi="Cambria Math"/>
                </w:rPr>
                <m:t>+</m:t>
              </m:r>
              <m:r>
                <w:rPr>
                  <w:rFonts w:ascii="Cambria Math" w:hAnsi="Cambria Math"/>
                </w:rPr>
                <m:t>c</m:t>
              </m:r>
            </m:e>
          </m:d>
        </m:oMath>
      </m:oMathPara>
    </w:p>
    <w:p w14:paraId="5124CD74" w14:textId="6CAC7A8D" w:rsidR="005E26A9" w:rsidRPr="00E13BE6" w:rsidRDefault="00000000">
      <w:pPr>
        <w:numPr>
          <w:ilvl w:val="0"/>
          <w:numId w:val="1"/>
        </w:numPr>
        <w:rPr>
          <w:color w:val="0F9ED5" w:themeColor="accent4"/>
        </w:rPr>
      </w:pPr>
      <w:r>
        <w:rPr>
          <w:b/>
          <w:bCs/>
        </w:rPr>
        <w:t>Pro tip:</w:t>
      </w:r>
      <w:r>
        <w:t xml:space="preserve"> We make use of this property in practice to increase the numerical stability of our models. Specifically, using </w:t>
      </w:r>
      <m:oMath>
        <m:r>
          <w:rPr>
            <w:rFonts w:ascii="Cambria Math" w:hAnsi="Cambria Math"/>
          </w:rPr>
          <m:t>c</m:t>
        </m:r>
        <m:r>
          <m:rPr>
            <m:sty m:val="p"/>
          </m:rPr>
          <w:rPr>
            <w:rFonts w:ascii="Cambria Math" w:hAnsi="Cambria Math"/>
          </w:rPr>
          <m:t>=-</m:t>
        </m:r>
        <m:sSub>
          <m:sSubPr>
            <m:ctrlPr>
              <w:rPr>
                <w:rFonts w:ascii="Cambria Math" w:hAnsi="Cambria Math"/>
              </w:rPr>
            </m:ctrlPr>
          </m:sSubPr>
          <m:e>
            <m:r>
              <m:rPr>
                <m:sty m:val="p"/>
              </m:rPr>
              <w:rPr>
                <w:rFonts w:ascii="Cambria Math" w:hAnsi="Cambria Math"/>
              </w:rPr>
              <m:t>max</m:t>
            </m:r>
          </m:e>
          <m:sub>
            <m:r>
              <w:rPr>
                <w:rFonts w:ascii="Cambria Math" w:hAnsi="Cambria Math"/>
              </w:rPr>
              <m:t>i</m:t>
            </m:r>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K</m:t>
                </m:r>
              </m:e>
            </m:d>
          </m:sub>
        </m:sSub>
        <m:sSub>
          <m:sSubPr>
            <m:ctrlPr>
              <w:rPr>
                <w:rFonts w:ascii="Cambria Math" w:hAnsi="Cambria Math"/>
              </w:rPr>
            </m:ctrlPr>
          </m:sSubPr>
          <m:e>
            <m:r>
              <w:rPr>
                <w:rFonts w:ascii="Cambria Math" w:hAnsi="Cambria Math"/>
              </w:rPr>
              <m:t>z</m:t>
            </m:r>
          </m:e>
          <m:sub>
            <m:r>
              <w:rPr>
                <w:rFonts w:ascii="Cambria Math" w:hAnsi="Cambria Math"/>
              </w:rPr>
              <m:t>i</m:t>
            </m:r>
          </m:sub>
        </m:sSub>
      </m:oMath>
      <w:r>
        <w:t xml:space="preserve">, i.e. subtracting its maximum element from all elements of </w:t>
      </w:r>
      <m:oMath>
        <m:r>
          <m:rPr>
            <m:sty m:val="b"/>
          </m:rPr>
          <w:rPr>
            <w:rFonts w:ascii="Cambria Math" w:hAnsi="Cambria Math"/>
          </w:rPr>
          <m:t>z</m:t>
        </m:r>
      </m:oMath>
      <w:r>
        <w:t xml:space="preserve"> would prevent numerical instability due to large values.</w:t>
      </w:r>
      <w:r>
        <w:br/>
      </w:r>
      <m:oMathPara>
        <m:oMath>
          <m:r>
            <w:rPr>
              <w:rFonts w:ascii="Cambria Math" w:hAnsi="Cambria Math"/>
              <w:color w:val="0F9ED5" w:themeColor="accent4"/>
            </w:rPr>
            <m:t>σ</m:t>
          </m:r>
          <m:sSub>
            <m:sSubPr>
              <m:ctrlPr>
                <w:rPr>
                  <w:rFonts w:ascii="Cambria Math" w:hAnsi="Cambria Math"/>
                  <w:color w:val="0F9ED5" w:themeColor="accent4"/>
                </w:rPr>
              </m:ctrlPr>
            </m:sSubPr>
            <m:e>
              <m:d>
                <m:dPr>
                  <m:ctrlPr>
                    <w:rPr>
                      <w:rFonts w:ascii="Cambria Math" w:hAnsi="Cambria Math"/>
                      <w:color w:val="0F9ED5" w:themeColor="accent4"/>
                    </w:rPr>
                  </m:ctrlPr>
                </m:dPr>
                <m:e>
                  <m:r>
                    <m:rPr>
                      <m:sty m:val="b"/>
                    </m:rPr>
                    <w:rPr>
                      <w:rFonts w:ascii="Cambria Math" w:hAnsi="Cambria Math"/>
                      <w:color w:val="0F9ED5" w:themeColor="accent4"/>
                    </w:rPr>
                    <m:t>z+c</m:t>
                  </m:r>
                </m:e>
              </m:d>
            </m:e>
            <m:sub>
              <m:r>
                <w:rPr>
                  <w:rFonts w:ascii="Cambria Math" w:hAnsi="Cambria Math"/>
                  <w:color w:val="0F9ED5" w:themeColor="accent4"/>
                </w:rPr>
                <m:t>i</m:t>
              </m:r>
            </m:sub>
          </m:sSub>
          <m:r>
            <m:rPr>
              <m:sty m:val="p"/>
            </m:rPr>
            <w:rPr>
              <w:rFonts w:ascii="Cambria Math" w:hAnsi="Cambria Math"/>
              <w:color w:val="0F9ED5" w:themeColor="accent4"/>
            </w:rPr>
            <m:t>=</m:t>
          </m:r>
          <m:f>
            <m:fPr>
              <m:ctrlPr>
                <w:rPr>
                  <w:rFonts w:ascii="Cambria Math" w:hAnsi="Cambria Math"/>
                  <w:color w:val="0F9ED5" w:themeColor="accent4"/>
                </w:rPr>
              </m:ctrlPr>
            </m:fPr>
            <m:num>
              <m:sSup>
                <m:sSupPr>
                  <m:ctrlPr>
                    <w:rPr>
                      <w:rFonts w:ascii="Cambria Math" w:hAnsi="Cambria Math"/>
                      <w:color w:val="0F9ED5" w:themeColor="accent4"/>
                    </w:rPr>
                  </m:ctrlPr>
                </m:sSupPr>
                <m:e>
                  <m:r>
                    <w:rPr>
                      <w:rFonts w:ascii="Cambria Math" w:hAnsi="Cambria Math"/>
                      <w:color w:val="0F9ED5" w:themeColor="accent4"/>
                    </w:rPr>
                    <m:t>e</m:t>
                  </m:r>
                </m:e>
                <m:sup>
                  <m:sSub>
                    <m:sSubPr>
                      <m:ctrlPr>
                        <w:rPr>
                          <w:rFonts w:ascii="Cambria Math" w:hAnsi="Cambria Math"/>
                          <w:color w:val="0F9ED5" w:themeColor="accent4"/>
                        </w:rPr>
                      </m:ctrlPr>
                    </m:sSubPr>
                    <m:e>
                      <m:r>
                        <w:rPr>
                          <w:rFonts w:ascii="Cambria Math" w:hAnsi="Cambria Math"/>
                          <w:color w:val="0F9ED5" w:themeColor="accent4"/>
                        </w:rPr>
                        <m:t>z</m:t>
                      </m:r>
                    </m:e>
                    <m:sub>
                      <m:r>
                        <w:rPr>
                          <w:rFonts w:ascii="Cambria Math" w:hAnsi="Cambria Math"/>
                          <w:color w:val="0F9ED5" w:themeColor="accent4"/>
                        </w:rPr>
                        <m:t>i</m:t>
                      </m:r>
                    </m:sub>
                  </m:sSub>
                  <m:r>
                    <w:rPr>
                      <w:rFonts w:ascii="Cambria Math" w:hAnsi="Cambria Math"/>
                      <w:color w:val="0F9ED5" w:themeColor="accent4"/>
                    </w:rPr>
                    <m:t>+c</m:t>
                  </m:r>
                </m:sup>
              </m:sSup>
            </m:num>
            <m:den>
              <m:nary>
                <m:naryPr>
                  <m:chr m:val="∑"/>
                  <m:limLoc m:val="undOvr"/>
                  <m:ctrlPr>
                    <w:rPr>
                      <w:rFonts w:ascii="Cambria Math" w:hAnsi="Cambria Math"/>
                      <w:color w:val="0F9ED5" w:themeColor="accent4"/>
                    </w:rPr>
                  </m:ctrlPr>
                </m:naryPr>
                <m:sub>
                  <m:r>
                    <w:rPr>
                      <w:rFonts w:ascii="Cambria Math" w:hAnsi="Cambria Math"/>
                      <w:color w:val="0F9ED5" w:themeColor="accent4"/>
                    </w:rPr>
                    <m:t>j</m:t>
                  </m:r>
                  <m:r>
                    <m:rPr>
                      <m:sty m:val="p"/>
                    </m:rPr>
                    <w:rPr>
                      <w:rFonts w:ascii="Cambria Math" w:hAnsi="Cambria Math"/>
                      <w:color w:val="0F9ED5" w:themeColor="accent4"/>
                    </w:rPr>
                    <m:t>=</m:t>
                  </m:r>
                  <m:r>
                    <w:rPr>
                      <w:rFonts w:ascii="Cambria Math" w:hAnsi="Cambria Math"/>
                      <w:color w:val="0F9ED5" w:themeColor="accent4"/>
                    </w:rPr>
                    <m:t>1</m:t>
                  </m:r>
                </m:sub>
                <m:sup>
                  <m:r>
                    <w:rPr>
                      <w:rFonts w:ascii="Cambria Math" w:hAnsi="Cambria Math"/>
                      <w:color w:val="0F9ED5" w:themeColor="accent4"/>
                    </w:rPr>
                    <m:t>K</m:t>
                  </m:r>
                </m:sup>
                <m:e>
                  <m:sSup>
                    <m:sSupPr>
                      <m:ctrlPr>
                        <w:rPr>
                          <w:rFonts w:ascii="Cambria Math" w:hAnsi="Cambria Math"/>
                          <w:color w:val="0F9ED5" w:themeColor="accent4"/>
                        </w:rPr>
                      </m:ctrlPr>
                    </m:sSupPr>
                    <m:e>
                      <m:r>
                        <w:rPr>
                          <w:rFonts w:ascii="Cambria Math" w:hAnsi="Cambria Math"/>
                          <w:color w:val="0F9ED5" w:themeColor="accent4"/>
                        </w:rPr>
                        <m:t>e</m:t>
                      </m:r>
                    </m:e>
                    <m:sup>
                      <m:sSub>
                        <m:sSubPr>
                          <m:ctrlPr>
                            <w:rPr>
                              <w:rFonts w:ascii="Cambria Math" w:hAnsi="Cambria Math"/>
                              <w:color w:val="0F9ED5" w:themeColor="accent4"/>
                            </w:rPr>
                          </m:ctrlPr>
                        </m:sSubPr>
                        <m:e>
                          <m:r>
                            <w:rPr>
                              <w:rFonts w:ascii="Cambria Math" w:hAnsi="Cambria Math"/>
                              <w:color w:val="0F9ED5" w:themeColor="accent4"/>
                            </w:rPr>
                            <m:t>z</m:t>
                          </m:r>
                        </m:e>
                        <m:sub>
                          <m:r>
                            <w:rPr>
                              <w:rFonts w:ascii="Cambria Math" w:hAnsi="Cambria Math"/>
                              <w:color w:val="0F9ED5" w:themeColor="accent4"/>
                            </w:rPr>
                            <m:t>j</m:t>
                          </m:r>
                        </m:sub>
                      </m:sSub>
                      <m:r>
                        <w:rPr>
                          <w:rFonts w:ascii="Cambria Math" w:hAnsi="Cambria Math"/>
                          <w:color w:val="0F9ED5" w:themeColor="accent4"/>
                        </w:rPr>
                        <m:t>+c</m:t>
                      </m:r>
                    </m:sup>
                  </m:sSup>
                </m:e>
              </m:nary>
            </m:den>
          </m:f>
          <m:r>
            <w:rPr>
              <w:rFonts w:ascii="Cambria Math" w:hAnsi="Cambria Math"/>
              <w:color w:val="0F9ED5" w:themeColor="accent4"/>
            </w:rPr>
            <m:t xml:space="preserve"> = </m:t>
          </m:r>
          <m:f>
            <m:fPr>
              <m:ctrlPr>
                <w:rPr>
                  <w:rFonts w:ascii="Cambria Math" w:hAnsi="Cambria Math"/>
                  <w:color w:val="0F9ED5" w:themeColor="accent4"/>
                </w:rPr>
              </m:ctrlPr>
            </m:fPr>
            <m:num>
              <m:sSup>
                <m:sSupPr>
                  <m:ctrlPr>
                    <w:rPr>
                      <w:rFonts w:ascii="Cambria Math" w:hAnsi="Cambria Math"/>
                      <w:i/>
                      <w:color w:val="0F9ED5" w:themeColor="accent4"/>
                    </w:rPr>
                  </m:ctrlPr>
                </m:sSupPr>
                <m:e>
                  <m:r>
                    <w:rPr>
                      <w:rFonts w:ascii="Cambria Math" w:hAnsi="Cambria Math"/>
                      <w:color w:val="0F9ED5" w:themeColor="accent4"/>
                    </w:rPr>
                    <m:t>e</m:t>
                  </m:r>
                </m:e>
                <m:sup>
                  <m:r>
                    <w:rPr>
                      <w:rFonts w:ascii="Cambria Math" w:hAnsi="Cambria Math"/>
                      <w:color w:val="0F9ED5" w:themeColor="accent4"/>
                    </w:rPr>
                    <m:t>c</m:t>
                  </m:r>
                </m:sup>
              </m:sSup>
              <m:sSup>
                <m:sSupPr>
                  <m:ctrlPr>
                    <w:rPr>
                      <w:rFonts w:ascii="Cambria Math" w:hAnsi="Cambria Math"/>
                      <w:color w:val="0F9ED5" w:themeColor="accent4"/>
                    </w:rPr>
                  </m:ctrlPr>
                </m:sSupPr>
                <m:e>
                  <m:r>
                    <w:rPr>
                      <w:rFonts w:ascii="Cambria Math" w:hAnsi="Cambria Math"/>
                      <w:color w:val="0F9ED5" w:themeColor="accent4"/>
                    </w:rPr>
                    <m:t>e</m:t>
                  </m:r>
                </m:e>
                <m:sup>
                  <m:sSub>
                    <m:sSubPr>
                      <m:ctrlPr>
                        <w:rPr>
                          <w:rFonts w:ascii="Cambria Math" w:hAnsi="Cambria Math"/>
                          <w:color w:val="0F9ED5" w:themeColor="accent4"/>
                        </w:rPr>
                      </m:ctrlPr>
                    </m:sSubPr>
                    <m:e>
                      <m:r>
                        <w:rPr>
                          <w:rFonts w:ascii="Cambria Math" w:hAnsi="Cambria Math"/>
                          <w:color w:val="0F9ED5" w:themeColor="accent4"/>
                        </w:rPr>
                        <m:t>z</m:t>
                      </m:r>
                    </m:e>
                    <m:sub>
                      <m:r>
                        <w:rPr>
                          <w:rFonts w:ascii="Cambria Math" w:hAnsi="Cambria Math"/>
                          <w:color w:val="0F9ED5" w:themeColor="accent4"/>
                        </w:rPr>
                        <m:t>i</m:t>
                      </m:r>
                    </m:sub>
                  </m:sSub>
                </m:sup>
              </m:sSup>
            </m:num>
            <m:den>
              <m:sSup>
                <m:sSupPr>
                  <m:ctrlPr>
                    <w:rPr>
                      <w:rFonts w:ascii="Cambria Math" w:hAnsi="Cambria Math"/>
                      <w:i/>
                      <w:color w:val="0F9ED5" w:themeColor="accent4"/>
                    </w:rPr>
                  </m:ctrlPr>
                </m:sSupPr>
                <m:e>
                  <m:r>
                    <w:rPr>
                      <w:rFonts w:ascii="Cambria Math" w:hAnsi="Cambria Math"/>
                      <w:color w:val="0F9ED5" w:themeColor="accent4"/>
                    </w:rPr>
                    <m:t>e</m:t>
                  </m:r>
                </m:e>
                <m:sup>
                  <m:r>
                    <w:rPr>
                      <w:rFonts w:ascii="Cambria Math" w:hAnsi="Cambria Math"/>
                      <w:color w:val="0F9ED5" w:themeColor="accent4"/>
                    </w:rPr>
                    <m:t>c</m:t>
                  </m:r>
                </m:sup>
              </m:sSup>
              <m:nary>
                <m:naryPr>
                  <m:chr m:val="∑"/>
                  <m:limLoc m:val="undOvr"/>
                  <m:ctrlPr>
                    <w:rPr>
                      <w:rFonts w:ascii="Cambria Math" w:hAnsi="Cambria Math"/>
                      <w:color w:val="0F9ED5" w:themeColor="accent4"/>
                    </w:rPr>
                  </m:ctrlPr>
                </m:naryPr>
                <m:sub>
                  <m:r>
                    <w:rPr>
                      <w:rFonts w:ascii="Cambria Math" w:hAnsi="Cambria Math"/>
                      <w:color w:val="0F9ED5" w:themeColor="accent4"/>
                    </w:rPr>
                    <m:t>j</m:t>
                  </m:r>
                  <m:r>
                    <m:rPr>
                      <m:sty m:val="p"/>
                    </m:rPr>
                    <w:rPr>
                      <w:rFonts w:ascii="Cambria Math" w:hAnsi="Cambria Math"/>
                      <w:color w:val="0F9ED5" w:themeColor="accent4"/>
                    </w:rPr>
                    <m:t>=</m:t>
                  </m:r>
                  <m:r>
                    <w:rPr>
                      <w:rFonts w:ascii="Cambria Math" w:hAnsi="Cambria Math"/>
                      <w:color w:val="0F9ED5" w:themeColor="accent4"/>
                    </w:rPr>
                    <m:t>1</m:t>
                  </m:r>
                </m:sub>
                <m:sup>
                  <m:r>
                    <w:rPr>
                      <w:rFonts w:ascii="Cambria Math" w:hAnsi="Cambria Math"/>
                      <w:color w:val="0F9ED5" w:themeColor="accent4"/>
                    </w:rPr>
                    <m:t>K</m:t>
                  </m:r>
                </m:sup>
                <m:e>
                  <m:sSup>
                    <m:sSupPr>
                      <m:ctrlPr>
                        <w:rPr>
                          <w:rFonts w:ascii="Cambria Math" w:hAnsi="Cambria Math"/>
                          <w:color w:val="0F9ED5" w:themeColor="accent4"/>
                        </w:rPr>
                      </m:ctrlPr>
                    </m:sSupPr>
                    <m:e>
                      <m:r>
                        <w:rPr>
                          <w:rFonts w:ascii="Cambria Math" w:hAnsi="Cambria Math"/>
                          <w:color w:val="0F9ED5" w:themeColor="accent4"/>
                        </w:rPr>
                        <m:t>e</m:t>
                      </m:r>
                    </m:e>
                    <m:sup>
                      <m:sSub>
                        <m:sSubPr>
                          <m:ctrlPr>
                            <w:rPr>
                              <w:rFonts w:ascii="Cambria Math" w:hAnsi="Cambria Math"/>
                              <w:color w:val="0F9ED5" w:themeColor="accent4"/>
                            </w:rPr>
                          </m:ctrlPr>
                        </m:sSubPr>
                        <m:e>
                          <m:r>
                            <w:rPr>
                              <w:rFonts w:ascii="Cambria Math" w:hAnsi="Cambria Math"/>
                              <w:color w:val="0F9ED5" w:themeColor="accent4"/>
                            </w:rPr>
                            <m:t>z</m:t>
                          </m:r>
                        </m:e>
                        <m:sub>
                          <m:r>
                            <w:rPr>
                              <w:rFonts w:ascii="Cambria Math" w:hAnsi="Cambria Math"/>
                              <w:color w:val="0F9ED5" w:themeColor="accent4"/>
                            </w:rPr>
                            <m:t>j</m:t>
                          </m:r>
                        </m:sub>
                      </m:sSub>
                    </m:sup>
                  </m:sSup>
                </m:e>
              </m:nary>
            </m:den>
          </m:f>
          <m:r>
            <w:rPr>
              <w:rFonts w:ascii="Cambria Math" w:hAnsi="Cambria Math"/>
              <w:color w:val="0F9ED5" w:themeColor="accent4"/>
            </w:rPr>
            <m:t xml:space="preserve"> =</m:t>
          </m:r>
          <m:f>
            <m:fPr>
              <m:ctrlPr>
                <w:rPr>
                  <w:rFonts w:ascii="Cambria Math" w:hAnsi="Cambria Math"/>
                  <w:color w:val="0F9ED5" w:themeColor="accent4"/>
                </w:rPr>
              </m:ctrlPr>
            </m:fPr>
            <m:num>
              <m:sSup>
                <m:sSupPr>
                  <m:ctrlPr>
                    <w:rPr>
                      <w:rFonts w:ascii="Cambria Math" w:hAnsi="Cambria Math"/>
                      <w:color w:val="0F9ED5" w:themeColor="accent4"/>
                    </w:rPr>
                  </m:ctrlPr>
                </m:sSupPr>
                <m:e>
                  <m:r>
                    <w:rPr>
                      <w:rFonts w:ascii="Cambria Math" w:hAnsi="Cambria Math"/>
                      <w:color w:val="0F9ED5" w:themeColor="accent4"/>
                    </w:rPr>
                    <m:t>e</m:t>
                  </m:r>
                </m:e>
                <m:sup>
                  <m:sSub>
                    <m:sSubPr>
                      <m:ctrlPr>
                        <w:rPr>
                          <w:rFonts w:ascii="Cambria Math" w:hAnsi="Cambria Math"/>
                          <w:color w:val="0F9ED5" w:themeColor="accent4"/>
                        </w:rPr>
                      </m:ctrlPr>
                    </m:sSubPr>
                    <m:e>
                      <m:r>
                        <w:rPr>
                          <w:rFonts w:ascii="Cambria Math" w:hAnsi="Cambria Math"/>
                          <w:color w:val="0F9ED5" w:themeColor="accent4"/>
                        </w:rPr>
                        <m:t>z</m:t>
                      </m:r>
                    </m:e>
                    <m:sub>
                      <m:r>
                        <w:rPr>
                          <w:rFonts w:ascii="Cambria Math" w:hAnsi="Cambria Math"/>
                          <w:color w:val="0F9ED5" w:themeColor="accent4"/>
                        </w:rPr>
                        <m:t>i</m:t>
                      </m:r>
                    </m:sub>
                  </m:sSub>
                </m:sup>
              </m:sSup>
            </m:num>
            <m:den>
              <m:nary>
                <m:naryPr>
                  <m:chr m:val="∑"/>
                  <m:limLoc m:val="undOvr"/>
                  <m:ctrlPr>
                    <w:rPr>
                      <w:rFonts w:ascii="Cambria Math" w:hAnsi="Cambria Math"/>
                      <w:color w:val="0F9ED5" w:themeColor="accent4"/>
                    </w:rPr>
                  </m:ctrlPr>
                </m:naryPr>
                <m:sub>
                  <m:r>
                    <w:rPr>
                      <w:rFonts w:ascii="Cambria Math" w:hAnsi="Cambria Math"/>
                      <w:color w:val="0F9ED5" w:themeColor="accent4"/>
                    </w:rPr>
                    <m:t>j</m:t>
                  </m:r>
                  <m:r>
                    <m:rPr>
                      <m:sty m:val="p"/>
                    </m:rPr>
                    <w:rPr>
                      <w:rFonts w:ascii="Cambria Math" w:hAnsi="Cambria Math"/>
                      <w:color w:val="0F9ED5" w:themeColor="accent4"/>
                    </w:rPr>
                    <m:t>=</m:t>
                  </m:r>
                  <m:r>
                    <w:rPr>
                      <w:rFonts w:ascii="Cambria Math" w:hAnsi="Cambria Math"/>
                      <w:color w:val="0F9ED5" w:themeColor="accent4"/>
                    </w:rPr>
                    <m:t>1</m:t>
                  </m:r>
                </m:sub>
                <m:sup>
                  <m:r>
                    <w:rPr>
                      <w:rFonts w:ascii="Cambria Math" w:hAnsi="Cambria Math"/>
                      <w:color w:val="0F9ED5" w:themeColor="accent4"/>
                    </w:rPr>
                    <m:t>K</m:t>
                  </m:r>
                </m:sup>
                <m:e>
                  <m:sSup>
                    <m:sSupPr>
                      <m:ctrlPr>
                        <w:rPr>
                          <w:rFonts w:ascii="Cambria Math" w:hAnsi="Cambria Math"/>
                          <w:color w:val="0F9ED5" w:themeColor="accent4"/>
                        </w:rPr>
                      </m:ctrlPr>
                    </m:sSupPr>
                    <m:e>
                      <m:r>
                        <w:rPr>
                          <w:rFonts w:ascii="Cambria Math" w:hAnsi="Cambria Math"/>
                          <w:color w:val="0F9ED5" w:themeColor="accent4"/>
                        </w:rPr>
                        <m:t>e</m:t>
                      </m:r>
                    </m:e>
                    <m:sup>
                      <m:sSub>
                        <m:sSubPr>
                          <m:ctrlPr>
                            <w:rPr>
                              <w:rFonts w:ascii="Cambria Math" w:hAnsi="Cambria Math"/>
                              <w:color w:val="0F9ED5" w:themeColor="accent4"/>
                            </w:rPr>
                          </m:ctrlPr>
                        </m:sSubPr>
                        <m:e>
                          <m:r>
                            <w:rPr>
                              <w:rFonts w:ascii="Cambria Math" w:hAnsi="Cambria Math"/>
                              <w:color w:val="0F9ED5" w:themeColor="accent4"/>
                            </w:rPr>
                            <m:t>z</m:t>
                          </m:r>
                        </m:e>
                        <m:sub>
                          <m:r>
                            <w:rPr>
                              <w:rFonts w:ascii="Cambria Math" w:hAnsi="Cambria Math"/>
                              <w:color w:val="0F9ED5" w:themeColor="accent4"/>
                            </w:rPr>
                            <m:t>j</m:t>
                          </m:r>
                        </m:sub>
                      </m:sSub>
                    </m:sup>
                  </m:sSup>
                </m:e>
              </m:nary>
            </m:den>
          </m:f>
        </m:oMath>
      </m:oMathPara>
    </w:p>
    <w:p w14:paraId="5124CD75" w14:textId="77777777" w:rsidR="005E26A9" w:rsidRDefault="00000000">
      <w:pPr>
        <w:numPr>
          <w:ilvl w:val="0"/>
          <w:numId w:val="9"/>
        </w:numPr>
      </w:pPr>
      <w:r>
        <w:t xml:space="preserve">Softmax maintains the relative order of the elements in </w:t>
      </w:r>
      <m:oMath>
        <m:r>
          <m:rPr>
            <m:sty m:val="b"/>
          </m:rPr>
          <w:rPr>
            <w:rFonts w:ascii="Cambria Math" w:hAnsi="Cambria Math"/>
          </w:rPr>
          <m:t>z</m:t>
        </m:r>
      </m:oMath>
      <w:r>
        <w:t>. In particular, show that the largest index is intact after applying Softmax:</w:t>
      </w:r>
    </w:p>
    <w:p w14:paraId="5124CD76" w14:textId="77777777" w:rsidR="005E26A9" w:rsidRPr="00767500" w:rsidRDefault="00000000">
      <w:pPr>
        <w:pStyle w:val="BodyText"/>
        <w:rPr>
          <w:rFonts w:eastAsiaTheme="minorEastAsia"/>
        </w:rPr>
      </w:pPr>
      <m:oMathPara>
        <m:oMathParaPr>
          <m:jc m:val="center"/>
        </m:oMathParaPr>
        <m:oMath>
          <m:limLow>
            <m:limLowPr>
              <m:ctrlPr>
                <w:rPr>
                  <w:rFonts w:ascii="Cambria Math" w:hAnsi="Cambria Math"/>
                </w:rPr>
              </m:ctrlPr>
            </m:limLowPr>
            <m:e>
              <m:r>
                <m:rPr>
                  <m:sty m:val="p"/>
                </m:rPr>
                <w:rPr>
                  <w:rFonts w:ascii="Cambria Math" w:hAnsi="Cambria Math"/>
                </w:rPr>
                <m:t>arg max</m:t>
              </m:r>
            </m:e>
            <m:lim>
              <m:r>
                <w:rPr>
                  <w:rFonts w:ascii="Cambria Math" w:hAnsi="Cambria Math"/>
                </w:rPr>
                <m:t>i</m:t>
              </m:r>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K</m:t>
                  </m:r>
                </m:e>
              </m:d>
            </m:lim>
          </m:limLow>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arg max</m:t>
              </m:r>
            </m:e>
            <m:lim>
              <m:r>
                <w:rPr>
                  <w:rFonts w:ascii="Cambria Math" w:hAnsi="Cambria Math"/>
                </w:rPr>
                <m:t>i</m:t>
              </m:r>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K</m:t>
                  </m:r>
                </m:e>
              </m:d>
            </m:lim>
          </m:limLow>
          <m:r>
            <w:rPr>
              <w:rFonts w:ascii="Cambria Math" w:hAnsi="Cambria Math"/>
            </w:rPr>
            <m:t>σ</m:t>
          </m:r>
          <m:sSub>
            <m:sSubPr>
              <m:ctrlPr>
                <w:rPr>
                  <w:rFonts w:ascii="Cambria Math" w:hAnsi="Cambria Math"/>
                </w:rPr>
              </m:ctrlPr>
            </m:sSubPr>
            <m:e>
              <m:d>
                <m:dPr>
                  <m:ctrlPr>
                    <w:rPr>
                      <w:rFonts w:ascii="Cambria Math" w:hAnsi="Cambria Math"/>
                    </w:rPr>
                  </m:ctrlPr>
                </m:dPr>
                <m:e>
                  <m:r>
                    <m:rPr>
                      <m:sty m:val="b"/>
                    </m:rPr>
                    <w:rPr>
                      <w:rFonts w:ascii="Cambria Math" w:hAnsi="Cambria Math"/>
                    </w:rPr>
                    <m:t>z</m:t>
                  </m:r>
                </m:e>
              </m:d>
            </m:e>
            <m:sub>
              <m:r>
                <w:rPr>
                  <w:rFonts w:ascii="Cambria Math" w:hAnsi="Cambria Math"/>
                </w:rPr>
                <m:t>i</m:t>
              </m:r>
            </m:sub>
          </m:sSub>
        </m:oMath>
      </m:oMathPara>
    </w:p>
    <w:p w14:paraId="5D042638" w14:textId="79EDA52A" w:rsidR="00767500" w:rsidRPr="00767500" w:rsidRDefault="00000000">
      <w:pPr>
        <w:pStyle w:val="BodyText"/>
        <w:rPr>
          <w:rFonts w:eastAsiaTheme="minorEastAsia"/>
          <w:color w:val="0F9ED5" w:themeColor="accent4"/>
        </w:rPr>
      </w:pPr>
      <m:oMathPara>
        <m:oMathParaPr>
          <m:jc m:val="center"/>
        </m:oMathParaPr>
        <m:oMath>
          <m:sSub>
            <m:sSubPr>
              <m:ctrlPr>
                <w:rPr>
                  <w:rFonts w:ascii="Cambria Math" w:hAnsi="Cambria Math"/>
                  <w:i/>
                  <w:color w:val="0F9ED5" w:themeColor="accent4"/>
                </w:rPr>
              </m:ctrlPr>
            </m:sSubPr>
            <m:e>
              <m:r>
                <w:rPr>
                  <w:rFonts w:ascii="Cambria Math" w:hAnsi="Cambria Math"/>
                  <w:color w:val="0F9ED5" w:themeColor="accent4"/>
                </w:rPr>
                <m:t>z</m:t>
              </m:r>
            </m:e>
            <m:sub>
              <m:r>
                <w:rPr>
                  <w:rFonts w:ascii="Cambria Math" w:hAnsi="Cambria Math"/>
                  <w:color w:val="0F9ED5" w:themeColor="accent4"/>
                </w:rPr>
                <m:t>a</m:t>
              </m:r>
            </m:sub>
          </m:sSub>
          <m:r>
            <w:rPr>
              <w:rFonts w:ascii="Cambria Math" w:hAnsi="Cambria Math"/>
              <w:color w:val="0F9ED5" w:themeColor="accent4"/>
            </w:rPr>
            <m:t>&gt;</m:t>
          </m:r>
          <m:sSub>
            <m:sSubPr>
              <m:ctrlPr>
                <w:rPr>
                  <w:rFonts w:ascii="Cambria Math" w:hAnsi="Cambria Math"/>
                  <w:i/>
                  <w:color w:val="0F9ED5" w:themeColor="accent4"/>
                </w:rPr>
              </m:ctrlPr>
            </m:sSubPr>
            <m:e>
              <m:r>
                <w:rPr>
                  <w:rFonts w:ascii="Cambria Math" w:hAnsi="Cambria Math"/>
                  <w:color w:val="0F9ED5" w:themeColor="accent4"/>
                </w:rPr>
                <m:t>z</m:t>
              </m:r>
            </m:e>
            <m:sub>
              <m:r>
                <w:rPr>
                  <w:rFonts w:ascii="Cambria Math" w:hAnsi="Cambria Math"/>
                  <w:color w:val="0F9ED5" w:themeColor="accent4"/>
                </w:rPr>
                <m:t>b</m:t>
              </m:r>
            </m:sub>
          </m:sSub>
          <m:r>
            <w:rPr>
              <w:rFonts w:ascii="Cambria Math" w:hAnsi="Cambria Math"/>
              <w:color w:val="0F9ED5" w:themeColor="accent4"/>
            </w:rPr>
            <m:t xml:space="preserve">,  </m:t>
          </m:r>
          <m:sSubSup>
            <m:sSubSupPr>
              <m:ctrlPr>
                <w:rPr>
                  <w:rFonts w:ascii="Cambria Math" w:hAnsi="Cambria Math"/>
                  <w:i/>
                  <w:color w:val="0F9ED5" w:themeColor="accent4"/>
                </w:rPr>
              </m:ctrlPr>
            </m:sSubSupPr>
            <m:e>
              <m:r>
                <w:rPr>
                  <w:rFonts w:ascii="Cambria Math" w:hAnsi="Cambria Math"/>
                  <w:color w:val="0F9ED5" w:themeColor="accent4"/>
                </w:rPr>
                <m:t>e</m:t>
              </m:r>
            </m:e>
            <m:sub>
              <m:r>
                <w:rPr>
                  <w:rFonts w:ascii="Cambria Math" w:hAnsi="Cambria Math"/>
                  <w:color w:val="0F9ED5" w:themeColor="accent4"/>
                </w:rPr>
                <m:t>a</m:t>
              </m:r>
            </m:sub>
            <m:sup>
              <m:r>
                <w:rPr>
                  <w:rFonts w:ascii="Cambria Math" w:hAnsi="Cambria Math"/>
                  <w:color w:val="0F9ED5" w:themeColor="accent4"/>
                </w:rPr>
                <m:t>z</m:t>
              </m:r>
            </m:sup>
          </m:sSubSup>
          <m:r>
            <w:rPr>
              <w:rFonts w:ascii="Cambria Math" w:hAnsi="Cambria Math"/>
              <w:color w:val="0F9ED5" w:themeColor="accent4"/>
            </w:rPr>
            <m:t>&gt;</m:t>
          </m:r>
          <m:sSubSup>
            <m:sSubSupPr>
              <m:ctrlPr>
                <w:rPr>
                  <w:rFonts w:ascii="Cambria Math" w:hAnsi="Cambria Math"/>
                  <w:i/>
                  <w:color w:val="0F9ED5" w:themeColor="accent4"/>
                </w:rPr>
              </m:ctrlPr>
            </m:sSubSupPr>
            <m:e>
              <m:r>
                <w:rPr>
                  <w:rFonts w:ascii="Cambria Math" w:hAnsi="Cambria Math"/>
                  <w:color w:val="0F9ED5" w:themeColor="accent4"/>
                </w:rPr>
                <m:t>e</m:t>
              </m:r>
            </m:e>
            <m:sub>
              <m:r>
                <w:rPr>
                  <w:rFonts w:ascii="Cambria Math" w:hAnsi="Cambria Math"/>
                  <w:color w:val="0F9ED5" w:themeColor="accent4"/>
                </w:rPr>
                <m:t>b</m:t>
              </m:r>
            </m:sub>
            <m:sup>
              <m:r>
                <w:rPr>
                  <w:rFonts w:ascii="Cambria Math" w:hAnsi="Cambria Math"/>
                  <w:color w:val="0F9ED5" w:themeColor="accent4"/>
                </w:rPr>
                <m:t>z</m:t>
              </m:r>
            </m:sup>
          </m:sSubSup>
        </m:oMath>
      </m:oMathPara>
    </w:p>
    <w:p w14:paraId="6C33A5D9" w14:textId="6490D093" w:rsidR="00767500" w:rsidRPr="00767500" w:rsidRDefault="00767500">
      <w:pPr>
        <w:pStyle w:val="BodyText"/>
        <w:rPr>
          <w:rFonts w:eastAsiaTheme="minorEastAsia"/>
          <w:color w:val="0F9ED5" w:themeColor="accent4"/>
        </w:rPr>
      </w:pPr>
      <w:r w:rsidRPr="00767500">
        <w:rPr>
          <w:rFonts w:eastAsiaTheme="minorEastAsia"/>
          <w:color w:val="0F9ED5" w:themeColor="accent4"/>
        </w:rPr>
        <w:tab/>
      </w:r>
      <w:r w:rsidRPr="00767500">
        <w:rPr>
          <w:rFonts w:eastAsiaTheme="minorEastAsia"/>
          <w:color w:val="0F9ED5" w:themeColor="accent4"/>
        </w:rPr>
        <w:tab/>
      </w:r>
      <w:r w:rsidRPr="00767500">
        <w:rPr>
          <w:rFonts w:eastAsiaTheme="minorEastAsia"/>
          <w:color w:val="0F9ED5" w:themeColor="accent4"/>
        </w:rPr>
        <w:tab/>
      </w:r>
      <w:r w:rsidRPr="00767500">
        <w:rPr>
          <w:rFonts w:eastAsiaTheme="minorEastAsia"/>
          <w:color w:val="0F9ED5" w:themeColor="accent4"/>
        </w:rPr>
        <w:tab/>
      </w:r>
      <w:r w:rsidRPr="00767500">
        <w:rPr>
          <w:rFonts w:eastAsiaTheme="minorEastAsia"/>
          <w:color w:val="0F9ED5" w:themeColor="accent4"/>
        </w:rPr>
        <w:tab/>
      </w:r>
      <m:oMath>
        <m:r>
          <w:rPr>
            <w:rFonts w:ascii="Cambria Math" w:eastAsiaTheme="minorEastAsia" w:hAnsi="Cambria Math"/>
            <w:color w:val="0F9ED5" w:themeColor="accent4"/>
          </w:rPr>
          <m:t>argmax</m:t>
        </m:r>
        <m:d>
          <m:dPr>
            <m:ctrlPr>
              <w:rPr>
                <w:rFonts w:ascii="Cambria Math" w:eastAsiaTheme="minorEastAsia" w:hAnsi="Cambria Math"/>
                <w:i/>
                <w:color w:val="0F9ED5" w:themeColor="accent4"/>
              </w:rPr>
            </m:ctrlPr>
          </m:dPr>
          <m:e>
            <m:sSub>
              <m:sSubPr>
                <m:ctrlPr>
                  <w:rPr>
                    <w:rFonts w:ascii="Cambria Math" w:eastAsiaTheme="minorEastAsia" w:hAnsi="Cambria Math"/>
                    <w:i/>
                    <w:color w:val="0F9ED5" w:themeColor="accent4"/>
                  </w:rPr>
                </m:ctrlPr>
              </m:sSubPr>
              <m:e>
                <m:r>
                  <w:rPr>
                    <w:rFonts w:ascii="Cambria Math" w:eastAsiaTheme="minorEastAsia" w:hAnsi="Cambria Math"/>
                    <w:color w:val="0F9ED5" w:themeColor="accent4"/>
                  </w:rPr>
                  <m:t>z</m:t>
                </m:r>
              </m:e>
              <m:sub>
                <m:r>
                  <w:rPr>
                    <w:rFonts w:ascii="Cambria Math" w:eastAsiaTheme="minorEastAsia" w:hAnsi="Cambria Math"/>
                    <w:color w:val="0F9ED5" w:themeColor="accent4"/>
                  </w:rPr>
                  <m:t>i</m:t>
                </m:r>
              </m:sub>
            </m:sSub>
          </m:e>
        </m:d>
        <m:r>
          <w:rPr>
            <w:rFonts w:ascii="Cambria Math" w:eastAsiaTheme="minorEastAsia" w:hAnsi="Cambria Math"/>
            <w:color w:val="0F9ED5" w:themeColor="accent4"/>
          </w:rPr>
          <m:t>=</m:t>
        </m:r>
        <m:sSub>
          <m:sSubPr>
            <m:ctrlPr>
              <w:rPr>
                <w:rFonts w:ascii="Cambria Math" w:eastAsiaTheme="minorEastAsia" w:hAnsi="Cambria Math"/>
                <w:i/>
                <w:color w:val="0F9ED5" w:themeColor="accent4"/>
              </w:rPr>
            </m:ctrlPr>
          </m:sSubPr>
          <m:e>
            <m:r>
              <w:rPr>
                <w:rFonts w:ascii="Cambria Math" w:eastAsiaTheme="minorEastAsia" w:hAnsi="Cambria Math"/>
                <w:color w:val="0F9ED5" w:themeColor="accent4"/>
              </w:rPr>
              <m:t>z</m:t>
            </m:r>
          </m:e>
          <m:sub>
            <m:r>
              <w:rPr>
                <w:rFonts w:ascii="Cambria Math" w:eastAsiaTheme="minorEastAsia" w:hAnsi="Cambria Math"/>
                <w:color w:val="0F9ED5" w:themeColor="accent4"/>
              </w:rPr>
              <m:t>a</m:t>
            </m:r>
          </m:sub>
        </m:sSub>
        <m:r>
          <w:rPr>
            <w:rFonts w:ascii="Cambria Math" w:eastAsiaTheme="minorEastAsia" w:hAnsi="Cambria Math"/>
            <w:color w:val="0F9ED5" w:themeColor="accent4"/>
          </w:rPr>
          <m:t>.argmaxσ</m:t>
        </m:r>
        <m:d>
          <m:dPr>
            <m:ctrlPr>
              <w:rPr>
                <w:rFonts w:ascii="Cambria Math" w:eastAsiaTheme="minorEastAsia" w:hAnsi="Cambria Math"/>
                <w:i/>
                <w:color w:val="0F9ED5" w:themeColor="accent4"/>
              </w:rPr>
            </m:ctrlPr>
          </m:dPr>
          <m:e>
            <m:sSub>
              <m:sSubPr>
                <m:ctrlPr>
                  <w:rPr>
                    <w:rFonts w:ascii="Cambria Math" w:eastAsiaTheme="minorEastAsia" w:hAnsi="Cambria Math"/>
                    <w:i/>
                    <w:color w:val="0F9ED5" w:themeColor="accent4"/>
                  </w:rPr>
                </m:ctrlPr>
              </m:sSubPr>
              <m:e>
                <m:r>
                  <w:rPr>
                    <w:rFonts w:ascii="Cambria Math" w:eastAsiaTheme="minorEastAsia" w:hAnsi="Cambria Math"/>
                    <w:color w:val="0F9ED5" w:themeColor="accent4"/>
                  </w:rPr>
                  <m:t>z</m:t>
                </m:r>
              </m:e>
              <m:sub>
                <m:r>
                  <w:rPr>
                    <w:rFonts w:ascii="Cambria Math" w:eastAsiaTheme="minorEastAsia" w:hAnsi="Cambria Math"/>
                    <w:color w:val="0F9ED5" w:themeColor="accent4"/>
                  </w:rPr>
                  <m:t>i</m:t>
                </m:r>
              </m:sub>
            </m:sSub>
          </m:e>
        </m:d>
        <m:r>
          <w:rPr>
            <w:rFonts w:ascii="Cambria Math" w:eastAsiaTheme="minorEastAsia" w:hAnsi="Cambria Math"/>
            <w:color w:val="0F9ED5" w:themeColor="accent4"/>
          </w:rPr>
          <m:t>=</m:t>
        </m:r>
        <m:sSub>
          <m:sSubPr>
            <m:ctrlPr>
              <w:rPr>
                <w:rFonts w:ascii="Cambria Math" w:eastAsiaTheme="minorEastAsia" w:hAnsi="Cambria Math"/>
                <w:i/>
                <w:color w:val="0F9ED5" w:themeColor="accent4"/>
              </w:rPr>
            </m:ctrlPr>
          </m:sSubPr>
          <m:e>
            <m:r>
              <w:rPr>
                <w:rFonts w:ascii="Cambria Math" w:eastAsiaTheme="minorEastAsia" w:hAnsi="Cambria Math"/>
                <w:color w:val="0F9ED5" w:themeColor="accent4"/>
              </w:rPr>
              <m:t>z</m:t>
            </m:r>
          </m:e>
          <m:sub>
            <m:r>
              <w:rPr>
                <w:rFonts w:ascii="Cambria Math" w:eastAsiaTheme="minorEastAsia" w:hAnsi="Cambria Math"/>
                <w:color w:val="0F9ED5" w:themeColor="accent4"/>
              </w:rPr>
              <m:t>a</m:t>
            </m:r>
          </m:sub>
        </m:sSub>
      </m:oMath>
    </w:p>
    <w:p w14:paraId="716326D9" w14:textId="77777777" w:rsidR="00767500" w:rsidRPr="00767500" w:rsidRDefault="00767500">
      <w:pPr>
        <w:pStyle w:val="BodyText"/>
        <w:rPr>
          <w:rFonts w:eastAsiaTheme="minorEastAsia"/>
        </w:rPr>
      </w:pPr>
    </w:p>
    <w:p w14:paraId="3C55136C" w14:textId="48EA3BC7" w:rsidR="00767500" w:rsidRDefault="00767500">
      <w:pPr>
        <w:pStyle w:val="BodyText"/>
      </w:pPr>
      <m:oMathPara>
        <m:oMathParaPr>
          <m:jc m:val="center"/>
        </m:oMathParaPr>
        <m:oMath>
          <m:r>
            <m:rPr>
              <m:sty m:val="p"/>
            </m:rPr>
            <w:rPr>
              <w:rFonts w:ascii="Cambria Math" w:hAnsi="Cambria Math"/>
            </w:rPr>
            <w:br/>
          </m:r>
        </m:oMath>
      </m:oMathPara>
    </w:p>
    <w:p w14:paraId="5124CD77" w14:textId="77777777" w:rsidR="005E26A9" w:rsidRDefault="00000000">
      <w:pPr>
        <w:numPr>
          <w:ilvl w:val="0"/>
          <w:numId w:val="9"/>
        </w:numPr>
      </w:pPr>
      <w:r>
        <w:t>Define the Sigmoid function as follows:</w:t>
      </w:r>
    </w:p>
    <w:p w14:paraId="5124CD78" w14:textId="77777777" w:rsidR="005E26A9" w:rsidRDefault="00000000">
      <w:pPr>
        <w:pStyle w:val="BodyText"/>
      </w:pPr>
      <m:oMathPara>
        <m:oMathParaPr>
          <m:jc m:val="center"/>
        </m:oMathParaPr>
        <m:oMath>
          <m:r>
            <m:rPr>
              <m:nor/>
            </m:rPr>
            <m:t xml:space="preserve">Sigmoid: </m:t>
          </m:r>
          <m:r>
            <w:rPr>
              <w:rFonts w:ascii="Cambria Math" w:hAnsi="Cambria Math"/>
            </w:rPr>
            <m:t>S</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x</m:t>
                  </m:r>
                </m:sup>
              </m:sSup>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x</m:t>
                  </m:r>
                </m:sup>
              </m:sSup>
            </m:num>
            <m:den>
              <m:sSup>
                <m:sSupPr>
                  <m:ctrlPr>
                    <w:rPr>
                      <w:rFonts w:ascii="Cambria Math" w:hAnsi="Cambria Math"/>
                    </w:rPr>
                  </m:ctrlPr>
                </m:sSupPr>
                <m:e>
                  <m:r>
                    <w:rPr>
                      <w:rFonts w:ascii="Cambria Math" w:hAnsi="Cambria Math"/>
                    </w:rPr>
                    <m:t>e</m:t>
                  </m:r>
                </m:e>
                <m:sup>
                  <m:r>
                    <w:rPr>
                      <w:rFonts w:ascii="Cambria Math" w:hAnsi="Cambria Math"/>
                    </w:rPr>
                    <m:t>x</m:t>
                  </m:r>
                </m:sup>
              </m:sSup>
              <m:r>
                <m:rPr>
                  <m:sty m:val="p"/>
                </m:rPr>
                <w:rPr>
                  <w:rFonts w:ascii="Cambria Math" w:hAnsi="Cambria Math"/>
                </w:rPr>
                <m:t>+</m:t>
              </m:r>
              <m:r>
                <w:rPr>
                  <w:rFonts w:ascii="Cambria Math" w:hAnsi="Cambria Math"/>
                </w:rPr>
                <m:t>1</m:t>
              </m:r>
            </m:den>
          </m:f>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S</m:t>
          </m:r>
          <m:d>
            <m:dPr>
              <m:ctrlPr>
                <w:rPr>
                  <w:rFonts w:ascii="Cambria Math" w:hAnsi="Cambria Math"/>
                </w:rPr>
              </m:ctrlPr>
            </m:dPr>
            <m:e>
              <m:r>
                <m:rPr>
                  <m:sty m:val="p"/>
                </m:rPr>
                <w:rPr>
                  <w:rFonts w:ascii="Cambria Math" w:hAnsi="Cambria Math"/>
                </w:rPr>
                <m:t>-</m:t>
              </m:r>
              <m:r>
                <w:rPr>
                  <w:rFonts w:ascii="Cambria Math" w:hAnsi="Cambria Math"/>
                </w:rPr>
                <m:t>x</m:t>
              </m:r>
            </m:e>
          </m:d>
          <m:r>
            <m:rPr>
              <m:sty m:val="p"/>
            </m:rPr>
            <w:rPr>
              <w:rFonts w:ascii="Cambria Math" w:hAnsi="Cambria Math"/>
            </w:rPr>
            <m:t>.</m:t>
          </m:r>
        </m:oMath>
      </m:oMathPara>
    </w:p>
    <w:p w14:paraId="5124CD79" w14:textId="77777777" w:rsidR="005E26A9" w:rsidRDefault="00000000">
      <w:pPr>
        <w:numPr>
          <w:ilvl w:val="0"/>
          <w:numId w:val="1"/>
        </w:numPr>
      </w:pPr>
      <w:r>
        <w:t xml:space="preserve">Prove that Softmax is equivalent to the Sigmoid functions when the number of possible labels is two: </w:t>
      </w:r>
      <m:oMath>
        <m:r>
          <w:rPr>
            <w:rFonts w:ascii="Cambria Math" w:hAnsi="Cambria Math"/>
          </w:rPr>
          <m:t>K</m:t>
        </m:r>
        <m:r>
          <m:rPr>
            <m:sty m:val="p"/>
          </m:rPr>
          <w:rPr>
            <w:rFonts w:ascii="Cambria Math" w:hAnsi="Cambria Math"/>
          </w:rPr>
          <m:t>=</m:t>
        </m:r>
        <m:r>
          <w:rPr>
            <w:rFonts w:ascii="Cambria Math" w:hAnsi="Cambria Math"/>
          </w:rPr>
          <m:t>2</m:t>
        </m:r>
      </m:oMath>
      <w:r>
        <w:t>. Specifically:</w:t>
      </w:r>
    </w:p>
    <w:p w14:paraId="5124CD7A" w14:textId="77777777" w:rsidR="005E26A9" w:rsidRDefault="00000000">
      <w:pPr>
        <w:pStyle w:val="BodyText"/>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1</m:t>
              </m:r>
            </m:sub>
          </m:sSub>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e>
              </m:d>
            </m:e>
          </m:d>
          <m:r>
            <m:rPr>
              <m:sty m:val="p"/>
            </m:rPr>
            <w:rPr>
              <w:rFonts w:ascii="Cambria Math" w:hAnsi="Cambria Math"/>
            </w:rPr>
            <m:t>=</m:t>
          </m:r>
          <m:r>
            <w:rPr>
              <w:rFonts w:ascii="Cambria Math" w:hAnsi="Cambria Math"/>
            </w:rPr>
            <m:t>S</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e>
          </m:d>
        </m:oMath>
      </m:oMathPara>
    </w:p>
    <w:p w14:paraId="5124CD7B" w14:textId="5B7E3468" w:rsidR="005E26A9" w:rsidRPr="00611124" w:rsidRDefault="00000000">
      <w:pPr>
        <w:numPr>
          <w:ilvl w:val="0"/>
          <w:numId w:val="1"/>
        </w:numPr>
        <w:rPr>
          <w:rFonts w:eastAsiaTheme="minorEastAsia"/>
          <w:color w:val="0F9ED5" w:themeColor="accent4"/>
        </w:rPr>
      </w:pPr>
      <w:r>
        <w:br/>
      </w:r>
      <m:oMathPara>
        <m:oMath>
          <m:f>
            <m:fPr>
              <m:ctrlPr>
                <w:rPr>
                  <w:rFonts w:ascii="Cambria Math" w:hAnsi="Cambria Math"/>
                  <w:color w:val="0F9ED5" w:themeColor="accent4"/>
                </w:rPr>
              </m:ctrlPr>
            </m:fPr>
            <m:num>
              <m:sSup>
                <m:sSupPr>
                  <m:ctrlPr>
                    <w:rPr>
                      <w:rFonts w:ascii="Cambria Math" w:hAnsi="Cambria Math"/>
                      <w:i/>
                      <w:color w:val="0F9ED5" w:themeColor="accent4"/>
                    </w:rPr>
                  </m:ctrlPr>
                </m:sSupPr>
                <m:e>
                  <m:r>
                    <w:rPr>
                      <w:rFonts w:ascii="Cambria Math" w:hAnsi="Cambria Math"/>
                      <w:color w:val="0F9ED5" w:themeColor="accent4"/>
                    </w:rPr>
                    <m:t>e</m:t>
                  </m:r>
                </m:e>
                <m:sup>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z</m:t>
                          </m:r>
                        </m:e>
                        <m:sub>
                          <m:r>
                            <w:rPr>
                              <w:rFonts w:ascii="Cambria Math" w:hAnsi="Cambria Math"/>
                              <w:color w:val="0F9ED5" w:themeColor="accent4"/>
                            </w:rPr>
                            <m:t>1</m:t>
                          </m:r>
                        </m:sub>
                      </m:sSub>
                    </m:e>
                  </m:d>
                </m:sup>
              </m:sSup>
              <m:ctrlPr>
                <w:rPr>
                  <w:rFonts w:ascii="Cambria Math" w:hAnsi="Cambria Math"/>
                  <w:i/>
                  <w:color w:val="0F9ED5" w:themeColor="accent4"/>
                </w:rPr>
              </m:ctrlPr>
            </m:num>
            <m:den>
              <m:sSup>
                <m:sSupPr>
                  <m:ctrlPr>
                    <w:rPr>
                      <w:rFonts w:ascii="Cambria Math" w:hAnsi="Cambria Math"/>
                      <w:i/>
                      <w:color w:val="0F9ED5" w:themeColor="accent4"/>
                    </w:rPr>
                  </m:ctrlPr>
                </m:sSupPr>
                <m:e>
                  <m:r>
                    <w:rPr>
                      <w:rFonts w:ascii="Cambria Math" w:hAnsi="Cambria Math"/>
                      <w:color w:val="0F9ED5" w:themeColor="accent4"/>
                    </w:rPr>
                    <m:t>e</m:t>
                  </m:r>
                </m:e>
                <m:sup>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z</m:t>
                          </m:r>
                        </m:e>
                        <m:sub>
                          <m:r>
                            <w:rPr>
                              <w:rFonts w:ascii="Cambria Math" w:hAnsi="Cambria Math"/>
                              <w:color w:val="0F9ED5" w:themeColor="accent4"/>
                            </w:rPr>
                            <m:t>1</m:t>
                          </m:r>
                        </m:sub>
                      </m:sSub>
                    </m:e>
                  </m:d>
                </m:sup>
              </m:sSup>
              <m:r>
                <w:rPr>
                  <w:rFonts w:ascii="Cambria Math" w:hAnsi="Cambria Math"/>
                  <w:color w:val="0F9ED5" w:themeColor="accent4"/>
                </w:rPr>
                <m:t>+</m:t>
              </m:r>
              <m:sSup>
                <m:sSupPr>
                  <m:ctrlPr>
                    <w:rPr>
                      <w:rFonts w:ascii="Cambria Math" w:hAnsi="Cambria Math"/>
                      <w:i/>
                      <w:color w:val="0F9ED5" w:themeColor="accent4"/>
                    </w:rPr>
                  </m:ctrlPr>
                </m:sSupPr>
                <m:e>
                  <m:r>
                    <w:rPr>
                      <w:rFonts w:ascii="Cambria Math" w:hAnsi="Cambria Math"/>
                      <w:color w:val="0F9ED5" w:themeColor="accent4"/>
                    </w:rPr>
                    <m:t>e</m:t>
                  </m:r>
                </m:e>
                <m:sup>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z</m:t>
                          </m:r>
                        </m:e>
                        <m:sub>
                          <m:r>
                            <w:rPr>
                              <w:rFonts w:ascii="Cambria Math" w:hAnsi="Cambria Math"/>
                              <w:color w:val="0F9ED5" w:themeColor="accent4"/>
                            </w:rPr>
                            <m:t>2</m:t>
                          </m:r>
                        </m:sub>
                      </m:sSub>
                    </m:e>
                  </m:d>
                </m:sup>
              </m:sSup>
            </m:den>
          </m:f>
          <m:r>
            <w:rPr>
              <w:rFonts w:ascii="Cambria Math" w:hAnsi="Cambria Math"/>
              <w:color w:val="0F9ED5" w:themeColor="accent4"/>
            </w:rPr>
            <m:t>=</m:t>
          </m:r>
          <m:f>
            <m:fPr>
              <m:ctrlPr>
                <w:rPr>
                  <w:rFonts w:ascii="Cambria Math" w:hAnsi="Cambria Math"/>
                  <w:color w:val="0F9ED5" w:themeColor="accent4"/>
                </w:rPr>
              </m:ctrlPr>
            </m:fPr>
            <m:num>
              <m:sSup>
                <m:sSupPr>
                  <m:ctrlPr>
                    <w:rPr>
                      <w:rFonts w:ascii="Cambria Math" w:hAnsi="Cambria Math"/>
                      <w:i/>
                      <w:color w:val="0F9ED5" w:themeColor="accent4"/>
                    </w:rPr>
                  </m:ctrlPr>
                </m:sSupPr>
                <m:e>
                  <m:r>
                    <w:rPr>
                      <w:rFonts w:ascii="Cambria Math" w:hAnsi="Cambria Math"/>
                      <w:color w:val="0F9ED5" w:themeColor="accent4"/>
                    </w:rPr>
                    <m:t>e</m:t>
                  </m:r>
                </m:e>
                <m:sup>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z</m:t>
                          </m:r>
                        </m:e>
                        <m:sub>
                          <m:r>
                            <w:rPr>
                              <w:rFonts w:ascii="Cambria Math" w:hAnsi="Cambria Math"/>
                              <w:color w:val="0F9ED5" w:themeColor="accent4"/>
                            </w:rPr>
                            <m:t>1</m:t>
                          </m:r>
                        </m:sub>
                      </m:sSub>
                      <m:r>
                        <w:rPr>
                          <w:rFonts w:ascii="Cambria Math" w:hAnsi="Cambria Math"/>
                          <w:color w:val="0F9ED5" w:themeColor="accent4"/>
                        </w:rPr>
                        <m:t>-</m:t>
                      </m:r>
                      <m:sSub>
                        <m:sSubPr>
                          <m:ctrlPr>
                            <w:rPr>
                              <w:rFonts w:ascii="Cambria Math" w:hAnsi="Cambria Math"/>
                              <w:i/>
                              <w:color w:val="0F9ED5" w:themeColor="accent4"/>
                            </w:rPr>
                          </m:ctrlPr>
                        </m:sSubPr>
                        <m:e>
                          <m:r>
                            <w:rPr>
                              <w:rFonts w:ascii="Cambria Math" w:hAnsi="Cambria Math"/>
                              <w:color w:val="0F9ED5" w:themeColor="accent4"/>
                            </w:rPr>
                            <m:t>z</m:t>
                          </m:r>
                        </m:e>
                        <m:sub>
                          <m:r>
                            <w:rPr>
                              <w:rFonts w:ascii="Cambria Math" w:hAnsi="Cambria Math"/>
                              <w:color w:val="0F9ED5" w:themeColor="accent4"/>
                            </w:rPr>
                            <m:t>2</m:t>
                          </m:r>
                        </m:sub>
                      </m:sSub>
                    </m:e>
                  </m:d>
                </m:sup>
              </m:sSup>
              <m:ctrlPr>
                <w:rPr>
                  <w:rFonts w:ascii="Cambria Math" w:hAnsi="Cambria Math"/>
                  <w:i/>
                  <w:color w:val="0F9ED5" w:themeColor="accent4"/>
                </w:rPr>
              </m:ctrlPr>
            </m:num>
            <m:den>
              <m:sSup>
                <m:sSupPr>
                  <m:ctrlPr>
                    <w:rPr>
                      <w:rFonts w:ascii="Cambria Math" w:hAnsi="Cambria Math"/>
                      <w:i/>
                      <w:color w:val="0F9ED5" w:themeColor="accent4"/>
                    </w:rPr>
                  </m:ctrlPr>
                </m:sSupPr>
                <m:e>
                  <m:r>
                    <w:rPr>
                      <w:rFonts w:ascii="Cambria Math" w:hAnsi="Cambria Math"/>
                      <w:color w:val="0F9ED5" w:themeColor="accent4"/>
                    </w:rPr>
                    <m:t>e</m:t>
                  </m:r>
                </m:e>
                <m:sup>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z</m:t>
                          </m:r>
                        </m:e>
                        <m:sub>
                          <m:r>
                            <w:rPr>
                              <w:rFonts w:ascii="Cambria Math" w:hAnsi="Cambria Math"/>
                              <w:color w:val="0F9ED5" w:themeColor="accent4"/>
                            </w:rPr>
                            <m:t>1</m:t>
                          </m:r>
                        </m:sub>
                      </m:sSub>
                      <m:r>
                        <w:rPr>
                          <w:rFonts w:ascii="Cambria Math" w:hAnsi="Cambria Math"/>
                          <w:color w:val="0F9ED5" w:themeColor="accent4"/>
                        </w:rPr>
                        <m:t>-</m:t>
                      </m:r>
                      <m:sSub>
                        <m:sSubPr>
                          <m:ctrlPr>
                            <w:rPr>
                              <w:rFonts w:ascii="Cambria Math" w:hAnsi="Cambria Math"/>
                              <w:i/>
                              <w:color w:val="0F9ED5" w:themeColor="accent4"/>
                            </w:rPr>
                          </m:ctrlPr>
                        </m:sSubPr>
                        <m:e>
                          <m:r>
                            <w:rPr>
                              <w:rFonts w:ascii="Cambria Math" w:hAnsi="Cambria Math"/>
                              <w:color w:val="0F9ED5" w:themeColor="accent4"/>
                            </w:rPr>
                            <m:t>z</m:t>
                          </m:r>
                        </m:e>
                        <m:sub>
                          <m:r>
                            <w:rPr>
                              <w:rFonts w:ascii="Cambria Math" w:hAnsi="Cambria Math"/>
                              <w:color w:val="0F9ED5" w:themeColor="accent4"/>
                            </w:rPr>
                            <m:t>2</m:t>
                          </m:r>
                        </m:sub>
                      </m:sSub>
                    </m:e>
                  </m:d>
                </m:sup>
              </m:sSup>
              <m:r>
                <w:rPr>
                  <w:rFonts w:ascii="Cambria Math" w:hAnsi="Cambria Math"/>
                  <w:color w:val="0F9ED5" w:themeColor="accent4"/>
                </w:rPr>
                <m:t>+1</m:t>
              </m:r>
            </m:den>
          </m:f>
          <m:r>
            <w:rPr>
              <w:rFonts w:ascii="Cambria Math" w:hAnsi="Cambria Math"/>
              <w:color w:val="0F9ED5" w:themeColor="accent4"/>
            </w:rPr>
            <m:t>=</m:t>
          </m:r>
          <m:f>
            <m:fPr>
              <m:ctrlPr>
                <w:rPr>
                  <w:rFonts w:ascii="Cambria Math" w:hAnsi="Cambria Math"/>
                  <w:color w:val="0F9ED5" w:themeColor="accent4"/>
                </w:rPr>
              </m:ctrlPr>
            </m:fPr>
            <m:num>
              <m:r>
                <w:rPr>
                  <w:rFonts w:ascii="Cambria Math" w:hAnsi="Cambria Math"/>
                  <w:color w:val="0F9ED5" w:themeColor="accent4"/>
                </w:rPr>
                <m:t>1</m:t>
              </m:r>
              <m:ctrlPr>
                <w:rPr>
                  <w:rFonts w:ascii="Cambria Math" w:hAnsi="Cambria Math"/>
                  <w:i/>
                  <w:color w:val="0F9ED5" w:themeColor="accent4"/>
                </w:rPr>
              </m:ctrlPr>
            </m:num>
            <m:den>
              <m:r>
                <w:rPr>
                  <w:rFonts w:ascii="Cambria Math" w:hAnsi="Cambria Math"/>
                  <w:color w:val="0F9ED5" w:themeColor="accent4"/>
                </w:rPr>
                <m:t>1+</m:t>
              </m:r>
              <m:sSup>
                <m:sSupPr>
                  <m:ctrlPr>
                    <w:rPr>
                      <w:rFonts w:ascii="Cambria Math" w:hAnsi="Cambria Math"/>
                      <w:i/>
                      <w:color w:val="0F9ED5" w:themeColor="accent4"/>
                    </w:rPr>
                  </m:ctrlPr>
                </m:sSupPr>
                <m:e>
                  <m:r>
                    <w:rPr>
                      <w:rFonts w:ascii="Cambria Math" w:hAnsi="Cambria Math"/>
                      <w:color w:val="0F9ED5" w:themeColor="accent4"/>
                    </w:rPr>
                    <m:t>e</m:t>
                  </m:r>
                </m:e>
                <m:sup>
                  <m:r>
                    <w:rPr>
                      <w:rFonts w:ascii="Cambria Math" w:hAnsi="Cambria Math"/>
                      <w:color w:val="0F9ED5" w:themeColor="accent4"/>
                    </w:rPr>
                    <m:t>-</m:t>
                  </m:r>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z</m:t>
                          </m:r>
                        </m:e>
                        <m:sub>
                          <m:r>
                            <w:rPr>
                              <w:rFonts w:ascii="Cambria Math" w:hAnsi="Cambria Math"/>
                              <w:color w:val="0F9ED5" w:themeColor="accent4"/>
                            </w:rPr>
                            <m:t>1</m:t>
                          </m:r>
                        </m:sub>
                      </m:sSub>
                      <m:r>
                        <w:rPr>
                          <w:rFonts w:ascii="Cambria Math" w:hAnsi="Cambria Math"/>
                          <w:color w:val="0F9ED5" w:themeColor="accent4"/>
                        </w:rPr>
                        <m:t>-</m:t>
                      </m:r>
                      <m:sSub>
                        <m:sSubPr>
                          <m:ctrlPr>
                            <w:rPr>
                              <w:rFonts w:ascii="Cambria Math" w:hAnsi="Cambria Math"/>
                              <w:i/>
                              <w:color w:val="0F9ED5" w:themeColor="accent4"/>
                            </w:rPr>
                          </m:ctrlPr>
                        </m:sSubPr>
                        <m:e>
                          <m:r>
                            <w:rPr>
                              <w:rFonts w:ascii="Cambria Math" w:hAnsi="Cambria Math"/>
                              <w:color w:val="0F9ED5" w:themeColor="accent4"/>
                            </w:rPr>
                            <m:t>z</m:t>
                          </m:r>
                        </m:e>
                        <m:sub>
                          <m:r>
                            <w:rPr>
                              <w:rFonts w:ascii="Cambria Math" w:hAnsi="Cambria Math"/>
                              <w:color w:val="0F9ED5" w:themeColor="accent4"/>
                            </w:rPr>
                            <m:t>2</m:t>
                          </m:r>
                        </m:sub>
                      </m:sSub>
                    </m:e>
                  </m:d>
                </m:sup>
              </m:sSup>
            </m:den>
          </m:f>
          <m:r>
            <w:rPr>
              <w:rFonts w:ascii="Cambria Math" w:hAnsi="Cambria Math"/>
              <w:color w:val="0F9ED5" w:themeColor="accent4"/>
            </w:rPr>
            <m:t>=1-S</m:t>
          </m:r>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z</m:t>
                  </m:r>
                </m:e>
                <m:sub>
                  <m:r>
                    <w:rPr>
                      <w:rFonts w:ascii="Cambria Math" w:hAnsi="Cambria Math"/>
                      <w:color w:val="0F9ED5" w:themeColor="accent4"/>
                    </w:rPr>
                    <m:t>1</m:t>
                  </m:r>
                </m:sub>
              </m:sSub>
              <m:r>
                <w:rPr>
                  <w:rFonts w:ascii="Cambria Math" w:hAnsi="Cambria Math"/>
                  <w:color w:val="0F9ED5" w:themeColor="accent4"/>
                </w:rPr>
                <m:t>-</m:t>
              </m:r>
              <m:sSub>
                <m:sSubPr>
                  <m:ctrlPr>
                    <w:rPr>
                      <w:rFonts w:ascii="Cambria Math" w:hAnsi="Cambria Math"/>
                      <w:i/>
                      <w:color w:val="0F9ED5" w:themeColor="accent4"/>
                    </w:rPr>
                  </m:ctrlPr>
                </m:sSubPr>
                <m:e>
                  <m:r>
                    <w:rPr>
                      <w:rFonts w:ascii="Cambria Math" w:hAnsi="Cambria Math"/>
                      <w:color w:val="0F9ED5" w:themeColor="accent4"/>
                    </w:rPr>
                    <m:t>z</m:t>
                  </m:r>
                </m:e>
                <m:sub>
                  <m:r>
                    <w:rPr>
                      <w:rFonts w:ascii="Cambria Math" w:hAnsi="Cambria Math"/>
                      <w:color w:val="0F9ED5" w:themeColor="accent4"/>
                    </w:rPr>
                    <m:t>2</m:t>
                  </m:r>
                </m:sub>
              </m:sSub>
            </m:e>
          </m:d>
        </m:oMath>
      </m:oMathPara>
    </w:p>
    <w:p w14:paraId="4A0560D5" w14:textId="77777777" w:rsidR="00611124" w:rsidRPr="00611124" w:rsidRDefault="00611124">
      <w:pPr>
        <w:numPr>
          <w:ilvl w:val="0"/>
          <w:numId w:val="1"/>
        </w:numPr>
        <w:rPr>
          <w:rFonts w:eastAsiaTheme="minorEastAsia"/>
        </w:rPr>
      </w:pPr>
    </w:p>
    <w:p w14:paraId="5124CD7C" w14:textId="77777777" w:rsidR="005E26A9" w:rsidRDefault="00000000">
      <w:pPr>
        <w:numPr>
          <w:ilvl w:val="0"/>
          <w:numId w:val="9"/>
        </w:numPr>
      </w:pPr>
      <w:r>
        <w:rPr>
          <w:b/>
          <w:bCs/>
        </w:rPr>
        <w:t>Extra Credit:</w:t>
      </w:r>
      <w:r>
        <w:t xml:space="preserve"> Next, let’s extend (1) to prove the following inequality:</w:t>
      </w:r>
    </w:p>
    <w:p w14:paraId="5124CD7D" w14:textId="77777777" w:rsidR="005E26A9" w:rsidRDefault="00000000">
      <w:pPr>
        <w:pStyle w:val="BodyText"/>
      </w:pPr>
      <m:oMathPara>
        <m:oMathParaPr>
          <m:jc m:val="center"/>
        </m:oMathParaPr>
        <m:oMath>
          <m:r>
            <w:rPr>
              <w:rFonts w:ascii="Cambria Math" w:hAnsi="Cambria Math"/>
            </w:rPr>
            <m:t>σ</m:t>
          </m:r>
          <m:sSub>
            <m:sSubPr>
              <m:ctrlPr>
                <w:rPr>
                  <w:rFonts w:ascii="Cambria Math" w:hAnsi="Cambria Math"/>
                </w:rPr>
              </m:ctrlPr>
            </m:sSubPr>
            <m:e>
              <m:d>
                <m:dPr>
                  <m:ctrlPr>
                    <w:rPr>
                      <w:rFonts w:ascii="Cambria Math" w:hAnsi="Cambria Math"/>
                    </w:rPr>
                  </m:ctrlPr>
                </m:dPr>
                <m:e>
                  <m:r>
                    <m:rPr>
                      <m:sty m:val="b"/>
                    </m:rPr>
                    <w:rPr>
                      <w:rFonts w:ascii="Cambria Math" w:hAnsi="Cambria Math"/>
                    </w:rPr>
                    <m:t>z</m:t>
                  </m:r>
                </m:e>
              </m:d>
            </m:e>
            <m:sub>
              <m:r>
                <w:rPr>
                  <w:rFonts w:ascii="Cambria Math" w:hAnsi="Cambria Math"/>
                </w:rPr>
                <m:t>i</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num>
            <m:den>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K</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j</m:t>
                          </m:r>
                        </m:sub>
                      </m:sSub>
                    </m:sup>
                  </m:sSup>
                </m:e>
              </m:nary>
            </m:den>
          </m:f>
          <m:r>
            <m:rPr>
              <m:sty m:val="p"/>
            </m:rPr>
            <w:rPr>
              <w:rFonts w:ascii="Cambria Math" w:hAnsi="Cambria Math"/>
            </w:rPr>
            <m:t>≥</m:t>
          </m:r>
          <m:nary>
            <m:naryPr>
              <m:chr m:val="∏"/>
              <m:limLoc m:val="undOvr"/>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j</m:t>
                    </m:r>
                    <m:r>
                      <m:rPr>
                        <m:sty m:val="p"/>
                      </m:rPr>
                      <w:rPr>
                        <w:rFonts w:ascii="Cambria Math" w:hAnsi="Cambria Math"/>
                      </w:rPr>
                      <m:t>=</m:t>
                    </m:r>
                    <m:r>
                      <w:rPr>
                        <w:rFonts w:ascii="Cambria Math" w:hAnsi="Cambria Math"/>
                      </w:rPr>
                      <m:t>1</m:t>
                    </m:r>
                  </m:e>
                </m:mr>
                <m:mr>
                  <m:e>
                    <m:r>
                      <w:rPr>
                        <w:rFonts w:ascii="Cambria Math" w:hAnsi="Cambria Math"/>
                      </w:rPr>
                      <m:t>j</m:t>
                    </m:r>
                    <m:r>
                      <m:rPr>
                        <m:sty m:val="p"/>
                      </m:rPr>
                      <w:rPr>
                        <w:rFonts w:ascii="Cambria Math" w:hAnsi="Cambria Math"/>
                      </w:rPr>
                      <m:t>≠</m:t>
                    </m:r>
                    <m:r>
                      <w:rPr>
                        <w:rFonts w:ascii="Cambria Math" w:hAnsi="Cambria Math"/>
                      </w:rPr>
                      <m:t>i</m:t>
                    </m:r>
                  </m:e>
                </m:mr>
              </m:m>
            </m:sub>
            <m:sup>
              <m:r>
                <w:rPr>
                  <w:rFonts w:ascii="Cambria Math" w:hAnsi="Cambria Math"/>
                </w:rPr>
                <m:t>K</m:t>
              </m:r>
            </m:sup>
            <m:e>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e>
                      </m:d>
                    </m:sup>
                  </m:sSup>
                </m:den>
              </m:f>
            </m:e>
          </m:nary>
          <m:r>
            <m:rPr>
              <m:sty m:val="p"/>
            </m:rPr>
            <w:rPr>
              <w:rFonts w:ascii="Cambria Math" w:hAnsi="Cambria Math"/>
            </w:rPr>
            <m:t>=</m:t>
          </m:r>
          <m:nary>
            <m:naryPr>
              <m:chr m:val="∏"/>
              <m:limLoc m:val="undOvr"/>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j</m:t>
                    </m:r>
                    <m:r>
                      <m:rPr>
                        <m:sty m:val="p"/>
                      </m:rPr>
                      <w:rPr>
                        <w:rFonts w:ascii="Cambria Math" w:hAnsi="Cambria Math"/>
                      </w:rPr>
                      <m:t>=</m:t>
                    </m:r>
                    <m:r>
                      <w:rPr>
                        <w:rFonts w:ascii="Cambria Math" w:hAnsi="Cambria Math"/>
                      </w:rPr>
                      <m:t>1</m:t>
                    </m:r>
                  </m:e>
                </m:mr>
                <m:mr>
                  <m:e>
                    <m:r>
                      <w:rPr>
                        <w:rFonts w:ascii="Cambria Math" w:hAnsi="Cambria Math"/>
                      </w:rPr>
                      <m:t>j</m:t>
                    </m:r>
                    <m:r>
                      <m:rPr>
                        <m:sty m:val="p"/>
                      </m:rPr>
                      <w:rPr>
                        <w:rFonts w:ascii="Cambria Math" w:hAnsi="Cambria Math"/>
                      </w:rPr>
                      <m:t>≠</m:t>
                    </m:r>
                    <m:r>
                      <w:rPr>
                        <w:rFonts w:ascii="Cambria Math" w:hAnsi="Cambria Math"/>
                      </w:rPr>
                      <m:t>i</m:t>
                    </m:r>
                  </m:e>
                </m:mr>
              </m:m>
            </m:sub>
            <m:sup>
              <m:r>
                <w:rPr>
                  <w:rFonts w:ascii="Cambria Math" w:hAnsi="Cambria Math"/>
                </w:rPr>
                <m:t>K</m:t>
              </m:r>
            </m:sup>
            <m:e>
              <m:r>
                <w:rPr>
                  <w:rFonts w:ascii="Cambria Math" w:hAnsi="Cambria Math"/>
                </w:rPr>
                <m:t>S</m:t>
              </m:r>
            </m:e>
          </m:nary>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e>
          </m:d>
        </m:oMath>
      </m:oMathPara>
    </w:p>
    <w:p w14:paraId="5124CD7E" w14:textId="77777777" w:rsidR="005E26A9" w:rsidRDefault="00000000">
      <w:pPr>
        <w:numPr>
          <w:ilvl w:val="0"/>
          <w:numId w:val="1"/>
        </w:numPr>
      </w:pPr>
      <w:r>
        <w:rPr>
          <w:b/>
          <w:bCs/>
        </w:rPr>
        <w:t>Hint:</w:t>
      </w:r>
      <w:r>
        <w:t xml:space="preserve"> Use the following inequality </w:t>
      </w:r>
      <m:oMath>
        <m:d>
          <m:dPr>
            <m:ctrlPr>
              <w:rPr>
                <w:rFonts w:ascii="Cambria Math" w:hAnsi="Cambria Math"/>
              </w:rPr>
            </m:ctrlPr>
          </m:dPr>
          <m:e>
            <m:r>
              <w:rPr>
                <w:rFonts w:ascii="Cambria Math" w:hAnsi="Cambria Math"/>
              </w:rPr>
              <m:t>1</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α</m:t>
                    </m:r>
                  </m:e>
                  <m:sub>
                    <m:r>
                      <w:rPr>
                        <w:rFonts w:ascii="Cambria Math" w:hAnsi="Cambria Math"/>
                      </w:rPr>
                      <m:t>i</m:t>
                    </m:r>
                  </m:sub>
                </m:sSub>
              </m:e>
            </m:nary>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e>
            </m:d>
          </m:e>
        </m:nary>
      </m:oMath>
      <w:r>
        <w:t xml:space="preserve"> where each </w:t>
      </w:r>
      <m:oMath>
        <m:sSub>
          <m:sSubPr>
            <m:ctrlPr>
              <w:rPr>
                <w:rFonts w:ascii="Cambria Math" w:hAnsi="Cambria Math"/>
              </w:rPr>
            </m:ctrlPr>
          </m:sSubPr>
          <m:e>
            <m:r>
              <w:rPr>
                <w:rFonts w:ascii="Cambria Math" w:hAnsi="Cambria Math"/>
              </w:rPr>
              <m:t>α</m:t>
            </m:r>
          </m:e>
          <m:sub>
            <m:r>
              <w:rPr>
                <w:rFonts w:ascii="Cambria Math" w:hAnsi="Cambria Math"/>
              </w:rPr>
              <m:t>i</m:t>
            </m:r>
          </m:sub>
        </m:sSub>
        <m:r>
          <m:rPr>
            <m:sty m:val="p"/>
          </m:rPr>
          <w:rPr>
            <w:rFonts w:ascii="Cambria Math" w:hAnsi="Cambria Math"/>
          </w:rPr>
          <m:t>≥</m:t>
        </m:r>
        <m:r>
          <w:rPr>
            <w:rFonts w:ascii="Cambria Math" w:hAnsi="Cambria Math"/>
          </w:rPr>
          <m:t>0</m:t>
        </m:r>
      </m:oMath>
      <w:r>
        <w:t>.</w:t>
      </w:r>
      <w:r>
        <w:br/>
      </w:r>
    </w:p>
    <w:p w14:paraId="5124CD7F" w14:textId="77777777" w:rsidR="005E26A9" w:rsidRDefault="00000000">
      <w:pPr>
        <w:pStyle w:val="Heading1"/>
      </w:pPr>
      <w:bookmarkStart w:id="11" w:name="programming"/>
      <w:bookmarkEnd w:id="9"/>
      <w:r>
        <w:t>Programming</w:t>
      </w:r>
    </w:p>
    <w:p w14:paraId="5124CD80" w14:textId="77777777" w:rsidR="005E26A9" w:rsidRDefault="00000000">
      <w:pPr>
        <w:pStyle w:val="FirstParagraph"/>
      </w:pPr>
      <w:r>
        <w:t>In this programming homework, we will</w:t>
      </w:r>
    </w:p>
    <w:p w14:paraId="5124CD81" w14:textId="77777777" w:rsidR="005E26A9" w:rsidRDefault="00000000">
      <w:pPr>
        <w:numPr>
          <w:ilvl w:val="0"/>
          <w:numId w:val="10"/>
        </w:numPr>
      </w:pPr>
      <w:r>
        <w:t>build a simple count-based (n-gram) language model.</w:t>
      </w:r>
    </w:p>
    <w:p w14:paraId="5124CD82" w14:textId="77777777" w:rsidR="005E26A9" w:rsidRDefault="00000000">
      <w:pPr>
        <w:numPr>
          <w:ilvl w:val="0"/>
          <w:numId w:val="10"/>
        </w:numPr>
      </w:pPr>
      <w:r>
        <w:t>implement your own gradient descent optimization for the classifier you built in homework 1.</w:t>
      </w:r>
    </w:p>
    <w:p w14:paraId="5124CD83" w14:textId="77777777" w:rsidR="005E26A9" w:rsidRDefault="00000000">
      <w:pPr>
        <w:pStyle w:val="Heading4"/>
      </w:pPr>
      <w:bookmarkStart w:id="12" w:name="skeleton-code-and-structure"/>
      <w:r>
        <w:t>Skeleton Code and Structure:</w:t>
      </w:r>
    </w:p>
    <w:p w14:paraId="5124CD84" w14:textId="77777777" w:rsidR="005E26A9" w:rsidRDefault="00000000">
      <w:pPr>
        <w:pStyle w:val="FirstParagraph"/>
      </w:pPr>
      <w:r>
        <w:t xml:space="preserve">The code base for this homework can be found at </w:t>
      </w:r>
      <w:hyperlink r:id="rId11">
        <w:r w:rsidR="005E26A9">
          <w:rPr>
            <w:rStyle w:val="Hyperlink"/>
          </w:rPr>
          <w:t>this GitHub repo</w:t>
        </w:r>
      </w:hyperlink>
      <w:r>
        <w:t xml:space="preserve"> under the </w:t>
      </w:r>
      <w:r>
        <w:rPr>
          <w:rStyle w:val="VerbatimChar"/>
        </w:rPr>
        <w:t>hw2</w:t>
      </w:r>
      <w:r>
        <w:t xml:space="preserve"> directory. Your task is to fill in the missing parts in the skeleton code, following the requirements, guidance, and tips provided in this pdf and the comments in the corresponding .py files. The code base has the following structure:</w:t>
      </w:r>
    </w:p>
    <w:p w14:paraId="5124CD85" w14:textId="77777777" w:rsidR="005E26A9" w:rsidRDefault="00000000">
      <w:pPr>
        <w:numPr>
          <w:ilvl w:val="0"/>
          <w:numId w:val="11"/>
        </w:numPr>
      </w:pPr>
      <w:r>
        <w:rPr>
          <w:rStyle w:val="VerbatimChar"/>
        </w:rPr>
        <w:t>ngram_lm.py</w:t>
      </w:r>
      <w:r>
        <w:t xml:space="preserve"> implements a n-gram language model on a subset of Wikipedia.</w:t>
      </w:r>
    </w:p>
    <w:p w14:paraId="5124CD86" w14:textId="77777777" w:rsidR="005E26A9" w:rsidRDefault="00000000">
      <w:pPr>
        <w:numPr>
          <w:ilvl w:val="0"/>
          <w:numId w:val="11"/>
        </w:numPr>
      </w:pPr>
      <w:r>
        <w:rPr>
          <w:rStyle w:val="VerbatimChar"/>
        </w:rPr>
        <w:lastRenderedPageBreak/>
        <w:t>gradient_descent.py</w:t>
      </w:r>
      <w:r>
        <w:t xml:space="preserve"> reuse the sentiment classifier on movie reviews you implemented in homework 1, with additional requirements to implement manual softmax, cross-entropy loss, and gradient updates.</w:t>
      </w:r>
    </w:p>
    <w:p w14:paraId="5124CD87" w14:textId="77777777" w:rsidR="005E26A9" w:rsidRDefault="00000000">
      <w:pPr>
        <w:numPr>
          <w:ilvl w:val="0"/>
          <w:numId w:val="11"/>
        </w:numPr>
      </w:pPr>
      <w:r>
        <w:rPr>
          <w:rStyle w:val="VerbatimChar"/>
        </w:rPr>
        <w:t>main.py</w:t>
      </w:r>
      <w:r>
        <w:t xml:space="preserve"> provides the entry point to run your implementations in both </w:t>
      </w:r>
      <w:r>
        <w:rPr>
          <w:rStyle w:val="VerbatimChar"/>
        </w:rPr>
        <w:t>ngram_lm.py</w:t>
      </w:r>
      <w:r>
        <w:t xml:space="preserve"> and </w:t>
      </w:r>
      <w:r>
        <w:rPr>
          <w:rStyle w:val="VerbatimChar"/>
        </w:rPr>
        <w:t>backprop.py</w:t>
      </w:r>
      <w:r>
        <w:t>.</w:t>
      </w:r>
    </w:p>
    <w:p w14:paraId="5124CD88" w14:textId="77777777" w:rsidR="005E26A9" w:rsidRDefault="00000000">
      <w:pPr>
        <w:numPr>
          <w:ilvl w:val="0"/>
          <w:numId w:val="11"/>
        </w:numPr>
      </w:pPr>
      <w:r>
        <w:rPr>
          <w:rStyle w:val="VerbatimChar"/>
        </w:rPr>
        <w:t>hw2.md</w:t>
      </w:r>
      <w:r>
        <w:t xml:space="preserve"> provides instructions on how to setup the environment and run each part of the homework in </w:t>
      </w:r>
      <w:r>
        <w:rPr>
          <w:rStyle w:val="VerbatimChar"/>
        </w:rPr>
        <w:t>main.py</w:t>
      </w:r>
    </w:p>
    <w:p w14:paraId="5124CD89" w14:textId="77777777" w:rsidR="005E26A9" w:rsidRDefault="00000000">
      <w:pPr>
        <w:pStyle w:val="FirstParagraph"/>
      </w:pPr>
      <w:r>
        <w:rPr>
          <w:b/>
          <w:bCs/>
        </w:rPr>
        <w:t>TODOs</w:t>
      </w:r>
      <w:r>
        <w:t xml:space="preserve"> — Your tasks include 1) generate plots and/or write short answers based on the results of running the code; 2) fill in the blanks in the skeleton to complete the code. We will explicitly mark these plotting, written answer, and filling-in-the-blank tasks as </w:t>
      </w:r>
      <w:r>
        <w:rPr>
          <w:b/>
          <w:bCs/>
        </w:rPr>
        <w:t>TODOs</w:t>
      </w:r>
      <w:r>
        <w:t xml:space="preserve"> in the following descriptions, as well as a </w:t>
      </w:r>
      <w:r>
        <w:rPr>
          <w:rStyle w:val="VerbatimChar"/>
          <w:b/>
          <w:bCs/>
        </w:rPr>
        <w:t># TODO</w:t>
      </w:r>
      <w:r>
        <w:t xml:space="preserve"> at the corresponding blank in the code.</w:t>
      </w:r>
      <w:r>
        <w:br/>
      </w:r>
      <w:r>
        <w:rPr>
          <w:b/>
          <w:bCs/>
        </w:rPr>
        <w:t>TODOs</w:t>
      </w:r>
      <w:r>
        <w:t xml:space="preserve"> (Copy from your HW1). We are reusing most of the </w:t>
      </w:r>
      <w:r>
        <w:rPr>
          <w:rStyle w:val="VerbatimChar"/>
        </w:rPr>
        <w:t>model.py</w:t>
      </w:r>
      <w:r>
        <w:t xml:space="preserve"> from homework 1 as the starting point for the </w:t>
      </w:r>
      <w:r>
        <w:rPr>
          <w:rStyle w:val="VerbatimChar"/>
        </w:rPr>
        <w:t>gradient.py</w:t>
      </w:r>
      <w:r>
        <w:t xml:space="preserve"> - you will see in the skeleton that they look very similar. Moreover, in order to make the skeleton complete, for all the </w:t>
      </w:r>
      <w:r>
        <w:rPr>
          <w:rStyle w:val="VerbatimChar"/>
          <w:b/>
          <w:bCs/>
        </w:rPr>
        <w:t># TODO (Copy from your HW1)</w:t>
      </w:r>
      <w:r>
        <w:t xml:space="preserve">, please fill in the blank below them by copying and pasting the corresponding implementations you wrote for homework 1 (i.e. the corresponding </w:t>
      </w:r>
      <w:r>
        <w:rPr>
          <w:rStyle w:val="VerbatimChar"/>
          <w:b/>
          <w:bCs/>
        </w:rPr>
        <w:t># TODO</w:t>
      </w:r>
      <w:r>
        <w:t xml:space="preserve"> in homework 1.)</w:t>
      </w:r>
    </w:p>
    <w:p w14:paraId="5124CD8A" w14:textId="77777777" w:rsidR="005E26A9" w:rsidRDefault="00000000">
      <w:pPr>
        <w:pStyle w:val="Heading4"/>
      </w:pPr>
      <w:bookmarkStart w:id="13" w:name="submission"/>
      <w:bookmarkEnd w:id="12"/>
      <w:r>
        <w:t>Submission:</w:t>
      </w:r>
    </w:p>
    <w:p w14:paraId="5124CD8B" w14:textId="77777777" w:rsidR="005E26A9" w:rsidRDefault="00000000">
      <w:pPr>
        <w:pStyle w:val="FirstParagraph"/>
      </w:pPr>
      <w:r>
        <w:t xml:space="preserve">Your submission should contain two parts: 1) plots and short answers under the corresponding questions below; and 2) your completion of the skeleton code base, in a </w:t>
      </w:r>
      <w:r>
        <w:rPr>
          <w:rStyle w:val="VerbatimChar"/>
        </w:rPr>
        <w:t>.zip</w:t>
      </w:r>
      <w:r>
        <w:t xml:space="preserve"> file</w:t>
      </w:r>
    </w:p>
    <w:p w14:paraId="5124CD8C" w14:textId="77777777" w:rsidR="005E26A9" w:rsidRDefault="00000000">
      <w:pPr>
        <w:pStyle w:val="Heading2"/>
      </w:pPr>
      <w:bookmarkStart w:id="14" w:name="subsubsec:count-based_lms"/>
      <w:bookmarkEnd w:id="13"/>
      <w:r>
        <w:t>Count-based LMs</w:t>
      </w:r>
    </w:p>
    <w:p w14:paraId="5124CD8D" w14:textId="77777777" w:rsidR="005E26A9" w:rsidRDefault="00000000">
      <w:pPr>
        <w:pStyle w:val="FirstParagraph"/>
      </w:pPr>
      <w:r>
        <w:t xml:space="preserve">In the lecture, we have learned language modeling as building probabilistic distribution (marginal and joint) over language. Moreover, we can estimate such distributions (e.g. </w:t>
      </w:r>
      <m:oMath>
        <m:r>
          <m:rPr>
            <m:sty m:val="b"/>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r>
              <w:rPr>
                <w:rFonts w:ascii="Cambria Math" w:hAnsi="Cambria Math"/>
              </w:rPr>
              <m:t>X1</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m:t>
                </m:r>
                <m:r>
                  <w:rPr>
                    <w:rFonts w:ascii="Cambria Math" w:hAnsi="Cambria Math"/>
                  </w:rPr>
                  <m:t>1</m:t>
                </m:r>
              </m:sub>
            </m:sSub>
          </m:e>
        </m:d>
      </m:oMath>
      <w:r>
        <w:t xml:space="preserve">) by </w:t>
      </w:r>
      <w:r>
        <w:rPr>
          <w:i/>
          <w:iCs/>
        </w:rPr>
        <w:t>counting</w:t>
      </w:r>
      <w:r>
        <w:t>. For example</w:t>
      </w:r>
    </w:p>
    <w:p w14:paraId="5124CD8E" w14:textId="77777777" w:rsidR="005E26A9" w:rsidRDefault="00000000">
      <w:pPr>
        <w:pStyle w:val="BodyText"/>
      </w:pPr>
      <m:oMathPara>
        <m:oMathParaPr>
          <m:jc m:val="center"/>
        </m:oMathParaPr>
        <m:oMath>
          <m:r>
            <m:rPr>
              <m:sty m:val="b"/>
            </m:rPr>
            <w:rPr>
              <w:rFonts w:ascii="Cambria Math" w:hAnsi="Cambria Math"/>
            </w:rPr>
            <m:t>P</m:t>
          </m:r>
          <m:d>
            <m:dPr>
              <m:ctrlPr>
                <w:rPr>
                  <w:rFonts w:ascii="Cambria Math" w:hAnsi="Cambria Math"/>
                </w:rPr>
              </m:ctrlPr>
            </m:dPr>
            <m:e>
              <m:r>
                <m:rPr>
                  <m:nor/>
                </m:rPr>
                <m:t>mat</m:t>
              </m:r>
              <m:r>
                <m:rPr>
                  <m:sty m:val="p"/>
                </m:rPr>
                <w:rPr>
                  <w:rFonts w:ascii="Cambria Math" w:hAnsi="Cambria Math"/>
                </w:rPr>
                <m:t>|</m:t>
              </m:r>
              <m:r>
                <m:rPr>
                  <m:nor/>
                </m:rPr>
                <m:t>the cat sat on the</m:t>
              </m:r>
            </m:e>
          </m:d>
          <m:r>
            <m:rPr>
              <m:sty m:val="p"/>
            </m:rPr>
            <w:rPr>
              <w:rFonts w:ascii="Cambria Math" w:hAnsi="Cambria Math"/>
            </w:rPr>
            <m:t>≈</m:t>
          </m:r>
          <m:f>
            <m:fPr>
              <m:ctrlPr>
                <w:rPr>
                  <w:rFonts w:ascii="Cambria Math" w:hAnsi="Cambria Math"/>
                </w:rPr>
              </m:ctrlPr>
            </m:fPr>
            <m:num>
              <m:r>
                <m:rPr>
                  <m:nor/>
                </m:rPr>
                <m:t>count</m:t>
              </m:r>
              <m:d>
                <m:dPr>
                  <m:ctrlPr>
                    <w:rPr>
                      <w:rFonts w:ascii="Cambria Math" w:hAnsi="Cambria Math"/>
                    </w:rPr>
                  </m:ctrlPr>
                </m:dPr>
                <m:e>
                  <m:r>
                    <m:rPr>
                      <m:nor/>
                    </m:rPr>
                    <m:t>"the cat sat on the mat"</m:t>
                  </m:r>
                </m:e>
              </m:d>
            </m:num>
            <m:den>
              <m:r>
                <m:rPr>
                  <m:nor/>
                </m:rPr>
                <m:t>count</m:t>
              </m:r>
              <m:d>
                <m:dPr>
                  <m:ctrlPr>
                    <w:rPr>
                      <w:rFonts w:ascii="Cambria Math" w:hAnsi="Cambria Math"/>
                    </w:rPr>
                  </m:ctrlPr>
                </m:dPr>
                <m:e>
                  <m:r>
                    <m:rPr>
                      <m:nor/>
                    </m:rPr>
                    <m:t>"the cat sat on the"</m:t>
                  </m:r>
                </m:e>
              </m:d>
            </m:den>
          </m:f>
        </m:oMath>
      </m:oMathPara>
    </w:p>
    <w:p w14:paraId="5124CD8F" w14:textId="77777777" w:rsidR="005E26A9" w:rsidRDefault="00000000">
      <w:pPr>
        <w:pStyle w:val="FirstParagraph"/>
      </w:pPr>
      <w:r>
        <w:t>We are going to implement such a count-based LM, i.e. n-gram language model.</w:t>
      </w:r>
    </w:p>
    <w:p w14:paraId="5124CD90" w14:textId="77777777" w:rsidR="005E26A9" w:rsidRDefault="00000000">
      <w:pPr>
        <w:pStyle w:val="Heading3"/>
      </w:pPr>
      <w:bookmarkStart w:id="15" w:name="data-loading"/>
      <w:r>
        <w:t>Data Loading</w:t>
      </w:r>
    </w:p>
    <w:p w14:paraId="5124CD91" w14:textId="77777777" w:rsidR="005E26A9" w:rsidRDefault="00000000">
      <w:pPr>
        <w:pStyle w:val="FirstParagraph"/>
      </w:pPr>
      <w:r>
        <w:t xml:space="preserve">We will use (a subset of) the </w:t>
      </w:r>
      <w:hyperlink r:id="rId12">
        <w:r w:rsidR="005E26A9">
          <w:rPr>
            <w:rStyle w:val="Hyperlink"/>
          </w:rPr>
          <w:t>WikiText</w:t>
        </w:r>
      </w:hyperlink>
      <w:r>
        <w:t xml:space="preserve"> dataset for building the n-gram LM. The WikiText language modeling dataset is a collection of over 100 million tokens extracted from the set of verified Good and Featured articles on Wikipedia. Spend a few minutes reading a few examples on Huggingface to get a better sense of what this dataset looks like. We will use Huggingface’s datasets library to download this dataset locally. For efficiency, we only use the first </w:t>
      </w:r>
      <m:oMath>
        <m:r>
          <w:rPr>
            <w:rFonts w:ascii="Cambria Math" w:hAnsi="Cambria Math"/>
          </w:rPr>
          <m:t>1</m:t>
        </m:r>
        <m:r>
          <m:rPr>
            <m:nor/>
          </m:rPr>
          <m:t>e</m:t>
        </m:r>
        <m:r>
          <w:rPr>
            <w:rFonts w:ascii="Cambria Math" w:hAnsi="Cambria Math"/>
          </w:rPr>
          <m:t>5</m:t>
        </m:r>
      </m:oMath>
      <w:r>
        <w:t xml:space="preserve"> training samples to create our LM.</w:t>
      </w:r>
      <w:r>
        <w:br/>
        <w:t> </w:t>
      </w:r>
    </w:p>
    <w:p w14:paraId="5124CD92" w14:textId="77777777" w:rsidR="005E26A9" w:rsidRDefault="00000000">
      <w:pPr>
        <w:pStyle w:val="BodyText"/>
      </w:pPr>
      <w:r>
        <w:lastRenderedPageBreak/>
        <w:t xml:space="preserve">Read the </w:t>
      </w:r>
      <w:r>
        <w:rPr>
          <w:rStyle w:val="VerbatimChar"/>
        </w:rPr>
        <w:t>load_data</w:t>
      </w:r>
      <w:r>
        <w:t xml:space="preserve"> function in </w:t>
      </w:r>
      <w:r>
        <w:rPr>
          <w:rStyle w:val="VerbatimChar"/>
        </w:rPr>
        <w:t>ngram_lm.py</w:t>
      </w:r>
      <w:r>
        <w:t xml:space="preserve"> for how we obtain the data.</w:t>
      </w:r>
    </w:p>
    <w:p w14:paraId="5124CD93" w14:textId="77777777" w:rsidR="005E26A9" w:rsidRDefault="00000000">
      <w:pPr>
        <w:pStyle w:val="Heading3"/>
      </w:pPr>
      <w:bookmarkStart w:id="16" w:name="X385e1227842c9df0e944e83403487560eb01795"/>
      <w:bookmarkEnd w:id="15"/>
      <w:r>
        <w:t>Preprocessing: Sentence Split and Tokenization</w:t>
      </w:r>
    </w:p>
    <w:p w14:paraId="5124CD94" w14:textId="77777777" w:rsidR="005E26A9" w:rsidRDefault="00000000">
      <w:pPr>
        <w:pStyle w:val="FirstParagraph"/>
      </w:pPr>
      <w:r>
        <w:t xml:space="preserve">As you have seen, each data sample consists of a Wikipedia paragraph. To perform our n-gram counting, we need first split each paragraph into sentences </w:t>
      </w:r>
      <w:r>
        <w:rPr>
          <w:rStyle w:val="FootnoteReference"/>
        </w:rPr>
        <w:footnoteReference w:id="3"/>
      </w:r>
      <w:r>
        <w:t xml:space="preserve"> and then each sentence into a sequence of tokens (i.e. </w:t>
      </w:r>
      <w:r>
        <w:rPr>
          <w:i/>
          <w:iCs/>
        </w:rPr>
        <w:t>tokenization</w:t>
      </w:r>
      <w:r>
        <w:t xml:space="preserve"> that we introduced in homework 1). In particular, we will use </w:t>
      </w:r>
      <w:hyperlink r:id="rId13">
        <w:r w:rsidR="005E26A9">
          <w:rPr>
            <w:rStyle w:val="Hyperlink"/>
          </w:rPr>
          <w:t>an algorithm</w:t>
        </w:r>
      </w:hyperlink>
      <w:r>
        <w:t xml:space="preserve"> by our very own Philipp Koehn for sentence splitting; and use a </w:t>
      </w:r>
      <w:r>
        <w:rPr>
          <w:i/>
          <w:iCs/>
        </w:rPr>
        <w:t>sub-word tokenizer</w:t>
      </w:r>
      <w:r>
        <w:t xml:space="preserve"> for tokenization. For now, we are using an existing sub-word tokenizer of an existing model from the Huggingface library, but in the future, we will also build our own tokenizer.</w:t>
      </w:r>
    </w:p>
    <w:p w14:paraId="5124CD95" w14:textId="77777777" w:rsidR="005E26A9" w:rsidRDefault="00000000">
      <w:pPr>
        <w:pStyle w:val="BodyText"/>
      </w:pPr>
      <w:r>
        <w:t xml:space="preserve">A </w:t>
      </w:r>
      <w:r>
        <w:rPr>
          <w:i/>
          <w:iCs/>
        </w:rPr>
        <w:t>Sub-word tokenizer</w:t>
      </w:r>
      <w:r>
        <w:t xml:space="preserve"> which, as it should be clear from the name, splits each sentence into units smaller than words, based on their frequency. For example, the word "Potentials" is broken into four sub-words: ‘Po’, ’##ten’, ’##tial’, ’##s’‘, where ‘##‘ is a special symbol indicating that the sub-word is in the middle of a word.</w:t>
      </w:r>
    </w:p>
    <w:p w14:paraId="5124CD96" w14:textId="77777777" w:rsidR="005E26A9" w:rsidRDefault="00000000">
      <w:pPr>
        <w:pStyle w:val="BodyText"/>
      </w:pPr>
      <w:r>
        <w:t>Sub-word tokenization might initially seem like a bad idea since we are breaking up the word. But it brings it several benefits.</w:t>
      </w:r>
    </w:p>
    <w:p w14:paraId="5124CD97" w14:textId="77777777" w:rsidR="005E26A9" w:rsidRDefault="00000000">
      <w:pPr>
        <w:numPr>
          <w:ilvl w:val="0"/>
          <w:numId w:val="12"/>
        </w:numPr>
      </w:pPr>
      <w:r>
        <w:t>Handling Out-of-Vocabulary (OOV) words: Sub-word tokenization allows the representation of rare or unseen words as a combination of sub-words or tokens that have been seen in the training data, thus reducing the OOV problem.</w:t>
      </w:r>
    </w:p>
    <w:p w14:paraId="5124CD98" w14:textId="77777777" w:rsidR="005E26A9" w:rsidRDefault="00000000">
      <w:pPr>
        <w:numPr>
          <w:ilvl w:val="0"/>
          <w:numId w:val="12"/>
        </w:numPr>
      </w:pPr>
      <w:r>
        <w:t>Improved vocabulary size: It allows for a more compact vocabulary size, reducing the size of the language model, and increasing its efficiency.</w:t>
      </w:r>
    </w:p>
    <w:p w14:paraId="5124CD99" w14:textId="77777777" w:rsidR="005E26A9" w:rsidRDefault="00000000">
      <w:pPr>
        <w:numPr>
          <w:ilvl w:val="0"/>
          <w:numId w:val="12"/>
        </w:numPr>
      </w:pPr>
      <w:r>
        <w:t>Better language model performance: Sub-word tokenization results in a better representation of morphologically rich languages, where words are formed by combining roots and affixes, leading to improved language model performance.</w:t>
      </w:r>
    </w:p>
    <w:p w14:paraId="5124CD9A" w14:textId="77777777" w:rsidR="005E26A9" w:rsidRDefault="00000000">
      <w:pPr>
        <w:numPr>
          <w:ilvl w:val="0"/>
          <w:numId w:val="12"/>
        </w:numPr>
      </w:pPr>
      <w:r>
        <w:t>Cross-lingual compatibility: Sub-word tokenization is language-agnostic, and models trained on sub-word tokens from one language can be applied to other languages, improving cross-lingual compatibility.</w:t>
      </w:r>
    </w:p>
    <w:p w14:paraId="5124CD9B" w14:textId="77777777" w:rsidR="005E26A9" w:rsidRDefault="00000000">
      <w:pPr>
        <w:pStyle w:val="FirstParagraph"/>
      </w:pPr>
      <w:r>
        <w:t>How are sub-tokenizers built? We will delve into that in a few weeks! For now, we will just use them!</w:t>
      </w:r>
      <w:r>
        <w:br/>
      </w:r>
      <w:r>
        <w:br/>
        <w:t xml:space="preserve">Read the </w:t>
      </w:r>
      <w:r>
        <w:rPr>
          <w:rStyle w:val="VerbatimChar"/>
        </w:rPr>
        <w:t>sentence_split_and_tokenize_demo</w:t>
      </w:r>
      <w:r>
        <w:t xml:space="preserve"> for how exactly an </w:t>
      </w:r>
      <w:r>
        <w:rPr>
          <w:rStyle w:val="VerbatimChar"/>
        </w:rPr>
        <w:t>wikitext</w:t>
      </w:r>
      <w:r>
        <w:t xml:space="preserve"> paragraph is converted into sentences and then tokens.</w:t>
      </w:r>
    </w:p>
    <w:p w14:paraId="5124CD9C" w14:textId="77777777" w:rsidR="005E26A9" w:rsidRDefault="00000000">
      <w:pPr>
        <w:pStyle w:val="Heading3"/>
      </w:pPr>
      <w:bookmarkStart w:id="17" w:name="build-the-n-gram-lm-lets-count"/>
      <w:bookmarkEnd w:id="16"/>
      <w:r>
        <w:lastRenderedPageBreak/>
        <w:t>Build the N-gram LM: Let’s Count!</w:t>
      </w:r>
    </w:p>
    <w:p w14:paraId="5124CD9D" w14:textId="77777777" w:rsidR="005E26A9" w:rsidRDefault="00000000">
      <w:pPr>
        <w:pStyle w:val="FirstParagraph"/>
      </w:pPr>
      <w:r>
        <w:rPr>
          <w:b/>
          <w:bCs/>
        </w:rPr>
        <w:t>TODOs</w:t>
      </w:r>
      <w:r>
        <w:t xml:space="preserve">: read the </w:t>
      </w:r>
      <w:r>
        <w:rPr>
          <w:rStyle w:val="VerbatimChar"/>
        </w:rPr>
        <w:t>create_ngrams</w:t>
      </w:r>
      <w:r>
        <w:t xml:space="preserve"> function which iteratively processes each paragraph and counts the n-gram statistics, and completes the following lines under three </w:t>
      </w:r>
      <w:r>
        <w:rPr>
          <w:rStyle w:val="VerbatimChar"/>
          <w:b/>
          <w:bCs/>
        </w:rPr>
        <w:t># TODO</w:t>
      </w:r>
      <w:r>
        <w:t>s:</w:t>
      </w:r>
    </w:p>
    <w:p w14:paraId="5124CD9E" w14:textId="77777777" w:rsidR="005E26A9" w:rsidRDefault="00000000">
      <w:pPr>
        <w:numPr>
          <w:ilvl w:val="0"/>
          <w:numId w:val="13"/>
        </w:numPr>
      </w:pPr>
      <w:r>
        <w:t xml:space="preserve">tokenize the words in the sentence: that takes in a </w:t>
      </w:r>
      <w:r>
        <w:rPr>
          <w:rStyle w:val="VerbatimChar"/>
        </w:rPr>
        <w:t>sentence</w:t>
      </w:r>
      <w:r>
        <w:t xml:space="preserve"> and convert it into </w:t>
      </w:r>
      <w:r>
        <w:rPr>
          <w:rStyle w:val="VerbatimChar"/>
        </w:rPr>
        <w:t>tokens</w:t>
      </w:r>
      <w:r>
        <w:t xml:space="preserve"> as a list of tokens with the tokenizer.</w:t>
      </w:r>
      <w:r>
        <w:br/>
      </w:r>
      <w:r>
        <w:rPr>
          <w:b/>
          <w:bCs/>
        </w:rPr>
        <w:t>Hint</w:t>
      </w:r>
      <w:r>
        <w:t>: check out how to do tokenization in sentence_split_and_tokenize_demo</w:t>
      </w:r>
    </w:p>
    <w:p w14:paraId="5124CD9F" w14:textId="77777777" w:rsidR="005E26A9" w:rsidRDefault="00000000">
      <w:pPr>
        <w:numPr>
          <w:ilvl w:val="0"/>
          <w:numId w:val="13"/>
        </w:numPr>
      </w:pPr>
      <w:r>
        <w:t>count n-gram statistics over each list of tokens, record them in</w:t>
      </w:r>
    </w:p>
    <w:p w14:paraId="5124CDA0" w14:textId="77777777" w:rsidR="005E26A9" w:rsidRDefault="00000000">
      <w:pPr>
        <w:numPr>
          <w:ilvl w:val="1"/>
          <w:numId w:val="14"/>
        </w:numPr>
      </w:pPr>
      <w:r>
        <w:rPr>
          <w:rStyle w:val="VerbatimChar"/>
        </w:rPr>
        <w:t>ngrams</w:t>
      </w:r>
      <w:r>
        <w:t xml:space="preserve">: the </w:t>
      </w:r>
      <w:r>
        <w:rPr>
          <w:rStyle w:val="VerbatimChar"/>
        </w:rPr>
        <w:t>Counter</w:t>
      </w:r>
      <w:r>
        <w:t xml:space="preserve"> for n-grams count</w:t>
      </w:r>
    </w:p>
    <w:p w14:paraId="5124CDA1" w14:textId="77777777" w:rsidR="005E26A9" w:rsidRDefault="00000000">
      <w:pPr>
        <w:numPr>
          <w:ilvl w:val="1"/>
          <w:numId w:val="14"/>
        </w:numPr>
      </w:pPr>
      <w:r>
        <w:rPr>
          <w:rStyle w:val="VerbatimChar"/>
        </w:rPr>
        <w:t>ngram_context</w:t>
      </w:r>
      <w:r>
        <w:t xml:space="preserve">: the </w:t>
      </w:r>
      <w:r>
        <w:rPr>
          <w:rStyle w:val="VerbatimChar"/>
        </w:rPr>
        <w:t>Counter</w:t>
      </w:r>
      <w:r>
        <w:t xml:space="preserve"> for context (i.e. (n-1)-grams) count</w:t>
      </w:r>
    </w:p>
    <w:p w14:paraId="5124CDA2" w14:textId="77777777" w:rsidR="005E26A9" w:rsidRDefault="00000000">
      <w:pPr>
        <w:numPr>
          <w:ilvl w:val="1"/>
          <w:numId w:val="14"/>
        </w:numPr>
      </w:pPr>
      <w:r>
        <w:rPr>
          <w:rStyle w:val="VerbatimChar"/>
        </w:rPr>
        <w:t>next_word_candidates</w:t>
      </w:r>
      <w:r>
        <w:t xml:space="preserve">: the </w:t>
      </w:r>
      <w:r>
        <w:rPr>
          <w:rStyle w:val="VerbatimChar"/>
        </w:rPr>
        <w:t>Dictionary</w:t>
      </w:r>
      <w:r>
        <w:t xml:space="preserve"> that keeps track of all possible candidate next tokens given the context, i.e. all tokens that, concatenated with the (n-1)-gram context, constitutes an n-gram that exists in the data.</w:t>
      </w:r>
    </w:p>
    <w:p w14:paraId="5124CDA3" w14:textId="77777777" w:rsidR="005E26A9" w:rsidRDefault="00000000">
      <w:pPr>
        <w:numPr>
          <w:ilvl w:val="0"/>
          <w:numId w:val="1"/>
        </w:numPr>
      </w:pPr>
      <w:r>
        <w:t xml:space="preserve">for all the </w:t>
      </w:r>
      <w:r>
        <w:rPr>
          <w:rStyle w:val="VerbatimChar"/>
        </w:rPr>
        <w:t>Counter</w:t>
      </w:r>
      <w:r>
        <w:t xml:space="preserve"> and </w:t>
      </w:r>
      <w:r>
        <w:rPr>
          <w:rStyle w:val="VerbatimChar"/>
        </w:rPr>
        <w:t>Dictionary</w:t>
      </w:r>
      <w:r>
        <w:t xml:space="preserve">, use </w:t>
      </w:r>
      <w:r>
        <w:rPr>
          <w:rStyle w:val="VerbatimChar"/>
        </w:rPr>
        <w:t>tuple</w:t>
      </w:r>
      <w:r>
        <w:t xml:space="preserve"> of n-gram or (n-1)-gram tokens as the keys.</w:t>
      </w:r>
      <w:r>
        <w:br/>
      </w:r>
      <w:r>
        <w:rPr>
          <w:b/>
          <w:bCs/>
        </w:rPr>
        <w:t>Hint</w:t>
      </w:r>
      <w:r>
        <w:t>: also check the corresponding comments in the code for specific requirements</w:t>
      </w:r>
    </w:p>
    <w:p w14:paraId="5124CDA4" w14:textId="77777777" w:rsidR="005E26A9" w:rsidRDefault="00000000">
      <w:pPr>
        <w:numPr>
          <w:ilvl w:val="0"/>
          <w:numId w:val="13"/>
        </w:numPr>
      </w:pPr>
      <w:r>
        <w:t>computes the estimated probability of the next word (token) given the context.</w:t>
      </w:r>
      <w:r>
        <w:br/>
      </w:r>
      <w:r>
        <w:rPr>
          <w:b/>
          <w:bCs/>
        </w:rPr>
        <w:t>Hint</w:t>
      </w:r>
      <w:r>
        <w:t xml:space="preserve">: use the formula in </w:t>
      </w:r>
      <w:hyperlink w:anchor="subsubsec:count-based lms">
        <w:r w:rsidR="005E26A9">
          <w:rPr>
            <w:rStyle w:val="Hyperlink"/>
          </w:rPr>
          <w:t>6.1</w:t>
        </w:r>
      </w:hyperlink>
      <w:r>
        <w:t>, and also the corresponding comments in the code</w:t>
      </w:r>
    </w:p>
    <w:p w14:paraId="5124CDA5" w14:textId="77777777" w:rsidR="005E26A9" w:rsidRDefault="00000000">
      <w:pPr>
        <w:pStyle w:val="FirstParagraph"/>
      </w:pPr>
      <w:r>
        <w:t xml:space="preserve">Finally, the </w:t>
      </w:r>
      <w:r>
        <w:rPr>
          <w:rStyle w:val="VerbatimChar"/>
        </w:rPr>
        <w:t>next_word_pred</w:t>
      </w:r>
      <w:r>
        <w:t xml:space="preserve"> returned from the </w:t>
      </w:r>
      <w:r>
        <w:rPr>
          <w:rStyle w:val="VerbatimChar"/>
        </w:rPr>
        <w:t>create_ngrams</w:t>
      </w:r>
      <w:r>
        <w:t xml:space="preserve">, will record for each (n-1) gram context, the most probable next word continuation. For this homework, we will set </w:t>
      </w:r>
      <m:oMath>
        <m:r>
          <w:rPr>
            <w:rFonts w:ascii="Cambria Math" w:hAnsi="Cambria Math"/>
          </w:rPr>
          <m:t>n</m:t>
        </m:r>
        <m:r>
          <m:rPr>
            <m:sty m:val="p"/>
          </m:rPr>
          <w:rPr>
            <w:rFonts w:ascii="Cambria Math" w:hAnsi="Cambria Math"/>
          </w:rPr>
          <m:t>=</m:t>
        </m:r>
        <m:r>
          <w:rPr>
            <w:rFonts w:ascii="Cambria Math" w:hAnsi="Cambria Math"/>
          </w:rPr>
          <m:t>3</m:t>
        </m:r>
      </m:oMath>
      <w:r>
        <w:t xml:space="preserve"> so that to build a </w:t>
      </w:r>
      <w:r>
        <w:rPr>
          <w:i/>
          <w:iCs/>
        </w:rPr>
        <w:t>trigram</w:t>
      </w:r>
      <w:r>
        <w:t xml:space="preserve"> language model.</w:t>
      </w:r>
    </w:p>
    <w:p w14:paraId="5124CDA6" w14:textId="77777777" w:rsidR="005E26A9" w:rsidRDefault="00000000">
      <w:pPr>
        <w:pStyle w:val="Heading3"/>
      </w:pPr>
      <w:bookmarkStart w:id="18" w:name="visualize-the-n-gram-distribution"/>
      <w:bookmarkEnd w:id="17"/>
      <w:r>
        <w:t>Visualize the N-gram distribution</w:t>
      </w:r>
    </w:p>
    <w:p w14:paraId="5124CDA7" w14:textId="77777777" w:rsidR="005E26A9" w:rsidRDefault="00000000">
      <w:pPr>
        <w:pStyle w:val="FirstParagraph"/>
      </w:pPr>
      <w:r>
        <w:rPr>
          <w:b/>
          <w:bCs/>
        </w:rPr>
        <w:t>TODOs</w:t>
      </w:r>
      <w:r>
        <w:t xml:space="preserve">: Complete the </w:t>
      </w:r>
      <w:r>
        <w:rPr>
          <w:rStyle w:val="VerbatimChar"/>
        </w:rPr>
        <w:t>plot_next_word_prob</w:t>
      </w:r>
      <w:r>
        <w:t xml:space="preserve"> function in </w:t>
      </w:r>
      <w:r>
        <w:rPr>
          <w:rStyle w:val="VerbatimChar"/>
        </w:rPr>
        <w:t>ngram_lm.py</w:t>
      </w:r>
      <w:r>
        <w:t xml:space="preserve">, and run </w:t>
      </w:r>
      <w:r>
        <w:rPr>
          <w:rStyle w:val="VerbatimChar"/>
        </w:rPr>
        <w:t>run_ngram</w:t>
      </w:r>
      <w:r>
        <w:t xml:space="preserve"> in </w:t>
      </w:r>
      <w:r>
        <w:rPr>
          <w:rStyle w:val="VerbatimChar"/>
        </w:rPr>
        <w:t>main.py</w:t>
      </w:r>
      <w:r>
        <w:t xml:space="preserve"> to plot the top-10 most probable next token given an input context. Paste the two plots for the two given contexts (provided in </w:t>
      </w:r>
      <w:r>
        <w:rPr>
          <w:rStyle w:val="VerbatimChar"/>
        </w:rPr>
        <w:t>run_ngram</w:t>
      </w:r>
      <w:r>
        <w:t>), and describe in 2-3 sentences your findings.</w:t>
      </w:r>
      <w:r>
        <w:br/>
      </w:r>
      <w:r>
        <w:rPr>
          <w:b/>
          <w:bCs/>
        </w:rPr>
        <w:t>Hints</w:t>
      </w:r>
      <w:r>
        <w:t>:</w:t>
      </w:r>
    </w:p>
    <w:p w14:paraId="5124CDA8" w14:textId="77777777" w:rsidR="005E26A9" w:rsidRDefault="00000000">
      <w:pPr>
        <w:numPr>
          <w:ilvl w:val="0"/>
          <w:numId w:val="15"/>
        </w:numPr>
      </w:pPr>
      <w:r>
        <w:t xml:space="preserve">you can check out </w:t>
      </w:r>
      <w:hyperlink r:id="rId14">
        <w:r w:rsidR="005E26A9">
          <w:rPr>
            <w:rStyle w:val="Hyperlink"/>
          </w:rPr>
          <w:t>this tutorial</w:t>
        </w:r>
      </w:hyperlink>
      <w:r>
        <w:t xml:space="preserve"> about how to plot bar chart with </w:t>
      </w:r>
      <w:hyperlink r:id="rId15">
        <w:r w:rsidR="005E26A9">
          <w:rPr>
            <w:rStyle w:val="Hyperlink"/>
          </w:rPr>
          <w:t>matplotlib</w:t>
        </w:r>
      </w:hyperlink>
      <w:r>
        <w:t>.</w:t>
      </w:r>
    </w:p>
    <w:p w14:paraId="5124CDA9" w14:textId="77777777" w:rsidR="005E26A9" w:rsidRDefault="00000000">
      <w:pPr>
        <w:numPr>
          <w:ilvl w:val="0"/>
          <w:numId w:val="15"/>
        </w:numPr>
      </w:pPr>
      <w:r>
        <w:t>read the comments in the code carefully for more info about the input.</w:t>
      </w:r>
    </w:p>
    <w:p w14:paraId="7619CF21" w14:textId="25FC5D1B" w:rsidR="00F53513" w:rsidRDefault="00F53513" w:rsidP="00F53513">
      <w:pPr>
        <w:rPr>
          <w:color w:val="0F9ED5" w:themeColor="accent4"/>
        </w:rPr>
      </w:pPr>
      <w:r>
        <w:rPr>
          <w:noProof/>
        </w:rPr>
        <w:lastRenderedPageBreak/>
        <w:drawing>
          <wp:inline distT="0" distB="0" distL="0" distR="0" wp14:anchorId="1949EA0C" wp14:editId="0EB06823">
            <wp:extent cx="5852172" cy="4389129"/>
            <wp:effectExtent l="0" t="0" r="0" b="0"/>
            <wp:docPr id="293808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808774"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sidR="009F265C">
        <w:t xml:space="preserve"> </w:t>
      </w:r>
      <w:r w:rsidR="009F265C" w:rsidRPr="009F265C">
        <w:rPr>
          <w:color w:val="0F9ED5" w:themeColor="accent4"/>
        </w:rPr>
        <w:t xml:space="preserve">These make sense to me, in the context of “move to”, I could see </w:t>
      </w:r>
      <w:proofErr w:type="gramStart"/>
      <w:r w:rsidR="009F265C" w:rsidRPr="009F265C">
        <w:rPr>
          <w:color w:val="0F9ED5" w:themeColor="accent4"/>
        </w:rPr>
        <w:t>all of</w:t>
      </w:r>
      <w:proofErr w:type="gramEnd"/>
      <w:r w:rsidR="009F265C" w:rsidRPr="009F265C">
        <w:rPr>
          <w:color w:val="0F9ED5" w:themeColor="accent4"/>
        </w:rPr>
        <w:t xml:space="preserve"> these words being used in a sentence. It’s interesting the places that were mentioned, though ‘New’ and ‘Las’ are the beginning of several different cities.</w:t>
      </w:r>
      <w:r w:rsidR="009F265C">
        <w:rPr>
          <w:color w:val="0F9ED5" w:themeColor="accent4"/>
        </w:rPr>
        <w:t xml:space="preserve"> The highest probability, however, was with ‘the’ as the next word. This makes sense because it is general and likely used more often in the </w:t>
      </w:r>
      <w:r w:rsidR="009F265C">
        <w:rPr>
          <w:color w:val="0F9ED5" w:themeColor="accent4"/>
        </w:rPr>
        <w:lastRenderedPageBreak/>
        <w:t>corpus.</w:t>
      </w:r>
      <w:r>
        <w:rPr>
          <w:noProof/>
        </w:rPr>
        <w:drawing>
          <wp:inline distT="0" distB="0" distL="0" distR="0" wp14:anchorId="163C5611" wp14:editId="5357DEFE">
            <wp:extent cx="5663848" cy="4247886"/>
            <wp:effectExtent l="0" t="0" r="0" b="0"/>
            <wp:docPr id="10677987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798794"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5663848" cy="4247886"/>
                    </a:xfrm>
                    <a:prstGeom prst="rect">
                      <a:avLst/>
                    </a:prstGeom>
                  </pic:spPr>
                </pic:pic>
              </a:graphicData>
            </a:graphic>
          </wp:inline>
        </w:drawing>
      </w:r>
    </w:p>
    <w:p w14:paraId="4180E2BC" w14:textId="68A9E0B6" w:rsidR="009F265C" w:rsidRDefault="009F265C" w:rsidP="00F53513">
      <w:r>
        <w:rPr>
          <w:color w:val="0F9ED5" w:themeColor="accent4"/>
        </w:rPr>
        <w:t xml:space="preserve">The highest probability given this context was much higher than previously. This tells us that ‘the news of’ occurs very frequently in the corpus. The rest of the words make sense as well, I especially like ‘reports’ as a verb (or a noun) to follow the context. It is interesting that the comma has a higher probability than many of the tokens, but it makes sense grammatically to read something like </w:t>
      </w:r>
      <w:proofErr w:type="gramStart"/>
      <w:r>
        <w:rPr>
          <w:color w:val="0F9ED5" w:themeColor="accent4"/>
        </w:rPr>
        <w:t>‘ when</w:t>
      </w:r>
      <w:proofErr w:type="gramEnd"/>
      <w:r>
        <w:rPr>
          <w:color w:val="0F9ED5" w:themeColor="accent4"/>
        </w:rPr>
        <w:t xml:space="preserve"> they heard the news,’</w:t>
      </w:r>
    </w:p>
    <w:p w14:paraId="5124CDAA" w14:textId="77777777" w:rsidR="005E26A9" w:rsidRDefault="00000000">
      <w:pPr>
        <w:pStyle w:val="Heading3"/>
      </w:pPr>
      <w:bookmarkStart w:id="19" w:name="generation-sample-from-the-lm"/>
      <w:bookmarkEnd w:id="18"/>
      <w:r>
        <w:t>Generation: Sample from the LM</w:t>
      </w:r>
    </w:p>
    <w:p w14:paraId="5124CDAB" w14:textId="77777777" w:rsidR="005E26A9" w:rsidRDefault="00000000">
      <w:pPr>
        <w:pStyle w:val="FirstParagraph"/>
      </w:pPr>
      <w:r>
        <w:t>Now that we have built our LM, given any prefix</w:t>
      </w:r>
      <w:r>
        <w:rPr>
          <w:rStyle w:val="FootnoteReference"/>
        </w:rPr>
        <w:footnoteReference w:id="4"/>
      </w:r>
      <w:r>
        <w:t>, we can sample from the LM to generate a full completion. Specifically, at each timestamp, we take the last (n-1) tokens from the prefix as the context and query our LM to get the most probable next token, append it to the prefix, and continue until we sample the stop token our the maximum length is reached.</w:t>
      </w:r>
    </w:p>
    <w:p w14:paraId="5124CDAC" w14:textId="0D771B66" w:rsidR="005E26A9" w:rsidRDefault="00000000">
      <w:pPr>
        <w:pStyle w:val="BodyText"/>
        <w:rPr>
          <w:color w:val="0F9ED5" w:themeColor="accent4"/>
        </w:rPr>
      </w:pPr>
      <w:r>
        <w:t>This sampling procedure is called greedy decoding, as we take the most probable next token each step, there are a few other sampling strategies like beam search , top-k, and top-p sampling . Similarly, we will get to them soon.</w:t>
      </w:r>
      <w:r>
        <w:br/>
      </w:r>
      <w:r>
        <w:br/>
      </w:r>
      <w:r>
        <w:lastRenderedPageBreak/>
        <w:t xml:space="preserve">Read the </w:t>
      </w:r>
      <w:r>
        <w:rPr>
          <w:rStyle w:val="VerbatimChar"/>
        </w:rPr>
        <w:t>generate_text</w:t>
      </w:r>
      <w:r>
        <w:t xml:space="preserve"> function in </w:t>
      </w:r>
      <w:r>
        <w:rPr>
          <w:rStyle w:val="VerbatimChar"/>
        </w:rPr>
        <w:t>ngram_lm.py</w:t>
      </w:r>
      <w:r>
        <w:t xml:space="preserve"> for details of the generation process described above.</w:t>
      </w:r>
      <w:r>
        <w:br/>
      </w:r>
      <w:r>
        <w:br/>
      </w:r>
      <w:r>
        <w:rPr>
          <w:b/>
          <w:bCs/>
        </w:rPr>
        <w:t>TODOs</w:t>
      </w:r>
      <w:r>
        <w:t xml:space="preserve">: Run </w:t>
      </w:r>
      <w:r>
        <w:rPr>
          <w:rStyle w:val="VerbatimChar"/>
        </w:rPr>
        <w:t>run_ngram</w:t>
      </w:r>
      <w:r>
        <w:t xml:space="preserve"> in </w:t>
      </w:r>
      <w:r>
        <w:rPr>
          <w:rStyle w:val="VerbatimChar"/>
        </w:rPr>
        <w:t>main.py</w:t>
      </w:r>
      <w:r>
        <w:t xml:space="preserve"> and paste the completion of the two given prefixes (provided in </w:t>
      </w:r>
      <w:r>
        <w:rPr>
          <w:rStyle w:val="VerbatimChar"/>
        </w:rPr>
        <w:t>run_ngram</w:t>
      </w:r>
      <w:proofErr w:type="gramStart"/>
      <w:r>
        <w:t>), and</w:t>
      </w:r>
      <w:proofErr w:type="gramEnd"/>
      <w:r>
        <w:t xml:space="preserve"> describe in 2-3 sentences your findings.</w:t>
      </w:r>
      <w:r>
        <w:br/>
      </w:r>
      <w:r w:rsidR="00DB038A">
        <w:rPr>
          <w:color w:val="0F9ED5" w:themeColor="accent4"/>
        </w:rPr>
        <w:t>Generated text 1:</w:t>
      </w:r>
    </w:p>
    <w:p w14:paraId="216A2845" w14:textId="0439C8F7" w:rsidR="00DB038A" w:rsidRDefault="00DB038A">
      <w:pPr>
        <w:pStyle w:val="BodyText"/>
        <w:rPr>
          <w:color w:val="0F9ED5" w:themeColor="accent4"/>
        </w:rPr>
      </w:pPr>
      <w:r w:rsidRPr="00DB038A">
        <w:rPr>
          <w:color w:val="0F9ED5" w:themeColor="accent4"/>
        </w:rPr>
        <w:t>According to the report, the first time in the United States, and the other hand, the first time in the United States, and the other hand, the first time</w:t>
      </w:r>
    </w:p>
    <w:p w14:paraId="3FFE82DC" w14:textId="18019B77" w:rsidR="00DB038A" w:rsidRDefault="00DB038A">
      <w:pPr>
        <w:pStyle w:val="BodyText"/>
        <w:rPr>
          <w:color w:val="0F9ED5" w:themeColor="accent4"/>
        </w:rPr>
      </w:pPr>
      <w:r>
        <w:rPr>
          <w:color w:val="0F9ED5" w:themeColor="accent4"/>
        </w:rPr>
        <w:t>Generated text 2:</w:t>
      </w:r>
    </w:p>
    <w:p w14:paraId="2A6914B4" w14:textId="5556F675" w:rsidR="00DB038A" w:rsidRDefault="00DB038A">
      <w:pPr>
        <w:pStyle w:val="BodyText"/>
        <w:rPr>
          <w:color w:val="0F9ED5" w:themeColor="accent4"/>
        </w:rPr>
      </w:pPr>
      <w:r w:rsidRPr="00DB038A">
        <w:rPr>
          <w:color w:val="0F9ED5" w:themeColor="accent4"/>
        </w:rPr>
        <w:t>The president of the association ' s " The One I Love You ' re not here to Connacht side of the game ' s " The One I Love You ' re not</w:t>
      </w:r>
    </w:p>
    <w:p w14:paraId="7CD83F7B" w14:textId="20D27FBB" w:rsidR="00DB038A" w:rsidRDefault="00DB038A">
      <w:pPr>
        <w:pStyle w:val="BodyText"/>
        <w:rPr>
          <w:color w:val="0F9ED5" w:themeColor="accent4"/>
        </w:rPr>
      </w:pPr>
      <w:r>
        <w:rPr>
          <w:color w:val="0F9ED5" w:themeColor="accent4"/>
        </w:rPr>
        <w:t xml:space="preserve">These completions don’t totally make sense and have a bit of repetition. I believe this is because we are generating using trigrams (n=3). This does not allow the model to capture much of the context of the phrase and instead causes it to repeat the same few words. As the probability of a next word does not change, we can see the same words being predicted for the same context, which becomes the same context for the next iteration, and so on. For example, when we hit ‘the other hand’ in context1, </w:t>
      </w:r>
      <w:r w:rsidR="001A2B47">
        <w:rPr>
          <w:color w:val="0F9ED5" w:themeColor="accent4"/>
        </w:rPr>
        <w:t>we will pull ‘the’ as the highest probability. ‘</w:t>
      </w:r>
      <w:proofErr w:type="gramStart"/>
      <w:r w:rsidR="001A2B47">
        <w:rPr>
          <w:color w:val="0F9ED5" w:themeColor="accent4"/>
        </w:rPr>
        <w:t>other</w:t>
      </w:r>
      <w:proofErr w:type="gramEnd"/>
      <w:r w:rsidR="001A2B47">
        <w:rPr>
          <w:color w:val="0F9ED5" w:themeColor="accent4"/>
        </w:rPr>
        <w:t xml:space="preserve"> hand, the’ becomes ‘other hand, the first’ and so on, until we cycle back around to ‘the other hand’, which pulls the same probable words.</w:t>
      </w:r>
    </w:p>
    <w:p w14:paraId="76A7E8CD" w14:textId="3BDF86F8" w:rsidR="001A2B47" w:rsidRPr="00DB038A" w:rsidRDefault="001A2B47">
      <w:pPr>
        <w:pStyle w:val="BodyText"/>
        <w:rPr>
          <w:color w:val="0F9ED5" w:themeColor="accent4"/>
        </w:rPr>
      </w:pPr>
      <w:r>
        <w:rPr>
          <w:color w:val="0F9ED5" w:themeColor="accent4"/>
        </w:rPr>
        <w:t xml:space="preserve">In context 2, I believe the tokenized punctuation leads to the incomprehensiveness of the sentence. With a trigram like </w:t>
      </w:r>
      <w:proofErr w:type="gramStart"/>
      <w:r>
        <w:rPr>
          <w:color w:val="0F9ED5" w:themeColor="accent4"/>
        </w:rPr>
        <w:t>‘ s</w:t>
      </w:r>
      <w:proofErr w:type="gramEnd"/>
      <w:r>
        <w:rPr>
          <w:color w:val="0F9ED5" w:themeColor="accent4"/>
        </w:rPr>
        <w:t xml:space="preserve"> “, the next word with the highest probability could be something unrelated to the words before the trigram began.</w:t>
      </w:r>
    </w:p>
    <w:p w14:paraId="5124CDAD" w14:textId="77777777" w:rsidR="005E26A9" w:rsidRDefault="00000000">
      <w:pPr>
        <w:pStyle w:val="Heading2"/>
      </w:pPr>
      <w:bookmarkStart w:id="20" w:name="X7fe6504dcaa01cc845d6e93c7fa99e2003cb83f"/>
      <w:bookmarkEnd w:id="14"/>
      <w:bookmarkEnd w:id="19"/>
      <w:r>
        <w:t>Optimizing the Sentiment Classifier with (Stochastic) Gradient Descent</w:t>
      </w:r>
    </w:p>
    <w:p w14:paraId="5124CDAE" w14:textId="77777777" w:rsidR="005E26A9" w:rsidRDefault="00000000">
      <w:pPr>
        <w:pStyle w:val="FirstParagraph"/>
      </w:pPr>
      <w:r>
        <w:t>In the second part of this programming homework, we will revisit the sentiment classifier we built in the last homework. Instead of relying on the PyTorch built-in loss functions, gradient calculations, and weights optimization, we will delve into them and implement our own version!</w:t>
      </w:r>
    </w:p>
    <w:p w14:paraId="5124CDAF" w14:textId="77777777" w:rsidR="005E26A9" w:rsidRDefault="00000000">
      <w:pPr>
        <w:pStyle w:val="Heading3"/>
      </w:pPr>
      <w:bookmarkStart w:id="21" w:name="reuse-your-hw1-implementation"/>
      <w:r>
        <w:t>Reuse Your HW1 Implementation</w:t>
      </w:r>
    </w:p>
    <w:p w14:paraId="5124CDB0" w14:textId="77777777" w:rsidR="005E26A9" w:rsidRDefault="00000000">
      <w:pPr>
        <w:pStyle w:val="FirstParagraph"/>
      </w:pPr>
      <w:r>
        <w:rPr>
          <w:b/>
          <w:bCs/>
        </w:rPr>
        <w:t>TODOs</w:t>
      </w:r>
      <w:r>
        <w:t xml:space="preserve"> (Copy from your HW1): for all the </w:t>
      </w:r>
      <w:r>
        <w:rPr>
          <w:rStyle w:val="VerbatimChar"/>
          <w:b/>
          <w:bCs/>
        </w:rPr>
        <w:t># TODO (Copy from your HW1)</w:t>
      </w:r>
      <w:r>
        <w:t xml:space="preserve"> in </w:t>
      </w:r>
      <w:r>
        <w:rPr>
          <w:rStyle w:val="VerbatimChar"/>
        </w:rPr>
        <w:t>gradient_descent.py</w:t>
      </w:r>
      <w:r>
        <w:t xml:space="preserve">, please fill in the blank below them by copying and pasting the corresponding implementations you wrote for homework 1 (i.e. the corresponding </w:t>
      </w:r>
      <w:r>
        <w:rPr>
          <w:rStyle w:val="VerbatimChar"/>
          <w:b/>
          <w:bCs/>
        </w:rPr>
        <w:t># TODO</w:t>
      </w:r>
      <w:r>
        <w:t xml:space="preserve"> in the </w:t>
      </w:r>
      <w:r>
        <w:rPr>
          <w:rStyle w:val="VerbatimChar"/>
        </w:rPr>
        <w:t>model.py</w:t>
      </w:r>
      <w:r>
        <w:t xml:space="preserve"> in homework 1).</w:t>
      </w:r>
    </w:p>
    <w:p w14:paraId="5124CDB1" w14:textId="77777777" w:rsidR="005E26A9" w:rsidRDefault="00000000">
      <w:pPr>
        <w:pStyle w:val="Heading3"/>
      </w:pPr>
      <w:bookmarkStart w:id="22" w:name="softmax-function"/>
      <w:bookmarkEnd w:id="21"/>
      <w:r>
        <w:t>Softmax Function</w:t>
      </w:r>
    </w:p>
    <w:p w14:paraId="5124CDB2" w14:textId="77777777" w:rsidR="005E26A9" w:rsidRDefault="00000000">
      <w:pPr>
        <w:pStyle w:val="FirstParagraph"/>
      </w:pPr>
      <w:r>
        <w:t xml:space="preserve">Remember the </w:t>
      </w:r>
      <w:hyperlink r:id="rId18">
        <w:r w:rsidR="005E26A9">
          <w:rPr>
            <w:rStyle w:val="Hyperlink"/>
          </w:rPr>
          <w:t>nn.CrossEntropyLoss</w:t>
        </w:r>
      </w:hyperlink>
      <w:r>
        <w:t xml:space="preserve"> we used in homework 1, it can be further decomposed into that 1) normalize the real-value scores of each class (e.g. the logits) into a probability distribution using softmax function, and calculate the cross entropy loss of </w:t>
      </w:r>
      <w:r>
        <w:lastRenderedPageBreak/>
        <w:t xml:space="preserve">this probability distribution against the ground truth binary distribution (In practice, PyTorch instead provides the combination of </w:t>
      </w:r>
      <w:hyperlink r:id="rId19" w:anchor="torch.nn.LogSoftmax">
        <w:r w:rsidR="005E26A9">
          <w:rPr>
            <w:rStyle w:val="Hyperlink"/>
          </w:rPr>
          <w:t>LogSoftmax</w:t>
        </w:r>
      </w:hyperlink>
      <w:r>
        <w:t xml:space="preserve"> with </w:t>
      </w:r>
      <w:hyperlink r:id="rId20" w:anchor="torch.nn.NLLLoss">
        <w:r w:rsidR="005E26A9">
          <w:rPr>
            <w:rStyle w:val="Hyperlink"/>
          </w:rPr>
          <w:t>negative log likelihood loss</w:t>
        </w:r>
      </w:hyperlink>
      <w:r>
        <w:t xml:space="preserve">). We will first implement the softmax function, which you have been familiar with in the lecture, and </w:t>
      </w:r>
      <w:hyperlink w:anchor="sec:softmax">
        <w:r w:rsidR="005E26A9">
          <w:rPr>
            <w:rStyle w:val="Hyperlink"/>
          </w:rPr>
          <w:t>5</w:t>
        </w:r>
      </w:hyperlink>
      <w:r>
        <w:t>.</w:t>
      </w:r>
      <w:r>
        <w:br/>
      </w:r>
      <w:r>
        <w:br/>
      </w:r>
      <w:r>
        <w:rPr>
          <w:b/>
          <w:bCs/>
        </w:rPr>
        <w:t>TODOs</w:t>
      </w:r>
      <w:r>
        <w:t xml:space="preserve">: Complete the </w:t>
      </w:r>
      <w:r>
        <w:rPr>
          <w:rStyle w:val="VerbatimChar"/>
        </w:rPr>
        <w:t>softmax</w:t>
      </w:r>
      <w:r>
        <w:t xml:space="preserve"> function of the </w:t>
      </w:r>
      <w:r>
        <w:rPr>
          <w:rStyle w:val="VerbatimChar"/>
        </w:rPr>
        <w:t>SentimentClassifier</w:t>
      </w:r>
      <w:r>
        <w:t xml:space="preserve"> class in </w:t>
      </w:r>
      <w:r>
        <w:rPr>
          <w:rStyle w:val="VerbatimChar"/>
        </w:rPr>
        <w:t>gradient_descent.py</w:t>
      </w:r>
      <w:r>
        <w:t xml:space="preserve">. Note: you must implement the optimized for numerical stability version described in the </w:t>
      </w:r>
      <w:r>
        <w:rPr>
          <w:b/>
          <w:bCs/>
        </w:rPr>
        <w:t>Pro tip</w:t>
      </w:r>
      <w:r>
        <w:t xml:space="preserve"> in </w:t>
      </w:r>
      <w:hyperlink w:anchor="subsec:5.1">
        <w:r w:rsidR="005E26A9">
          <w:rPr>
            <w:rStyle w:val="Hyperlink"/>
          </w:rPr>
          <w:t>[subsec:5.1]</w:t>
        </w:r>
      </w:hyperlink>
      <w:r>
        <w:t xml:space="preserve"> of </w:t>
      </w:r>
      <w:hyperlink w:anchor="sec:softmax">
        <w:r w:rsidR="005E26A9">
          <w:rPr>
            <w:rStyle w:val="Hyperlink"/>
          </w:rPr>
          <w:t>5</w:t>
        </w:r>
      </w:hyperlink>
      <w:r>
        <w:t>.</w:t>
      </w:r>
      <w:r>
        <w:br/>
      </w:r>
      <w:r>
        <w:rPr>
          <w:b/>
          <w:bCs/>
        </w:rPr>
        <w:t>Hint</w:t>
      </w:r>
      <w:r>
        <w:t>: check the comments in the code for specific input-output requirements.</w:t>
      </w:r>
      <w:r>
        <w:br/>
        <w:t xml:space="preserve">A correct implementation should pass the </w:t>
      </w:r>
      <w:r>
        <w:rPr>
          <w:rStyle w:val="VerbatimChar"/>
        </w:rPr>
        <w:t>test_softmax</w:t>
      </w:r>
      <w:r>
        <w:t xml:space="preserve"> in </w:t>
      </w:r>
      <w:r>
        <w:rPr>
          <w:rStyle w:val="VerbatimChar"/>
        </w:rPr>
        <w:t>gradient_descent.py</w:t>
      </w:r>
      <w:r>
        <w:t>.</w:t>
      </w:r>
      <w:r>
        <w:br/>
      </w:r>
      <w:r>
        <w:br/>
        <w:t xml:space="preserve">With the softmax function, we turn our neural network into a classifier that assigns a probability distribution over the 2 sentiment classes. Specifically, denoting our input feature vector as </w:t>
      </w:r>
      <m:oMath>
        <m:r>
          <m:rPr>
            <m:sty m:val="b"/>
          </m:rPr>
          <w:rPr>
            <w:rFonts w:ascii="Cambria Math" w:hAnsi="Cambria Math"/>
          </w:rPr>
          <m:t>x</m:t>
        </m:r>
      </m:oMath>
      <w:r>
        <w:t xml:space="preserve">, the </w:t>
      </w:r>
      <w:r>
        <w:rPr>
          <w:rStyle w:val="VerbatimChar"/>
        </w:rPr>
        <w:t>nn.Linear</w:t>
      </w:r>
      <w:r>
        <w:t xml:space="preserve"> layer transforms </w:t>
      </w:r>
      <m:oMath>
        <m:r>
          <m:rPr>
            <m:sty m:val="b"/>
          </m:rPr>
          <w:rPr>
            <w:rFonts w:ascii="Cambria Math" w:hAnsi="Cambria Math"/>
          </w:rPr>
          <m:t>x</m:t>
        </m:r>
      </m:oMath>
      <w:r>
        <w:t xml:space="preserve"> into a </w:t>
      </w:r>
      <w:r>
        <w:rPr>
          <w:b/>
          <w:bCs/>
        </w:rPr>
        <w:t>logit score</w:t>
      </w:r>
      <w:r>
        <w:t xml:space="preserve"> vector </w:t>
      </w:r>
      <m:oMath>
        <m:r>
          <m:rPr>
            <m:sty m:val="b"/>
          </m:rPr>
          <w:rPr>
            <w:rFonts w:ascii="Cambria Math" w:hAnsi="Cambria Math"/>
          </w:rPr>
          <m:t>z</m:t>
        </m:r>
      </m:oMath>
      <w:r>
        <w:t xml:space="preserve"> using a weight matrix </w:t>
      </w:r>
      <m:oMath>
        <m:r>
          <w:rPr>
            <w:rFonts w:ascii="Cambria Math" w:hAnsi="Cambria Math"/>
          </w:rPr>
          <m:t>W</m:t>
        </m:r>
      </m:oMath>
      <w:r>
        <w:t xml:space="preserve"> and a bias vector </w:t>
      </w:r>
      <m:oMath>
        <m:r>
          <m:rPr>
            <m:sty m:val="b"/>
          </m:rPr>
          <w:rPr>
            <w:rFonts w:ascii="Cambria Math" w:hAnsi="Cambria Math"/>
          </w:rPr>
          <m:t>b</m:t>
        </m:r>
      </m:oMath>
      <w:r>
        <w:t>:</w:t>
      </w:r>
    </w:p>
    <w:p w14:paraId="5124CDB3" w14:textId="77777777" w:rsidR="005E26A9" w:rsidRDefault="00000000">
      <w:pPr>
        <w:pStyle w:val="BodyText"/>
      </w:pPr>
      <m:oMathPara>
        <m:oMathParaPr>
          <m:jc m:val="center"/>
        </m:oMathParaPr>
        <m:oMath>
          <m:r>
            <m:rPr>
              <m:sty m:val="b"/>
            </m:rPr>
            <w:rPr>
              <w:rFonts w:ascii="Cambria Math" w:hAnsi="Cambria Math"/>
            </w:rPr>
            <m:t>z</m:t>
          </m:r>
          <m:r>
            <m:rPr>
              <m:sty m:val="p"/>
            </m:rPr>
            <w:rPr>
              <w:rFonts w:ascii="Cambria Math" w:hAnsi="Cambria Math"/>
            </w:rPr>
            <m:t>=</m:t>
          </m:r>
          <m:r>
            <m:rPr>
              <m:sty m:val="b"/>
            </m:rPr>
            <w:rPr>
              <w:rFonts w:ascii="Cambria Math" w:hAnsi="Cambria Math"/>
            </w:rPr>
            <m:t>x</m:t>
          </m:r>
          <m:r>
            <w:rPr>
              <w:rFonts w:ascii="Cambria Math" w:hAnsi="Cambria Math"/>
            </w:rPr>
            <m:t>W</m:t>
          </m:r>
          <m:r>
            <m:rPr>
              <m:sty m:val="p"/>
            </m:rPr>
            <w:rPr>
              <w:rFonts w:ascii="Cambria Math" w:hAnsi="Cambria Math"/>
            </w:rPr>
            <m:t>+</m:t>
          </m:r>
          <m:r>
            <m:rPr>
              <m:sty m:val="b"/>
            </m:rPr>
            <w:rPr>
              <w:rFonts w:ascii="Cambria Math" w:hAnsi="Cambria Math"/>
            </w:rPr>
            <m:t>b</m:t>
          </m:r>
        </m:oMath>
      </m:oMathPara>
    </w:p>
    <w:p w14:paraId="5124CDB4" w14:textId="77777777" w:rsidR="005E26A9" w:rsidRDefault="00000000">
      <w:pPr>
        <w:pStyle w:val="FirstParagraph"/>
      </w:pPr>
      <w:r>
        <w:t xml:space="preserve">This logit score has one element per class, so the weight matrix must have a size </w:t>
      </w:r>
      <m:oMath>
        <m:d>
          <m:dPr>
            <m:ctrlPr>
              <w:rPr>
                <w:rFonts w:ascii="Cambria Math" w:hAnsi="Cambria Math"/>
              </w:rPr>
            </m:ctrlPr>
          </m:dPr>
          <m:e>
            <m:r>
              <w:rPr>
                <w:rFonts w:ascii="Cambria Math" w:hAnsi="Cambria Math"/>
              </w:rPr>
              <m:t>d</m:t>
            </m:r>
            <m:r>
              <m:rPr>
                <m:sty m:val="p"/>
              </m:rPr>
              <w:rPr>
                <w:rFonts w:ascii="Cambria Math" w:hAnsi="Cambria Math"/>
              </w:rPr>
              <m:t>,</m:t>
            </m:r>
            <m:r>
              <w:rPr>
                <w:rFonts w:ascii="Cambria Math" w:hAnsi="Cambria Math"/>
              </w:rPr>
              <m:t>c</m:t>
            </m:r>
          </m:e>
        </m:d>
      </m:oMath>
      <w:r>
        <w:t xml:space="preserve">, where </w:t>
      </w:r>
      <m:oMath>
        <m:r>
          <w:rPr>
            <w:rFonts w:ascii="Cambria Math" w:hAnsi="Cambria Math"/>
          </w:rPr>
          <m:t>c</m:t>
        </m:r>
      </m:oMath>
      <w:r>
        <w:t xml:space="preserve"> is the number of classes (output labels) and </w:t>
      </w:r>
      <m:oMath>
        <m:r>
          <w:rPr>
            <w:rFonts w:ascii="Cambria Math" w:hAnsi="Cambria Math"/>
          </w:rPr>
          <m:t>d</m:t>
        </m:r>
      </m:oMath>
      <w:r>
        <w:t xml:space="preserve"> is the number of dimensions of the input space (features). The bias vector has </w:t>
      </w:r>
      <m:oMath>
        <m:r>
          <w:rPr>
            <w:rFonts w:ascii="Cambria Math" w:hAnsi="Cambria Math"/>
          </w:rPr>
          <m:t>c</m:t>
        </m:r>
      </m:oMath>
      <w:r>
        <w:t xml:space="preserve"> elements (one per class).</w:t>
      </w:r>
    </w:p>
    <w:p w14:paraId="5124CDB5" w14:textId="77777777" w:rsidR="005E26A9" w:rsidRDefault="00000000">
      <w:pPr>
        <w:pStyle w:val="BodyText"/>
      </w:pPr>
      <w:r>
        <w:t xml:space="preserve">The logit score is turned into probabilities using the </w:t>
      </w:r>
      <w:r>
        <w:rPr>
          <w:b/>
          <w:bCs/>
        </w:rPr>
        <w:t>softmax</w:t>
      </w:r>
      <w:r>
        <w:t xml:space="preserve"> operator:</w:t>
      </w:r>
    </w:p>
    <w:p w14:paraId="5124CDB6" w14:textId="77777777" w:rsidR="005E26A9" w:rsidRDefault="00000000">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j</m:t>
              </m:r>
            </m:sub>
          </m:sSub>
          <m:r>
            <m:rPr>
              <m:sty m:val="p"/>
            </m:rPr>
            <w:rPr>
              <w:rFonts w:ascii="Cambria Math" w:hAnsi="Cambria Math"/>
            </w:rPr>
            <m:t>=</m:t>
          </m:r>
          <m:r>
            <m:rPr>
              <m:sty m:val="b"/>
            </m:rPr>
            <w:rPr>
              <w:rFonts w:ascii="Cambria Math" w:hAnsi="Cambria Math"/>
            </w:rPr>
            <m:t>P</m:t>
          </m:r>
          <m:d>
            <m:dPr>
              <m:ctrlPr>
                <w:rPr>
                  <w:rFonts w:ascii="Cambria Math" w:hAnsi="Cambria Math"/>
                </w:rPr>
              </m:ctrlPr>
            </m:dPr>
            <m:e>
              <m:r>
                <m:rPr>
                  <m:nor/>
                </m:rPr>
                <m:t>class = j</m:t>
              </m:r>
            </m:e>
          </m:d>
          <m:r>
            <m:rPr>
              <m:sty m:val="p"/>
            </m:rPr>
            <w:rPr>
              <w:rFonts w:ascii="Cambria Math" w:hAnsi="Cambria Math"/>
            </w:rPr>
            <m:t>=</m:t>
          </m:r>
          <m:f>
            <m:fPr>
              <m:ctrlPr>
                <w:rPr>
                  <w:rFonts w:ascii="Cambria Math" w:hAnsi="Cambria Math"/>
                </w:rPr>
              </m:ctrlPr>
            </m:fPr>
            <m:num>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j</m:t>
                      </m:r>
                    </m:sub>
                  </m:sSub>
                </m:e>
              </m:d>
            </m:num>
            <m:den>
              <m:nary>
                <m:naryPr>
                  <m:chr m:val="∑"/>
                  <m:limLoc m:val="undOvr"/>
                  <m:supHide m:val="1"/>
                  <m:ctrlPr>
                    <w:rPr>
                      <w:rFonts w:ascii="Cambria Math" w:hAnsi="Cambria Math"/>
                    </w:rPr>
                  </m:ctrlPr>
                </m:naryPr>
                <m:sub>
                  <m:r>
                    <w:rPr>
                      <w:rFonts w:ascii="Cambria Math" w:hAnsi="Cambria Math"/>
                    </w:rPr>
                    <m:t>k</m:t>
                  </m:r>
                </m:sub>
                <m:sup>
                  <m:r>
                    <w:rPr>
                      <w:rFonts w:ascii="Cambria Math" w:hAnsi="Cambria Math"/>
                    </w:rPr>
                    <m:t>​</m:t>
                  </m:r>
                </m:sup>
                <m:e>
                  <m:r>
                    <m:rPr>
                      <m:sty m:val="p"/>
                    </m:rPr>
                    <w:rPr>
                      <w:rFonts w:ascii="Cambria Math" w:hAnsi="Cambria Math"/>
                    </w:rPr>
                    <m:t>exp</m:t>
                  </m:r>
                </m:e>
              </m:nary>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k</m:t>
                      </m:r>
                    </m:sub>
                  </m:sSub>
                </m:e>
              </m:d>
            </m:den>
          </m:f>
        </m:oMath>
      </m:oMathPara>
    </w:p>
    <w:p w14:paraId="5124CDB7" w14:textId="77777777" w:rsidR="005E26A9" w:rsidRDefault="00000000">
      <w:pPr>
        <w:pStyle w:val="Heading3"/>
      </w:pPr>
      <w:bookmarkStart w:id="23" w:name="gradients-on-cross-entropy-loss"/>
      <w:bookmarkEnd w:id="22"/>
      <w:r>
        <w:t>Gradients on Cross Entropy Loss</w:t>
      </w:r>
    </w:p>
    <w:p w14:paraId="5124CDB8" w14:textId="77777777" w:rsidR="005E26A9" w:rsidRDefault="00000000">
      <w:pPr>
        <w:pStyle w:val="FirstParagraph"/>
      </w:pPr>
      <w:r>
        <w:t xml:space="preserve">We will start by defining an objective function that defines "goodness" for our classifier. A common choice for classification is </w:t>
      </w:r>
      <w:hyperlink r:id="rId21">
        <w:r w:rsidR="005E26A9">
          <w:rPr>
            <w:rStyle w:val="Hyperlink"/>
          </w:rPr>
          <w:t>categorical cross-entropy loss</w:t>
        </w:r>
      </w:hyperlink>
      <w:r>
        <w:t xml:space="preserve"> or negative log-likelihood.</w:t>
      </w:r>
    </w:p>
    <w:p w14:paraId="5124CDB9" w14:textId="77777777" w:rsidR="005E26A9" w:rsidRDefault="00000000">
      <w:pPr>
        <w:pStyle w:val="BodyText"/>
      </w:pPr>
      <w:r>
        <w:t xml:space="preserve">A discussion or derivation of cross-entropy loss is beyond the scope of this class but a good introduction to it can be </w:t>
      </w:r>
      <w:hyperlink r:id="rId22">
        <w:r w:rsidR="005E26A9">
          <w:rPr>
            <w:rStyle w:val="Hyperlink"/>
          </w:rPr>
          <w:t>found here</w:t>
        </w:r>
      </w:hyperlink>
      <w:r>
        <w:t xml:space="preserve">. A discussion of what makes it superior to MSE for classification can be </w:t>
      </w:r>
      <w:hyperlink r:id="rId23">
        <w:r w:rsidR="005E26A9">
          <w:rPr>
            <w:rStyle w:val="Hyperlink"/>
          </w:rPr>
          <w:t>found here</w:t>
        </w:r>
      </w:hyperlink>
      <w:r>
        <w:t>. We will just focus on its properties instead.</w:t>
      </w:r>
    </w:p>
    <w:p w14:paraId="5124CDBA" w14:textId="77777777" w:rsidR="005E26A9" w:rsidRDefault="00000000">
      <w:pPr>
        <w:pStyle w:val="BodyText"/>
      </w:pPr>
      <w:r>
        <w:t xml:space="preserve">Letting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denote the ground truth value of class </w:t>
      </w:r>
      <m:oMath>
        <m:r>
          <w:rPr>
            <w:rFonts w:ascii="Cambria Math" w:hAnsi="Cambria Math"/>
          </w:rPr>
          <m:t>i</m:t>
        </m:r>
      </m:oMath>
      <w:r>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w:r>
        <w:t xml:space="preserve"> be our prediction of class </w:t>
      </w:r>
      <m:oMath>
        <m:r>
          <w:rPr>
            <w:rFonts w:ascii="Cambria Math" w:hAnsi="Cambria Math"/>
          </w:rPr>
          <m:t>i</m:t>
        </m:r>
      </m:oMath>
      <w:r>
        <w:t>, the cross-entropy loss is defined as:</w:t>
      </w:r>
    </w:p>
    <w:p w14:paraId="5124CDBB" w14:textId="77777777" w:rsidR="005E26A9" w:rsidRDefault="00000000">
      <w:pPr>
        <w:pStyle w:val="BodyText"/>
      </w:pPr>
      <m:oMathPara>
        <m:oMathParaPr>
          <m:jc m:val="center"/>
        </m:oMathParaPr>
        <m:oMath>
          <m:r>
            <w:rPr>
              <w:rFonts w:ascii="Cambria Math" w:hAnsi="Cambria Math"/>
            </w:rPr>
            <m:t>CE</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y</m:t>
                  </m:r>
                </m:e>
                <m:sub>
                  <m:r>
                    <w:rPr>
                      <w:rFonts w:ascii="Cambria Math" w:hAnsi="Cambria Math"/>
                    </w:rPr>
                    <m:t>i</m:t>
                  </m:r>
                </m:sub>
              </m:sSub>
            </m:e>
          </m:nary>
          <m:r>
            <m:rPr>
              <m:sty m:val="p"/>
            </m:rPr>
            <w:rPr>
              <w:rFonts w:ascii="Cambria Math" w:hAnsi="Cambria Math"/>
            </w:rPr>
            <m:t>log</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m:oMathPara>
    </w:p>
    <w:p w14:paraId="5124CDBC" w14:textId="77777777" w:rsidR="005E26A9" w:rsidRDefault="00000000">
      <w:pPr>
        <w:pStyle w:val="FirstParagraph"/>
      </w:pPr>
      <w:r>
        <w:t>If the number of classes is 2 (which is the case here), we can expand this:</w:t>
      </w:r>
    </w:p>
    <w:p w14:paraId="5124CDBD" w14:textId="77777777" w:rsidR="005E26A9" w:rsidRDefault="00000000">
      <w:pPr>
        <w:pStyle w:val="BodyText"/>
      </w:pPr>
      <m:oMathPara>
        <m:oMathParaPr>
          <m:jc m:val="center"/>
        </m:oMathParaPr>
        <m:oMath>
          <m:r>
            <w:rPr>
              <w:rFonts w:ascii="Cambria Math" w:hAnsi="Cambria Math"/>
            </w:rPr>
            <m:t>CE</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log</m:t>
              </m:r>
              <m:d>
                <m:dPr>
                  <m:ctrlPr>
                    <w:rPr>
                      <w:rFonts w:ascii="Cambria Math" w:hAnsi="Cambria Math"/>
                    </w:rPr>
                  </m:ctrlPr>
                </m:dPr>
                <m:e>
                  <m:acc>
                    <m:accPr>
                      <m:ctrlPr>
                        <w:rPr>
                          <w:rFonts w:ascii="Cambria Math" w:hAnsi="Cambria Math"/>
                        </w:rPr>
                      </m:ctrlPr>
                    </m:accPr>
                    <m:e>
                      <m:r>
                        <w:rPr>
                          <w:rFonts w:ascii="Cambria Math" w:hAnsi="Cambria Math"/>
                        </w:rPr>
                        <m:t>y</m:t>
                      </m:r>
                    </m:e>
                  </m:acc>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y</m:t>
                  </m:r>
                </m:e>
              </m:d>
              <m:r>
                <m:rPr>
                  <m:sty m:val="p"/>
                </m:rPr>
                <w:rPr>
                  <w:rFonts w:ascii="Cambria Math" w:hAnsi="Cambria Math"/>
                </w:rPr>
                <m:t>log</m:t>
              </m:r>
              <m:d>
                <m:dPr>
                  <m:ctrlPr>
                    <w:rPr>
                      <w:rFonts w:ascii="Cambria Math" w:hAnsi="Cambria Math"/>
                    </w:rPr>
                  </m:ctrlPr>
                </m:dPr>
                <m:e>
                  <m:r>
                    <w:rPr>
                      <w:rFonts w:ascii="Cambria Math" w:hAnsi="Cambria Math"/>
                    </w:rPr>
                    <m:t>1</m:t>
                  </m:r>
                  <m:r>
                    <m:rPr>
                      <m:sty m:val="p"/>
                    </m:rPr>
                    <w:rPr>
                      <w:rFonts w:ascii="Cambria Math" w:hAnsi="Cambria Math"/>
                    </w:rPr>
                    <m:t>-</m:t>
                  </m:r>
                  <m:acc>
                    <m:accPr>
                      <m:ctrlPr>
                        <w:rPr>
                          <w:rFonts w:ascii="Cambria Math" w:hAnsi="Cambria Math"/>
                        </w:rPr>
                      </m:ctrlPr>
                    </m:accPr>
                    <m:e>
                      <m:r>
                        <w:rPr>
                          <w:rFonts w:ascii="Cambria Math" w:hAnsi="Cambria Math"/>
                        </w:rPr>
                        <m:t>y</m:t>
                      </m:r>
                    </m:e>
                  </m:acc>
                </m:e>
              </m:d>
            </m:e>
          </m:d>
          <m:r>
            <w:rPr>
              <w:rFonts w:ascii="Cambria Math" w:hAnsi="Cambria Math"/>
            </w:rPr>
            <m:t> </m:t>
          </m:r>
        </m:oMath>
      </m:oMathPara>
    </w:p>
    <w:p w14:paraId="5124CDBE" w14:textId="77777777" w:rsidR="005E26A9" w:rsidRDefault="00000000">
      <w:pPr>
        <w:pStyle w:val="FirstParagraph"/>
      </w:pPr>
      <w:r>
        <w:lastRenderedPageBreak/>
        <w:t xml:space="preserve">Notice that as our probability for predicting the correct class approaches 1, the cross-entropy approaches 0. For example, if </w:t>
      </w:r>
      <m:oMath>
        <m:r>
          <w:rPr>
            <w:rFonts w:ascii="Cambria Math" w:hAnsi="Cambria Math"/>
          </w:rPr>
          <m:t>y</m:t>
        </m:r>
        <m:r>
          <m:rPr>
            <m:sty m:val="p"/>
          </m:rPr>
          <w:rPr>
            <w:rFonts w:ascii="Cambria Math" w:hAnsi="Cambria Math"/>
          </w:rPr>
          <m:t>=</m:t>
        </m:r>
        <m:r>
          <w:rPr>
            <w:rFonts w:ascii="Cambria Math" w:hAnsi="Cambria Math"/>
          </w:rPr>
          <m:t>1</m:t>
        </m:r>
      </m:oMath>
      <w:r>
        <w:t xml:space="preserve">, then as </w:t>
      </w:r>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1</m:t>
        </m:r>
      </m:oMath>
      <w:r>
        <w:t xml:space="preserve">, </w:t>
      </w:r>
      <m:oMath>
        <m:r>
          <w:rPr>
            <w:rFonts w:ascii="Cambria Math" w:hAnsi="Cambria Math"/>
          </w:rPr>
          <m:t>CE</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m:rPr>
            <m:sty m:val="p"/>
          </m:rPr>
          <w:rPr>
            <w:rFonts w:ascii="Cambria Math" w:hAnsi="Cambria Math"/>
          </w:rPr>
          <m:t>→</m:t>
        </m:r>
        <m:r>
          <w:rPr>
            <w:rFonts w:ascii="Cambria Math" w:hAnsi="Cambria Math"/>
          </w:rPr>
          <m:t>0</m:t>
        </m:r>
      </m:oMath>
      <w:r>
        <w:t xml:space="preserve">. If our probability for the correct class approaches 0 (the exact wrong prediction), e.g. if </w:t>
      </w:r>
      <m:oMath>
        <m:r>
          <w:rPr>
            <w:rFonts w:ascii="Cambria Math" w:hAnsi="Cambria Math"/>
          </w:rPr>
          <m:t>y</m:t>
        </m:r>
        <m:r>
          <m:rPr>
            <m:sty m:val="p"/>
          </m:rPr>
          <w:rPr>
            <w:rFonts w:ascii="Cambria Math" w:hAnsi="Cambria Math"/>
          </w:rPr>
          <m:t>=</m:t>
        </m:r>
        <m:r>
          <w:rPr>
            <w:rFonts w:ascii="Cambria Math" w:hAnsi="Cambria Math"/>
          </w:rPr>
          <m:t>1</m:t>
        </m:r>
      </m:oMath>
      <w:r>
        <w:t xml:space="preserve"> and </w:t>
      </w:r>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0</m:t>
        </m:r>
      </m:oMath>
      <w:r>
        <w:t xml:space="preserve">, then </w:t>
      </w:r>
      <m:oMath>
        <m:r>
          <w:rPr>
            <w:rFonts w:ascii="Cambria Math" w:hAnsi="Cambria Math"/>
          </w:rPr>
          <m:t>CE</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m:rPr>
            <m:sty m:val="p"/>
          </m:rPr>
          <w:rPr>
            <w:rFonts w:ascii="Cambria Math" w:hAnsi="Cambria Math"/>
          </w:rPr>
          <m:t>→∞</m:t>
        </m:r>
      </m:oMath>
      <w:r>
        <w:t>.</w:t>
      </w:r>
    </w:p>
    <w:p w14:paraId="5124CDBF" w14:textId="77777777" w:rsidR="005E26A9" w:rsidRDefault="00000000">
      <w:pPr>
        <w:pStyle w:val="BodyText"/>
      </w:pPr>
      <w:r>
        <w:t xml:space="preserve">This is true in the more general </w:t>
      </w:r>
      <m:oMath>
        <m:r>
          <w:rPr>
            <w:rFonts w:ascii="Cambria Math" w:hAnsi="Cambria Math"/>
          </w:rPr>
          <m:t>M</m:t>
        </m:r>
      </m:oMath>
      <w:r>
        <w:t xml:space="preserve">-class cross-entropy loss as well, </w:t>
      </w:r>
      <m:oMath>
        <m:r>
          <w:rPr>
            <w:rFonts w:ascii="Cambria Math" w:hAnsi="Cambria Math"/>
          </w:rPr>
          <m:t>CE</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y</m:t>
                </m:r>
              </m:e>
              <m:sub>
                <m:r>
                  <w:rPr>
                    <w:rFonts w:ascii="Cambria Math" w:hAnsi="Cambria Math"/>
                  </w:rPr>
                  <m:t>i</m:t>
                </m:r>
              </m:sub>
            </m:sSub>
          </m:e>
        </m:nary>
        <m:r>
          <m:rPr>
            <m:sty m:val="p"/>
          </m:rPr>
          <w:rPr>
            <w:rFonts w:ascii="Cambria Math" w:hAnsi="Cambria Math"/>
          </w:rPr>
          <m:t>log</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w:r>
        <w:t>, where if our prediction is very close to the true label, then the entropy loss is close to 0, whereas the more dissimilar the prediction is to the true class, the higher it is.</w:t>
      </w:r>
    </w:p>
    <w:p w14:paraId="5124CDC0" w14:textId="77777777" w:rsidR="005E26A9" w:rsidRDefault="00000000">
      <w:pPr>
        <w:pStyle w:val="BodyText"/>
      </w:pPr>
      <w:r>
        <w:rPr>
          <w:b/>
          <w:bCs/>
        </w:rPr>
        <w:t>Practical tip</w:t>
      </w:r>
      <w:r>
        <w:t xml:space="preserve">: in practice, a very small </w:t>
      </w:r>
      <m:oMath>
        <m:r>
          <w:rPr>
            <w:rFonts w:ascii="Cambria Math" w:hAnsi="Cambria Math"/>
          </w:rPr>
          <m:t>ϵ</m:t>
        </m:r>
      </m:oMath>
      <w:r>
        <w:t xml:space="preserve"> is added to the log, e.g. </w:t>
      </w:r>
      <m:oMath>
        <m:r>
          <m:rPr>
            <m:sty m:val="p"/>
          </m:rPr>
          <w:rPr>
            <w:rFonts w:ascii="Cambria Math" w:hAnsi="Cambria Math"/>
          </w:rPr>
          <m:t>log</m:t>
        </m:r>
        <m:d>
          <m:dPr>
            <m:ctrlPr>
              <w:rPr>
                <w:rFonts w:ascii="Cambria Math" w:hAnsi="Cambria Math"/>
              </w:rPr>
            </m:ctrlPr>
          </m:dPr>
          <m:e>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ϵ</m:t>
            </m:r>
          </m:e>
        </m:d>
      </m:oMath>
      <w:r>
        <w:t xml:space="preserve"> to avoid </w:t>
      </w:r>
      <m:oMath>
        <m:r>
          <m:rPr>
            <m:sty m:val="p"/>
          </m:rPr>
          <w:rPr>
            <w:rFonts w:ascii="Cambria Math" w:hAnsi="Cambria Math"/>
          </w:rPr>
          <m:t>log</m:t>
        </m:r>
        <m:r>
          <w:rPr>
            <w:rFonts w:ascii="Cambria Math" w:hAnsi="Cambria Math"/>
          </w:rPr>
          <m:t>0</m:t>
        </m:r>
      </m:oMath>
      <w:r>
        <w:t xml:space="preserve"> which is undefined.</w:t>
      </w:r>
      <w:r>
        <w:br/>
      </w:r>
      <w:r>
        <w:br/>
        <w:t xml:space="preserve">To optimize this objective, we will compute its gradients with respect to parameters </w:t>
      </w:r>
      <m:oMath>
        <m:r>
          <w:rPr>
            <w:rFonts w:ascii="Cambria Math" w:hAnsi="Cambria Math"/>
          </w:rPr>
          <m:t>W</m:t>
        </m:r>
      </m:oMath>
      <w:r>
        <w:t xml:space="preserve"> and </w:t>
      </w:r>
      <m:oMath>
        <m:r>
          <m:rPr>
            <m:sty m:val="b"/>
          </m:rPr>
          <w:rPr>
            <w:rFonts w:ascii="Cambria Math" w:hAnsi="Cambria Math"/>
          </w:rPr>
          <m:t>b</m:t>
        </m:r>
      </m:oMath>
    </w:p>
    <w:p w14:paraId="5124CDC1" w14:textId="77777777" w:rsidR="005E26A9" w:rsidRDefault="00000000">
      <w:pPr>
        <w:pStyle w:val="BodyText"/>
      </w:pPr>
      <w:r>
        <w:t xml:space="preserve">Before doing that, let’s redefine cross-entropy loss in matrix form. With a minibatch of input features </w:t>
      </w:r>
      <m:oMath>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m:rPr>
                          <m:sty m:val="b"/>
                        </m:rPr>
                        <w:rPr>
                          <w:rFonts w:ascii="Cambria Math" w:hAnsi="Cambria Math"/>
                        </w:rPr>
                        <m:t>x</m:t>
                      </m:r>
                    </m:e>
                    <m:sub>
                      <m:r>
                        <m:rPr>
                          <m:sty m:val="b"/>
                        </m:rPr>
                        <w:rPr>
                          <w:rFonts w:ascii="Cambria Math" w:hAnsi="Cambria Math"/>
                        </w:rPr>
                        <m:t>1</m:t>
                      </m:r>
                    </m:sub>
                  </m:sSub>
                </m:e>
              </m:mr>
              <m:mr>
                <m:e>
                  <m:r>
                    <m:rPr>
                      <m:sty m:val="p"/>
                    </m:rPr>
                    <w:rPr>
                      <w:rFonts w:ascii="Cambria Math" w:hAnsi="Cambria Math"/>
                    </w:rPr>
                    <m:t>⋯</m:t>
                  </m:r>
                </m:e>
              </m:mr>
              <m:mr>
                <m:e>
                  <m:sSub>
                    <m:sSubPr>
                      <m:ctrlPr>
                        <w:rPr>
                          <w:rFonts w:ascii="Cambria Math" w:hAnsi="Cambria Math"/>
                        </w:rPr>
                      </m:ctrlPr>
                    </m:sSubPr>
                    <m:e>
                      <m:r>
                        <m:rPr>
                          <m:sty m:val="b"/>
                        </m:rPr>
                        <w:rPr>
                          <w:rFonts w:ascii="Cambria Math" w:hAnsi="Cambria Math"/>
                        </w:rPr>
                        <m:t>x</m:t>
                      </m:r>
                    </m:e>
                    <m:sub>
                      <m:r>
                        <m:rPr>
                          <m:sty m:val="b"/>
                        </m:rPr>
                        <w:rPr>
                          <w:rFonts w:ascii="Cambria Math" w:hAnsi="Cambria Math"/>
                        </w:rPr>
                        <m:t>N</m:t>
                      </m:r>
                    </m:sub>
                  </m:sSub>
                </m:e>
              </m:mr>
              <m:mr>
                <m:e/>
              </m:mr>
            </m:m>
          </m:e>
        </m:d>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R</m:t>
            </m:r>
          </m:e>
          <m:sup>
            <m:r>
              <w:rPr>
                <w:rFonts w:ascii="Cambria Math" w:hAnsi="Cambria Math"/>
              </w:rPr>
              <m:t>N</m:t>
            </m:r>
            <m:r>
              <m:rPr>
                <m:sty m:val="p"/>
              </m:rPr>
              <w:rPr>
                <w:rFonts w:ascii="Cambria Math" w:hAnsi="Cambria Math"/>
              </w:rPr>
              <m:t>×</m:t>
            </m:r>
            <m:r>
              <w:rPr>
                <w:rFonts w:ascii="Cambria Math" w:hAnsi="Cambria Math"/>
              </w:rPr>
              <m:t>d</m:t>
            </m:r>
          </m:sup>
        </m:sSup>
      </m:oMath>
      <w:r>
        <w:t xml:space="preserve"> where </w:t>
      </w:r>
      <m:oMath>
        <m:r>
          <w:rPr>
            <w:rFonts w:ascii="Cambria Math" w:hAnsi="Cambria Math"/>
          </w:rPr>
          <m:t>N</m:t>
        </m:r>
      </m:oMath>
      <w:r>
        <w:t xml:space="preserve"> is the number of instances per batch (batch size), and </w:t>
      </w:r>
      <m:oMath>
        <m:r>
          <w:rPr>
            <w:rFonts w:ascii="Cambria Math" w:hAnsi="Cambria Math"/>
          </w:rPr>
          <m:t>d</m:t>
        </m:r>
      </m:oMath>
      <w:r>
        <w:t xml:space="preserve"> is the dimension of feature vectors, and each input </w:t>
      </w:r>
      <m:oMath>
        <m:sSub>
          <m:sSubPr>
            <m:ctrlPr>
              <w:rPr>
                <w:rFonts w:ascii="Cambria Math" w:hAnsi="Cambria Math"/>
              </w:rPr>
            </m:ctrlPr>
          </m:sSubPr>
          <m:e>
            <m:r>
              <m:rPr>
                <m:sty m:val="b"/>
              </m:rPr>
              <w:rPr>
                <w:rFonts w:ascii="Cambria Math" w:hAnsi="Cambria Math"/>
              </w:rPr>
              <m:t>x</m:t>
            </m:r>
          </m:e>
          <m:sub>
            <m:r>
              <m:rPr>
                <m:sty m:val="b"/>
              </m:rPr>
              <w:rPr>
                <w:rFonts w:ascii="Cambria Math" w:hAnsi="Cambria Math"/>
              </w:rPr>
              <m:t>j</m:t>
            </m:r>
          </m:sub>
        </m:sSub>
      </m:oMath>
      <w:r>
        <w:t xml:space="preserve"> is a row vector of dimension </w:t>
      </w:r>
      <m:oMath>
        <m:r>
          <w:rPr>
            <w:rFonts w:ascii="Cambria Math" w:hAnsi="Cambria Math"/>
          </w:rPr>
          <m:t>d</m:t>
        </m:r>
      </m:oMath>
      <w:r>
        <w:t xml:space="preserve">. And the corresponding output from our network </w:t>
      </w:r>
      <m:oMath>
        <m:acc>
          <m:accPr>
            <m:ctrlPr>
              <w:rPr>
                <w:rFonts w:ascii="Cambria Math" w:hAnsi="Cambria Math"/>
              </w:rPr>
            </m:ctrlPr>
          </m:accPr>
          <m:e>
            <m:r>
              <m:rPr>
                <m:sty m:val="b"/>
              </m:rPr>
              <w:rPr>
                <w:rFonts w:ascii="Cambria Math" w:hAnsi="Cambria Math"/>
              </w:rPr>
              <m:t>Y</m:t>
            </m:r>
          </m:e>
        </m:acc>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acc>
                    <m:accPr>
                      <m:ctrlPr>
                        <w:rPr>
                          <w:rFonts w:ascii="Cambria Math" w:hAnsi="Cambria Math"/>
                        </w:rPr>
                      </m:ctrlPr>
                    </m:accPr>
                    <m:e>
                      <m:sSub>
                        <m:sSubPr>
                          <m:ctrlPr>
                            <w:rPr>
                              <w:rFonts w:ascii="Cambria Math" w:hAnsi="Cambria Math"/>
                            </w:rPr>
                          </m:ctrlPr>
                        </m:sSubPr>
                        <m:e>
                          <m:r>
                            <m:rPr>
                              <m:sty m:val="b"/>
                            </m:rPr>
                            <w:rPr>
                              <w:rFonts w:ascii="Cambria Math" w:hAnsi="Cambria Math"/>
                            </w:rPr>
                            <m:t>y</m:t>
                          </m:r>
                        </m:e>
                        <m:sub>
                          <m:r>
                            <m:rPr>
                              <m:sty m:val="b"/>
                            </m:rPr>
                            <w:rPr>
                              <w:rFonts w:ascii="Cambria Math" w:hAnsi="Cambria Math"/>
                            </w:rPr>
                            <m:t>1</m:t>
                          </m:r>
                        </m:sub>
                      </m:sSub>
                    </m:e>
                  </m:acc>
                </m:e>
              </m:mr>
              <m:mr>
                <m:e>
                  <m:r>
                    <m:rPr>
                      <m:sty m:val="p"/>
                    </m:rPr>
                    <w:rPr>
                      <w:rFonts w:ascii="Cambria Math" w:hAnsi="Cambria Math"/>
                    </w:rPr>
                    <m:t>⋯</m:t>
                  </m:r>
                </m:e>
              </m:mr>
              <m:mr>
                <m:e>
                  <m:acc>
                    <m:accPr>
                      <m:ctrlPr>
                        <w:rPr>
                          <w:rFonts w:ascii="Cambria Math" w:hAnsi="Cambria Math"/>
                        </w:rPr>
                      </m:ctrlPr>
                    </m:accPr>
                    <m:e>
                      <m:sSub>
                        <m:sSubPr>
                          <m:ctrlPr>
                            <w:rPr>
                              <w:rFonts w:ascii="Cambria Math" w:hAnsi="Cambria Math"/>
                            </w:rPr>
                          </m:ctrlPr>
                        </m:sSubPr>
                        <m:e>
                          <m:r>
                            <m:rPr>
                              <m:sty m:val="b"/>
                            </m:rPr>
                            <w:rPr>
                              <w:rFonts w:ascii="Cambria Math" w:hAnsi="Cambria Math"/>
                            </w:rPr>
                            <m:t>y</m:t>
                          </m:r>
                        </m:e>
                        <m:sub>
                          <m:r>
                            <m:rPr>
                              <m:sty m:val="b"/>
                            </m:rPr>
                            <w:rPr>
                              <w:rFonts w:ascii="Cambria Math" w:hAnsi="Cambria Math"/>
                            </w:rPr>
                            <m:t>N</m:t>
                          </m:r>
                        </m:sub>
                      </m:sSub>
                    </m:e>
                  </m:acc>
                </m:e>
              </m:mr>
              <m:mr>
                <m:e/>
              </m:mr>
            </m:m>
          </m:e>
        </m:d>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R</m:t>
            </m:r>
          </m:e>
          <m:sup>
            <m:r>
              <w:rPr>
                <w:rFonts w:ascii="Cambria Math" w:hAnsi="Cambria Math"/>
              </w:rPr>
              <m:t>N</m:t>
            </m:r>
            <m:r>
              <m:rPr>
                <m:sty m:val="p"/>
              </m:rPr>
              <w:rPr>
                <w:rFonts w:ascii="Cambria Math" w:hAnsi="Cambria Math"/>
              </w:rPr>
              <m:t>×</m:t>
            </m:r>
            <m:r>
              <w:rPr>
                <w:rFonts w:ascii="Cambria Math" w:hAnsi="Cambria Math"/>
              </w:rPr>
              <m:t>c</m:t>
            </m:r>
          </m:sup>
        </m:sSup>
      </m:oMath>
      <w:r>
        <w:t xml:space="preserve"> and label matrix </w:t>
      </w:r>
      <m:oMath>
        <m:r>
          <m:rPr>
            <m:sty m:val="b"/>
          </m:rPr>
          <w:rPr>
            <w:rFonts w:ascii="Cambria Math" w:hAnsi="Cambria Math"/>
          </w:rPr>
          <m:t>Y</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m:rPr>
                          <m:sty m:val="b"/>
                        </m:rPr>
                        <w:rPr>
                          <w:rFonts w:ascii="Cambria Math" w:hAnsi="Cambria Math"/>
                        </w:rPr>
                        <m:t>y</m:t>
                      </m:r>
                    </m:e>
                    <m:sub>
                      <m:r>
                        <m:rPr>
                          <m:sty m:val="b"/>
                        </m:rPr>
                        <w:rPr>
                          <w:rFonts w:ascii="Cambria Math" w:hAnsi="Cambria Math"/>
                        </w:rPr>
                        <m:t>1</m:t>
                      </m:r>
                    </m:sub>
                  </m:sSub>
                </m:e>
              </m:mr>
              <m:mr>
                <m:e>
                  <m:r>
                    <m:rPr>
                      <m:sty m:val="p"/>
                    </m:rPr>
                    <w:rPr>
                      <w:rFonts w:ascii="Cambria Math" w:hAnsi="Cambria Math"/>
                    </w:rPr>
                    <m:t>⋯</m:t>
                  </m:r>
                </m:e>
              </m:mr>
              <m:mr>
                <m:e>
                  <m:sSub>
                    <m:sSubPr>
                      <m:ctrlPr>
                        <w:rPr>
                          <w:rFonts w:ascii="Cambria Math" w:hAnsi="Cambria Math"/>
                        </w:rPr>
                      </m:ctrlPr>
                    </m:sSubPr>
                    <m:e>
                      <m:r>
                        <m:rPr>
                          <m:sty m:val="b"/>
                        </m:rPr>
                        <w:rPr>
                          <w:rFonts w:ascii="Cambria Math" w:hAnsi="Cambria Math"/>
                        </w:rPr>
                        <m:t>y</m:t>
                      </m:r>
                    </m:e>
                    <m:sub>
                      <m:r>
                        <m:rPr>
                          <m:sty m:val="b"/>
                        </m:rPr>
                        <w:rPr>
                          <w:rFonts w:ascii="Cambria Math" w:hAnsi="Cambria Math"/>
                        </w:rPr>
                        <m:t>N</m:t>
                      </m:r>
                    </m:sub>
                  </m:sSub>
                </m:e>
              </m:mr>
              <m:mr>
                <m:e/>
              </m:mr>
            </m:m>
          </m:e>
        </m:d>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R</m:t>
            </m:r>
          </m:e>
          <m:sup>
            <m:r>
              <w:rPr>
                <w:rFonts w:ascii="Cambria Math" w:hAnsi="Cambria Math"/>
              </w:rPr>
              <m:t>N</m:t>
            </m:r>
            <m:r>
              <m:rPr>
                <m:sty m:val="p"/>
              </m:rPr>
              <w:rPr>
                <w:rFonts w:ascii="Cambria Math" w:hAnsi="Cambria Math"/>
              </w:rPr>
              <m:t>×</m:t>
            </m:r>
            <m:r>
              <w:rPr>
                <w:rFonts w:ascii="Cambria Math" w:hAnsi="Cambria Math"/>
              </w:rPr>
              <m:t>c</m:t>
            </m:r>
          </m:sup>
        </m:sSup>
      </m:oMath>
      <w:r>
        <w:t xml:space="preserve">, with row vectors </w:t>
      </w:r>
      <m:oMath>
        <m:sSub>
          <m:sSubPr>
            <m:ctrlPr>
              <w:rPr>
                <w:rFonts w:ascii="Cambria Math" w:hAnsi="Cambria Math"/>
              </w:rPr>
            </m:ctrlPr>
          </m:sSubPr>
          <m:e>
            <m:r>
              <m:rPr>
                <m:sty m:val="b"/>
              </m:rPr>
              <w:rPr>
                <w:rFonts w:ascii="Cambria Math" w:hAnsi="Cambria Math"/>
              </w:rPr>
              <m:t>y</m:t>
            </m:r>
          </m:e>
          <m:sub>
            <m:r>
              <w:rPr>
                <w:rFonts w:ascii="Cambria Math" w:hAnsi="Cambria Math"/>
              </w:rPr>
              <m:t>j</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sSup>
          <m:sSupPr>
            <m:ctrlPr>
              <w:rPr>
                <w:rFonts w:ascii="Cambria Math" w:hAnsi="Cambria Math"/>
              </w:rPr>
            </m:ctrlPr>
          </m:sSupPr>
          <m:e>
            <m:r>
              <m:rPr>
                <m:sty m:val="p"/>
              </m:rPr>
              <w:rPr>
                <w:rFonts w:ascii="Cambria Math" w:hAnsi="Cambria Math"/>
              </w:rPr>
              <m:t>}</m:t>
            </m:r>
          </m:e>
          <m:sup>
            <m:r>
              <w:rPr>
                <w:rFonts w:ascii="Cambria Math" w:hAnsi="Cambria Math"/>
              </w:rPr>
              <m:t>c</m:t>
            </m:r>
          </m:sup>
        </m:sSup>
      </m:oMath>
      <w:r>
        <w:t xml:space="preserve"> as one-hot encoding of the class label, and </w:t>
      </w:r>
      <m:oMath>
        <m:sSub>
          <m:sSubPr>
            <m:ctrlPr>
              <w:rPr>
                <w:rFonts w:ascii="Cambria Math" w:hAnsi="Cambria Math"/>
              </w:rPr>
            </m:ctrlPr>
          </m:sSubPr>
          <m:e>
            <m:acc>
              <m:accPr>
                <m:ctrlPr>
                  <w:rPr>
                    <w:rFonts w:ascii="Cambria Math" w:hAnsi="Cambria Math"/>
                  </w:rPr>
                </m:ctrlPr>
              </m:accPr>
              <m:e>
                <m:r>
                  <m:rPr>
                    <m:sty m:val="b"/>
                  </m:rPr>
                  <w:rPr>
                    <w:rFonts w:ascii="Cambria Math" w:hAnsi="Cambria Math"/>
                  </w:rPr>
                  <m:t>y</m:t>
                </m:r>
              </m:e>
            </m:acc>
          </m:e>
          <m:sub>
            <m:r>
              <w:rPr>
                <w:rFonts w:ascii="Cambria Math" w:hAnsi="Cambria Math"/>
              </w:rPr>
              <m:t>j</m:t>
            </m:r>
          </m:sub>
        </m:sSub>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e>
          <m:sup>
            <m:r>
              <w:rPr>
                <w:rFonts w:ascii="Cambria Math" w:hAnsi="Cambria Math"/>
              </w:rPr>
              <m:t>c</m:t>
            </m:r>
          </m:sup>
        </m:sSup>
      </m:oMath>
      <w:r>
        <w:t xml:space="preserve"> as the predicted probabilities assigned to each class. Then the loss can be expressed as</w:t>
      </w:r>
    </w:p>
    <w:p w14:paraId="5124CDC2" w14:textId="77777777" w:rsidR="005E26A9"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r>
                  <m:rPr>
                    <m:scr m:val="script"/>
                    <m:sty m:val="p"/>
                  </m:rPr>
                  <w:rPr>
                    <w:rFonts w:ascii="Cambria Math" w:hAnsi="Cambria Math"/>
                  </w:rPr>
                  <m:t>L</m:t>
                </m:r>
                <m:d>
                  <m:dPr>
                    <m:ctrlPr>
                      <w:rPr>
                        <w:rFonts w:ascii="Cambria Math" w:hAnsi="Cambria Math"/>
                      </w:rPr>
                    </m:ctrlPr>
                  </m:dPr>
                  <m:e>
                    <m:r>
                      <m:rPr>
                        <m:sty m:val="b"/>
                      </m:rPr>
                      <w:rPr>
                        <w:rFonts w:ascii="Cambria Math" w:hAnsi="Cambria Math"/>
                      </w:rPr>
                      <m:t>Y</m:t>
                    </m:r>
                    <m:r>
                      <m:rPr>
                        <m:sty m:val="p"/>
                      </m:rPr>
                      <w:rPr>
                        <w:rFonts w:ascii="Cambria Math" w:hAnsi="Cambria Math"/>
                      </w:rPr>
                      <m:t>,</m:t>
                    </m:r>
                    <m:acc>
                      <m:accPr>
                        <m:ctrlPr>
                          <w:rPr>
                            <w:rFonts w:ascii="Cambria Math" w:hAnsi="Cambria Math"/>
                          </w:rPr>
                        </m:ctrlPr>
                      </m:accPr>
                      <m:e>
                        <m:r>
                          <m:rPr>
                            <m:sty m:val="b"/>
                          </m:rPr>
                          <w:rPr>
                            <w:rFonts w:ascii="Cambria Math" w:hAnsi="Cambria Math"/>
                          </w:rPr>
                          <m:t>Y</m:t>
                        </m:r>
                      </m:e>
                    </m:acc>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rPr>
                    </m:ctrlPr>
                  </m:naryPr>
                  <m:sub>
                    <m:r>
                      <w:rPr>
                        <w:rFonts w:ascii="Cambria Math" w:hAnsi="Cambria Math"/>
                      </w:rPr>
                      <m:t>j</m:t>
                    </m:r>
                  </m:sub>
                  <m:sup>
                    <m:r>
                      <w:rPr>
                        <w:rFonts w:ascii="Cambria Math" w:hAnsi="Cambria Math"/>
                      </w:rPr>
                      <m:t>​</m:t>
                    </m:r>
                  </m:sup>
                  <m:e>
                    <m:d>
                      <m:dPr>
                        <m:begChr m:val="["/>
                        <m:endChr m:val="]"/>
                        <m:ctrlPr>
                          <w:rPr>
                            <w:rFonts w:ascii="Cambria Math" w:hAnsi="Cambria Math"/>
                          </w:rPr>
                        </m:ctrlPr>
                      </m:dPr>
                      <m:e>
                        <m:r>
                          <m:rPr>
                            <m:nor/>
                          </m:rPr>
                          <m:t>sum</m:t>
                        </m:r>
                        <m:d>
                          <m:dPr>
                            <m:ctrlPr>
                              <w:rPr>
                                <w:rFonts w:ascii="Cambria Math" w:hAnsi="Cambria Math"/>
                              </w:rPr>
                            </m:ctrlPr>
                          </m:dPr>
                          <m:e>
                            <m:sSub>
                              <m:sSubPr>
                                <m:ctrlPr>
                                  <w:rPr>
                                    <w:rFonts w:ascii="Cambria Math" w:hAnsi="Cambria Math"/>
                                  </w:rPr>
                                </m:ctrlPr>
                              </m:sSubPr>
                              <m:e>
                                <m:r>
                                  <m:rPr>
                                    <m:sty m:val="b"/>
                                  </m:rPr>
                                  <w:rPr>
                                    <w:rFonts w:ascii="Cambria Math" w:hAnsi="Cambria Math"/>
                                  </w:rPr>
                                  <m:t>y</m:t>
                                </m:r>
                              </m:e>
                              <m:sub>
                                <m:r>
                                  <w:rPr>
                                    <w:rFonts w:ascii="Cambria Math" w:hAnsi="Cambria Math"/>
                                  </w:rPr>
                                  <m:t>j</m:t>
                                </m:r>
                              </m:sub>
                            </m:sSub>
                            <m:r>
                              <m:rPr>
                                <m:sty m:val="p"/>
                              </m:rPr>
                              <w:rPr>
                                <w:rFonts w:ascii="Cambria Math" w:hAnsi="Cambria Math"/>
                              </w:rPr>
                              <m:t>⋅log</m:t>
                            </m:r>
                            <m:sSub>
                              <m:sSubPr>
                                <m:ctrlPr>
                                  <w:rPr>
                                    <w:rFonts w:ascii="Cambria Math" w:hAnsi="Cambria Math"/>
                                  </w:rPr>
                                </m:ctrlPr>
                              </m:sSubPr>
                              <m:e>
                                <m:acc>
                                  <m:accPr>
                                    <m:ctrlPr>
                                      <w:rPr>
                                        <w:rFonts w:ascii="Cambria Math" w:hAnsi="Cambria Math"/>
                                      </w:rPr>
                                    </m:ctrlPr>
                                  </m:accPr>
                                  <m:e>
                                    <m:r>
                                      <m:rPr>
                                        <m:sty m:val="b"/>
                                      </m:rPr>
                                      <w:rPr>
                                        <w:rFonts w:ascii="Cambria Math" w:hAnsi="Cambria Math"/>
                                      </w:rPr>
                                      <m:t>y</m:t>
                                    </m:r>
                                  </m:e>
                                </m:acc>
                              </m:e>
                              <m:sub>
                                <m:r>
                                  <w:rPr>
                                    <w:rFonts w:ascii="Cambria Math" w:hAnsi="Cambria Math"/>
                                  </w:rPr>
                                  <m:t>j</m:t>
                                </m:r>
                              </m:sub>
                            </m:sSub>
                          </m:e>
                        </m:d>
                      </m:e>
                    </m:d>
                  </m:e>
                </m:nary>
              </m:e>
            </m:mr>
          </m:m>
        </m:oMath>
      </m:oMathPara>
    </w:p>
    <w:p w14:paraId="5124CDC3" w14:textId="77777777" w:rsidR="005E26A9" w:rsidRDefault="00000000">
      <w:pPr>
        <w:pStyle w:val="FirstParagraph"/>
      </w:pPr>
      <w:r>
        <w:t xml:space="preserve">where </w:t>
      </w:r>
      <m:oMath>
        <m:r>
          <m:rPr>
            <m:nor/>
          </m:rPr>
          <m:t>sum</m:t>
        </m:r>
      </m:oMath>
      <w:r>
        <w:t xml:space="preserve"> denotes the summation over all elements of the vector, </w:t>
      </w:r>
      <m:oMath>
        <m:r>
          <m:rPr>
            <m:sty m:val="p"/>
          </m:rPr>
          <w:rPr>
            <w:rFonts w:ascii="Cambria Math" w:hAnsi="Cambria Math"/>
          </w:rPr>
          <m:t>log</m:t>
        </m:r>
      </m:oMath>
      <w:r>
        <w:t xml:space="preserve"> and </w:t>
      </w:r>
      <m:oMath>
        <m:r>
          <m:rPr>
            <m:sty m:val="p"/>
          </m:rPr>
          <w:rPr>
            <w:rFonts w:ascii="Cambria Math" w:hAnsi="Cambria Math"/>
          </w:rPr>
          <m:t>⋅</m:t>
        </m:r>
      </m:oMath>
      <w:r>
        <w:t xml:space="preserve"> are all element-wise.</w:t>
      </w:r>
    </w:p>
    <w:p w14:paraId="5124CDC4" w14:textId="77777777" w:rsidR="005E26A9" w:rsidRDefault="00000000">
      <w:pPr>
        <w:pStyle w:val="BodyText"/>
      </w:pPr>
      <w:r>
        <w:t xml:space="preserve">After doing the derivations, we obtain the gradient with respect to </w:t>
      </w:r>
      <m:oMath>
        <m:r>
          <w:rPr>
            <w:rFonts w:ascii="Cambria Math" w:hAnsi="Cambria Math"/>
          </w:rPr>
          <m:t>W</m:t>
        </m:r>
      </m:oMath>
      <w:r>
        <w:t xml:space="preserve"> and </w:t>
      </w:r>
      <m:oMath>
        <m:r>
          <m:rPr>
            <m:sty m:val="b"/>
          </m:rPr>
          <w:rPr>
            <w:rFonts w:ascii="Cambria Math" w:hAnsi="Cambria Math"/>
          </w:rPr>
          <m:t>b</m:t>
        </m:r>
      </m:oMath>
      <w:r>
        <w:t>:</w:t>
      </w:r>
    </w:p>
    <w:p w14:paraId="5124CDC5" w14:textId="77777777" w:rsidR="005E26A9"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num>
                  <m:den>
                    <m:r>
                      <m:rPr>
                        <m:sty m:val="p"/>
                      </m:rPr>
                      <w:rPr>
                        <w:rFonts w:ascii="Cambria Math" w:hAnsi="Cambria Math"/>
                      </w:rPr>
                      <m:t>∂</m:t>
                    </m:r>
                    <m:r>
                      <w:rPr>
                        <w:rFonts w:ascii="Cambria Math" w:hAnsi="Cambria Math"/>
                      </w:rPr>
                      <m:t>W</m:t>
                    </m:r>
                  </m:den>
                </m:f>
              </m:e>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d>
                      <m:dPr>
                        <m:begChr m:val="["/>
                        <m:endChr m:val="]"/>
                        <m:ctrlPr>
                          <w:rPr>
                            <w:rFonts w:ascii="Cambria Math" w:hAnsi="Cambria Math"/>
                          </w:rPr>
                        </m:ctrlPr>
                      </m:dPr>
                      <m:e>
                        <m:sSubSup>
                          <m:sSubSupPr>
                            <m:ctrlPr>
                              <w:rPr>
                                <w:rFonts w:ascii="Cambria Math" w:hAnsi="Cambria Math"/>
                              </w:rPr>
                            </m:ctrlPr>
                          </m:sSubSupPr>
                          <m:e>
                            <m:r>
                              <m:rPr>
                                <m:sty m:val="b"/>
                              </m:rPr>
                              <w:rPr>
                                <w:rFonts w:ascii="Cambria Math" w:hAnsi="Cambria Math"/>
                              </w:rPr>
                              <m:t>x</m:t>
                            </m:r>
                          </m:e>
                          <m:sub>
                            <m:r>
                              <w:rPr>
                                <w:rFonts w:ascii="Cambria Math" w:hAnsi="Cambria Math"/>
                              </w:rPr>
                              <m:t>i</m:t>
                            </m:r>
                          </m:sub>
                          <m:sup>
                            <m:r>
                              <m:rPr>
                                <m:sty m:val="p"/>
                              </m:rPr>
                              <w:rPr>
                                <w:rFonts w:ascii="Cambria Math" w:hAnsi="Cambria Math"/>
                              </w:rPr>
                              <m:t>⊤</m:t>
                            </m:r>
                          </m:sup>
                        </m:sSubSup>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b"/>
                                      </m:rPr>
                                      <w:rPr>
                                        <w:rFonts w:ascii="Cambria Math" w:hAnsi="Cambria Math"/>
                                      </w:rPr>
                                      <m:t>y</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y</m:t>
                                </m:r>
                              </m:e>
                              <m:sub>
                                <m:r>
                                  <w:rPr>
                                    <w:rFonts w:ascii="Cambria Math" w:hAnsi="Cambria Math"/>
                                  </w:rPr>
                                  <m:t>i</m:t>
                                </m:r>
                              </m:sub>
                            </m:sSub>
                          </m:e>
                        </m:d>
                      </m:e>
                    </m:d>
                  </m:e>
                </m:nary>
              </m:e>
            </m:mr>
            <m:mr>
              <m:e>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num>
                  <m:den>
                    <m:r>
                      <m:rPr>
                        <m:sty m:val="p"/>
                      </m:rPr>
                      <w:rPr>
                        <w:rFonts w:ascii="Cambria Math" w:hAnsi="Cambria Math"/>
                      </w:rPr>
                      <m:t>∂</m:t>
                    </m:r>
                    <m:r>
                      <m:rPr>
                        <m:sty m:val="b"/>
                      </m:rPr>
                      <w:rPr>
                        <w:rFonts w:ascii="Cambria Math" w:hAnsi="Cambria Math"/>
                      </w:rPr>
                      <m:t>b</m:t>
                    </m:r>
                  </m:den>
                </m:f>
              </m:e>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d>
                      <m:dPr>
                        <m:begChr m:val="["/>
                        <m:endChr m:val="]"/>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b"/>
                                  </m:rPr>
                                  <w:rPr>
                                    <w:rFonts w:ascii="Cambria Math" w:hAnsi="Cambria Math"/>
                                  </w:rPr>
                                  <m:t>y</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y</m:t>
                            </m:r>
                          </m:e>
                          <m:sub>
                            <m:r>
                              <w:rPr>
                                <w:rFonts w:ascii="Cambria Math" w:hAnsi="Cambria Math"/>
                              </w:rPr>
                              <m:t>i</m:t>
                            </m:r>
                          </m:sub>
                        </m:sSub>
                      </m:e>
                    </m:d>
                  </m:e>
                </m:nary>
              </m:e>
            </m:mr>
          </m:m>
        </m:oMath>
      </m:oMathPara>
    </w:p>
    <w:p w14:paraId="5124CDC6" w14:textId="77777777" w:rsidR="005E26A9" w:rsidRDefault="00000000">
      <w:pPr>
        <w:pStyle w:val="FirstParagraph"/>
      </w:pPr>
      <w:r>
        <w:lastRenderedPageBreak/>
        <w:t xml:space="preserve">Verify the correctness of this gradient in your own time! :), or check out this </w:t>
      </w:r>
      <w:hyperlink r:id="rId24">
        <w:r w:rsidR="005E26A9">
          <w:rPr>
            <w:rStyle w:val="Hyperlink"/>
          </w:rPr>
          <w:t>great tutorial</w:t>
        </w:r>
      </w:hyperlink>
      <w:r>
        <w:t xml:space="preserve"> for the derivation. Note that because </w:t>
      </w:r>
      <m:oMath>
        <m:r>
          <w:rPr>
            <w:rFonts w:ascii="Cambria Math" w:hAnsi="Cambria Math"/>
          </w:rPr>
          <m:t>W</m:t>
        </m:r>
      </m:oMath>
      <w:r>
        <w:t xml:space="preserve"> is a </w:t>
      </w:r>
      <m:oMath>
        <m:d>
          <m:dPr>
            <m:ctrlPr>
              <w:rPr>
                <w:rFonts w:ascii="Cambria Math" w:hAnsi="Cambria Math"/>
              </w:rPr>
            </m:ctrlPr>
          </m:dPr>
          <m:e>
            <m:r>
              <w:rPr>
                <w:rFonts w:ascii="Cambria Math" w:hAnsi="Cambria Math"/>
              </w:rPr>
              <m:t>d</m:t>
            </m:r>
            <m:r>
              <m:rPr>
                <m:sty m:val="p"/>
              </m:rPr>
              <w:rPr>
                <w:rFonts w:ascii="Cambria Math" w:hAnsi="Cambria Math"/>
              </w:rPr>
              <m:t>,</m:t>
            </m:r>
            <m:r>
              <w:rPr>
                <w:rFonts w:ascii="Cambria Math" w:hAnsi="Cambria Math"/>
              </w:rPr>
              <m:t>c</m:t>
            </m:r>
          </m:e>
        </m:d>
      </m:oMath>
      <w:r>
        <w:t xml:space="preserve"> matrix, </w:t>
      </w:r>
      <m:oMath>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num>
          <m:den>
            <m:r>
              <m:rPr>
                <m:sty m:val="p"/>
              </m:rPr>
              <w:rPr>
                <w:rFonts w:ascii="Cambria Math" w:hAnsi="Cambria Math"/>
              </w:rPr>
              <m:t>∂</m:t>
            </m:r>
            <m:r>
              <w:rPr>
                <w:rFonts w:ascii="Cambria Math" w:hAnsi="Cambria Math"/>
              </w:rPr>
              <m:t>W</m:t>
            </m:r>
          </m:den>
        </m:f>
      </m:oMath>
      <w:r>
        <w:t xml:space="preserve"> too. </w:t>
      </w:r>
      <m:oMath>
        <m:sSubSup>
          <m:sSubSupPr>
            <m:ctrlPr>
              <w:rPr>
                <w:rFonts w:ascii="Cambria Math" w:hAnsi="Cambria Math"/>
              </w:rPr>
            </m:ctrlPr>
          </m:sSubSupPr>
          <m:e>
            <m:r>
              <m:rPr>
                <m:sty m:val="b"/>
              </m:rPr>
              <w:rPr>
                <w:rFonts w:ascii="Cambria Math" w:hAnsi="Cambria Math"/>
              </w:rPr>
              <m:t>x</m:t>
            </m:r>
          </m:e>
          <m:sub>
            <m:r>
              <w:rPr>
                <w:rFonts w:ascii="Cambria Math" w:hAnsi="Cambria Math"/>
              </w:rPr>
              <m:t>i</m:t>
            </m:r>
          </m:sub>
          <m:sup>
            <m:r>
              <m:rPr>
                <m:sty m:val="p"/>
              </m:rPr>
              <w:rPr>
                <w:rFonts w:ascii="Cambria Math" w:hAnsi="Cambria Math"/>
              </w:rPr>
              <m:t>⊤</m:t>
            </m:r>
          </m:sup>
        </m:sSubSup>
        <m:d>
          <m:dPr>
            <m:ctrlPr>
              <w:rPr>
                <w:rFonts w:ascii="Cambria Math" w:hAnsi="Cambria Math"/>
              </w:rPr>
            </m:ctrlPr>
          </m:dPr>
          <m:e>
            <m:acc>
              <m:accPr>
                <m:ctrlPr>
                  <w:rPr>
                    <w:rFonts w:ascii="Cambria Math" w:hAnsi="Cambria Math"/>
                  </w:rPr>
                </m:ctrlPr>
              </m:accPr>
              <m:e>
                <m:sSub>
                  <m:sSubPr>
                    <m:ctrlPr>
                      <w:rPr>
                        <w:rFonts w:ascii="Cambria Math" w:hAnsi="Cambria Math"/>
                      </w:rPr>
                    </m:ctrlPr>
                  </m:sSubPr>
                  <m:e>
                    <m:r>
                      <m:rPr>
                        <m:sty m:val="b"/>
                      </m:rPr>
                      <w:rPr>
                        <w:rFonts w:ascii="Cambria Math" w:hAnsi="Cambria Math"/>
                      </w:rPr>
                      <m:t>y</m:t>
                    </m:r>
                  </m:e>
                  <m:sub>
                    <m:r>
                      <w:rPr>
                        <w:rFonts w:ascii="Cambria Math" w:hAnsi="Cambria Math"/>
                      </w:rPr>
                      <m:t>i</m:t>
                    </m:r>
                  </m:sub>
                </m:sSub>
              </m:e>
            </m:acc>
            <m:r>
              <m:rPr>
                <m:sty m:val="p"/>
              </m:rPr>
              <w:rPr>
                <w:rFonts w:ascii="Cambria Math" w:hAnsi="Cambria Math"/>
              </w:rPr>
              <m:t>-</m:t>
            </m:r>
            <m:sSub>
              <m:sSubPr>
                <m:ctrlPr>
                  <w:rPr>
                    <w:rFonts w:ascii="Cambria Math" w:hAnsi="Cambria Math"/>
                  </w:rPr>
                </m:ctrlPr>
              </m:sSubPr>
              <m:e>
                <m:r>
                  <m:rPr>
                    <m:sty m:val="b"/>
                  </m:rPr>
                  <w:rPr>
                    <w:rFonts w:ascii="Cambria Math" w:hAnsi="Cambria Math"/>
                  </w:rPr>
                  <m:t>y</m:t>
                </m:r>
              </m:e>
              <m:sub>
                <m:r>
                  <w:rPr>
                    <w:rFonts w:ascii="Cambria Math" w:hAnsi="Cambria Math"/>
                  </w:rPr>
                  <m:t>i</m:t>
                </m:r>
              </m:sub>
            </m:sSub>
          </m:e>
        </m:d>
      </m:oMath>
      <w:r>
        <w:t xml:space="preserve"> is therefore the </w:t>
      </w:r>
      <w:r>
        <w:rPr>
          <w:b/>
          <w:bCs/>
        </w:rPr>
        <w:t>outer product</w:t>
      </w:r>
      <w:r>
        <w:t xml:space="preserve"> between the error vector </w:t>
      </w:r>
      <m:oMath>
        <m:sSub>
          <m:sSubPr>
            <m:ctrlPr>
              <w:rPr>
                <w:rFonts w:ascii="Cambria Math" w:hAnsi="Cambria Math"/>
              </w:rPr>
            </m:ctrlPr>
          </m:sSubPr>
          <m:e>
            <m:acc>
              <m:accPr>
                <m:ctrlPr>
                  <w:rPr>
                    <w:rFonts w:ascii="Cambria Math" w:hAnsi="Cambria Math"/>
                  </w:rPr>
                </m:ctrlPr>
              </m:accPr>
              <m:e>
                <m:r>
                  <m:rPr>
                    <m:sty m:val="b"/>
                  </m:rPr>
                  <w:rPr>
                    <w:rFonts w:ascii="Cambria Math" w:hAnsi="Cambria Math"/>
                  </w:rPr>
                  <m:t>y</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y</m:t>
            </m:r>
          </m:e>
          <m:sub>
            <m:r>
              <w:rPr>
                <w:rFonts w:ascii="Cambria Math" w:hAnsi="Cambria Math"/>
              </w:rPr>
              <m:t>i</m:t>
            </m:r>
          </m:sub>
        </m:sSub>
      </m:oMath>
      <w:r>
        <w:t xml:space="preserve"> (</w:t>
      </w:r>
      <m:oMath>
        <m:r>
          <w:rPr>
            <w:rFonts w:ascii="Cambria Math" w:hAnsi="Cambria Math"/>
          </w:rPr>
          <m:t>c</m:t>
        </m:r>
      </m:oMath>
      <w:r>
        <w:t xml:space="preserve"> elements) and the input vector </w:t>
      </w:r>
      <m:oMath>
        <m:r>
          <m:rPr>
            <m:sty m:val="b"/>
          </m:rPr>
          <w:rPr>
            <w:rFonts w:ascii="Cambria Math" w:hAnsi="Cambria Math"/>
          </w:rPr>
          <m:t>x</m:t>
        </m:r>
      </m:oMath>
      <w:r>
        <w:t xml:space="preserve"> (</w:t>
      </w:r>
      <m:oMath>
        <m:r>
          <w:rPr>
            <w:rFonts w:ascii="Cambria Math" w:hAnsi="Cambria Math"/>
          </w:rPr>
          <m:t>d</m:t>
        </m:r>
      </m:oMath>
      <w:r>
        <w:t xml:space="preserve"> elements).</w:t>
      </w:r>
    </w:p>
    <w:p w14:paraId="5124CDC7" w14:textId="77777777" w:rsidR="005E26A9" w:rsidRDefault="00000000">
      <w:pPr>
        <w:pStyle w:val="BodyText"/>
      </w:pPr>
      <w:r>
        <w:t>For more efficiency, we can write the above expression in matrix form:</w:t>
      </w:r>
    </w:p>
    <w:p w14:paraId="5124CDC8" w14:textId="77777777" w:rsidR="005E26A9"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num>
                  <m:den>
                    <m:r>
                      <m:rPr>
                        <m:sty m:val="p"/>
                      </m:rPr>
                      <w:rPr>
                        <w:rFonts w:ascii="Cambria Math" w:hAnsi="Cambria Math"/>
                      </w:rPr>
                      <m:t>∂</m:t>
                    </m:r>
                    <m:r>
                      <w:rPr>
                        <w:rFonts w:ascii="Cambria Math" w:hAnsi="Cambria Math"/>
                      </w:rPr>
                      <m:t>W</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d>
                  <m:dPr>
                    <m:ctrlPr>
                      <w:rPr>
                        <w:rFonts w:ascii="Cambria Math" w:hAnsi="Cambria Math"/>
                      </w:rPr>
                    </m:ctrlPr>
                  </m:dPr>
                  <m:e>
                    <m:acc>
                      <m:accPr>
                        <m:ctrlPr>
                          <w:rPr>
                            <w:rFonts w:ascii="Cambria Math" w:hAnsi="Cambria Math"/>
                          </w:rPr>
                        </m:ctrlPr>
                      </m:accPr>
                      <m:e>
                        <m:r>
                          <m:rPr>
                            <m:sty m:val="b"/>
                          </m:rPr>
                          <w:rPr>
                            <w:rFonts w:ascii="Cambria Math" w:hAnsi="Cambria Math"/>
                          </w:rPr>
                          <m:t>Y</m:t>
                        </m:r>
                      </m:e>
                    </m:acc>
                    <m:r>
                      <m:rPr>
                        <m:sty m:val="p"/>
                      </m:rPr>
                      <w:rPr>
                        <w:rFonts w:ascii="Cambria Math" w:hAnsi="Cambria Math"/>
                      </w:rPr>
                      <m:t>-</m:t>
                    </m:r>
                    <m:r>
                      <m:rPr>
                        <m:sty m:val="b"/>
                      </m:rPr>
                      <w:rPr>
                        <w:rFonts w:ascii="Cambria Math" w:hAnsi="Cambria Math"/>
                      </w:rPr>
                      <m:t>Y</m:t>
                    </m:r>
                  </m:e>
                </m:d>
              </m:e>
            </m:mr>
            <m:mr>
              <m:e>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num>
                  <m:den>
                    <m:r>
                      <m:rPr>
                        <m:sty m:val="p"/>
                      </m:rPr>
                      <w:rPr>
                        <w:rFonts w:ascii="Cambria Math" w:hAnsi="Cambria Math"/>
                      </w:rPr>
                      <m:t>∂</m:t>
                    </m:r>
                    <m:r>
                      <m:rPr>
                        <m:sty m:val="b"/>
                      </m:rPr>
                      <w:rPr>
                        <w:rFonts w:ascii="Cambria Math" w:hAnsi="Cambria Math"/>
                      </w:rPr>
                      <m:t>b</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d>
                  <m:dPr>
                    <m:ctrlPr>
                      <w:rPr>
                        <w:rFonts w:ascii="Cambria Math" w:hAnsi="Cambria Math"/>
                      </w:rPr>
                    </m:ctrlPr>
                  </m:dPr>
                  <m:e>
                    <m:acc>
                      <m:accPr>
                        <m:ctrlPr>
                          <w:rPr>
                            <w:rFonts w:ascii="Cambria Math" w:hAnsi="Cambria Math"/>
                          </w:rPr>
                        </m:ctrlPr>
                      </m:accPr>
                      <m:e>
                        <m:r>
                          <m:rPr>
                            <m:sty m:val="b"/>
                          </m:rPr>
                          <w:rPr>
                            <w:rFonts w:ascii="Cambria Math" w:hAnsi="Cambria Math"/>
                          </w:rPr>
                          <m:t>Y</m:t>
                        </m:r>
                      </m:e>
                    </m:acc>
                    <m:r>
                      <m:rPr>
                        <m:sty m:val="p"/>
                      </m:rPr>
                      <w:rPr>
                        <w:rFonts w:ascii="Cambria Math" w:hAnsi="Cambria Math"/>
                      </w:rPr>
                      <m:t>-</m:t>
                    </m:r>
                    <m:r>
                      <m:rPr>
                        <m:sty m:val="b"/>
                      </m:rPr>
                      <w:rPr>
                        <w:rFonts w:ascii="Cambria Math" w:hAnsi="Cambria Math"/>
                      </w:rPr>
                      <m:t>Y</m:t>
                    </m:r>
                  </m:e>
                </m:d>
              </m:e>
            </m:mr>
          </m:m>
        </m:oMath>
      </m:oMathPara>
    </w:p>
    <w:p w14:paraId="5124CDC9" w14:textId="77777777" w:rsidR="005E26A9" w:rsidRDefault="00000000">
      <w:pPr>
        <w:pStyle w:val="FirstParagraph"/>
      </w:pPr>
      <w:r>
        <w:t>Now, let’s put all these together and implement a function for the gradient and loss calculation:</w:t>
      </w:r>
      <w:r>
        <w:br/>
      </w:r>
      <w:r>
        <w:br/>
      </w:r>
      <w:r>
        <w:rPr>
          <w:b/>
          <w:bCs/>
        </w:rPr>
        <w:t>TODOs</w:t>
      </w:r>
      <w:r>
        <w:t xml:space="preserve">: Read and complete the missing lines in </w:t>
      </w:r>
      <w:r>
        <w:rPr>
          <w:rStyle w:val="VerbatimChar"/>
        </w:rPr>
        <w:t>gradient_loss</w:t>
      </w:r>
      <w:r>
        <w:t xml:space="preserve"> function of the </w:t>
      </w:r>
      <w:r>
        <w:rPr>
          <w:rStyle w:val="VerbatimChar"/>
        </w:rPr>
        <w:t>SentimentClassifier</w:t>
      </w:r>
      <w:r>
        <w:t xml:space="preserve"> class in </w:t>
      </w:r>
      <w:r>
        <w:rPr>
          <w:rStyle w:val="VerbatimChar"/>
        </w:rPr>
        <w:t>gradient_descent.py</w:t>
      </w:r>
      <w:r>
        <w:t xml:space="preserve"> to calculate the gradients of the weights and biases of the linear layer, as well as the cross entropy loss.</w:t>
      </w:r>
      <w:r>
        <w:br/>
      </w:r>
      <w:r>
        <w:rPr>
          <w:b/>
          <w:bCs/>
        </w:rPr>
        <w:t>Hint</w:t>
      </w:r>
      <w:r>
        <w:t xml:space="preserve">: refer to </w:t>
      </w:r>
      <w:hyperlink w:anchor="eq:grad_w">
        <w:r w:rsidR="005E26A9">
          <w:rPr>
            <w:rStyle w:val="Hyperlink"/>
          </w:rPr>
          <w:t>[eq:grad_w]</w:t>
        </w:r>
      </w:hyperlink>
      <w:r>
        <w:t xml:space="preserve"> and </w:t>
      </w:r>
      <w:hyperlink w:anchor="eq:grad_b">
        <w:r w:rsidR="005E26A9">
          <w:rPr>
            <w:rStyle w:val="Hyperlink"/>
          </w:rPr>
          <w:t>[eq:grad_b]</w:t>
        </w:r>
      </w:hyperlink>
      <w:r>
        <w:t xml:space="preserve"> for the gradient calculation formulas, and </w:t>
      </w:r>
      <w:hyperlink w:anchor="eq:ce">
        <w:r w:rsidR="005E26A9">
          <w:rPr>
            <w:rStyle w:val="Hyperlink"/>
          </w:rPr>
          <w:t>[eq:ce]</w:t>
        </w:r>
      </w:hyperlink>
      <w:r>
        <w:t xml:space="preserve"> for cross-entropy loss calculation. Also, note that the weight matrix that is stored in </w:t>
      </w:r>
      <w:r>
        <w:rPr>
          <w:rStyle w:val="VerbatimChar"/>
        </w:rPr>
        <w:t>nn.Linear</w:t>
      </w:r>
      <w:r>
        <w:t xml:space="preserve"> is actually in the shape of </w:t>
      </w:r>
      <m:oMath>
        <m:r>
          <w:rPr>
            <w:rFonts w:ascii="Cambria Math" w:hAnsi="Cambria Math"/>
          </w:rPr>
          <m:t>c</m:t>
        </m:r>
        <m:r>
          <m:rPr>
            <m:sty m:val="p"/>
          </m:rPr>
          <w:rPr>
            <w:rFonts w:ascii="Cambria Math" w:hAnsi="Cambria Math"/>
          </w:rPr>
          <m:t>×</m:t>
        </m:r>
        <m:r>
          <w:rPr>
            <w:rFonts w:ascii="Cambria Math" w:hAnsi="Cambria Math"/>
          </w:rPr>
          <m:t>d</m:t>
        </m:r>
      </m:oMath>
      <w:r>
        <w:t>, so you probably need to take a transpose of your gradient calculation.</w:t>
      </w:r>
    </w:p>
    <w:p w14:paraId="5124CDCA" w14:textId="77777777" w:rsidR="005E26A9" w:rsidRDefault="00000000">
      <w:pPr>
        <w:pStyle w:val="Heading3"/>
      </w:pPr>
      <w:bookmarkStart w:id="24" w:name="gradient-descent"/>
      <w:bookmarkEnd w:id="23"/>
      <w:r>
        <w:t>Gradient Descent</w:t>
      </w:r>
    </w:p>
    <w:p w14:paraId="5124CDCB" w14:textId="77777777" w:rsidR="005E26A9" w:rsidRDefault="00000000">
      <w:pPr>
        <w:pStyle w:val="FirstParagraph"/>
      </w:pPr>
      <w:r>
        <w:t>Remember the gradient descent calculation we learned in class, with the gradient and loss calculation we just implemented, we can now optimize our classifier with gradient descent.</w:t>
      </w:r>
      <w:r>
        <w:br/>
      </w:r>
      <w:r>
        <w:br/>
      </w:r>
      <w:r>
        <w:rPr>
          <w:b/>
          <w:bCs/>
        </w:rPr>
        <w:t>TODOs</w:t>
      </w:r>
      <w:r>
        <w:t xml:space="preserve"> Read and complete the missing lines in </w:t>
      </w:r>
      <w:r>
        <w:rPr>
          <w:rStyle w:val="VerbatimChar"/>
        </w:rPr>
        <w:t>train</w:t>
      </w:r>
      <w:r>
        <w:t xml:space="preserve"> function in </w:t>
      </w:r>
      <w:r>
        <w:rPr>
          <w:rStyle w:val="VerbatimChar"/>
        </w:rPr>
        <w:t>gradient_descent.py</w:t>
      </w:r>
      <w:r>
        <w:t xml:space="preserve">, to perform gradient updates on weights and biases, with the given </w:t>
      </w:r>
      <w:r>
        <w:rPr>
          <w:rStyle w:val="VerbatimChar"/>
        </w:rPr>
        <w:t>learning_rate</w:t>
      </w:r>
      <w:r>
        <w:t xml:space="preserve">. Once you finish, run the </w:t>
      </w:r>
      <w:r>
        <w:rPr>
          <w:rStyle w:val="VerbatimChar"/>
        </w:rPr>
        <w:t>single_run_back_prop</w:t>
      </w:r>
      <w:r>
        <w:t xml:space="preserve"> in </w:t>
      </w:r>
      <w:r>
        <w:rPr>
          <w:rStyle w:val="VerbatimChar"/>
        </w:rPr>
        <w:t>main.py</w:t>
      </w:r>
      <w:r>
        <w:t xml:space="preserve"> to train the model and paste the plot here.</w:t>
      </w:r>
      <w:r>
        <w:br/>
      </w:r>
      <w:r>
        <w:rPr>
          <w:b/>
          <w:bCs/>
        </w:rPr>
        <w:t>Hint</w:t>
      </w:r>
      <w:r>
        <w:t xml:space="preserve">: you can access the weights and biases of the linear layer with </w:t>
      </w:r>
      <w:r>
        <w:rPr>
          <w:rStyle w:val="VerbatimChar"/>
        </w:rPr>
        <w:t>model.linear.weight</w:t>
      </w:r>
      <w:r>
        <w:t xml:space="preserve"> and </w:t>
      </w:r>
      <w:r>
        <w:rPr>
          <w:rStyle w:val="VerbatimChar"/>
        </w:rPr>
        <w:t>model.linear.bias</w:t>
      </w:r>
      <w:r>
        <w:t>, respectively.</w:t>
      </w:r>
      <w:r>
        <w:br/>
      </w:r>
    </w:p>
    <w:p w14:paraId="5124CDCC" w14:textId="77777777" w:rsidR="005E26A9" w:rsidRDefault="00000000">
      <w:pPr>
        <w:pStyle w:val="Heading1"/>
      </w:pPr>
      <w:bookmarkStart w:id="25" w:name="optional-feedback"/>
      <w:bookmarkEnd w:id="11"/>
      <w:bookmarkEnd w:id="20"/>
      <w:bookmarkEnd w:id="24"/>
      <w:r>
        <w:t>Optional Feedback</w:t>
      </w:r>
    </w:p>
    <w:p w14:paraId="5124CDCD" w14:textId="77777777" w:rsidR="005E26A9" w:rsidRDefault="00000000">
      <w:pPr>
        <w:pStyle w:val="FirstParagraph"/>
      </w:pPr>
      <w:r>
        <w:t>Have feedback for this assignment? Found something confusing? We’d love to hear from you!</w:t>
      </w:r>
      <w:bookmarkEnd w:id="25"/>
    </w:p>
    <w:sectPr w:rsidR="005E26A9">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DBF818" w14:textId="77777777" w:rsidR="00D40894" w:rsidRDefault="00D40894">
      <w:pPr>
        <w:spacing w:after="0"/>
      </w:pPr>
      <w:r>
        <w:separator/>
      </w:r>
    </w:p>
  </w:endnote>
  <w:endnote w:type="continuationSeparator" w:id="0">
    <w:p w14:paraId="71CA902D" w14:textId="77777777" w:rsidR="00D40894" w:rsidRDefault="00D408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663D6C" w14:textId="77777777" w:rsidR="00D40894" w:rsidRDefault="00D40894">
      <w:pPr>
        <w:spacing w:after="0"/>
      </w:pPr>
      <w:r>
        <w:separator/>
      </w:r>
    </w:p>
  </w:footnote>
  <w:footnote w:type="continuationSeparator" w:id="0">
    <w:p w14:paraId="52ED7853" w14:textId="77777777" w:rsidR="00D40894" w:rsidRDefault="00D40894">
      <w:pPr>
        <w:spacing w:after="0"/>
      </w:pPr>
      <w:r>
        <w:continuationSeparator/>
      </w:r>
    </w:p>
  </w:footnote>
  <w:footnote w:id="1">
    <w:p w14:paraId="5124CDCE" w14:textId="77777777" w:rsidR="005E26A9" w:rsidRDefault="00000000">
      <w:pPr>
        <w:pStyle w:val="FootnoteText"/>
      </w:pPr>
      <w:r>
        <w:rPr>
          <w:rStyle w:val="FootnoteReference"/>
        </w:rPr>
        <w:footnoteRef/>
      </w:r>
      <w:r>
        <w:t xml:space="preserve"> </w:t>
      </w:r>
      <w:hyperlink r:id="rId1">
        <w:r w:rsidR="005E26A9">
          <w:rPr>
            <w:rStyle w:val="Hyperlink"/>
          </w:rPr>
          <w:t>https://en.wikipedia.org/wiki/Jacobian_matrix_and_determinant</w:t>
        </w:r>
      </w:hyperlink>
    </w:p>
  </w:footnote>
  <w:footnote w:id="2">
    <w:p w14:paraId="5124CDCF" w14:textId="77777777" w:rsidR="005E26A9" w:rsidRDefault="00000000">
      <w:pPr>
        <w:pStyle w:val="FootnoteText"/>
      </w:pPr>
      <w:r>
        <w:rPr>
          <w:rStyle w:val="FootnoteReference"/>
        </w:rPr>
        <w:footnoteRef/>
      </w:r>
      <w:r>
        <w:t xml:space="preserve"> Question credit: “Introduction to Natural Language Processing” by J. Eisenstein.</w:t>
      </w:r>
    </w:p>
  </w:footnote>
  <w:footnote w:id="3">
    <w:p w14:paraId="5124CDD0" w14:textId="77777777" w:rsidR="005E26A9" w:rsidRDefault="00000000">
      <w:pPr>
        <w:pStyle w:val="FootnoteText"/>
      </w:pPr>
      <w:r>
        <w:rPr>
          <w:rStyle w:val="FootnoteReference"/>
        </w:rPr>
        <w:footnoteRef/>
      </w:r>
      <w:r>
        <w:t xml:space="preserve"> we count n-gram status within sentence boundary</w:t>
      </w:r>
    </w:p>
  </w:footnote>
  <w:footnote w:id="4">
    <w:p w14:paraId="5124CDD1" w14:textId="77777777" w:rsidR="005E26A9" w:rsidRDefault="00000000">
      <w:pPr>
        <w:pStyle w:val="FootnoteText"/>
      </w:pPr>
      <w:r>
        <w:rPr>
          <w:rStyle w:val="FootnoteReference"/>
        </w:rPr>
        <w:footnoteRef/>
      </w:r>
      <w:r>
        <w:t xml:space="preserve"> in our case of trigram LM, we require the prefix to have </w:t>
      </w:r>
      <m:oMath>
        <m:r>
          <m:rPr>
            <m:sty m:val="p"/>
          </m:rPr>
          <w:rPr>
            <w:rFonts w:ascii="Cambria Math" w:hAnsi="Cambria Math"/>
          </w:rPr>
          <m:t>≥</m:t>
        </m:r>
        <m:r>
          <w:rPr>
            <w:rFonts w:ascii="Cambria Math" w:hAnsi="Cambria Math"/>
          </w:rPr>
          <m:t>2</m:t>
        </m:r>
      </m:oMath>
      <w:r>
        <w:t xml:space="preserve"> tokens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7C2DBC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218080B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AE9AFA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1199322707">
    <w:abstractNumId w:val="0"/>
  </w:num>
  <w:num w:numId="2" w16cid:durableId="1074934390">
    <w:abstractNumId w:val="1"/>
  </w:num>
  <w:num w:numId="3" w16cid:durableId="16135114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676708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55985032">
    <w:abstractNumId w:val="1"/>
  </w:num>
  <w:num w:numId="6" w16cid:durableId="13125594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280733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19059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82336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68274305">
    <w:abstractNumId w:val="1"/>
  </w:num>
  <w:num w:numId="11" w16cid:durableId="2004972659">
    <w:abstractNumId w:val="1"/>
  </w:num>
  <w:num w:numId="12" w16cid:durableId="1116100881">
    <w:abstractNumId w:val="1"/>
  </w:num>
  <w:num w:numId="13" w16cid:durableId="2133744897">
    <w:abstractNumId w:val="1"/>
  </w:num>
  <w:num w:numId="14" w16cid:durableId="524177353">
    <w:abstractNumId w:val="1"/>
  </w:num>
  <w:num w:numId="15" w16cid:durableId="1025911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26A9"/>
    <w:rsid w:val="000263FD"/>
    <w:rsid w:val="000C12BD"/>
    <w:rsid w:val="001A2B47"/>
    <w:rsid w:val="00242FEB"/>
    <w:rsid w:val="00273704"/>
    <w:rsid w:val="002A5AD1"/>
    <w:rsid w:val="002D1F24"/>
    <w:rsid w:val="003C09F8"/>
    <w:rsid w:val="003C3A73"/>
    <w:rsid w:val="00422F11"/>
    <w:rsid w:val="00427BA5"/>
    <w:rsid w:val="00485149"/>
    <w:rsid w:val="004900C5"/>
    <w:rsid w:val="004F3D77"/>
    <w:rsid w:val="00562B20"/>
    <w:rsid w:val="005E26A9"/>
    <w:rsid w:val="006106D9"/>
    <w:rsid w:val="00611124"/>
    <w:rsid w:val="006A33FB"/>
    <w:rsid w:val="00717970"/>
    <w:rsid w:val="00722802"/>
    <w:rsid w:val="00767500"/>
    <w:rsid w:val="007C1AF3"/>
    <w:rsid w:val="007D682C"/>
    <w:rsid w:val="0086272E"/>
    <w:rsid w:val="008F1553"/>
    <w:rsid w:val="00937684"/>
    <w:rsid w:val="009F265C"/>
    <w:rsid w:val="00A34D68"/>
    <w:rsid w:val="00A35FF0"/>
    <w:rsid w:val="00A4643E"/>
    <w:rsid w:val="00B260B6"/>
    <w:rsid w:val="00B344DE"/>
    <w:rsid w:val="00B46C51"/>
    <w:rsid w:val="00CA37F9"/>
    <w:rsid w:val="00CD2F0A"/>
    <w:rsid w:val="00D0215C"/>
    <w:rsid w:val="00D40894"/>
    <w:rsid w:val="00DB038A"/>
    <w:rsid w:val="00E13BE6"/>
    <w:rsid w:val="00F53513"/>
    <w:rsid w:val="00FD0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4CD38"/>
  <w15:docId w15:val="{10B74DAF-0046-F14D-A1BA-33EE8B8D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485149"/>
    <w:pPr>
      <w:tabs>
        <w:tab w:val="center" w:pos="4680"/>
        <w:tab w:val="right" w:pos="9360"/>
      </w:tabs>
      <w:spacing w:after="0"/>
    </w:pPr>
  </w:style>
  <w:style w:type="character" w:customStyle="1" w:styleId="HeaderChar">
    <w:name w:val="Header Char"/>
    <w:basedOn w:val="DefaultParagraphFont"/>
    <w:link w:val="Header"/>
    <w:rsid w:val="00485149"/>
  </w:style>
  <w:style w:type="paragraph" w:styleId="Footer">
    <w:name w:val="footer"/>
    <w:basedOn w:val="Normal"/>
    <w:link w:val="FooterChar"/>
    <w:rsid w:val="00485149"/>
    <w:pPr>
      <w:tabs>
        <w:tab w:val="center" w:pos="4680"/>
        <w:tab w:val="right" w:pos="9360"/>
      </w:tabs>
      <w:spacing w:after="0"/>
    </w:pPr>
  </w:style>
  <w:style w:type="character" w:customStyle="1" w:styleId="FooterChar">
    <w:name w:val="Footer Char"/>
    <w:basedOn w:val="DefaultParagraphFont"/>
    <w:link w:val="Footer"/>
    <w:rsid w:val="00485149"/>
  </w:style>
  <w:style w:type="character" w:styleId="PlaceholderText">
    <w:name w:val="Placeholder Text"/>
    <w:basedOn w:val="DefaultParagraphFont"/>
    <w:rsid w:val="003C09F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clanthology.org/W07-0733/" TargetMode="External"/><Relationship Id="rId18" Type="http://schemas.openxmlformats.org/officeDocument/2006/relationships/hyperlink" Target="https://pytorch.org/docs/stable/generated/torch.nn.CrossEntropyLoss.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en.wikipedia.org/wiki/Cross_entropy" TargetMode="External"/><Relationship Id="rId7" Type="http://schemas.openxmlformats.org/officeDocument/2006/relationships/webSettings" Target="webSettings.xml"/><Relationship Id="rId12" Type="http://schemas.openxmlformats.org/officeDocument/2006/relationships/hyperlink" Target="https://huggingface.co/datasets/wikitext"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pytorch.org/docs/stable/generated/torch.nn.NLLLoss.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JHU-CLSP/CS-601-471-671-Sp24-Public/" TargetMode="External"/><Relationship Id="rId24" Type="http://schemas.openxmlformats.org/officeDocument/2006/relationships/hyperlink" Target="https://jmlb.github.io/ml/2017/12/26/Calculate_Gradient_Softmax/" TargetMode="External"/><Relationship Id="rId5" Type="http://schemas.openxmlformats.org/officeDocument/2006/relationships/styles" Target="styles.xml"/><Relationship Id="rId15" Type="http://schemas.openxmlformats.org/officeDocument/2006/relationships/hyperlink" Target="https://matplotlib.org/stable/api/_as_gen/matplotlib.pyplot.bar.html" TargetMode="External"/><Relationship Id="rId23" Type="http://schemas.openxmlformats.org/officeDocument/2006/relationships/hyperlink" Target="https://jamesmccaffrey.wordpress.com/2013/11/05/why-you-should-use-cross-entropy-error-instead-of-classification-error-or-mean-squared-error-for-neural-network-classifier-training/" TargetMode="External"/><Relationship Id="rId10" Type="http://schemas.openxmlformats.org/officeDocument/2006/relationships/hyperlink" Target="https://en.wikipedia.org/wiki/Matrix_calculus" TargetMode="External"/><Relationship Id="rId19" Type="http://schemas.openxmlformats.org/officeDocument/2006/relationships/hyperlink" Target="https://pytorch.org/docs/stable/generated/torch.nn.LogSoftmax.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geeksforgeeks.org/bar-plot-in-matplotlib/" TargetMode="External"/><Relationship Id="rId22" Type="http://schemas.openxmlformats.org/officeDocument/2006/relationships/hyperlink" Target="https://rdipietro.github.io/friendly-intro-to-cross-entropy-los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Jacobian_matrix_and_determin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g xmlns="e3b5c32c-df6c-443f-b08b-73d85d62f2b5" xsi:nil="true"/>
    <lcf76f155ced4ddcb4097134ff3c332f xmlns="e3b5c32c-df6c-443f-b08b-73d85d62f2b5">
      <Terms xmlns="http://schemas.microsoft.com/office/infopath/2007/PartnerControls"/>
    </lcf76f155ced4ddcb4097134ff3c332f>
    <TaxCatchAll xmlns="168931df-3f45-4445-be76-105235143e5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9" ma:contentTypeDescription="Create a new document." ma:contentTypeScope="" ma:versionID="fbb3406e25de908b5a868738d5cb1834">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a51a2fd210533027d0c682d7a8bd76c2"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Ta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Tag" ma:index="26" nillable="true" ma:displayName="Tag" ma:format="Dropdown" ma:internalName="Tag">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5244521-1179-49f0-ac58-4256886de161}" ma:internalName="TaxCatchAll" ma:showField="CatchAllData" ma:web="168931df-3f45-4445-be76-105235143e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162FE9-CF82-446C-B332-E3680337C7B6}">
  <ds:schemaRefs>
    <ds:schemaRef ds:uri="http://schemas.microsoft.com/office/2006/metadata/properties"/>
    <ds:schemaRef ds:uri="http://schemas.microsoft.com/office/infopath/2007/PartnerControls"/>
    <ds:schemaRef ds:uri="e3b5c32c-df6c-443f-b08b-73d85d62f2b5"/>
    <ds:schemaRef ds:uri="168931df-3f45-4445-be76-105235143e52"/>
  </ds:schemaRefs>
</ds:datastoreItem>
</file>

<file path=customXml/itemProps2.xml><?xml version="1.0" encoding="utf-8"?>
<ds:datastoreItem xmlns:ds="http://schemas.openxmlformats.org/officeDocument/2006/customXml" ds:itemID="{E6569623-6ABD-400D-A2A6-6F9B62D7D3C8}">
  <ds:schemaRefs>
    <ds:schemaRef ds:uri="http://schemas.microsoft.com/sharepoint/v3/contenttype/forms"/>
  </ds:schemaRefs>
</ds:datastoreItem>
</file>

<file path=customXml/itemProps3.xml><?xml version="1.0" encoding="utf-8"?>
<ds:datastoreItem xmlns:ds="http://schemas.openxmlformats.org/officeDocument/2006/customXml" ds:itemID="{1865A61E-8DEA-4730-B70A-28B1C16E4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17</Pages>
  <Words>4446</Words>
  <Characters>25345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705.641.81: Natural Language Processing Self-Supervised Models </vt:lpstr>
    </vt:vector>
  </TitlesOfParts>
  <Company/>
  <LinksUpToDate>false</LinksUpToDate>
  <CharactersWithSpaces>29732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705.641.81: Natural Language Processing Self-Supervised Models </dc:title>
  <dc:creator>Homework 2: Language modeling + count-based LMs + preliminaries to neural networks</dc:creator>
  <cp:keywords/>
  <cp:lastModifiedBy>madihah shaik</cp:lastModifiedBy>
  <cp:revision>24</cp:revision>
  <dcterms:created xsi:type="dcterms:W3CDTF">2025-01-17T20:48:00Z</dcterms:created>
  <dcterms:modified xsi:type="dcterms:W3CDTF">2025-09-07T21:53:00Z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For homework deadline and collaboration policy, please see our Canvas page. Name: __________________________  Collaborators, if any: ____________________________________________________ Sources used for your homework, if any: _______________________________________ </vt:lpwstr>
  </property>
  <property fmtid="{D5CDD505-2E9C-101B-9397-08002B2CF9AE}" pid="4" name="ContentTypeId">
    <vt:lpwstr>0x010100681B81209776AF40B8AAD3C366C78D42</vt:lpwstr>
  </property>
</Properties>
</file>