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E5" w:rsidRDefault="00C550E5" w:rsidP="00C550E5">
      <w:pPr>
        <w:jc w:val="center"/>
        <w:rPr>
          <w:b/>
          <w:u w:val="single"/>
        </w:rPr>
      </w:pPr>
    </w:p>
    <w:p w:rsidR="00C550E5" w:rsidRDefault="00C550E5" w:rsidP="00C550E5">
      <w:pPr>
        <w:rPr>
          <w:sz w:val="28"/>
          <w:szCs w:val="28"/>
        </w:rPr>
      </w:pPr>
    </w:p>
    <w:p w:rsidR="00C550E5" w:rsidRDefault="00C550E5" w:rsidP="00C550E5">
      <w:pPr>
        <w:rPr>
          <w:sz w:val="28"/>
          <w:szCs w:val="28"/>
        </w:rPr>
      </w:pPr>
    </w:p>
    <w:p w:rsidR="000A4FF8" w:rsidRPr="005D69BF" w:rsidRDefault="000A4FF8" w:rsidP="000A4FF8">
      <w:pPr>
        <w:jc w:val="center"/>
        <w:rPr>
          <w:sz w:val="32"/>
          <w:szCs w:val="32"/>
        </w:rPr>
      </w:pPr>
      <w:r>
        <w:rPr>
          <w:sz w:val="32"/>
          <w:szCs w:val="32"/>
        </w:rPr>
        <w:t>Assignment 4</w:t>
      </w:r>
    </w:p>
    <w:p w:rsidR="000A4FF8" w:rsidRDefault="000A4FF8" w:rsidP="000A4FF8">
      <w:pPr>
        <w:jc w:val="center"/>
        <w:rPr>
          <w:b/>
          <w:sz w:val="32"/>
          <w:szCs w:val="32"/>
        </w:rPr>
      </w:pPr>
      <w:r>
        <w:rPr>
          <w:b/>
          <w:sz w:val="32"/>
          <w:szCs w:val="32"/>
        </w:rPr>
        <w:t>Multi</w:t>
      </w:r>
      <w:r>
        <w:rPr>
          <w:b/>
          <w:sz w:val="32"/>
          <w:szCs w:val="32"/>
        </w:rPr>
        <w:t xml:space="preserve"> Linear Regression</w:t>
      </w:r>
    </w:p>
    <w:p w:rsidR="003340DB" w:rsidRDefault="003340DB" w:rsidP="000A4FF8">
      <w:pPr>
        <w:jc w:val="center"/>
        <w:rPr>
          <w:b/>
          <w:sz w:val="32"/>
          <w:szCs w:val="32"/>
        </w:rPr>
      </w:pPr>
    </w:p>
    <w:p w:rsidR="000A4FF8" w:rsidRPr="007D2E14" w:rsidRDefault="000A4FF8" w:rsidP="000A4FF8">
      <w:pPr>
        <w:jc w:val="center"/>
        <w:rPr>
          <w:sz w:val="28"/>
          <w:szCs w:val="28"/>
        </w:rPr>
      </w:pPr>
      <w:r>
        <w:rPr>
          <w:sz w:val="28"/>
          <w:szCs w:val="28"/>
        </w:rPr>
        <w:t>Part 1 of 3</w:t>
      </w:r>
    </w:p>
    <w:p w:rsidR="000A4FF8" w:rsidRPr="007D2E14" w:rsidRDefault="000A4FF8" w:rsidP="000A4FF8">
      <w:pPr>
        <w:jc w:val="center"/>
        <w:rPr>
          <w:b/>
          <w:sz w:val="28"/>
          <w:szCs w:val="28"/>
        </w:rPr>
      </w:pPr>
      <w:r>
        <w:rPr>
          <w:b/>
          <w:sz w:val="28"/>
          <w:szCs w:val="28"/>
        </w:rPr>
        <w:t xml:space="preserve">To predict </w:t>
      </w:r>
      <w:r>
        <w:rPr>
          <w:b/>
          <w:sz w:val="28"/>
          <w:szCs w:val="28"/>
        </w:rPr>
        <w:t>Profit of 50 startups</w:t>
      </w:r>
    </w:p>
    <w:p w:rsidR="000A4FF8" w:rsidRDefault="000A4FF8" w:rsidP="000A4FF8">
      <w:pPr>
        <w:jc w:val="center"/>
        <w:rPr>
          <w:sz w:val="28"/>
          <w:szCs w:val="28"/>
        </w:rPr>
      </w:pPr>
    </w:p>
    <w:p w:rsidR="000A4FF8" w:rsidRDefault="000A4FF8" w:rsidP="000A4FF8">
      <w:pPr>
        <w:jc w:val="center"/>
        <w:rPr>
          <w:sz w:val="28"/>
          <w:szCs w:val="28"/>
        </w:rPr>
      </w:pPr>
    </w:p>
    <w:p w:rsidR="000A4FF8" w:rsidRDefault="000A4FF8" w:rsidP="000A4FF8">
      <w:pPr>
        <w:spacing w:after="0"/>
        <w:jc w:val="center"/>
        <w:rPr>
          <w:sz w:val="28"/>
          <w:szCs w:val="28"/>
        </w:rPr>
      </w:pPr>
      <w:r>
        <w:rPr>
          <w:sz w:val="28"/>
          <w:szCs w:val="28"/>
        </w:rPr>
        <w:t xml:space="preserve">Submitted </w:t>
      </w:r>
    </w:p>
    <w:p w:rsidR="000A4FF8" w:rsidRDefault="000A4FF8" w:rsidP="000A4FF8">
      <w:pPr>
        <w:spacing w:after="0"/>
        <w:jc w:val="center"/>
        <w:rPr>
          <w:sz w:val="28"/>
          <w:szCs w:val="28"/>
        </w:rPr>
      </w:pPr>
      <w:r>
        <w:rPr>
          <w:sz w:val="28"/>
          <w:szCs w:val="28"/>
        </w:rPr>
        <w:t>To</w:t>
      </w:r>
    </w:p>
    <w:p w:rsidR="000A4FF8" w:rsidRDefault="000A4FF8" w:rsidP="000A4FF8">
      <w:pPr>
        <w:jc w:val="center"/>
        <w:rPr>
          <w:sz w:val="28"/>
          <w:szCs w:val="28"/>
        </w:rPr>
      </w:pPr>
      <w:r>
        <w:rPr>
          <w:noProof/>
        </w:rPr>
        <w:drawing>
          <wp:inline distT="0" distB="0" distL="0" distR="0" wp14:anchorId="4F537F96" wp14:editId="51527A67">
            <wp:extent cx="1144905" cy="428625"/>
            <wp:effectExtent l="0" t="0" r="0" b="9525"/>
            <wp:docPr id="39" name="Picture 3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428625"/>
                    </a:xfrm>
                    <a:prstGeom prst="rect">
                      <a:avLst/>
                    </a:prstGeom>
                    <a:noFill/>
                    <a:ln>
                      <a:noFill/>
                    </a:ln>
                  </pic:spPr>
                </pic:pic>
              </a:graphicData>
            </a:graphic>
          </wp:inline>
        </w:drawing>
      </w:r>
    </w:p>
    <w:p w:rsidR="000A4FF8" w:rsidRDefault="000A4FF8" w:rsidP="000A4FF8">
      <w:pPr>
        <w:jc w:val="center"/>
        <w:rPr>
          <w:sz w:val="28"/>
          <w:szCs w:val="28"/>
        </w:rPr>
      </w:pPr>
    </w:p>
    <w:p w:rsidR="000A4FF8" w:rsidRDefault="000A4FF8" w:rsidP="000A4FF8">
      <w:pPr>
        <w:jc w:val="center"/>
        <w:rPr>
          <w:sz w:val="28"/>
          <w:szCs w:val="28"/>
        </w:rPr>
      </w:pPr>
      <w:r>
        <w:rPr>
          <w:noProof/>
        </w:rPr>
        <w:drawing>
          <wp:inline distT="0" distB="0" distL="0" distR="0" wp14:anchorId="642EA43F" wp14:editId="6C5FF520">
            <wp:extent cx="723900" cy="723900"/>
            <wp:effectExtent l="0" t="0" r="0" b="0"/>
            <wp:docPr id="16" name="Picture 16" descr="C:\Users\Admin\Desktop\r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_i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009" cy="731009"/>
                    </a:xfrm>
                    <a:prstGeom prst="rect">
                      <a:avLst/>
                    </a:prstGeom>
                    <a:noFill/>
                    <a:ln>
                      <a:noFill/>
                    </a:ln>
                  </pic:spPr>
                </pic:pic>
              </a:graphicData>
            </a:graphic>
          </wp:inline>
        </w:drawing>
      </w:r>
      <w:r w:rsidR="003340DB">
        <w:rPr>
          <w:sz w:val="28"/>
          <w:szCs w:val="28"/>
        </w:rPr>
        <w:t xml:space="preserve">     </w:t>
      </w:r>
    </w:p>
    <w:p w:rsidR="000A4FF8" w:rsidRDefault="000A4FF8" w:rsidP="000A4FF8">
      <w:pPr>
        <w:spacing w:after="0"/>
        <w:jc w:val="center"/>
        <w:rPr>
          <w:sz w:val="28"/>
          <w:szCs w:val="28"/>
        </w:rPr>
      </w:pPr>
    </w:p>
    <w:p w:rsidR="000A4FF8" w:rsidRDefault="000A4FF8" w:rsidP="000A4FF8">
      <w:pPr>
        <w:spacing w:after="0"/>
        <w:jc w:val="center"/>
        <w:rPr>
          <w:sz w:val="28"/>
          <w:szCs w:val="28"/>
        </w:rPr>
      </w:pPr>
      <w:r>
        <w:rPr>
          <w:sz w:val="28"/>
          <w:szCs w:val="28"/>
        </w:rPr>
        <w:t xml:space="preserve">Submitted </w:t>
      </w:r>
    </w:p>
    <w:p w:rsidR="000A4FF8" w:rsidRDefault="000A4FF8" w:rsidP="000A4FF8">
      <w:pPr>
        <w:spacing w:after="0"/>
        <w:jc w:val="center"/>
        <w:rPr>
          <w:sz w:val="28"/>
          <w:szCs w:val="28"/>
        </w:rPr>
      </w:pPr>
      <w:r>
        <w:rPr>
          <w:sz w:val="28"/>
          <w:szCs w:val="28"/>
        </w:rPr>
        <w:t>By</w:t>
      </w:r>
    </w:p>
    <w:p w:rsidR="000A4FF8" w:rsidRDefault="000A4FF8" w:rsidP="000A4FF8">
      <w:pPr>
        <w:spacing w:after="0"/>
        <w:jc w:val="center"/>
        <w:rPr>
          <w:sz w:val="28"/>
          <w:szCs w:val="28"/>
        </w:rPr>
      </w:pPr>
      <w:r>
        <w:rPr>
          <w:sz w:val="28"/>
          <w:szCs w:val="28"/>
        </w:rPr>
        <w:t>Munawwara Shakila</w:t>
      </w:r>
    </w:p>
    <w:p w:rsidR="000A4FF8" w:rsidRDefault="000A4FF8" w:rsidP="000A4FF8">
      <w:pPr>
        <w:spacing w:after="0"/>
        <w:jc w:val="center"/>
        <w:rPr>
          <w:sz w:val="28"/>
          <w:szCs w:val="28"/>
        </w:rPr>
      </w:pPr>
      <w:r>
        <w:rPr>
          <w:sz w:val="28"/>
          <w:szCs w:val="28"/>
        </w:rPr>
        <w:t>(</w:t>
      </w:r>
      <w:r w:rsidR="009648D5">
        <w:rPr>
          <w:sz w:val="28"/>
          <w:szCs w:val="28"/>
        </w:rPr>
        <w:t>29-Jan-2020</w:t>
      </w:r>
      <w:r>
        <w:rPr>
          <w:sz w:val="28"/>
          <w:szCs w:val="28"/>
        </w:rPr>
        <w:t>)</w:t>
      </w:r>
    </w:p>
    <w:p w:rsidR="00C550E5" w:rsidRDefault="00C550E5" w:rsidP="00C550E5">
      <w:pPr>
        <w:rPr>
          <w:sz w:val="28"/>
          <w:szCs w:val="28"/>
        </w:rPr>
      </w:pPr>
    </w:p>
    <w:p w:rsidR="00C550E5" w:rsidRPr="00C550E5" w:rsidRDefault="00C550E5"/>
    <w:p w:rsidR="00C550E5" w:rsidRDefault="00C550E5">
      <w:pPr>
        <w:rPr>
          <w:b/>
          <w:u w:val="single"/>
        </w:rPr>
      </w:pPr>
    </w:p>
    <w:p w:rsidR="006432EA" w:rsidRPr="00B16902" w:rsidRDefault="00B16902">
      <w:pPr>
        <w:rPr>
          <w:b/>
          <w:u w:val="single"/>
        </w:rPr>
      </w:pPr>
      <w:r w:rsidRPr="00B16902">
        <w:rPr>
          <w:b/>
          <w:u w:val="single"/>
        </w:rPr>
        <w:lastRenderedPageBreak/>
        <w:t>Q1)    Prepare a prediction model for profit of 50_startups data</w:t>
      </w:r>
    </w:p>
    <w:p w:rsidR="000A64C1" w:rsidRDefault="000A64C1" w:rsidP="00EE7A03">
      <w:pPr>
        <w:rPr>
          <w:b/>
        </w:rPr>
      </w:pPr>
    </w:p>
    <w:p w:rsidR="00B16902" w:rsidRPr="00EE7A03" w:rsidRDefault="00EE7A03" w:rsidP="00EE7A03">
      <w:pPr>
        <w:rPr>
          <w:b/>
        </w:rPr>
      </w:pPr>
      <w:r w:rsidRPr="00EE7A03">
        <w:rPr>
          <w:b/>
        </w:rPr>
        <w:t>1.</w:t>
      </w:r>
      <w:r>
        <w:rPr>
          <w:b/>
        </w:rPr>
        <w:t xml:space="preserve">    </w:t>
      </w:r>
      <w:r w:rsidR="00B16902" w:rsidRPr="00EE7A03">
        <w:rPr>
          <w:b/>
        </w:rPr>
        <w:t>Business Problem</w:t>
      </w:r>
    </w:p>
    <w:p w:rsidR="006B62F6" w:rsidRDefault="00EE7A03">
      <w:r>
        <w:t xml:space="preserve">The business objective is to predict the profit. </w:t>
      </w:r>
      <w:r w:rsidR="00AF2FCE">
        <w:t>There are 50 startup fir</w:t>
      </w:r>
      <w:r w:rsidR="006A0076">
        <w:t xml:space="preserve">ms </w:t>
      </w:r>
      <w:r w:rsidR="006B62F6">
        <w:t xml:space="preserve">from 3 major cities of USA. Their </w:t>
      </w:r>
      <w:r w:rsidR="006A0076">
        <w:t>major expenses have been incurred in a few departments.</w:t>
      </w:r>
      <w:r w:rsidR="006B62F6">
        <w:t xml:space="preserve"> Bas</w:t>
      </w:r>
      <w:r w:rsidR="00186605">
        <w:t>ed on these we have to predict P</w:t>
      </w:r>
      <w:r w:rsidR="006B62F6">
        <w:t>rofit of startups.</w:t>
      </w:r>
      <w:r w:rsidR="00186605">
        <w:t xml:space="preserve"> We will be using the versatile R program to predict Profit</w:t>
      </w:r>
    </w:p>
    <w:p w:rsidR="006B62F6" w:rsidRDefault="006B62F6"/>
    <w:p w:rsidR="006B62F6" w:rsidRPr="006B62F6" w:rsidRDefault="006B62F6">
      <w:pPr>
        <w:rPr>
          <w:b/>
        </w:rPr>
      </w:pPr>
      <w:r w:rsidRPr="006B62F6">
        <w:rPr>
          <w:b/>
        </w:rPr>
        <w:t>2.   Data acquisition</w:t>
      </w:r>
    </w:p>
    <w:p w:rsidR="00B16902" w:rsidRDefault="006A0076">
      <w:r>
        <w:t xml:space="preserve"> </w:t>
      </w:r>
      <w:r w:rsidR="00F41900">
        <w:t>As per the business problem we have to predict profit of 50 startups. The dataset</w:t>
      </w:r>
      <w:r w:rsidR="00D764BD">
        <w:t xml:space="preserve"> has 50 records and 5 variables. </w:t>
      </w:r>
      <w:r w:rsidR="00163B40">
        <w:t>B</w:t>
      </w:r>
      <w:r w:rsidR="00300533">
        <w:t xml:space="preserve">elow table shows first 6 records of </w:t>
      </w:r>
      <w:r w:rsidR="00D764BD">
        <w:t xml:space="preserve">the </w:t>
      </w:r>
      <w:r w:rsidR="00300533">
        <w:t xml:space="preserve">dataset. </w:t>
      </w:r>
      <w:r w:rsidR="00702D0B">
        <w:t xml:space="preserve">The </w:t>
      </w:r>
      <w:r w:rsidR="00D764BD">
        <w:t xml:space="preserve">first </w:t>
      </w:r>
      <w:r w:rsidR="00300533">
        <w:t xml:space="preserve">3 variables give details of </w:t>
      </w:r>
      <w:r w:rsidR="00702D0B">
        <w:t xml:space="preserve">expenses </w:t>
      </w:r>
      <w:r w:rsidR="00300533">
        <w:t xml:space="preserve">that </w:t>
      </w:r>
      <w:r w:rsidR="004300EF">
        <w:t>have been incurred on R</w:t>
      </w:r>
      <w:r w:rsidR="00702D0B">
        <w:t>D</w:t>
      </w:r>
      <w:r w:rsidR="004300EF">
        <w:t xml:space="preserve"> (R</w:t>
      </w:r>
      <w:r w:rsidR="002E7039">
        <w:t>esearch</w:t>
      </w:r>
      <w:r w:rsidR="004300EF">
        <w:t xml:space="preserve"> and D</w:t>
      </w:r>
      <w:r w:rsidR="002E7039">
        <w:t>evelo</w:t>
      </w:r>
      <w:r w:rsidR="00197D19">
        <w:t>p</w:t>
      </w:r>
      <w:r w:rsidR="002E7039">
        <w:t>ment</w:t>
      </w:r>
      <w:r w:rsidR="004300EF">
        <w:t xml:space="preserve"> department)</w:t>
      </w:r>
      <w:r w:rsidR="00702D0B">
        <w:t xml:space="preserve">, </w:t>
      </w:r>
      <w:r w:rsidR="00761D35">
        <w:t>Admin (</w:t>
      </w:r>
      <w:r w:rsidR="00702D0B">
        <w:t xml:space="preserve">Administration </w:t>
      </w:r>
      <w:r w:rsidR="00761D35">
        <w:t xml:space="preserve">department) </w:t>
      </w:r>
      <w:r w:rsidR="00702D0B">
        <w:t>and Marketing</w:t>
      </w:r>
      <w:r w:rsidR="00761D35">
        <w:t xml:space="preserve"> department</w:t>
      </w:r>
      <w:r w:rsidR="00D764BD">
        <w:t xml:space="preserve">. </w:t>
      </w:r>
      <w:r w:rsidR="00163B40">
        <w:t>The states of USA from where these startups function are also mentioned. Last variable is the Profit that has been made by these firms.</w:t>
      </w:r>
    </w:p>
    <w:p w:rsidR="00163B40" w:rsidRDefault="00163B40">
      <w:r>
        <w:t xml:space="preserve">We have to predict profit </w:t>
      </w:r>
      <w:r w:rsidR="00DA73C0">
        <w:t>using these variables.</w:t>
      </w:r>
    </w:p>
    <w:tbl>
      <w:tblPr>
        <w:tblStyle w:val="TableGrid"/>
        <w:tblW w:w="0" w:type="auto"/>
        <w:tblLook w:val="04A0" w:firstRow="1" w:lastRow="0" w:firstColumn="1" w:lastColumn="0" w:noHBand="0" w:noVBand="1"/>
      </w:tblPr>
      <w:tblGrid>
        <w:gridCol w:w="9576"/>
      </w:tblGrid>
      <w:tr w:rsidR="00F41900" w:rsidRPr="00F41900" w:rsidTr="00F41900">
        <w:tc>
          <w:tcPr>
            <w:tcW w:w="9576" w:type="dxa"/>
          </w:tcPr>
          <w:p w:rsidR="00F41900" w:rsidRPr="00F41900" w:rsidRDefault="00F41900" w:rsidP="006E4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41900">
              <w:rPr>
                <w:rFonts w:ascii="Lucida Console" w:eastAsia="Times New Roman" w:hAnsi="Lucida Console" w:cs="Courier New"/>
                <w:color w:val="0000FF"/>
                <w:sz w:val="20"/>
                <w:szCs w:val="20"/>
              </w:rPr>
              <w:t>&gt; head(startups)</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D06A0">
              <w:rPr>
                <w:rStyle w:val="gnkrckgcgsb"/>
                <w:rFonts w:ascii="Lucida Console" w:hAnsi="Lucida Console"/>
                <w:color w:val="000000"/>
                <w:bdr w:val="none" w:sz="0" w:space="0" w:color="auto" w:frame="1"/>
              </w:rPr>
              <w:t xml:space="preserve">        RD     Admin Marketing      State   Profit</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D06A0">
              <w:rPr>
                <w:rStyle w:val="gnkrckgcgsb"/>
                <w:rFonts w:ascii="Lucida Console" w:hAnsi="Lucida Console"/>
                <w:color w:val="000000"/>
                <w:bdr w:val="none" w:sz="0" w:space="0" w:color="auto" w:frame="1"/>
              </w:rPr>
              <w:t>1 165349.2 136897.80  471784.1   New York 192261.8</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D06A0">
              <w:rPr>
                <w:rStyle w:val="gnkrckgcgsb"/>
                <w:rFonts w:ascii="Lucida Console" w:hAnsi="Lucida Console"/>
                <w:color w:val="000000"/>
                <w:bdr w:val="none" w:sz="0" w:space="0" w:color="auto" w:frame="1"/>
              </w:rPr>
              <w:t>2 162597.7 151377.59  443898.5 California 191792.1</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D06A0">
              <w:rPr>
                <w:rStyle w:val="gnkrckgcgsb"/>
                <w:rFonts w:ascii="Lucida Console" w:hAnsi="Lucida Console"/>
                <w:color w:val="000000"/>
                <w:bdr w:val="none" w:sz="0" w:space="0" w:color="auto" w:frame="1"/>
              </w:rPr>
              <w:t>3 153441.5 101145.55  407934.5    Florida 191050.4</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D06A0">
              <w:rPr>
                <w:rStyle w:val="gnkrckgcgsb"/>
                <w:rFonts w:ascii="Lucida Console" w:hAnsi="Lucida Console"/>
                <w:color w:val="000000"/>
                <w:bdr w:val="none" w:sz="0" w:space="0" w:color="auto" w:frame="1"/>
              </w:rPr>
              <w:t>4 144372.4 118671.85  383199.6   New York 182902.0</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D06A0">
              <w:rPr>
                <w:rStyle w:val="gnkrckgcgsb"/>
                <w:rFonts w:ascii="Lucida Console" w:hAnsi="Lucida Console"/>
                <w:color w:val="000000"/>
                <w:bdr w:val="none" w:sz="0" w:space="0" w:color="auto" w:frame="1"/>
              </w:rPr>
              <w:t>5 142107.3  91391.77  366168.4    Florida 166187.9</w:t>
            </w:r>
          </w:p>
        </w:tc>
      </w:tr>
      <w:tr w:rsidR="004300EF" w:rsidRPr="00F41900" w:rsidTr="00F41900">
        <w:tc>
          <w:tcPr>
            <w:tcW w:w="9576" w:type="dxa"/>
          </w:tcPr>
          <w:p w:rsidR="004300EF" w:rsidRPr="00FD06A0" w:rsidRDefault="004300EF" w:rsidP="002C2EF4">
            <w:pPr>
              <w:pStyle w:val="HTMLPreformatted"/>
              <w:shd w:val="clear" w:color="auto" w:fill="FFFFFF"/>
              <w:wordWrap w:val="0"/>
              <w:spacing w:line="225" w:lineRule="atLeast"/>
              <w:rPr>
                <w:rFonts w:ascii="Lucida Console" w:hAnsi="Lucida Console"/>
                <w:color w:val="000000"/>
              </w:rPr>
            </w:pPr>
            <w:r w:rsidRPr="00FD06A0">
              <w:rPr>
                <w:rStyle w:val="gnkrckgcgsb"/>
                <w:rFonts w:ascii="Lucida Console" w:hAnsi="Lucida Console"/>
                <w:color w:val="000000"/>
                <w:bdr w:val="none" w:sz="0" w:space="0" w:color="auto" w:frame="1"/>
              </w:rPr>
              <w:t>6 131876.9  99814.71  362861.4   New York 156991.1</w:t>
            </w:r>
          </w:p>
        </w:tc>
      </w:tr>
    </w:tbl>
    <w:p w:rsidR="00F41900" w:rsidRDefault="00F41900"/>
    <w:tbl>
      <w:tblPr>
        <w:tblStyle w:val="TableGrid"/>
        <w:tblW w:w="0" w:type="auto"/>
        <w:tblLook w:val="04A0" w:firstRow="1" w:lastRow="0" w:firstColumn="1" w:lastColumn="0" w:noHBand="0" w:noVBand="1"/>
      </w:tblPr>
      <w:tblGrid>
        <w:gridCol w:w="9576"/>
      </w:tblGrid>
      <w:tr w:rsidR="00105EF1" w:rsidRPr="00105EF1" w:rsidTr="00105EF1">
        <w:tc>
          <w:tcPr>
            <w:tcW w:w="9576" w:type="dxa"/>
          </w:tcPr>
          <w:p w:rsidR="00105EF1" w:rsidRPr="00105EF1" w:rsidRDefault="00105EF1" w:rsidP="004F11F0">
            <w:pPr>
              <w:pStyle w:val="HTMLPreformatted"/>
              <w:shd w:val="clear" w:color="auto" w:fill="FFFFFF"/>
              <w:wordWrap w:val="0"/>
              <w:spacing w:line="225" w:lineRule="atLeast"/>
              <w:rPr>
                <w:rStyle w:val="gnkrckgcmrb"/>
                <w:rFonts w:ascii="Lucida Console" w:hAnsi="Lucida Console"/>
                <w:color w:val="0000FF"/>
              </w:rPr>
            </w:pPr>
            <w:r w:rsidRPr="00105EF1">
              <w:rPr>
                <w:rStyle w:val="gnkrckgcmsb"/>
                <w:rFonts w:ascii="Lucida Console" w:hAnsi="Lucida Console"/>
                <w:color w:val="0000FF"/>
              </w:rPr>
              <w:t xml:space="preserve">&gt; </w:t>
            </w:r>
            <w:r w:rsidRPr="00105EF1">
              <w:rPr>
                <w:rStyle w:val="gnkrckgcmrb"/>
                <w:rFonts w:ascii="Lucida Console" w:hAnsi="Lucida Console"/>
                <w:color w:val="0000FF"/>
              </w:rPr>
              <w:t>names(startups)</w:t>
            </w:r>
          </w:p>
        </w:tc>
      </w:tr>
      <w:tr w:rsidR="00105EF1" w:rsidRPr="00105EF1" w:rsidTr="00105EF1">
        <w:tc>
          <w:tcPr>
            <w:tcW w:w="9576" w:type="dxa"/>
          </w:tcPr>
          <w:p w:rsidR="00105EF1" w:rsidRPr="00105EF1" w:rsidRDefault="00105EF1" w:rsidP="004F11F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105EF1">
              <w:rPr>
                <w:rStyle w:val="gnkrckgcgsb"/>
                <w:rFonts w:ascii="Lucida Console" w:hAnsi="Lucida Console"/>
                <w:color w:val="000000"/>
                <w:bdr w:val="none" w:sz="0" w:space="0" w:color="auto" w:frame="1"/>
              </w:rPr>
              <w:t>[1] "R.D.Spend"       "Administration</w:t>
            </w:r>
            <w:r w:rsidR="002E7039">
              <w:rPr>
                <w:rStyle w:val="gnkrckgcgsb"/>
                <w:rFonts w:ascii="Lucida Console" w:hAnsi="Lucida Console"/>
                <w:color w:val="000000"/>
                <w:bdr w:val="none" w:sz="0" w:space="0" w:color="auto" w:frame="1"/>
              </w:rPr>
              <w:t xml:space="preserve">"  "Marketing.Spend" "State" </w:t>
            </w:r>
            <w:r w:rsidR="002E7039" w:rsidRPr="00105EF1">
              <w:rPr>
                <w:rStyle w:val="gnkrckgcgsb"/>
                <w:rFonts w:ascii="Lucida Console" w:hAnsi="Lucida Console"/>
                <w:color w:val="000000"/>
                <w:bdr w:val="none" w:sz="0" w:space="0" w:color="auto" w:frame="1"/>
              </w:rPr>
              <w:t xml:space="preserve">"Profit" </w:t>
            </w:r>
            <w:r w:rsidRPr="00105EF1">
              <w:rPr>
                <w:rStyle w:val="gnkrckgcgsb"/>
                <w:rFonts w:ascii="Lucida Console" w:hAnsi="Lucida Console"/>
                <w:color w:val="000000"/>
                <w:bdr w:val="none" w:sz="0" w:space="0" w:color="auto" w:frame="1"/>
              </w:rPr>
              <w:t xml:space="preserve">      </w:t>
            </w:r>
          </w:p>
        </w:tc>
      </w:tr>
      <w:tr w:rsidR="00776EB3" w:rsidRPr="00105EF1" w:rsidTr="00105EF1">
        <w:tc>
          <w:tcPr>
            <w:tcW w:w="9576" w:type="dxa"/>
          </w:tcPr>
          <w:p w:rsidR="00776EB3" w:rsidRPr="00105EF1" w:rsidRDefault="00776EB3" w:rsidP="00776EB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msb"/>
                <w:rFonts w:ascii="Lucida Console" w:hAnsi="Lucida Console"/>
                <w:color w:val="0000FF"/>
              </w:rPr>
              <w:t xml:space="preserve">&gt; </w:t>
            </w:r>
            <w:r>
              <w:rPr>
                <w:rStyle w:val="gnkrckgcmrb"/>
                <w:rFonts w:ascii="Lucida Console" w:hAnsi="Lucida Console"/>
                <w:color w:val="0000FF"/>
              </w:rPr>
              <w:t>dim(startups)</w:t>
            </w:r>
          </w:p>
        </w:tc>
      </w:tr>
      <w:tr w:rsidR="00776EB3" w:rsidRPr="00105EF1" w:rsidTr="00105EF1">
        <w:tc>
          <w:tcPr>
            <w:tcW w:w="9576" w:type="dxa"/>
          </w:tcPr>
          <w:p w:rsidR="00776EB3" w:rsidRPr="00105EF1" w:rsidRDefault="00776EB3" w:rsidP="004F11F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50  5</w:t>
            </w:r>
          </w:p>
        </w:tc>
      </w:tr>
    </w:tbl>
    <w:p w:rsidR="00105EF1" w:rsidRDefault="00105EF1"/>
    <w:p w:rsidR="00A53D5E" w:rsidRPr="00A53D5E" w:rsidRDefault="00A53D5E">
      <w:pPr>
        <w:rPr>
          <w:b/>
        </w:rPr>
      </w:pPr>
      <w:r w:rsidRPr="00A53D5E">
        <w:rPr>
          <w:b/>
        </w:rPr>
        <w:t>3.  Exploratory Data Analysis (EDA)</w:t>
      </w:r>
    </w:p>
    <w:p w:rsidR="00A53D5E" w:rsidRDefault="002817A5">
      <w:r>
        <w:t xml:space="preserve">Let us now understand the dataset. </w:t>
      </w:r>
      <w:r w:rsidR="003E072A">
        <w:t>Only variable ‘State’ is of categorical type, others are all continuous in nature.</w:t>
      </w:r>
      <w:r w:rsidR="00085F24">
        <w:t xml:space="preserve"> To know about our dataset, we have to do </w:t>
      </w:r>
      <w:r w:rsidR="006E5964">
        <w:t>univariate analysis: first we will</w:t>
      </w:r>
      <w:r w:rsidR="00AE6DCB">
        <w:t xml:space="preserve"> find the four business moment decisions and then do visualizations.</w:t>
      </w:r>
    </w:p>
    <w:tbl>
      <w:tblPr>
        <w:tblStyle w:val="TableGrid"/>
        <w:tblW w:w="0" w:type="auto"/>
        <w:tblLook w:val="04A0" w:firstRow="1" w:lastRow="0" w:firstColumn="1" w:lastColumn="0" w:noHBand="0" w:noVBand="1"/>
      </w:tblPr>
      <w:tblGrid>
        <w:gridCol w:w="9576"/>
      </w:tblGrid>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Style w:val="gnkrckgcmrb"/>
                <w:rFonts w:ascii="Lucida Console" w:hAnsi="Lucida Console"/>
                <w:color w:val="0000FF"/>
              </w:rPr>
            </w:pPr>
            <w:r w:rsidRPr="00744138">
              <w:rPr>
                <w:rStyle w:val="gnkrckgcmsb"/>
                <w:rFonts w:ascii="Lucida Console" w:hAnsi="Lucida Console"/>
                <w:color w:val="0000FF"/>
              </w:rPr>
              <w:t xml:space="preserve">&gt; </w:t>
            </w:r>
            <w:r w:rsidRPr="00744138">
              <w:rPr>
                <w:rStyle w:val="gnkrckgcmrb"/>
                <w:rFonts w:ascii="Lucida Console" w:hAnsi="Lucida Console"/>
                <w:color w:val="0000FF"/>
              </w:rPr>
              <w:t>str(startups)</w:t>
            </w:r>
          </w:p>
        </w:tc>
      </w:tr>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44138">
              <w:rPr>
                <w:rStyle w:val="gnkrckgcgsb"/>
                <w:rFonts w:ascii="Lucida Console" w:hAnsi="Lucida Console"/>
                <w:color w:val="000000"/>
                <w:bdr w:val="none" w:sz="0" w:space="0" w:color="auto" w:frame="1"/>
              </w:rPr>
              <w:t>'data.frame':</w:t>
            </w:r>
            <w:r w:rsidRPr="00744138">
              <w:rPr>
                <w:rStyle w:val="gnkrckgcgsb"/>
                <w:rFonts w:ascii="Lucida Console" w:hAnsi="Lucida Console"/>
                <w:color w:val="000000"/>
                <w:bdr w:val="none" w:sz="0" w:space="0" w:color="auto" w:frame="1"/>
              </w:rPr>
              <w:tab/>
              <w:t>50 obs. of  5 variables:</w:t>
            </w:r>
          </w:p>
        </w:tc>
      </w:tr>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44138">
              <w:rPr>
                <w:rStyle w:val="gnkrckgcgsb"/>
                <w:rFonts w:ascii="Lucida Console" w:hAnsi="Lucida Console"/>
                <w:color w:val="000000"/>
                <w:bdr w:val="none" w:sz="0" w:space="0" w:color="auto" w:frame="1"/>
              </w:rPr>
              <w:t xml:space="preserve"> $ RD       : num  165349 162598 153442 144372 142107 ...</w:t>
            </w:r>
          </w:p>
        </w:tc>
      </w:tr>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44138">
              <w:rPr>
                <w:rStyle w:val="gnkrckgcgsb"/>
                <w:rFonts w:ascii="Lucida Console" w:hAnsi="Lucida Console"/>
                <w:color w:val="000000"/>
                <w:bdr w:val="none" w:sz="0" w:space="0" w:color="auto" w:frame="1"/>
              </w:rPr>
              <w:t xml:space="preserve"> $ Admin    : num  136898 151378 101146 118672 91392 ...</w:t>
            </w:r>
          </w:p>
        </w:tc>
      </w:tr>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44138">
              <w:rPr>
                <w:rStyle w:val="gnkrckgcgsb"/>
                <w:rFonts w:ascii="Lucida Console" w:hAnsi="Lucida Console"/>
                <w:color w:val="000000"/>
                <w:bdr w:val="none" w:sz="0" w:space="0" w:color="auto" w:frame="1"/>
              </w:rPr>
              <w:lastRenderedPageBreak/>
              <w:t xml:space="preserve"> $ Marketing: num  471784 443899 407935 383200 366168 ...</w:t>
            </w:r>
          </w:p>
        </w:tc>
      </w:tr>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44138">
              <w:rPr>
                <w:rStyle w:val="gnkrckgcgsb"/>
                <w:rFonts w:ascii="Lucida Console" w:hAnsi="Lucida Console"/>
                <w:color w:val="000000"/>
                <w:bdr w:val="none" w:sz="0" w:space="0" w:color="auto" w:frame="1"/>
              </w:rPr>
              <w:t xml:space="preserve"> $ State    : Factor w/ 3 levels "California","Florida",..: 3 1 2 3 2 3 1 2…</w:t>
            </w:r>
          </w:p>
        </w:tc>
      </w:tr>
      <w:tr w:rsidR="00744138" w:rsidRPr="00744138" w:rsidTr="00744138">
        <w:tc>
          <w:tcPr>
            <w:tcW w:w="9576" w:type="dxa"/>
          </w:tcPr>
          <w:p w:rsidR="00744138" w:rsidRPr="00744138" w:rsidRDefault="00744138" w:rsidP="00722CE5">
            <w:pPr>
              <w:pStyle w:val="HTMLPreformatted"/>
              <w:shd w:val="clear" w:color="auto" w:fill="FFFFFF"/>
              <w:wordWrap w:val="0"/>
              <w:spacing w:line="225" w:lineRule="atLeast"/>
              <w:rPr>
                <w:rFonts w:ascii="Lucida Console" w:hAnsi="Lucida Console"/>
                <w:color w:val="000000"/>
              </w:rPr>
            </w:pPr>
            <w:r w:rsidRPr="00744138">
              <w:rPr>
                <w:rStyle w:val="gnkrckgcgsb"/>
                <w:rFonts w:ascii="Lucida Console" w:hAnsi="Lucida Console"/>
                <w:color w:val="000000"/>
                <w:bdr w:val="none" w:sz="0" w:space="0" w:color="auto" w:frame="1"/>
              </w:rPr>
              <w:t xml:space="preserve"> $ Profit   : num  192262 191792 191050 182902 166188 ...</w:t>
            </w:r>
          </w:p>
        </w:tc>
      </w:tr>
    </w:tbl>
    <w:p w:rsidR="00B16902" w:rsidRDefault="00B16902"/>
    <w:p w:rsidR="00D87C12" w:rsidRPr="00E87D4D" w:rsidRDefault="00D87C12" w:rsidP="00D87C12">
      <w:pPr>
        <w:rPr>
          <w:u w:val="single"/>
        </w:rPr>
      </w:pPr>
      <w:r w:rsidRPr="00E87D4D">
        <w:rPr>
          <w:u w:val="single"/>
        </w:rPr>
        <w:t>Business moment decisions</w:t>
      </w:r>
    </w:p>
    <w:p w:rsidR="00D87C12" w:rsidRDefault="00D87C12" w:rsidP="00D87C12">
      <w:r>
        <w:t xml:space="preserve">Let us first find the business moments. Moments are popularly used to describe the characteristics of a distribution. </w:t>
      </w:r>
      <w:r w:rsidR="00143390">
        <w:t xml:space="preserve">The below table gives the 4 business moments for the </w:t>
      </w:r>
      <w:r w:rsidR="006D5ADD">
        <w:t xml:space="preserve">4 </w:t>
      </w:r>
      <w:r w:rsidR="00143390">
        <w:t>continuous variables.</w:t>
      </w:r>
    </w:p>
    <w:tbl>
      <w:tblPr>
        <w:tblStyle w:val="TableGrid"/>
        <w:tblW w:w="0" w:type="auto"/>
        <w:tblLook w:val="04A0" w:firstRow="1" w:lastRow="0" w:firstColumn="1" w:lastColumn="0" w:noHBand="0" w:noVBand="1"/>
      </w:tblPr>
      <w:tblGrid>
        <w:gridCol w:w="2056"/>
        <w:gridCol w:w="1562"/>
        <w:gridCol w:w="2070"/>
        <w:gridCol w:w="1620"/>
        <w:gridCol w:w="2160"/>
      </w:tblGrid>
      <w:tr w:rsidR="00143390" w:rsidRPr="0013149E" w:rsidTr="00536507">
        <w:tc>
          <w:tcPr>
            <w:tcW w:w="2056" w:type="dxa"/>
          </w:tcPr>
          <w:p w:rsidR="00143390" w:rsidRPr="0013149E" w:rsidRDefault="00143390" w:rsidP="001C618E">
            <w:pPr>
              <w:rPr>
                <w:sz w:val="22"/>
                <w:szCs w:val="22"/>
              </w:rPr>
            </w:pPr>
          </w:p>
        </w:tc>
        <w:tc>
          <w:tcPr>
            <w:tcW w:w="1562" w:type="dxa"/>
          </w:tcPr>
          <w:p w:rsidR="00143390" w:rsidRPr="0013149E" w:rsidRDefault="00143390" w:rsidP="001C618E">
            <w:pPr>
              <w:rPr>
                <w:sz w:val="22"/>
                <w:szCs w:val="22"/>
              </w:rPr>
            </w:pPr>
            <w:r>
              <w:rPr>
                <w:sz w:val="22"/>
                <w:szCs w:val="22"/>
              </w:rPr>
              <w:t>RD</w:t>
            </w:r>
          </w:p>
        </w:tc>
        <w:tc>
          <w:tcPr>
            <w:tcW w:w="2070" w:type="dxa"/>
          </w:tcPr>
          <w:p w:rsidR="00143390" w:rsidRPr="0013149E" w:rsidRDefault="00143390" w:rsidP="001C618E">
            <w:pPr>
              <w:rPr>
                <w:sz w:val="22"/>
                <w:szCs w:val="22"/>
              </w:rPr>
            </w:pPr>
            <w:r>
              <w:rPr>
                <w:sz w:val="22"/>
                <w:szCs w:val="22"/>
              </w:rPr>
              <w:t>Admin</w:t>
            </w:r>
          </w:p>
        </w:tc>
        <w:tc>
          <w:tcPr>
            <w:tcW w:w="1620" w:type="dxa"/>
          </w:tcPr>
          <w:p w:rsidR="00143390" w:rsidRDefault="00143390" w:rsidP="001C618E">
            <w:pPr>
              <w:rPr>
                <w:sz w:val="22"/>
                <w:szCs w:val="22"/>
              </w:rPr>
            </w:pPr>
            <w:r>
              <w:rPr>
                <w:sz w:val="22"/>
                <w:szCs w:val="22"/>
              </w:rPr>
              <w:t>Marketing</w:t>
            </w:r>
          </w:p>
        </w:tc>
        <w:tc>
          <w:tcPr>
            <w:tcW w:w="2160" w:type="dxa"/>
          </w:tcPr>
          <w:p w:rsidR="00143390" w:rsidRDefault="00143390" w:rsidP="001C618E">
            <w:pPr>
              <w:rPr>
                <w:sz w:val="22"/>
                <w:szCs w:val="22"/>
              </w:rPr>
            </w:pPr>
            <w:r>
              <w:rPr>
                <w:sz w:val="22"/>
                <w:szCs w:val="22"/>
              </w:rPr>
              <w:t>Profit</w:t>
            </w:r>
          </w:p>
        </w:tc>
      </w:tr>
      <w:tr w:rsidR="00143390" w:rsidRPr="0013149E" w:rsidTr="00536507">
        <w:tc>
          <w:tcPr>
            <w:tcW w:w="2056" w:type="dxa"/>
          </w:tcPr>
          <w:p w:rsidR="00143390" w:rsidRPr="0013149E" w:rsidRDefault="00143390" w:rsidP="001C618E">
            <w:pPr>
              <w:rPr>
                <w:sz w:val="22"/>
                <w:szCs w:val="22"/>
              </w:rPr>
            </w:pPr>
            <w:r w:rsidRPr="0013149E">
              <w:rPr>
                <w:sz w:val="22"/>
                <w:szCs w:val="22"/>
              </w:rPr>
              <w:t>Mean</w:t>
            </w:r>
          </w:p>
        </w:tc>
        <w:tc>
          <w:tcPr>
            <w:tcW w:w="1562" w:type="dxa"/>
          </w:tcPr>
          <w:p w:rsidR="00143390" w:rsidRPr="00AF7495" w:rsidRDefault="00143390" w:rsidP="001C618E">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73721.62</w:t>
            </w:r>
          </w:p>
        </w:tc>
        <w:tc>
          <w:tcPr>
            <w:tcW w:w="2070" w:type="dxa"/>
          </w:tcPr>
          <w:p w:rsidR="00143390" w:rsidRPr="00813D17" w:rsidRDefault="00813D17" w:rsidP="00813D1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121344</w:t>
            </w:r>
          </w:p>
        </w:tc>
        <w:tc>
          <w:tcPr>
            <w:tcW w:w="1620" w:type="dxa"/>
          </w:tcPr>
          <w:p w:rsidR="00143390" w:rsidRPr="00F022B5" w:rsidRDefault="00F022B5" w:rsidP="00F022B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211025</w:t>
            </w:r>
          </w:p>
        </w:tc>
        <w:tc>
          <w:tcPr>
            <w:tcW w:w="2160" w:type="dxa"/>
          </w:tcPr>
          <w:p w:rsidR="00143390" w:rsidRPr="009B5C94" w:rsidRDefault="00872606" w:rsidP="009B5C9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112012</w:t>
            </w:r>
          </w:p>
        </w:tc>
      </w:tr>
      <w:tr w:rsidR="00143390" w:rsidRPr="0013149E" w:rsidTr="00536507">
        <w:tc>
          <w:tcPr>
            <w:tcW w:w="2056" w:type="dxa"/>
          </w:tcPr>
          <w:p w:rsidR="00143390" w:rsidRPr="0013149E" w:rsidRDefault="00143390" w:rsidP="001C618E">
            <w:pPr>
              <w:rPr>
                <w:sz w:val="22"/>
                <w:szCs w:val="22"/>
              </w:rPr>
            </w:pPr>
            <w:r w:rsidRPr="0013149E">
              <w:rPr>
                <w:sz w:val="22"/>
                <w:szCs w:val="22"/>
              </w:rPr>
              <w:t>Median</w:t>
            </w:r>
          </w:p>
        </w:tc>
        <w:tc>
          <w:tcPr>
            <w:tcW w:w="1562" w:type="dxa"/>
          </w:tcPr>
          <w:p w:rsidR="00143390" w:rsidRPr="00CD2C9B" w:rsidRDefault="00143390" w:rsidP="00CD2C9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73051.08</w:t>
            </w:r>
          </w:p>
        </w:tc>
        <w:tc>
          <w:tcPr>
            <w:tcW w:w="2070" w:type="dxa"/>
          </w:tcPr>
          <w:p w:rsidR="00143390" w:rsidRPr="00813D17" w:rsidRDefault="00813D17" w:rsidP="00813D1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122700</w:t>
            </w:r>
          </w:p>
        </w:tc>
        <w:tc>
          <w:tcPr>
            <w:tcW w:w="1620" w:type="dxa"/>
          </w:tcPr>
          <w:p w:rsidR="00143390" w:rsidRPr="00F022B5" w:rsidRDefault="00F022B5" w:rsidP="00F022B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212716</w:t>
            </w:r>
          </w:p>
        </w:tc>
        <w:tc>
          <w:tcPr>
            <w:tcW w:w="2160" w:type="dxa"/>
          </w:tcPr>
          <w:p w:rsidR="00143390" w:rsidRPr="009B5C94" w:rsidRDefault="00872606" w:rsidP="009B5C9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107978</w:t>
            </w:r>
          </w:p>
        </w:tc>
      </w:tr>
      <w:tr w:rsidR="00143390" w:rsidRPr="0013149E" w:rsidTr="00536507">
        <w:tc>
          <w:tcPr>
            <w:tcW w:w="2056" w:type="dxa"/>
          </w:tcPr>
          <w:p w:rsidR="00143390" w:rsidRPr="0013149E" w:rsidRDefault="00143390" w:rsidP="001C618E">
            <w:pPr>
              <w:rPr>
                <w:sz w:val="22"/>
                <w:szCs w:val="22"/>
              </w:rPr>
            </w:pPr>
            <w:r w:rsidRPr="0013149E">
              <w:rPr>
                <w:sz w:val="22"/>
                <w:szCs w:val="22"/>
              </w:rPr>
              <w:t>Mode</w:t>
            </w:r>
          </w:p>
        </w:tc>
        <w:tc>
          <w:tcPr>
            <w:tcW w:w="1562" w:type="dxa"/>
          </w:tcPr>
          <w:p w:rsidR="00143390" w:rsidRPr="0013149E" w:rsidRDefault="00143390" w:rsidP="001C618E">
            <w:pPr>
              <w:rPr>
                <w:sz w:val="22"/>
                <w:szCs w:val="22"/>
              </w:rPr>
            </w:pPr>
            <w:r>
              <w:rPr>
                <w:sz w:val="22"/>
                <w:szCs w:val="22"/>
              </w:rPr>
              <w:t>0</w:t>
            </w:r>
          </w:p>
        </w:tc>
        <w:tc>
          <w:tcPr>
            <w:tcW w:w="2070" w:type="dxa"/>
          </w:tcPr>
          <w:p w:rsidR="00143390" w:rsidRPr="0013149E" w:rsidRDefault="00813D17" w:rsidP="001C618E">
            <w:pPr>
              <w:rPr>
                <w:sz w:val="22"/>
                <w:szCs w:val="22"/>
              </w:rPr>
            </w:pPr>
            <w:r>
              <w:rPr>
                <w:sz w:val="22"/>
                <w:szCs w:val="22"/>
              </w:rPr>
              <w:t>---</w:t>
            </w:r>
          </w:p>
        </w:tc>
        <w:tc>
          <w:tcPr>
            <w:tcW w:w="1620" w:type="dxa"/>
          </w:tcPr>
          <w:p w:rsidR="00143390" w:rsidRPr="0013149E" w:rsidRDefault="00F022B5" w:rsidP="001C618E">
            <w:pPr>
              <w:rPr>
                <w:sz w:val="22"/>
                <w:szCs w:val="22"/>
              </w:rPr>
            </w:pPr>
            <w:r>
              <w:rPr>
                <w:sz w:val="22"/>
                <w:szCs w:val="22"/>
              </w:rPr>
              <w:t>0</w:t>
            </w:r>
          </w:p>
        </w:tc>
        <w:tc>
          <w:tcPr>
            <w:tcW w:w="2160" w:type="dxa"/>
          </w:tcPr>
          <w:p w:rsidR="00143390" w:rsidRPr="0013149E" w:rsidRDefault="00872606" w:rsidP="001C618E">
            <w:pPr>
              <w:rPr>
                <w:sz w:val="22"/>
                <w:szCs w:val="22"/>
              </w:rPr>
            </w:pPr>
            <w:r>
              <w:rPr>
                <w:sz w:val="22"/>
                <w:szCs w:val="22"/>
              </w:rPr>
              <w:t>--</w:t>
            </w:r>
          </w:p>
        </w:tc>
      </w:tr>
      <w:tr w:rsidR="00143390" w:rsidRPr="0013149E" w:rsidTr="00536507">
        <w:tc>
          <w:tcPr>
            <w:tcW w:w="2056" w:type="dxa"/>
          </w:tcPr>
          <w:p w:rsidR="00143390" w:rsidRPr="0013149E" w:rsidRDefault="00143390" w:rsidP="001C618E">
            <w:pPr>
              <w:rPr>
                <w:sz w:val="22"/>
                <w:szCs w:val="22"/>
              </w:rPr>
            </w:pPr>
            <w:r w:rsidRPr="0013149E">
              <w:rPr>
                <w:sz w:val="22"/>
                <w:szCs w:val="22"/>
              </w:rPr>
              <w:t>Variance</w:t>
            </w:r>
          </w:p>
        </w:tc>
        <w:tc>
          <w:tcPr>
            <w:tcW w:w="1562" w:type="dxa"/>
          </w:tcPr>
          <w:p w:rsidR="00143390" w:rsidRPr="00E126F8" w:rsidRDefault="00143390"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2107017150</w:t>
            </w:r>
          </w:p>
        </w:tc>
        <w:tc>
          <w:tcPr>
            <w:tcW w:w="2070" w:type="dxa"/>
          </w:tcPr>
          <w:p w:rsidR="00143390" w:rsidRPr="00813D17" w:rsidRDefault="00813D17"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784997271</w:t>
            </w:r>
          </w:p>
        </w:tc>
        <w:tc>
          <w:tcPr>
            <w:tcW w:w="1620" w:type="dxa"/>
          </w:tcPr>
          <w:p w:rsidR="00143390" w:rsidRPr="00F022B5" w:rsidRDefault="00F022B5"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14954920097</w:t>
            </w:r>
          </w:p>
        </w:tc>
        <w:tc>
          <w:tcPr>
            <w:tcW w:w="2160" w:type="dxa"/>
          </w:tcPr>
          <w:p w:rsidR="00143390" w:rsidRPr="00872606" w:rsidRDefault="00872606"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1624588173</w:t>
            </w:r>
          </w:p>
        </w:tc>
      </w:tr>
      <w:tr w:rsidR="00143390" w:rsidRPr="0013149E" w:rsidTr="00536507">
        <w:tc>
          <w:tcPr>
            <w:tcW w:w="2056" w:type="dxa"/>
          </w:tcPr>
          <w:p w:rsidR="00143390" w:rsidRPr="0013149E" w:rsidRDefault="00143390" w:rsidP="001C618E">
            <w:pPr>
              <w:rPr>
                <w:sz w:val="22"/>
                <w:szCs w:val="22"/>
              </w:rPr>
            </w:pPr>
            <w:r w:rsidRPr="0013149E">
              <w:rPr>
                <w:sz w:val="22"/>
                <w:szCs w:val="22"/>
              </w:rPr>
              <w:t>Std deviation</w:t>
            </w:r>
          </w:p>
        </w:tc>
        <w:tc>
          <w:tcPr>
            <w:tcW w:w="1562" w:type="dxa"/>
          </w:tcPr>
          <w:p w:rsidR="00143390" w:rsidRPr="00E126F8" w:rsidRDefault="00143390"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45902.26</w:t>
            </w:r>
          </w:p>
        </w:tc>
        <w:tc>
          <w:tcPr>
            <w:tcW w:w="2070" w:type="dxa"/>
          </w:tcPr>
          <w:p w:rsidR="00143390" w:rsidRPr="00813D17" w:rsidRDefault="00813D17"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28017.8</w:t>
            </w:r>
          </w:p>
        </w:tc>
        <w:tc>
          <w:tcPr>
            <w:tcW w:w="1620" w:type="dxa"/>
          </w:tcPr>
          <w:p w:rsidR="00143390" w:rsidRPr="00F022B5" w:rsidRDefault="00F022B5"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122290</w:t>
            </w:r>
          </w:p>
        </w:tc>
        <w:tc>
          <w:tcPr>
            <w:tcW w:w="2160" w:type="dxa"/>
          </w:tcPr>
          <w:p w:rsidR="00143390" w:rsidRPr="00872606" w:rsidRDefault="00872606"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40306</w:t>
            </w:r>
          </w:p>
        </w:tc>
      </w:tr>
      <w:tr w:rsidR="00143390" w:rsidRPr="0013149E" w:rsidTr="00536507">
        <w:tc>
          <w:tcPr>
            <w:tcW w:w="2056" w:type="dxa"/>
          </w:tcPr>
          <w:p w:rsidR="00143390" w:rsidRPr="0013149E" w:rsidRDefault="00143390" w:rsidP="001C618E">
            <w:pPr>
              <w:rPr>
                <w:sz w:val="22"/>
                <w:szCs w:val="22"/>
              </w:rPr>
            </w:pPr>
            <w:r w:rsidRPr="0013149E">
              <w:rPr>
                <w:sz w:val="22"/>
                <w:szCs w:val="22"/>
              </w:rPr>
              <w:t>Range</w:t>
            </w:r>
          </w:p>
        </w:tc>
        <w:tc>
          <w:tcPr>
            <w:tcW w:w="1562" w:type="dxa"/>
          </w:tcPr>
          <w:p w:rsidR="00143390" w:rsidRDefault="00143390" w:rsidP="00E126F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 to 165349</w:t>
            </w:r>
          </w:p>
          <w:p w:rsidR="00143390" w:rsidRPr="0013149E" w:rsidRDefault="00143390" w:rsidP="001C618E">
            <w:pPr>
              <w:rPr>
                <w:sz w:val="22"/>
                <w:szCs w:val="22"/>
              </w:rPr>
            </w:pPr>
            <w:r w:rsidRPr="00CD2C9B">
              <w:rPr>
                <w:rStyle w:val="gnkrckgcgsb"/>
                <w:rFonts w:ascii="Lucida Console" w:hAnsi="Lucida Console"/>
                <w:color w:val="000000"/>
                <w:sz w:val="20"/>
                <w:szCs w:val="20"/>
                <w:bdr w:val="none" w:sz="0" w:space="0" w:color="auto" w:frame="1"/>
              </w:rPr>
              <w:t>165349</w:t>
            </w:r>
          </w:p>
        </w:tc>
        <w:tc>
          <w:tcPr>
            <w:tcW w:w="2070" w:type="dxa"/>
          </w:tcPr>
          <w:p w:rsidR="00143390" w:rsidRDefault="00813D17" w:rsidP="005D1A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51283 to 182645</w:t>
            </w:r>
          </w:p>
          <w:p w:rsidR="00D04C1D" w:rsidRPr="00813D17" w:rsidRDefault="00D04C1D" w:rsidP="005D1A8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131362</w:t>
            </w:r>
          </w:p>
        </w:tc>
        <w:tc>
          <w:tcPr>
            <w:tcW w:w="1620" w:type="dxa"/>
          </w:tcPr>
          <w:p w:rsidR="00143390" w:rsidRDefault="00F022B5" w:rsidP="00F022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to 471784</w:t>
            </w:r>
          </w:p>
          <w:p w:rsidR="00F022B5" w:rsidRPr="00F022B5" w:rsidRDefault="00F022B5" w:rsidP="00F022B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471784</w:t>
            </w:r>
          </w:p>
        </w:tc>
        <w:tc>
          <w:tcPr>
            <w:tcW w:w="2160" w:type="dxa"/>
          </w:tcPr>
          <w:p w:rsidR="00143390" w:rsidRPr="00872606" w:rsidRDefault="00872606"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14681 to 192261</w:t>
            </w:r>
          </w:p>
        </w:tc>
      </w:tr>
      <w:tr w:rsidR="00143390" w:rsidRPr="0013149E" w:rsidTr="00536507">
        <w:tc>
          <w:tcPr>
            <w:tcW w:w="2056" w:type="dxa"/>
          </w:tcPr>
          <w:p w:rsidR="00143390" w:rsidRPr="0013149E" w:rsidRDefault="00143390" w:rsidP="001C618E">
            <w:pPr>
              <w:rPr>
                <w:sz w:val="22"/>
                <w:szCs w:val="22"/>
              </w:rPr>
            </w:pPr>
            <w:r w:rsidRPr="0013149E">
              <w:rPr>
                <w:sz w:val="22"/>
                <w:szCs w:val="22"/>
              </w:rPr>
              <w:t>Skewness</w:t>
            </w:r>
          </w:p>
        </w:tc>
        <w:tc>
          <w:tcPr>
            <w:tcW w:w="1562" w:type="dxa"/>
          </w:tcPr>
          <w:p w:rsidR="00143390" w:rsidRPr="00AF7495" w:rsidRDefault="00143390"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0.1590405</w:t>
            </w:r>
          </w:p>
        </w:tc>
        <w:tc>
          <w:tcPr>
            <w:tcW w:w="2070" w:type="dxa"/>
          </w:tcPr>
          <w:p w:rsidR="00143390" w:rsidRPr="00D04C1D" w:rsidRDefault="00D04C1D" w:rsidP="001C618E">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2"/>
                <w:szCs w:val="22"/>
              </w:rPr>
              <w:t xml:space="preserve">- </w:t>
            </w:r>
            <w:r>
              <w:rPr>
                <w:rStyle w:val="gnkrckgcgsb"/>
                <w:rFonts w:ascii="Lucida Console" w:hAnsi="Lucida Console"/>
                <w:color w:val="000000"/>
                <w:bdr w:val="none" w:sz="0" w:space="0" w:color="auto" w:frame="1"/>
              </w:rPr>
              <w:t>0.4600745</w:t>
            </w:r>
          </w:p>
        </w:tc>
        <w:tc>
          <w:tcPr>
            <w:tcW w:w="1620" w:type="dxa"/>
          </w:tcPr>
          <w:p w:rsidR="00143390" w:rsidRPr="00F022B5" w:rsidRDefault="00F022B5" w:rsidP="001C618E">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2"/>
                <w:szCs w:val="22"/>
              </w:rPr>
              <w:t xml:space="preserve">- </w:t>
            </w:r>
            <w:r>
              <w:rPr>
                <w:rStyle w:val="gnkrckgcgsb"/>
                <w:rFonts w:ascii="Lucida Console" w:hAnsi="Lucida Console"/>
                <w:color w:val="000000"/>
                <w:bdr w:val="none" w:sz="0" w:space="0" w:color="auto" w:frame="1"/>
              </w:rPr>
              <w:t>0.04372111</w:t>
            </w:r>
          </w:p>
        </w:tc>
        <w:tc>
          <w:tcPr>
            <w:tcW w:w="2160" w:type="dxa"/>
          </w:tcPr>
          <w:p w:rsidR="00143390" w:rsidRPr="00536507" w:rsidRDefault="00536507"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0.02191219</w:t>
            </w:r>
          </w:p>
        </w:tc>
      </w:tr>
      <w:tr w:rsidR="00143390" w:rsidRPr="0013149E" w:rsidTr="00536507">
        <w:tc>
          <w:tcPr>
            <w:tcW w:w="2056" w:type="dxa"/>
          </w:tcPr>
          <w:p w:rsidR="00143390" w:rsidRPr="0013149E" w:rsidRDefault="00143390" w:rsidP="001C618E">
            <w:pPr>
              <w:rPr>
                <w:sz w:val="22"/>
                <w:szCs w:val="22"/>
              </w:rPr>
            </w:pPr>
            <w:r w:rsidRPr="0013149E">
              <w:rPr>
                <w:sz w:val="22"/>
                <w:szCs w:val="22"/>
              </w:rPr>
              <w:t>Kurtosis</w:t>
            </w:r>
          </w:p>
        </w:tc>
        <w:tc>
          <w:tcPr>
            <w:tcW w:w="1562" w:type="dxa"/>
          </w:tcPr>
          <w:p w:rsidR="00143390" w:rsidRPr="00AF7495" w:rsidRDefault="00143390"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2.194932</w:t>
            </w:r>
          </w:p>
        </w:tc>
        <w:tc>
          <w:tcPr>
            <w:tcW w:w="2070" w:type="dxa"/>
          </w:tcPr>
          <w:p w:rsidR="00143390" w:rsidRPr="00D04C1D" w:rsidRDefault="00D04C1D"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3.085538</w:t>
            </w:r>
          </w:p>
        </w:tc>
        <w:tc>
          <w:tcPr>
            <w:tcW w:w="1620" w:type="dxa"/>
          </w:tcPr>
          <w:p w:rsidR="00143390" w:rsidRPr="00F022B5" w:rsidRDefault="00F022B5"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2.275967</w:t>
            </w:r>
          </w:p>
        </w:tc>
        <w:tc>
          <w:tcPr>
            <w:tcW w:w="2160" w:type="dxa"/>
          </w:tcPr>
          <w:p w:rsidR="00143390" w:rsidRPr="00536507" w:rsidRDefault="00536507" w:rsidP="001C61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2.824704</w:t>
            </w:r>
          </w:p>
        </w:tc>
      </w:tr>
    </w:tbl>
    <w:p w:rsidR="00D87C12" w:rsidRDefault="00D87C12" w:rsidP="00D87C12">
      <w:pPr>
        <w:spacing w:after="0"/>
      </w:pPr>
    </w:p>
    <w:p w:rsidR="009B381A" w:rsidRDefault="00D87C12" w:rsidP="00D87C12">
      <w:pPr>
        <w:spacing w:after="0"/>
      </w:pPr>
      <w:r>
        <w:t xml:space="preserve">First business moment decisions tell us about central tendency. </w:t>
      </w:r>
      <w:r w:rsidR="009B381A">
        <w:t>Second business moment decisions tell us about the spread of data. The third and fourth business moments tell us about skewness and kurtosis. Skewness tells about asymmetry of the data and kurtosis about how peaked or flat the data is from normal distribution.</w:t>
      </w:r>
    </w:p>
    <w:p w:rsidR="00032517" w:rsidRDefault="00032517" w:rsidP="00D87C12">
      <w:pPr>
        <w:spacing w:after="0"/>
      </w:pPr>
    </w:p>
    <w:p w:rsidR="00995D0B" w:rsidRDefault="009F685F" w:rsidP="00D87C12">
      <w:pPr>
        <w:spacing w:after="0"/>
      </w:pPr>
      <w:r>
        <w:t xml:space="preserve">The mean and median </w:t>
      </w:r>
      <w:r w:rsidR="00C13D83">
        <w:t>are almost similar for all variables. There may not be any outliers and also the data may be normal.</w:t>
      </w:r>
    </w:p>
    <w:p w:rsidR="00B6184F" w:rsidRDefault="00B6184F" w:rsidP="00D87C12">
      <w:pPr>
        <w:spacing w:after="0"/>
      </w:pPr>
    </w:p>
    <w:p w:rsidR="00757DC7" w:rsidRDefault="00757DC7" w:rsidP="00D87C12">
      <w:pPr>
        <w:spacing w:after="0"/>
      </w:pPr>
      <w:r>
        <w:t xml:space="preserve">Of all variables, </w:t>
      </w:r>
      <w:r w:rsidR="00B73693">
        <w:t>Admin has the least spread (</w:t>
      </w:r>
      <w:r w:rsidR="00DF66C8">
        <w:t xml:space="preserve">standard deviation of </w:t>
      </w:r>
      <w:r w:rsidR="00B73693">
        <w:t>28017)</w:t>
      </w:r>
      <w:r w:rsidR="00DF66C8">
        <w:t>. Marketing seems to have highe</w:t>
      </w:r>
      <w:r w:rsidR="009F685F">
        <w:t>st spread, but this can be better said by looking at boxplots.</w:t>
      </w:r>
    </w:p>
    <w:p w:rsidR="009F685F" w:rsidRDefault="009F685F" w:rsidP="00D87C12">
      <w:pPr>
        <w:spacing w:after="0"/>
      </w:pPr>
    </w:p>
    <w:p w:rsidR="00D87C12" w:rsidRDefault="008C4121" w:rsidP="00D87C12">
      <w:pPr>
        <w:spacing w:after="0"/>
      </w:pPr>
      <w:r>
        <w:t xml:space="preserve">When we look at range, we see that </w:t>
      </w:r>
      <w:r w:rsidR="008B59EC">
        <w:t xml:space="preserve">Marketing expenses range upto 4,70,000 while </w:t>
      </w:r>
      <w:r w:rsidR="00AA07C1">
        <w:t xml:space="preserve">for </w:t>
      </w:r>
      <w:r w:rsidR="001A6C59">
        <w:t>others upper limit is</w:t>
      </w:r>
      <w:r w:rsidR="00AA07C1">
        <w:t xml:space="preserve"> only</w:t>
      </w:r>
      <w:r w:rsidR="008B59EC">
        <w:t xml:space="preserve"> </w:t>
      </w:r>
      <w:r w:rsidR="00D002E8">
        <w:t>2,00,000</w:t>
      </w:r>
      <w:r w:rsidR="00AA07C1">
        <w:t>.</w:t>
      </w:r>
      <w:r w:rsidR="001A6C59">
        <w:t xml:space="preserve"> Since the values have d</w:t>
      </w:r>
      <w:r w:rsidR="00E220AF">
        <w:t>ifferent ranges, we can also</w:t>
      </w:r>
      <w:r w:rsidR="001A6C59">
        <w:t xml:space="preserve"> </w:t>
      </w:r>
      <w:r w:rsidR="00BA36DC">
        <w:t>st</w:t>
      </w:r>
      <w:r w:rsidR="00E220AF">
        <w:t>andardize or normalize the data before running the model.</w:t>
      </w:r>
    </w:p>
    <w:p w:rsidR="0088611F" w:rsidRDefault="0088611F" w:rsidP="00D87C12">
      <w:pPr>
        <w:spacing w:after="0"/>
      </w:pPr>
    </w:p>
    <w:p w:rsidR="00BA36DC" w:rsidRDefault="00BA36DC" w:rsidP="00D87C12">
      <w:pPr>
        <w:spacing w:after="0"/>
      </w:pPr>
      <w:r>
        <w:t xml:space="preserve">For all skewness </w:t>
      </w:r>
      <w:r w:rsidR="00F437C3">
        <w:t xml:space="preserve">is within ±0.5, indicating that the </w:t>
      </w:r>
      <w:r w:rsidR="00960563">
        <w:t>4 variables have</w:t>
      </w:r>
      <w:r w:rsidR="00F437C3">
        <w:t xml:space="preserve"> normal</w:t>
      </w:r>
      <w:r w:rsidR="00960563">
        <w:t xml:space="preserve"> distribution</w:t>
      </w:r>
      <w:r w:rsidR="00F437C3">
        <w:t>.</w:t>
      </w:r>
      <w:r w:rsidR="00960563">
        <w:t xml:space="preserve"> Even kurtosis varies from 2 to 3, </w:t>
      </w:r>
      <w:r w:rsidR="0088611F">
        <w:t>suggests normality of data.</w:t>
      </w:r>
      <w:r w:rsidR="00F437C3">
        <w:t xml:space="preserve"> </w:t>
      </w:r>
      <w:r w:rsidR="0088611F">
        <w:t>More visualizations and normality tests</w:t>
      </w:r>
      <w:r w:rsidR="00B07699">
        <w:t xml:space="preserve"> are performed later to check normality.</w:t>
      </w:r>
      <w:r w:rsidR="003F48FC">
        <w:t xml:space="preserve"> OLS method </w:t>
      </w:r>
      <w:r w:rsidR="00321A0F">
        <w:t xml:space="preserve">requires only the residuals to be normally distributed. But </w:t>
      </w:r>
      <w:r w:rsidR="00C557BD">
        <w:t xml:space="preserve">if </w:t>
      </w:r>
      <w:r w:rsidR="00321A0F">
        <w:t xml:space="preserve">we are </w:t>
      </w:r>
      <w:r w:rsidR="00C557BD">
        <w:t>using</w:t>
      </w:r>
      <w:r w:rsidR="00321A0F">
        <w:t xml:space="preserve"> </w:t>
      </w:r>
      <w:r w:rsidR="00C557BD">
        <w:t>Maximum Likelihood method, then it requires that Y and all Xs are normally distributed.</w:t>
      </w:r>
    </w:p>
    <w:p w:rsidR="000A64C1" w:rsidRDefault="000A64C1" w:rsidP="00D87C12">
      <w:pPr>
        <w:spacing w:after="0"/>
      </w:pPr>
    </w:p>
    <w:p w:rsidR="00BF1FA4" w:rsidRDefault="00BF1FA4" w:rsidP="00D87C12">
      <w:pPr>
        <w:spacing w:after="0"/>
      </w:pPr>
    </w:p>
    <w:p w:rsidR="00D87C12" w:rsidRPr="006A315C" w:rsidRDefault="00D87C12" w:rsidP="00D87C12">
      <w:pPr>
        <w:rPr>
          <w:b/>
        </w:rPr>
      </w:pPr>
      <w:r w:rsidRPr="006A315C">
        <w:rPr>
          <w:b/>
        </w:rPr>
        <w:lastRenderedPageBreak/>
        <w:t>Visualizations</w:t>
      </w:r>
    </w:p>
    <w:p w:rsidR="005C36F2" w:rsidRPr="00E153E7" w:rsidRDefault="00E153E7" w:rsidP="00D87C12">
      <w:pPr>
        <w:rPr>
          <w:u w:val="single"/>
        </w:rPr>
      </w:pPr>
      <w:r w:rsidRPr="00E153E7">
        <w:rPr>
          <w:u w:val="single"/>
        </w:rPr>
        <w:t>R</w:t>
      </w:r>
      <w:r w:rsidR="00A16017">
        <w:rPr>
          <w:u w:val="single"/>
        </w:rPr>
        <w:t xml:space="preserve"> and </w:t>
      </w:r>
      <w:r w:rsidRPr="00E153E7">
        <w:rPr>
          <w:u w:val="single"/>
        </w:rPr>
        <w:t>D</w:t>
      </w:r>
      <w:r w:rsidR="00A16017">
        <w:rPr>
          <w:u w:val="single"/>
        </w:rPr>
        <w:t xml:space="preserve"> expenses</w:t>
      </w:r>
    </w:p>
    <w:p w:rsidR="00D87C12" w:rsidRDefault="005C36F2" w:rsidP="00D87C12">
      <w:r>
        <w:t>The boxplot shows that RD is slightly left skewed</w:t>
      </w:r>
      <w:r w:rsidR="00E153E7">
        <w:t xml:space="preserve">. There are no outliers. Histogram shows normal data. </w:t>
      </w:r>
      <w:r w:rsidR="00681E1D">
        <w:t xml:space="preserve">The qq-plot shows normal data. </w:t>
      </w:r>
      <w:r w:rsidR="00E153E7">
        <w:t>The Shapiro-</w:t>
      </w:r>
      <w:r w:rsidR="00E13910">
        <w:t>Wilk</w:t>
      </w:r>
      <w:r w:rsidR="00E153E7">
        <w:t xml:space="preserve"> and Anderson-Darling normality tests</w:t>
      </w:r>
      <w:r w:rsidR="00E13910">
        <w:t xml:space="preserve"> give a p-value more than 0.05, confirming nor</w:t>
      </w:r>
      <w:r w:rsidR="00F94314">
        <w:t>mality of RD variable.</w:t>
      </w:r>
    </w:p>
    <w:p w:rsidR="00AE6DCB" w:rsidRDefault="008471B3">
      <w:r>
        <w:rPr>
          <w:noProof/>
        </w:rPr>
        <w:drawing>
          <wp:inline distT="0" distB="0" distL="0" distR="0" wp14:anchorId="338E1209" wp14:editId="548DE4C5">
            <wp:extent cx="2936209"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5843" cy="1980953"/>
                    </a:xfrm>
                    <a:prstGeom prst="rect">
                      <a:avLst/>
                    </a:prstGeom>
                  </pic:spPr>
                </pic:pic>
              </a:graphicData>
            </a:graphic>
          </wp:inline>
        </w:drawing>
      </w:r>
      <w:r w:rsidR="003A35E6">
        <w:rPr>
          <w:noProof/>
        </w:rPr>
        <w:drawing>
          <wp:inline distT="0" distB="0" distL="0" distR="0" wp14:anchorId="32C84B26" wp14:editId="609F81BB">
            <wp:extent cx="2865627" cy="193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5269" cy="1933334"/>
                    </a:xfrm>
                    <a:prstGeom prst="rect">
                      <a:avLst/>
                    </a:prstGeom>
                  </pic:spPr>
                </pic:pic>
              </a:graphicData>
            </a:graphic>
          </wp:inline>
        </w:drawing>
      </w:r>
    </w:p>
    <w:p w:rsidR="00622DC6" w:rsidRDefault="00622DC6">
      <w:r>
        <w:rPr>
          <w:noProof/>
        </w:rPr>
        <w:drawing>
          <wp:inline distT="0" distB="0" distL="0" distR="0" wp14:anchorId="5B8BF2DB" wp14:editId="0515BF68">
            <wp:extent cx="2581275" cy="1741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0953" cy="1741492"/>
                    </a:xfrm>
                    <a:prstGeom prst="rect">
                      <a:avLst/>
                    </a:prstGeom>
                  </pic:spPr>
                </pic:pic>
              </a:graphicData>
            </a:graphic>
          </wp:inline>
        </w:drawing>
      </w:r>
    </w:p>
    <w:p w:rsidR="00B16902" w:rsidRPr="003A35E6" w:rsidRDefault="003A35E6">
      <w:pPr>
        <w:rPr>
          <w:u w:val="single"/>
        </w:rPr>
      </w:pPr>
      <w:r w:rsidRPr="003A35E6">
        <w:rPr>
          <w:u w:val="single"/>
        </w:rPr>
        <w:t>Admin</w:t>
      </w:r>
      <w:r w:rsidR="00A16017">
        <w:rPr>
          <w:u w:val="single"/>
        </w:rPr>
        <w:t>istration expenses</w:t>
      </w:r>
    </w:p>
    <w:p w:rsidR="003A35E6" w:rsidRDefault="00565681">
      <w:r>
        <w:t>The histogram and boxplot of admin expenses show slightly</w:t>
      </w:r>
      <w:r w:rsidR="002F5F31">
        <w:t xml:space="preserve"> right skewed data. Normal qqplot and normality tests show that the variable is normally distributed.</w:t>
      </w:r>
      <w:r w:rsidR="00681E1D">
        <w:t xml:space="preserve"> There are no outliers.</w:t>
      </w:r>
    </w:p>
    <w:p w:rsidR="00C2669B" w:rsidRDefault="00C2669B">
      <w:r>
        <w:rPr>
          <w:noProof/>
        </w:rPr>
        <w:lastRenderedPageBreak/>
        <w:drawing>
          <wp:inline distT="0" distB="0" distL="0" distR="0" wp14:anchorId="682CE0B0" wp14:editId="5C16C3F1">
            <wp:extent cx="303502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4645" cy="2047619"/>
                    </a:xfrm>
                    <a:prstGeom prst="rect">
                      <a:avLst/>
                    </a:prstGeom>
                  </pic:spPr>
                </pic:pic>
              </a:graphicData>
            </a:graphic>
          </wp:inline>
        </w:drawing>
      </w:r>
      <w:r w:rsidR="00972C3A">
        <w:rPr>
          <w:noProof/>
        </w:rPr>
        <w:drawing>
          <wp:inline distT="0" distB="0" distL="0" distR="0" wp14:anchorId="118B5D9F" wp14:editId="7068C69B">
            <wp:extent cx="2806168" cy="18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8375" cy="1894943"/>
                    </a:xfrm>
                    <a:prstGeom prst="rect">
                      <a:avLst/>
                    </a:prstGeom>
                  </pic:spPr>
                </pic:pic>
              </a:graphicData>
            </a:graphic>
          </wp:inline>
        </w:drawing>
      </w:r>
    </w:p>
    <w:p w:rsidR="00972C3A" w:rsidRDefault="00972C3A">
      <w:r>
        <w:rPr>
          <w:noProof/>
        </w:rPr>
        <w:drawing>
          <wp:inline distT="0" distB="0" distL="0" distR="0" wp14:anchorId="05726A48" wp14:editId="426451C5">
            <wp:extent cx="3077373" cy="20764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6989" cy="2076191"/>
                    </a:xfrm>
                    <a:prstGeom prst="rect">
                      <a:avLst/>
                    </a:prstGeom>
                  </pic:spPr>
                </pic:pic>
              </a:graphicData>
            </a:graphic>
          </wp:inline>
        </w:drawing>
      </w:r>
    </w:p>
    <w:p w:rsidR="001F7164" w:rsidRPr="001F7164" w:rsidRDefault="001F7164">
      <w:pPr>
        <w:rPr>
          <w:u w:val="single"/>
        </w:rPr>
      </w:pPr>
      <w:r w:rsidRPr="001F7164">
        <w:rPr>
          <w:u w:val="single"/>
        </w:rPr>
        <w:t>Marketing expenses</w:t>
      </w:r>
    </w:p>
    <w:p w:rsidR="001F7164" w:rsidRDefault="004F2A0C">
      <w:r>
        <w:t>All the three plots show that Marketing expenses follow normal distribution. This is confirmed by Shapiro-Wilk and Anderson-Darling normality tests. There are no outliers.</w:t>
      </w:r>
    </w:p>
    <w:p w:rsidR="001F7164" w:rsidRDefault="001F7164">
      <w:r>
        <w:rPr>
          <w:noProof/>
        </w:rPr>
        <w:drawing>
          <wp:inline distT="0" distB="0" distL="0" distR="0" wp14:anchorId="70A7DAF0" wp14:editId="426EDF90">
            <wp:extent cx="2428019"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7716" cy="1638096"/>
                    </a:xfrm>
                    <a:prstGeom prst="rect">
                      <a:avLst/>
                    </a:prstGeom>
                  </pic:spPr>
                </pic:pic>
              </a:graphicData>
            </a:graphic>
          </wp:inline>
        </w:drawing>
      </w:r>
      <w:r w:rsidR="0083784F">
        <w:rPr>
          <w:noProof/>
        </w:rPr>
        <w:drawing>
          <wp:inline distT="0" distB="0" distL="0" distR="0" wp14:anchorId="7F7D7E02" wp14:editId="2BAF9134">
            <wp:extent cx="2762250" cy="186382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1905" cy="1863589"/>
                    </a:xfrm>
                    <a:prstGeom prst="rect">
                      <a:avLst/>
                    </a:prstGeom>
                  </pic:spPr>
                </pic:pic>
              </a:graphicData>
            </a:graphic>
          </wp:inline>
        </w:drawing>
      </w:r>
    </w:p>
    <w:p w:rsidR="0083784F" w:rsidRDefault="0083784F">
      <w:r>
        <w:rPr>
          <w:noProof/>
        </w:rPr>
        <w:lastRenderedPageBreak/>
        <w:drawing>
          <wp:inline distT="0" distB="0" distL="0" distR="0" wp14:anchorId="5C77207A" wp14:editId="0170E6BE">
            <wp:extent cx="2286856"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8913" cy="1544438"/>
                    </a:xfrm>
                    <a:prstGeom prst="rect">
                      <a:avLst/>
                    </a:prstGeom>
                  </pic:spPr>
                </pic:pic>
              </a:graphicData>
            </a:graphic>
          </wp:inline>
        </w:drawing>
      </w:r>
    </w:p>
    <w:p w:rsidR="00241C52" w:rsidRDefault="00241C52">
      <w:pPr>
        <w:rPr>
          <w:u w:val="single"/>
        </w:rPr>
      </w:pPr>
      <w:r w:rsidRPr="00241C52">
        <w:rPr>
          <w:u w:val="single"/>
        </w:rPr>
        <w:t xml:space="preserve">Profit </w:t>
      </w:r>
    </w:p>
    <w:p w:rsidR="00241C52" w:rsidRDefault="00574ED5">
      <w:r>
        <w:t xml:space="preserve">The histogram and boxplot show slightly left-skewed Profit variable. </w:t>
      </w:r>
      <w:r w:rsidR="00505C7D">
        <w:t xml:space="preserve">As </w:t>
      </w:r>
      <w:r w:rsidR="002B186D">
        <w:t xml:space="preserve">per </w:t>
      </w:r>
      <w:r w:rsidR="00505C7D">
        <w:t xml:space="preserve">Shapiro and Anderson normality tests the </w:t>
      </w:r>
      <w:r w:rsidR="002B186D">
        <w:t xml:space="preserve">Profit is </w:t>
      </w:r>
      <w:r w:rsidR="007656CD">
        <w:t>nor</w:t>
      </w:r>
      <w:r>
        <w:t>mally distributed. There are no outliers.</w:t>
      </w:r>
    </w:p>
    <w:p w:rsidR="007656CD" w:rsidRDefault="0038560A" w:rsidP="007656CD">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382E7164" wp14:editId="68C0D7DA">
            <wp:extent cx="2724464" cy="183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4124" cy="1838096"/>
                    </a:xfrm>
                    <a:prstGeom prst="rect">
                      <a:avLst/>
                    </a:prstGeom>
                  </pic:spPr>
                </pic:pic>
              </a:graphicData>
            </a:graphic>
          </wp:inline>
        </w:drawing>
      </w:r>
      <w:r>
        <w:rPr>
          <w:noProof/>
        </w:rPr>
        <w:drawing>
          <wp:inline distT="0" distB="0" distL="0" distR="0" wp14:anchorId="5BDB7B7A" wp14:editId="0E1CE83E">
            <wp:extent cx="2936209"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5843" cy="1980953"/>
                    </a:xfrm>
                    <a:prstGeom prst="rect">
                      <a:avLst/>
                    </a:prstGeom>
                  </pic:spPr>
                </pic:pic>
              </a:graphicData>
            </a:graphic>
          </wp:inline>
        </w:drawing>
      </w:r>
    </w:p>
    <w:p w:rsidR="00241C52" w:rsidRDefault="007656CD">
      <w:r>
        <w:rPr>
          <w:noProof/>
        </w:rPr>
        <w:drawing>
          <wp:inline distT="0" distB="0" distL="0" distR="0" wp14:anchorId="58564B5C" wp14:editId="71EFE9A6">
            <wp:extent cx="2809161" cy="189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8810" cy="1895238"/>
                    </a:xfrm>
                    <a:prstGeom prst="rect">
                      <a:avLst/>
                    </a:prstGeom>
                  </pic:spPr>
                </pic:pic>
              </a:graphicData>
            </a:graphic>
          </wp:inline>
        </w:drawing>
      </w:r>
    </w:p>
    <w:p w:rsidR="00254569" w:rsidRDefault="00254569">
      <w:pPr>
        <w:rPr>
          <w:u w:val="single"/>
        </w:rPr>
      </w:pPr>
      <w:r w:rsidRPr="00254569">
        <w:rPr>
          <w:u w:val="single"/>
        </w:rPr>
        <w:t>State variable</w:t>
      </w:r>
    </w:p>
    <w:p w:rsidR="00254569" w:rsidRPr="00254569" w:rsidRDefault="00254569">
      <w:r>
        <w:t xml:space="preserve">The </w:t>
      </w:r>
      <w:r w:rsidR="00696C3F">
        <w:t xml:space="preserve">startups are </w:t>
      </w:r>
      <w:r w:rsidR="00E71BA2">
        <w:t xml:space="preserve">operating </w:t>
      </w:r>
      <w:r w:rsidR="00674968">
        <w:t xml:space="preserve">in three </w:t>
      </w:r>
      <w:r w:rsidR="00547D2F">
        <w:t xml:space="preserve">states of USA </w:t>
      </w:r>
      <w:r w:rsidR="00547D2F" w:rsidRPr="00547D2F">
        <w:rPr>
          <w:i/>
        </w:rPr>
        <w:t>viz</w:t>
      </w:r>
      <w:r w:rsidR="00547D2F">
        <w:t>, California, Florida and New-york.</w:t>
      </w:r>
    </w:p>
    <w:tbl>
      <w:tblPr>
        <w:tblStyle w:val="TableGrid"/>
        <w:tblW w:w="0" w:type="auto"/>
        <w:tblLook w:val="04A0" w:firstRow="1" w:lastRow="0" w:firstColumn="1" w:lastColumn="0" w:noHBand="0" w:noVBand="1"/>
      </w:tblPr>
      <w:tblGrid>
        <w:gridCol w:w="9576"/>
      </w:tblGrid>
      <w:tr w:rsidR="00254569" w:rsidRPr="00254569" w:rsidTr="00254569">
        <w:tc>
          <w:tcPr>
            <w:tcW w:w="9576" w:type="dxa"/>
          </w:tcPr>
          <w:p w:rsidR="00254569" w:rsidRPr="00254569" w:rsidRDefault="00254569" w:rsidP="00644D69">
            <w:pPr>
              <w:pStyle w:val="HTMLPreformatted"/>
              <w:shd w:val="clear" w:color="auto" w:fill="FFFFFF"/>
              <w:wordWrap w:val="0"/>
              <w:spacing w:line="225" w:lineRule="atLeast"/>
              <w:rPr>
                <w:rStyle w:val="gnkrckgcmrb"/>
                <w:rFonts w:ascii="Lucida Console" w:hAnsi="Lucida Console"/>
                <w:color w:val="0000FF"/>
              </w:rPr>
            </w:pPr>
            <w:r w:rsidRPr="00254569">
              <w:rPr>
                <w:rStyle w:val="gnkrckgcmsb"/>
                <w:rFonts w:ascii="Lucida Console" w:hAnsi="Lucida Console"/>
                <w:color w:val="0000FF"/>
              </w:rPr>
              <w:t xml:space="preserve">&gt; </w:t>
            </w:r>
            <w:r w:rsidRPr="00254569">
              <w:rPr>
                <w:rStyle w:val="gnkrckgcmrb"/>
                <w:rFonts w:ascii="Lucida Console" w:hAnsi="Lucida Console"/>
                <w:color w:val="0000FF"/>
              </w:rPr>
              <w:t>table(State)</w:t>
            </w:r>
          </w:p>
        </w:tc>
      </w:tr>
      <w:tr w:rsidR="00254569" w:rsidRPr="00254569" w:rsidTr="00254569">
        <w:tc>
          <w:tcPr>
            <w:tcW w:w="9576" w:type="dxa"/>
          </w:tcPr>
          <w:p w:rsidR="00254569" w:rsidRPr="00254569" w:rsidRDefault="00254569" w:rsidP="00644D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54569">
              <w:rPr>
                <w:rStyle w:val="gnkrckgcgsb"/>
                <w:rFonts w:ascii="Lucida Console" w:hAnsi="Lucida Console"/>
                <w:color w:val="000000"/>
                <w:bdr w:val="none" w:sz="0" w:space="0" w:color="auto" w:frame="1"/>
              </w:rPr>
              <w:t>State</w:t>
            </w:r>
          </w:p>
        </w:tc>
      </w:tr>
      <w:tr w:rsidR="00254569" w:rsidRPr="00254569" w:rsidTr="00254569">
        <w:tc>
          <w:tcPr>
            <w:tcW w:w="9576" w:type="dxa"/>
          </w:tcPr>
          <w:p w:rsidR="00254569" w:rsidRPr="00254569" w:rsidRDefault="00254569" w:rsidP="00644D6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54569">
              <w:rPr>
                <w:rStyle w:val="gnkrckgcgsb"/>
                <w:rFonts w:ascii="Lucida Console" w:hAnsi="Lucida Console"/>
                <w:color w:val="000000"/>
                <w:bdr w:val="none" w:sz="0" w:space="0" w:color="auto" w:frame="1"/>
              </w:rPr>
              <w:t xml:space="preserve">California    Florida   New York </w:t>
            </w:r>
          </w:p>
        </w:tc>
      </w:tr>
      <w:tr w:rsidR="00254569" w:rsidRPr="00254569" w:rsidTr="00254569">
        <w:tc>
          <w:tcPr>
            <w:tcW w:w="9576" w:type="dxa"/>
          </w:tcPr>
          <w:p w:rsidR="00254569" w:rsidRPr="00254569" w:rsidRDefault="00254569" w:rsidP="00644D69">
            <w:pPr>
              <w:pStyle w:val="HTMLPreformatted"/>
              <w:shd w:val="clear" w:color="auto" w:fill="FFFFFF"/>
              <w:wordWrap w:val="0"/>
              <w:spacing w:line="225" w:lineRule="atLeast"/>
              <w:rPr>
                <w:rFonts w:ascii="Lucida Console" w:hAnsi="Lucida Console"/>
                <w:color w:val="000000"/>
              </w:rPr>
            </w:pPr>
            <w:r w:rsidRPr="00254569">
              <w:rPr>
                <w:rStyle w:val="gnkrckgcgsb"/>
                <w:rFonts w:ascii="Lucida Console" w:hAnsi="Lucida Console"/>
                <w:color w:val="000000"/>
                <w:bdr w:val="none" w:sz="0" w:space="0" w:color="auto" w:frame="1"/>
              </w:rPr>
              <w:t xml:space="preserve">        17         16         17 </w:t>
            </w:r>
          </w:p>
        </w:tc>
      </w:tr>
    </w:tbl>
    <w:p w:rsidR="00254569" w:rsidRDefault="00254569"/>
    <w:p w:rsidR="00547D2F" w:rsidRPr="00254569" w:rsidRDefault="00C37433">
      <w:r>
        <w:lastRenderedPageBreak/>
        <w:t>Dummy variable creation</w:t>
      </w:r>
      <w:r w:rsidR="00BC1D11">
        <w:t>:</w:t>
      </w:r>
    </w:p>
    <w:p w:rsidR="00254569" w:rsidRPr="00C37433" w:rsidRDefault="00C37433">
      <w:r>
        <w:t>State variable is of categorical nature. To use it for further analysis, we can convert it to dummy variables.</w:t>
      </w:r>
      <w:r w:rsidR="00456418">
        <w:t xml:space="preserve"> In the below table we have convert</w:t>
      </w:r>
      <w:r w:rsidR="004F6AC6">
        <w:t xml:space="preserve">ed State into 3 dummy variables </w:t>
      </w:r>
      <w:r w:rsidR="004F6AC6" w:rsidRPr="006320FD">
        <w:rPr>
          <w:i/>
        </w:rPr>
        <w:t>viz</w:t>
      </w:r>
      <w:r w:rsidR="004F6AC6">
        <w:t>, California, Florida and New York. For analysis, we will be dropping State varia</w:t>
      </w:r>
      <w:r w:rsidR="007673AA">
        <w:t xml:space="preserve">ble </w:t>
      </w:r>
      <w:r w:rsidR="006320FD">
        <w:t>(below 2</w:t>
      </w:r>
      <w:r w:rsidR="006320FD" w:rsidRPr="006320FD">
        <w:rPr>
          <w:vertAlign w:val="superscript"/>
        </w:rPr>
        <w:t>nd</w:t>
      </w:r>
      <w:r w:rsidR="006320FD">
        <w:t xml:space="preserve"> table) </w:t>
      </w:r>
      <w:r w:rsidR="007673AA">
        <w:t>and using these 3 dummy var</w:t>
      </w:r>
      <w:r w:rsidR="004F6AC6">
        <w:t>i</w:t>
      </w:r>
      <w:r w:rsidR="007673AA">
        <w:t>a</w:t>
      </w:r>
      <w:r w:rsidR="004F6AC6">
        <w:t>bles.</w:t>
      </w:r>
    </w:p>
    <w:tbl>
      <w:tblPr>
        <w:tblStyle w:val="TableGrid"/>
        <w:tblW w:w="0" w:type="auto"/>
        <w:tblLook w:val="04A0" w:firstRow="1" w:lastRow="0" w:firstColumn="1" w:lastColumn="0" w:noHBand="0" w:noVBand="1"/>
      </w:tblPr>
      <w:tblGrid>
        <w:gridCol w:w="9576"/>
      </w:tblGrid>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A97049">
              <w:rPr>
                <w:rStyle w:val="gnkrckgcgsb"/>
                <w:rFonts w:ascii="Lucida Console" w:hAnsi="Lucida Console"/>
                <w:color w:val="000000"/>
                <w:sz w:val="18"/>
                <w:szCs w:val="18"/>
                <w:bdr w:val="none" w:sz="0" w:space="0" w:color="auto" w:frame="1"/>
              </w:rPr>
              <w:t xml:space="preserve">        RD     Admin Marketing      State   Profit California Florida New York</w:t>
            </w:r>
          </w:p>
        </w:tc>
      </w:tr>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A97049">
              <w:rPr>
                <w:rStyle w:val="gnkrckgcgsb"/>
                <w:rFonts w:ascii="Lucida Console" w:hAnsi="Lucida Console"/>
                <w:color w:val="000000"/>
                <w:sz w:val="18"/>
                <w:szCs w:val="18"/>
                <w:bdr w:val="none" w:sz="0" w:space="0" w:color="auto" w:frame="1"/>
              </w:rPr>
              <w:t>1 165349.2 136897.80  471784.1   New York 192261.8          0       0        1</w:t>
            </w:r>
          </w:p>
        </w:tc>
      </w:tr>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A97049">
              <w:rPr>
                <w:rStyle w:val="gnkrckgcgsb"/>
                <w:rFonts w:ascii="Lucida Console" w:hAnsi="Lucida Console"/>
                <w:color w:val="000000"/>
                <w:sz w:val="18"/>
                <w:szCs w:val="18"/>
                <w:bdr w:val="none" w:sz="0" w:space="0" w:color="auto" w:frame="1"/>
              </w:rPr>
              <w:t>2 162597.7 151377.59  443898.5 California 191792.1          1       0        0</w:t>
            </w:r>
          </w:p>
        </w:tc>
      </w:tr>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A97049">
              <w:rPr>
                <w:rStyle w:val="gnkrckgcgsb"/>
                <w:rFonts w:ascii="Lucida Console" w:hAnsi="Lucida Console"/>
                <w:color w:val="000000"/>
                <w:sz w:val="18"/>
                <w:szCs w:val="18"/>
                <w:bdr w:val="none" w:sz="0" w:space="0" w:color="auto" w:frame="1"/>
              </w:rPr>
              <w:t>3 153441.5 101145.55  407934.5    Florida 191050.4          0       1        0</w:t>
            </w:r>
          </w:p>
        </w:tc>
      </w:tr>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A97049">
              <w:rPr>
                <w:rStyle w:val="gnkrckgcgsb"/>
                <w:rFonts w:ascii="Lucida Console" w:hAnsi="Lucida Console"/>
                <w:color w:val="000000"/>
                <w:sz w:val="18"/>
                <w:szCs w:val="18"/>
                <w:bdr w:val="none" w:sz="0" w:space="0" w:color="auto" w:frame="1"/>
              </w:rPr>
              <w:t>4 144372.4 118671.85  383199.6   New York 182902.0          0       0        1</w:t>
            </w:r>
          </w:p>
        </w:tc>
      </w:tr>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A97049">
              <w:rPr>
                <w:rStyle w:val="gnkrckgcgsb"/>
                <w:rFonts w:ascii="Lucida Console" w:hAnsi="Lucida Console"/>
                <w:color w:val="000000"/>
                <w:sz w:val="18"/>
                <w:szCs w:val="18"/>
                <w:bdr w:val="none" w:sz="0" w:space="0" w:color="auto" w:frame="1"/>
              </w:rPr>
              <w:t>5 142107.3  91391.77  366168.4    Florida 166187.9          0       1        0</w:t>
            </w:r>
          </w:p>
        </w:tc>
      </w:tr>
      <w:tr w:rsidR="00A97049" w:rsidRPr="00A97049" w:rsidTr="00A97049">
        <w:tc>
          <w:tcPr>
            <w:tcW w:w="9576" w:type="dxa"/>
          </w:tcPr>
          <w:p w:rsidR="00A97049" w:rsidRPr="00A97049" w:rsidRDefault="00A97049" w:rsidP="00B774A2">
            <w:pPr>
              <w:pStyle w:val="HTMLPreformatted"/>
              <w:shd w:val="clear" w:color="auto" w:fill="FFFFFF"/>
              <w:wordWrap w:val="0"/>
              <w:spacing w:line="225" w:lineRule="atLeast"/>
              <w:rPr>
                <w:rFonts w:ascii="Lucida Console" w:hAnsi="Lucida Console"/>
                <w:color w:val="000000"/>
                <w:sz w:val="18"/>
                <w:szCs w:val="18"/>
              </w:rPr>
            </w:pPr>
            <w:r w:rsidRPr="00A97049">
              <w:rPr>
                <w:rStyle w:val="gnkrckgcgsb"/>
                <w:rFonts w:ascii="Lucida Console" w:hAnsi="Lucida Console"/>
                <w:color w:val="000000"/>
                <w:sz w:val="18"/>
                <w:szCs w:val="18"/>
                <w:bdr w:val="none" w:sz="0" w:space="0" w:color="auto" w:frame="1"/>
              </w:rPr>
              <w:t>6 131876.9  99814.71  362861.4   New York 156991.1          0       0        1</w:t>
            </w:r>
          </w:p>
        </w:tc>
      </w:tr>
    </w:tbl>
    <w:p w:rsidR="00254569" w:rsidRDefault="00254569">
      <w:pPr>
        <w:rPr>
          <w:u w:val="single"/>
        </w:rPr>
      </w:pPr>
    </w:p>
    <w:tbl>
      <w:tblPr>
        <w:tblStyle w:val="TableGrid"/>
        <w:tblW w:w="0" w:type="auto"/>
        <w:tblLook w:val="04A0" w:firstRow="1" w:lastRow="0" w:firstColumn="1" w:lastColumn="0" w:noHBand="0" w:noVBand="1"/>
      </w:tblPr>
      <w:tblGrid>
        <w:gridCol w:w="9576"/>
      </w:tblGrid>
      <w:tr w:rsidR="00F02397" w:rsidRPr="00F02397" w:rsidTr="00F02397">
        <w:tc>
          <w:tcPr>
            <w:tcW w:w="9576" w:type="dxa"/>
          </w:tcPr>
          <w:p w:rsidR="00F02397" w:rsidRPr="00F02397" w:rsidRDefault="00F02397" w:rsidP="003C5A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02397">
              <w:rPr>
                <w:rStyle w:val="gnkrckgcgsb"/>
                <w:rFonts w:ascii="Lucida Console" w:hAnsi="Lucida Console"/>
                <w:color w:val="000000"/>
                <w:bdr w:val="none" w:sz="0" w:space="0" w:color="auto" w:frame="1"/>
              </w:rPr>
              <w:t xml:space="preserve">        RD     Admin Marketing   Profit California Florida New York</w:t>
            </w:r>
          </w:p>
        </w:tc>
      </w:tr>
      <w:tr w:rsidR="00F02397" w:rsidRPr="00F02397" w:rsidTr="00F02397">
        <w:tc>
          <w:tcPr>
            <w:tcW w:w="9576" w:type="dxa"/>
          </w:tcPr>
          <w:p w:rsidR="00F02397" w:rsidRPr="00F02397" w:rsidRDefault="00F02397" w:rsidP="003C5A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02397">
              <w:rPr>
                <w:rStyle w:val="gnkrckgcgsb"/>
                <w:rFonts w:ascii="Lucida Console" w:hAnsi="Lucida Console"/>
                <w:color w:val="000000"/>
                <w:bdr w:val="none" w:sz="0" w:space="0" w:color="auto" w:frame="1"/>
              </w:rPr>
              <w:t>1 165349.2 136897.80  471784.1 192261.8          0       0        1</w:t>
            </w:r>
          </w:p>
        </w:tc>
      </w:tr>
      <w:tr w:rsidR="00F02397" w:rsidRPr="00F02397" w:rsidTr="00F02397">
        <w:tc>
          <w:tcPr>
            <w:tcW w:w="9576" w:type="dxa"/>
          </w:tcPr>
          <w:p w:rsidR="00F02397" w:rsidRPr="00F02397" w:rsidRDefault="00F02397" w:rsidP="003C5A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02397">
              <w:rPr>
                <w:rStyle w:val="gnkrckgcgsb"/>
                <w:rFonts w:ascii="Lucida Console" w:hAnsi="Lucida Console"/>
                <w:color w:val="000000"/>
                <w:bdr w:val="none" w:sz="0" w:space="0" w:color="auto" w:frame="1"/>
              </w:rPr>
              <w:t>2 162597.7 151377.59  443898.5 191792.1          1       0        0</w:t>
            </w:r>
          </w:p>
        </w:tc>
      </w:tr>
      <w:tr w:rsidR="00F02397" w:rsidRPr="00F02397" w:rsidTr="00F02397">
        <w:tc>
          <w:tcPr>
            <w:tcW w:w="9576" w:type="dxa"/>
          </w:tcPr>
          <w:p w:rsidR="00F02397" w:rsidRPr="00F02397" w:rsidRDefault="00F02397" w:rsidP="003C5A11">
            <w:pPr>
              <w:pStyle w:val="HTMLPreformatted"/>
              <w:shd w:val="clear" w:color="auto" w:fill="FFFFFF"/>
              <w:wordWrap w:val="0"/>
              <w:spacing w:line="225" w:lineRule="atLeast"/>
              <w:rPr>
                <w:rFonts w:ascii="Lucida Console" w:hAnsi="Lucida Console"/>
                <w:color w:val="000000"/>
              </w:rPr>
            </w:pPr>
            <w:r w:rsidRPr="00F02397">
              <w:rPr>
                <w:rStyle w:val="gnkrckgcgsb"/>
                <w:rFonts w:ascii="Lucida Console" w:hAnsi="Lucida Console"/>
                <w:color w:val="000000"/>
                <w:bdr w:val="none" w:sz="0" w:space="0" w:color="auto" w:frame="1"/>
              </w:rPr>
              <w:t>3 153441.5 101145.55  407934.5 191050.4          0       1        0</w:t>
            </w:r>
          </w:p>
        </w:tc>
      </w:tr>
    </w:tbl>
    <w:p w:rsidR="00F02397" w:rsidRDefault="00F02397">
      <w:pPr>
        <w:rPr>
          <w:u w:val="single"/>
        </w:rPr>
      </w:pPr>
    </w:p>
    <w:p w:rsidR="00442D75" w:rsidRPr="00442D75" w:rsidRDefault="00442D75">
      <w:pPr>
        <w:rPr>
          <w:u w:val="single"/>
        </w:rPr>
      </w:pPr>
      <w:r w:rsidRPr="00442D75">
        <w:rPr>
          <w:u w:val="single"/>
        </w:rPr>
        <w:t>Finding missing values</w:t>
      </w:r>
    </w:p>
    <w:p w:rsidR="00442D75" w:rsidRDefault="00442D75">
      <w:r>
        <w:t>The dataset has no missing values</w:t>
      </w:r>
      <w:r w:rsidR="004B03A1">
        <w:t xml:space="preserve">. </w:t>
      </w:r>
    </w:p>
    <w:tbl>
      <w:tblPr>
        <w:tblStyle w:val="TableGrid"/>
        <w:tblW w:w="0" w:type="auto"/>
        <w:tblLook w:val="04A0" w:firstRow="1" w:lastRow="0" w:firstColumn="1" w:lastColumn="0" w:noHBand="0" w:noVBand="1"/>
      </w:tblPr>
      <w:tblGrid>
        <w:gridCol w:w="9576"/>
      </w:tblGrid>
      <w:tr w:rsidR="00442D75" w:rsidRPr="00442D75" w:rsidTr="00442D75">
        <w:tc>
          <w:tcPr>
            <w:tcW w:w="9576" w:type="dxa"/>
          </w:tcPr>
          <w:p w:rsidR="00442D75" w:rsidRPr="00442D75" w:rsidRDefault="00442D75" w:rsidP="009A137D">
            <w:pPr>
              <w:pStyle w:val="HTMLPreformatted"/>
              <w:shd w:val="clear" w:color="auto" w:fill="FFFFFF"/>
              <w:wordWrap w:val="0"/>
              <w:spacing w:line="225" w:lineRule="atLeast"/>
              <w:rPr>
                <w:rStyle w:val="gnkrckgcmrb"/>
                <w:rFonts w:ascii="Lucida Console" w:hAnsi="Lucida Console"/>
                <w:color w:val="0000FF"/>
              </w:rPr>
            </w:pPr>
            <w:r w:rsidRPr="00442D75">
              <w:rPr>
                <w:rStyle w:val="gnkrckgcmsb"/>
                <w:rFonts w:ascii="Lucida Console" w:hAnsi="Lucida Console"/>
                <w:color w:val="0000FF"/>
              </w:rPr>
              <w:t xml:space="preserve">&gt; </w:t>
            </w:r>
            <w:r w:rsidRPr="00442D75">
              <w:rPr>
                <w:rStyle w:val="gnkrckgcmrb"/>
                <w:rFonts w:ascii="Lucida Console" w:hAnsi="Lucida Console"/>
                <w:color w:val="0000FF"/>
              </w:rPr>
              <w:t># finding missing values in dataset</w:t>
            </w:r>
          </w:p>
        </w:tc>
      </w:tr>
      <w:tr w:rsidR="00442D75" w:rsidRPr="00442D75" w:rsidTr="00442D75">
        <w:tc>
          <w:tcPr>
            <w:tcW w:w="9576" w:type="dxa"/>
          </w:tcPr>
          <w:p w:rsidR="00442D75" w:rsidRPr="00442D75" w:rsidRDefault="00442D75" w:rsidP="009A137D">
            <w:pPr>
              <w:pStyle w:val="HTMLPreformatted"/>
              <w:shd w:val="clear" w:color="auto" w:fill="FFFFFF"/>
              <w:wordWrap w:val="0"/>
              <w:spacing w:line="225" w:lineRule="atLeast"/>
              <w:rPr>
                <w:rStyle w:val="gnkrckgcmrb"/>
                <w:rFonts w:ascii="Lucida Console" w:hAnsi="Lucida Console"/>
                <w:color w:val="0000FF"/>
              </w:rPr>
            </w:pPr>
            <w:r w:rsidRPr="00442D75">
              <w:rPr>
                <w:rStyle w:val="gnkrckgcmsb"/>
                <w:rFonts w:ascii="Lucida Console" w:hAnsi="Lucida Console"/>
                <w:color w:val="0000FF"/>
              </w:rPr>
              <w:t xml:space="preserve">&gt; </w:t>
            </w:r>
            <w:r w:rsidRPr="00442D75">
              <w:rPr>
                <w:rStyle w:val="gnkrckgcmrb"/>
                <w:rFonts w:ascii="Lucida Console" w:hAnsi="Lucida Console"/>
                <w:color w:val="0000FF"/>
              </w:rPr>
              <w:t>startups[!complete.cases(startups),]</w:t>
            </w:r>
          </w:p>
        </w:tc>
      </w:tr>
      <w:tr w:rsidR="00442D75" w:rsidRPr="00442D75" w:rsidTr="00442D75">
        <w:tc>
          <w:tcPr>
            <w:tcW w:w="9576" w:type="dxa"/>
          </w:tcPr>
          <w:p w:rsidR="00442D75" w:rsidRPr="00442D75" w:rsidRDefault="00442D75" w:rsidP="009A137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42D75">
              <w:rPr>
                <w:rStyle w:val="gnkrckgcgsb"/>
                <w:rFonts w:ascii="Lucida Console" w:hAnsi="Lucida Console"/>
                <w:color w:val="000000"/>
                <w:bdr w:val="none" w:sz="0" w:space="0" w:color="auto" w:frame="1"/>
              </w:rPr>
              <w:t xml:space="preserve">[1] RD        Admin     Marketing State     Profit   </w:t>
            </w:r>
          </w:p>
        </w:tc>
      </w:tr>
      <w:tr w:rsidR="00442D75" w:rsidRPr="00442D75" w:rsidTr="00442D75">
        <w:tc>
          <w:tcPr>
            <w:tcW w:w="9576" w:type="dxa"/>
          </w:tcPr>
          <w:p w:rsidR="00442D75" w:rsidRPr="00442D75" w:rsidRDefault="00442D75" w:rsidP="009A137D">
            <w:pPr>
              <w:pStyle w:val="HTMLPreformatted"/>
              <w:shd w:val="clear" w:color="auto" w:fill="FFFFFF"/>
              <w:wordWrap w:val="0"/>
              <w:spacing w:line="225" w:lineRule="atLeast"/>
              <w:rPr>
                <w:rFonts w:ascii="Lucida Console" w:hAnsi="Lucida Console"/>
                <w:color w:val="000000"/>
              </w:rPr>
            </w:pPr>
            <w:r w:rsidRPr="00442D75">
              <w:rPr>
                <w:rStyle w:val="gnkrckgcgsb"/>
                <w:rFonts w:ascii="Lucida Console" w:hAnsi="Lucida Console"/>
                <w:color w:val="000000"/>
                <w:bdr w:val="none" w:sz="0" w:space="0" w:color="auto" w:frame="1"/>
              </w:rPr>
              <w:t>&lt;0 rows&gt; (or 0-length row.names)</w:t>
            </w:r>
          </w:p>
        </w:tc>
      </w:tr>
    </w:tbl>
    <w:p w:rsidR="00442D75" w:rsidRDefault="00442D75" w:rsidP="00442D75"/>
    <w:p w:rsidR="00176485" w:rsidRDefault="00176485" w:rsidP="00176485">
      <w:pPr>
        <w:rPr>
          <w:noProof/>
        </w:rPr>
      </w:pPr>
      <w:r>
        <w:rPr>
          <w:noProof/>
        </w:rPr>
        <w:t xml:space="preserve">We have pre-processed our dataset. The dataset has no missing values and there are no outliers. The variables Profit, RD, Admin and Marketin are continuous variables. They are all normally distributed. State variable which was categorical in nature has been converted to 3 dummy variables. </w:t>
      </w:r>
    </w:p>
    <w:p w:rsidR="00FB70AE" w:rsidRDefault="00FB70AE" w:rsidP="00442D75">
      <w:r>
        <w:t>Our dataset is now ready for further analysis.</w:t>
      </w:r>
    </w:p>
    <w:p w:rsidR="00CE7669" w:rsidRPr="00781403" w:rsidRDefault="00CE7669" w:rsidP="00CE7669">
      <w:pPr>
        <w:rPr>
          <w:b/>
          <w:u w:val="single"/>
        </w:rPr>
      </w:pPr>
      <w:r>
        <w:rPr>
          <w:b/>
          <w:u w:val="single"/>
        </w:rPr>
        <w:t xml:space="preserve">4  </w:t>
      </w:r>
      <w:r w:rsidRPr="00781403">
        <w:rPr>
          <w:b/>
          <w:u w:val="single"/>
        </w:rPr>
        <w:t xml:space="preserve"> Model Building and Interpretation</w:t>
      </w:r>
    </w:p>
    <w:p w:rsidR="005727E9" w:rsidRDefault="00176485" w:rsidP="00CE7669">
      <w:pPr>
        <w:rPr>
          <w:noProof/>
        </w:rPr>
      </w:pPr>
      <w:r>
        <w:rPr>
          <w:noProof/>
        </w:rPr>
        <w:t xml:space="preserve">The dataset is large with 50 records. </w:t>
      </w:r>
      <w:r w:rsidR="005727E9">
        <w:rPr>
          <w:noProof/>
        </w:rPr>
        <w:t>The target variable is Profit. The predictors are R</w:t>
      </w:r>
      <w:r w:rsidR="0085535C">
        <w:rPr>
          <w:noProof/>
        </w:rPr>
        <w:t>D, Admin, Marketing, California and</w:t>
      </w:r>
      <w:r w:rsidR="005727E9">
        <w:rPr>
          <w:noProof/>
        </w:rPr>
        <w:t xml:space="preserve"> Florida</w:t>
      </w:r>
      <w:r w:rsidR="0085535C">
        <w:rPr>
          <w:noProof/>
        </w:rPr>
        <w:t xml:space="preserve"> (</w:t>
      </w:r>
      <w:r w:rsidR="00B1792B">
        <w:rPr>
          <w:noProof/>
        </w:rPr>
        <w:t xml:space="preserve">we will be using n-1 categories for analysis: hence, </w:t>
      </w:r>
      <w:r w:rsidR="005727E9">
        <w:rPr>
          <w:noProof/>
        </w:rPr>
        <w:t>New york</w:t>
      </w:r>
      <w:r w:rsidR="00B1792B">
        <w:rPr>
          <w:noProof/>
        </w:rPr>
        <w:t xml:space="preserve"> is not included).</w:t>
      </w:r>
    </w:p>
    <w:p w:rsidR="00CE7669" w:rsidRDefault="00CE7669" w:rsidP="00CE7669">
      <w:pPr>
        <w:rPr>
          <w:noProof/>
        </w:rPr>
      </w:pPr>
      <w:r>
        <w:rPr>
          <w:noProof/>
        </w:rPr>
        <w:t>The business problem is to predict Profit</w:t>
      </w:r>
      <w:r w:rsidR="00EE0B45">
        <w:rPr>
          <w:noProof/>
        </w:rPr>
        <w:t>.</w:t>
      </w:r>
      <w:r>
        <w:rPr>
          <w:noProof/>
        </w:rPr>
        <w:t xml:space="preserve"> We need to build a prediction model. </w:t>
      </w:r>
      <w:r w:rsidR="00E410A8">
        <w:rPr>
          <w:noProof/>
        </w:rPr>
        <w:t>There are 6 predictor var</w:t>
      </w:r>
      <w:r>
        <w:rPr>
          <w:noProof/>
        </w:rPr>
        <w:t>i</w:t>
      </w:r>
      <w:r w:rsidR="00E410A8">
        <w:rPr>
          <w:noProof/>
        </w:rPr>
        <w:t>a</w:t>
      </w:r>
      <w:r>
        <w:rPr>
          <w:noProof/>
        </w:rPr>
        <w:t>ble</w:t>
      </w:r>
      <w:r w:rsidR="00E410A8">
        <w:rPr>
          <w:noProof/>
        </w:rPr>
        <w:t>s</w:t>
      </w:r>
      <w:r>
        <w:rPr>
          <w:noProof/>
        </w:rPr>
        <w:t xml:space="preserve">. So we will be using </w:t>
      </w:r>
      <w:r w:rsidR="00E410A8">
        <w:rPr>
          <w:noProof/>
        </w:rPr>
        <w:t>Multiple L</w:t>
      </w:r>
      <w:r>
        <w:rPr>
          <w:noProof/>
        </w:rPr>
        <w:t xml:space="preserve">inear </w:t>
      </w:r>
      <w:r w:rsidR="00E410A8">
        <w:rPr>
          <w:noProof/>
        </w:rPr>
        <w:t>R</w:t>
      </w:r>
      <w:r>
        <w:rPr>
          <w:noProof/>
        </w:rPr>
        <w:t>egression technique.</w:t>
      </w:r>
    </w:p>
    <w:p w:rsidR="00BF1FA4" w:rsidRDefault="00BF1FA4" w:rsidP="004F0C79">
      <w:pPr>
        <w:rPr>
          <w:noProof/>
          <w:u w:val="single"/>
        </w:rPr>
      </w:pPr>
    </w:p>
    <w:p w:rsidR="004F0C79" w:rsidRDefault="004F0C79" w:rsidP="004F0C79">
      <w:pPr>
        <w:rPr>
          <w:noProof/>
        </w:rPr>
      </w:pPr>
      <w:r w:rsidRPr="00B256B7">
        <w:rPr>
          <w:noProof/>
          <w:u w:val="single"/>
        </w:rPr>
        <w:lastRenderedPageBreak/>
        <w:t>Linear relationship</w:t>
      </w:r>
    </w:p>
    <w:p w:rsidR="00B42701" w:rsidRDefault="004F0C79" w:rsidP="004F0C79">
      <w:pPr>
        <w:rPr>
          <w:noProof/>
        </w:rPr>
      </w:pPr>
      <w:r>
        <w:rPr>
          <w:noProof/>
        </w:rPr>
        <w:t>First, linear regression needs the predictor to be linearly related to the target variable. We can check this visually using  scatter plot. Also, we can find  magnitude using pearson correlation coefficient.</w:t>
      </w:r>
      <w:r w:rsidR="00B42701">
        <w:rPr>
          <w:noProof/>
        </w:rPr>
        <w:t xml:space="preserve"> </w:t>
      </w:r>
    </w:p>
    <w:p w:rsidR="004F0C79" w:rsidRDefault="004F0C79" w:rsidP="004F0C79">
      <w:pPr>
        <w:rPr>
          <w:noProof/>
        </w:rPr>
      </w:pPr>
      <w:r>
        <w:rPr>
          <w:noProof/>
        </w:rPr>
        <w:t xml:space="preserve">Looking at the scatter plot </w:t>
      </w:r>
      <w:r w:rsidR="00D615D2">
        <w:rPr>
          <w:noProof/>
        </w:rPr>
        <w:t xml:space="preserve">and correlation coefficient, </w:t>
      </w:r>
      <w:r>
        <w:rPr>
          <w:noProof/>
        </w:rPr>
        <w:t xml:space="preserve">we can say that the </w:t>
      </w:r>
      <w:r w:rsidR="00D615D2">
        <w:rPr>
          <w:noProof/>
        </w:rPr>
        <w:t>RD has</w:t>
      </w:r>
      <w:r>
        <w:rPr>
          <w:noProof/>
        </w:rPr>
        <w:t xml:space="preserve"> a </w:t>
      </w:r>
      <w:r w:rsidR="000F4D8D">
        <w:rPr>
          <w:noProof/>
        </w:rPr>
        <w:t xml:space="preserve">very </w:t>
      </w:r>
      <w:r w:rsidR="00D615D2">
        <w:rPr>
          <w:noProof/>
        </w:rPr>
        <w:t xml:space="preserve">strong </w:t>
      </w:r>
      <w:r>
        <w:rPr>
          <w:noProof/>
        </w:rPr>
        <w:t>positive correlation</w:t>
      </w:r>
      <w:r w:rsidR="00D615D2">
        <w:rPr>
          <w:noProof/>
        </w:rPr>
        <w:t xml:space="preserve"> </w:t>
      </w:r>
      <w:r w:rsidR="00C378C7">
        <w:rPr>
          <w:noProof/>
        </w:rPr>
        <w:t xml:space="preserve">(0.973) </w:t>
      </w:r>
      <w:r w:rsidR="00D615D2">
        <w:rPr>
          <w:noProof/>
        </w:rPr>
        <w:t>with Profit</w:t>
      </w:r>
      <w:r>
        <w:rPr>
          <w:noProof/>
        </w:rPr>
        <w:t xml:space="preserve">. </w:t>
      </w:r>
      <w:r w:rsidR="00C378C7">
        <w:rPr>
          <w:noProof/>
        </w:rPr>
        <w:t xml:space="preserve">Marketing has </w:t>
      </w:r>
      <w:r w:rsidR="000F4D8D">
        <w:rPr>
          <w:noProof/>
        </w:rPr>
        <w:t>strong</w:t>
      </w:r>
      <w:r w:rsidR="00C378C7">
        <w:rPr>
          <w:noProof/>
        </w:rPr>
        <w:t xml:space="preserve"> positive correlation (0.748) with Profit. </w:t>
      </w:r>
      <w:r w:rsidR="000A50BD">
        <w:rPr>
          <w:noProof/>
        </w:rPr>
        <w:t xml:space="preserve">Admin has a very weak </w:t>
      </w:r>
      <w:r w:rsidR="00EE3DA1">
        <w:rPr>
          <w:noProof/>
        </w:rPr>
        <w:t xml:space="preserve">positive </w:t>
      </w:r>
      <w:r w:rsidR="000A50BD">
        <w:rPr>
          <w:noProof/>
        </w:rPr>
        <w:t xml:space="preserve">correlation (0.201) with Profit. </w:t>
      </w:r>
    </w:p>
    <w:tbl>
      <w:tblPr>
        <w:tblStyle w:val="TableGrid"/>
        <w:tblW w:w="0" w:type="auto"/>
        <w:tblLook w:val="04A0" w:firstRow="1" w:lastRow="0" w:firstColumn="1" w:lastColumn="0" w:noHBand="0" w:noVBand="1"/>
      </w:tblPr>
      <w:tblGrid>
        <w:gridCol w:w="9576"/>
      </w:tblGrid>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Style w:val="gnkrckgcmrb"/>
                <w:rFonts w:ascii="Lucida Console" w:hAnsi="Lucida Console"/>
                <w:color w:val="0000FF"/>
              </w:rPr>
            </w:pPr>
            <w:r w:rsidRPr="00D615D2">
              <w:rPr>
                <w:rStyle w:val="gnkrckgcmsb"/>
                <w:rFonts w:ascii="Lucida Console" w:hAnsi="Lucida Console"/>
                <w:color w:val="0000FF"/>
              </w:rPr>
              <w:t xml:space="preserve">&gt; </w:t>
            </w:r>
            <w:r w:rsidRPr="00D615D2">
              <w:rPr>
                <w:rStyle w:val="gnkrckgcmrb"/>
                <w:rFonts w:ascii="Lucida Console" w:hAnsi="Lucida Console"/>
                <w:color w:val="0000FF"/>
              </w:rPr>
              <w:t># Correlation Coefficient matrix - Strength &amp; Direction of Correlation</w:t>
            </w:r>
          </w:p>
        </w:tc>
      </w:tr>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Style w:val="gnkrckgcmrb"/>
                <w:rFonts w:ascii="Lucida Console" w:hAnsi="Lucida Console"/>
                <w:color w:val="0000FF"/>
              </w:rPr>
            </w:pPr>
            <w:r w:rsidRPr="00D615D2">
              <w:rPr>
                <w:rStyle w:val="gnkrckgcmsb"/>
                <w:rFonts w:ascii="Lucida Console" w:hAnsi="Lucida Console"/>
                <w:color w:val="0000FF"/>
              </w:rPr>
              <w:t xml:space="preserve">&gt; </w:t>
            </w:r>
            <w:r w:rsidRPr="00D615D2">
              <w:rPr>
                <w:rStyle w:val="gnkrckgcmrb"/>
                <w:rFonts w:ascii="Lucida Console" w:hAnsi="Lucida Console"/>
                <w:color w:val="0000FF"/>
              </w:rPr>
              <w:t>cor(startups[,c(1,2,3,4)])</w:t>
            </w:r>
          </w:p>
        </w:tc>
      </w:tr>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615D2">
              <w:rPr>
                <w:rStyle w:val="gnkrckgcgsb"/>
                <w:rFonts w:ascii="Lucida Console" w:hAnsi="Lucida Console"/>
                <w:color w:val="000000"/>
                <w:bdr w:val="none" w:sz="0" w:space="0" w:color="auto" w:frame="1"/>
              </w:rPr>
              <w:t xml:space="preserve">                 RD       Admin   Marketing    Profit</w:t>
            </w:r>
          </w:p>
        </w:tc>
      </w:tr>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615D2">
              <w:rPr>
                <w:rStyle w:val="gnkrckgcgsb"/>
                <w:rFonts w:ascii="Lucida Console" w:hAnsi="Lucida Console"/>
                <w:color w:val="000000"/>
                <w:bdr w:val="none" w:sz="0" w:space="0" w:color="auto" w:frame="1"/>
              </w:rPr>
              <w:t>RD        1.0000000  0.24195525  0.72424813 0.9729005</w:t>
            </w:r>
          </w:p>
        </w:tc>
      </w:tr>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615D2">
              <w:rPr>
                <w:rStyle w:val="gnkrckgcgsb"/>
                <w:rFonts w:ascii="Lucida Console" w:hAnsi="Lucida Console"/>
                <w:color w:val="000000"/>
                <w:bdr w:val="none" w:sz="0" w:space="0" w:color="auto" w:frame="1"/>
              </w:rPr>
              <w:t>Admin     0.2419552  1.00000000 -0.03215388 0.2007166</w:t>
            </w:r>
          </w:p>
        </w:tc>
      </w:tr>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615D2">
              <w:rPr>
                <w:rStyle w:val="gnkrckgcgsb"/>
                <w:rFonts w:ascii="Lucida Console" w:hAnsi="Lucida Console"/>
                <w:color w:val="000000"/>
                <w:bdr w:val="none" w:sz="0" w:space="0" w:color="auto" w:frame="1"/>
              </w:rPr>
              <w:t xml:space="preserve">Marketing </w:t>
            </w:r>
            <w:r w:rsidRPr="0098751E">
              <w:rPr>
                <w:rStyle w:val="gnkrckgcgsb"/>
                <w:rFonts w:ascii="Lucida Console" w:hAnsi="Lucida Console"/>
                <w:color w:val="000000"/>
                <w:highlight w:val="yellow"/>
                <w:bdr w:val="none" w:sz="0" w:space="0" w:color="auto" w:frame="1"/>
              </w:rPr>
              <w:t>0.7242481</w:t>
            </w:r>
            <w:r w:rsidRPr="00D615D2">
              <w:rPr>
                <w:rStyle w:val="gnkrckgcgsb"/>
                <w:rFonts w:ascii="Lucida Console" w:hAnsi="Lucida Console"/>
                <w:color w:val="000000"/>
                <w:bdr w:val="none" w:sz="0" w:space="0" w:color="auto" w:frame="1"/>
              </w:rPr>
              <w:t xml:space="preserve"> -0.03215388  1.00000000 0.7477657</w:t>
            </w:r>
          </w:p>
        </w:tc>
      </w:tr>
      <w:tr w:rsidR="00D615D2" w:rsidRPr="00D615D2" w:rsidTr="00D615D2">
        <w:tc>
          <w:tcPr>
            <w:tcW w:w="9576" w:type="dxa"/>
          </w:tcPr>
          <w:p w:rsidR="00D615D2" w:rsidRPr="00D615D2" w:rsidRDefault="00D615D2" w:rsidP="00EE0000">
            <w:pPr>
              <w:pStyle w:val="HTMLPreformatted"/>
              <w:shd w:val="clear" w:color="auto" w:fill="FFFFFF"/>
              <w:wordWrap w:val="0"/>
              <w:spacing w:line="225" w:lineRule="atLeast"/>
              <w:rPr>
                <w:rFonts w:ascii="Lucida Console" w:hAnsi="Lucida Console"/>
                <w:color w:val="000000"/>
              </w:rPr>
            </w:pPr>
            <w:r w:rsidRPr="00D615D2">
              <w:rPr>
                <w:rStyle w:val="gnkrckgcgsb"/>
                <w:rFonts w:ascii="Lucida Console" w:hAnsi="Lucida Console"/>
                <w:color w:val="000000"/>
                <w:bdr w:val="none" w:sz="0" w:space="0" w:color="auto" w:frame="1"/>
              </w:rPr>
              <w:t xml:space="preserve">Profit    </w:t>
            </w:r>
            <w:r w:rsidRPr="0082123E">
              <w:rPr>
                <w:rStyle w:val="gnkrckgcgsb"/>
                <w:rFonts w:ascii="Lucida Console" w:hAnsi="Lucida Console"/>
                <w:color w:val="000000"/>
                <w:highlight w:val="lightGray"/>
                <w:bdr w:val="none" w:sz="0" w:space="0" w:color="auto" w:frame="1"/>
              </w:rPr>
              <w:t>0.9729005</w:t>
            </w:r>
            <w:r w:rsidRPr="00D615D2">
              <w:rPr>
                <w:rStyle w:val="gnkrckgcgsb"/>
                <w:rFonts w:ascii="Lucida Console" w:hAnsi="Lucida Console"/>
                <w:color w:val="000000"/>
                <w:bdr w:val="none" w:sz="0" w:space="0" w:color="auto" w:frame="1"/>
              </w:rPr>
              <w:t xml:space="preserve">  0.20071657  </w:t>
            </w:r>
            <w:r w:rsidRPr="0098751E">
              <w:rPr>
                <w:rStyle w:val="gnkrckgcgsb"/>
                <w:rFonts w:ascii="Lucida Console" w:hAnsi="Lucida Console"/>
                <w:color w:val="000000"/>
                <w:highlight w:val="lightGray"/>
                <w:bdr w:val="none" w:sz="0" w:space="0" w:color="auto" w:frame="1"/>
              </w:rPr>
              <w:t>0.74776572</w:t>
            </w:r>
            <w:r w:rsidRPr="00D615D2">
              <w:rPr>
                <w:rStyle w:val="gnkrckgcgsb"/>
                <w:rFonts w:ascii="Lucida Console" w:hAnsi="Lucida Console"/>
                <w:color w:val="000000"/>
                <w:bdr w:val="none" w:sz="0" w:space="0" w:color="auto" w:frame="1"/>
              </w:rPr>
              <w:t xml:space="preserve"> 1.0000000</w:t>
            </w:r>
          </w:p>
        </w:tc>
      </w:tr>
    </w:tbl>
    <w:p w:rsidR="00D23E30" w:rsidRDefault="00D23E30" w:rsidP="00442D75"/>
    <w:p w:rsidR="00415916" w:rsidRDefault="00415916" w:rsidP="00442D75">
      <w:r>
        <w:rPr>
          <w:noProof/>
        </w:rPr>
        <w:drawing>
          <wp:inline distT="0" distB="0" distL="0" distR="0" wp14:anchorId="77B43D4F" wp14:editId="31416CCA">
            <wp:extent cx="4714286" cy="31809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3180953"/>
                    </a:xfrm>
                    <a:prstGeom prst="rect">
                      <a:avLst/>
                    </a:prstGeom>
                  </pic:spPr>
                </pic:pic>
              </a:graphicData>
            </a:graphic>
          </wp:inline>
        </w:drawing>
      </w:r>
    </w:p>
    <w:p w:rsidR="005700A6" w:rsidRDefault="00BE5F38"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Partial correlation</w:t>
      </w:r>
    </w:p>
    <w:p w:rsidR="00BE5F38" w:rsidRDefault="00BE5F38"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cor2pcor(cor(startups[,c(1,2,3,4)]))</w:t>
      </w:r>
    </w:p>
    <w:p w:rsidR="00272E81" w:rsidRDefault="00272E81"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5700A6">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 xml:space="preserve">   [,1]        [,2]        [,3]        [,4]</w:t>
      </w:r>
    </w:p>
    <w:p w:rsidR="00FE2D2A" w:rsidRDefault="00FE2D2A"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   </w:t>
      </w:r>
      <w:r w:rsidR="0058654C">
        <w:rPr>
          <w:rStyle w:val="gnkrckgcgsb"/>
          <w:rFonts w:ascii="Lucida Console" w:hAnsi="Lucida Console"/>
          <w:color w:val="000000"/>
          <w:bdr w:val="none" w:sz="0" w:space="0" w:color="auto" w:frame="1"/>
        </w:rPr>
        <w:tab/>
        <w:t xml:space="preserve">  </w:t>
      </w:r>
      <w:r>
        <w:rPr>
          <w:rStyle w:val="gnkrckgcgsb"/>
          <w:rFonts w:ascii="Lucida Console" w:hAnsi="Lucida Console"/>
          <w:color w:val="000000"/>
          <w:bdr w:val="none" w:sz="0" w:space="0" w:color="auto" w:frame="1"/>
        </w:rPr>
        <w:t>RD</w:t>
      </w:r>
      <w:r>
        <w:rPr>
          <w:rStyle w:val="gnkrckgcgsb"/>
          <w:rFonts w:ascii="Lucida Console" w:hAnsi="Lucida Console"/>
          <w:color w:val="000000"/>
          <w:bdr w:val="none" w:sz="0" w:space="0" w:color="auto" w:frame="1"/>
        </w:rPr>
        <w:tab/>
        <w:t xml:space="preserve">    Admin</w:t>
      </w:r>
      <w:r>
        <w:rPr>
          <w:rStyle w:val="gnkrckgcgsb"/>
          <w:rFonts w:ascii="Lucida Console" w:hAnsi="Lucida Console"/>
          <w:color w:val="000000"/>
          <w:bdr w:val="none" w:sz="0" w:space="0" w:color="auto" w:frame="1"/>
        </w:rPr>
        <w:tab/>
        <w:t>Marketing</w:t>
      </w:r>
      <w:r>
        <w:rPr>
          <w:rStyle w:val="gnkrckgcgsb"/>
          <w:rFonts w:ascii="Lucida Console" w:hAnsi="Lucida Console"/>
          <w:color w:val="000000"/>
          <w:bdr w:val="none" w:sz="0" w:space="0" w:color="auto" w:frame="1"/>
        </w:rPr>
        <w:tab/>
        <w:t>profit</w:t>
      </w:r>
    </w:p>
    <w:p w:rsidR="00272E81" w:rsidRDefault="00272E81"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0058654C">
        <w:rPr>
          <w:rStyle w:val="gnkrckgcgsb"/>
          <w:rFonts w:ascii="Lucida Console" w:hAnsi="Lucida Console"/>
          <w:color w:val="000000"/>
          <w:bdr w:val="none" w:sz="0" w:space="0" w:color="auto" w:frame="1"/>
        </w:rPr>
        <w:t>RD</w:t>
      </w:r>
      <w:r w:rsidR="0058654C">
        <w:rPr>
          <w:rStyle w:val="gnkrckgcgsb"/>
          <w:rFonts w:ascii="Lucida Console" w:hAnsi="Lucida Console"/>
          <w:color w:val="000000"/>
          <w:bdr w:val="none" w:sz="0" w:space="0" w:color="auto" w:frame="1"/>
        </w:rPr>
        <w:tab/>
      </w:r>
      <w:r w:rsidR="0058654C">
        <w:rPr>
          <w:rStyle w:val="gnkrckgcgsb"/>
          <w:rFonts w:ascii="Lucida Console" w:hAnsi="Lucida Console"/>
          <w:color w:val="000000"/>
          <w:bdr w:val="none" w:sz="0" w:space="0" w:color="auto" w:frame="1"/>
        </w:rPr>
        <w:tab/>
        <w:t xml:space="preserve"> </w:t>
      </w:r>
      <w:r>
        <w:rPr>
          <w:rStyle w:val="gnkrckgcgsb"/>
          <w:rFonts w:ascii="Lucida Console" w:hAnsi="Lucida Console"/>
          <w:color w:val="000000"/>
          <w:bdr w:val="none" w:sz="0" w:space="0" w:color="auto" w:frame="1"/>
        </w:rPr>
        <w:t>1.00000000  0.20852619  0.03890336  0.93477127</w:t>
      </w:r>
    </w:p>
    <w:p w:rsidR="00272E81" w:rsidRDefault="00272E81"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r w:rsidR="0058654C">
        <w:rPr>
          <w:rStyle w:val="gnkrckgcgsb"/>
          <w:rFonts w:ascii="Lucida Console" w:hAnsi="Lucida Console"/>
          <w:color w:val="000000"/>
          <w:bdr w:val="none" w:sz="0" w:space="0" w:color="auto" w:frame="1"/>
        </w:rPr>
        <w:t>Admin</w:t>
      </w:r>
      <w:r w:rsidR="0058654C">
        <w:rPr>
          <w:rStyle w:val="gnkrckgcgsb"/>
          <w:rFonts w:ascii="Lucida Console" w:hAnsi="Lucida Console"/>
          <w:color w:val="000000"/>
          <w:bdr w:val="none" w:sz="0" w:space="0" w:color="auto" w:frame="1"/>
        </w:rPr>
        <w:tab/>
        <w:t xml:space="preserve"> </w:t>
      </w:r>
      <w:r>
        <w:rPr>
          <w:rStyle w:val="gnkrckgcgsb"/>
          <w:rFonts w:ascii="Lucida Console" w:hAnsi="Lucida Console"/>
          <w:color w:val="000000"/>
          <w:bdr w:val="none" w:sz="0" w:space="0" w:color="auto" w:frame="1"/>
        </w:rPr>
        <w:t>0.20852619  1.00000000 -0.28192506 -0.07725021</w:t>
      </w:r>
    </w:p>
    <w:p w:rsidR="00272E81" w:rsidRDefault="00272E81"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w:t>
      </w:r>
      <w:r w:rsidR="005700A6">
        <w:rPr>
          <w:rStyle w:val="gnkrckgcgsb"/>
          <w:rFonts w:ascii="Lucida Console" w:hAnsi="Lucida Console"/>
          <w:color w:val="000000"/>
          <w:bdr w:val="none" w:sz="0" w:space="0" w:color="auto" w:frame="1"/>
        </w:rPr>
        <w:t xml:space="preserve">Marketing  </w:t>
      </w:r>
      <w:r>
        <w:rPr>
          <w:rStyle w:val="gnkrckgcgsb"/>
          <w:rFonts w:ascii="Lucida Console" w:hAnsi="Lucida Console"/>
          <w:color w:val="000000"/>
          <w:bdr w:val="none" w:sz="0" w:space="0" w:color="auto" w:frame="1"/>
        </w:rPr>
        <w:t>0.03890336 -0.28192506  1.00000000  0.23707116</w:t>
      </w:r>
    </w:p>
    <w:p w:rsidR="00272E81" w:rsidRDefault="00272E81" w:rsidP="00D6007B">
      <w:pPr>
        <w:pStyle w:val="HTMLPreformatted"/>
        <w:pBdr>
          <w:top w:val="single" w:sz="4" w:space="1" w:color="auto"/>
          <w:left w:val="single" w:sz="4" w:space="4" w:color="auto"/>
          <w:bottom w:val="single" w:sz="4" w:space="1" w:color="auto"/>
          <w:right w:val="single" w:sz="4" w:space="4" w:color="auto"/>
          <w:between w:val="single" w:sz="4" w:space="1" w:color="auto"/>
        </w:pBdr>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[4,] </w:t>
      </w:r>
      <w:r w:rsidR="005700A6">
        <w:rPr>
          <w:rStyle w:val="gnkrckgcgsb"/>
          <w:rFonts w:ascii="Lucida Console" w:hAnsi="Lucida Console"/>
          <w:color w:val="000000"/>
          <w:bdr w:val="none" w:sz="0" w:space="0" w:color="auto" w:frame="1"/>
        </w:rPr>
        <w:t xml:space="preserve">profit     </w:t>
      </w:r>
      <w:r>
        <w:rPr>
          <w:rStyle w:val="gnkrckgcgsb"/>
          <w:rFonts w:ascii="Lucida Console" w:hAnsi="Lucida Console"/>
          <w:color w:val="000000"/>
          <w:bdr w:val="none" w:sz="0" w:space="0" w:color="auto" w:frame="1"/>
        </w:rPr>
        <w:t>0.93477127 -0.07725021  0.23707116  1.00000000</w:t>
      </w:r>
    </w:p>
    <w:p w:rsidR="00272E81" w:rsidRDefault="00272E81" w:rsidP="00442D75"/>
    <w:p w:rsidR="00991C83" w:rsidRPr="0026449D" w:rsidRDefault="00991C83" w:rsidP="00442D75">
      <w:pPr>
        <w:rPr>
          <w:u w:val="single"/>
        </w:rPr>
      </w:pPr>
      <w:r w:rsidRPr="0026449D">
        <w:rPr>
          <w:u w:val="single"/>
        </w:rPr>
        <w:lastRenderedPageBreak/>
        <w:t>Multicollinearity</w:t>
      </w:r>
    </w:p>
    <w:p w:rsidR="00475162" w:rsidRDefault="00991C83" w:rsidP="00442D75">
      <w:r>
        <w:t xml:space="preserve">The variables RD and Marketing have a </w:t>
      </w:r>
      <w:r w:rsidR="00846EFD">
        <w:t>strong posit</w:t>
      </w:r>
      <w:r w:rsidR="00A47EA0">
        <w:t>ive</w:t>
      </w:r>
      <w:r>
        <w:t xml:space="preserve"> correlation</w:t>
      </w:r>
      <w:r w:rsidR="00A47EA0">
        <w:t xml:space="preserve"> (0.724)</w:t>
      </w:r>
      <w:r w:rsidR="00846EFD">
        <w:t xml:space="preserve"> among themselves</w:t>
      </w:r>
      <w:r>
        <w:t xml:space="preserve">. But since these 2 are predictors, </w:t>
      </w:r>
      <w:r w:rsidR="0026449D">
        <w:t>this creates collinearity problem.</w:t>
      </w:r>
      <w:r w:rsidR="00F60E9F">
        <w:t xml:space="preserve"> When we calculate partial correlation</w:t>
      </w:r>
      <w:r w:rsidR="00A123F5">
        <w:t xml:space="preserve">, we find that RD and marketing have a very weak positive correlation (effects of other variables is removed when finding partial correlation). </w:t>
      </w:r>
      <w:r w:rsidR="00D1431C">
        <w:t xml:space="preserve">So collinearity </w:t>
      </w:r>
      <w:r w:rsidR="00F441BF">
        <w:t>may not</w:t>
      </w:r>
      <w:r w:rsidR="005930B0">
        <w:t xml:space="preserve"> be a problem in this regression analysis.</w:t>
      </w:r>
    </w:p>
    <w:p w:rsidR="005161E4" w:rsidRPr="005161E4" w:rsidRDefault="005161E4" w:rsidP="00442D75">
      <w:pPr>
        <w:rPr>
          <w:b/>
        </w:rPr>
      </w:pPr>
      <w:r w:rsidRPr="005161E4">
        <w:rPr>
          <w:b/>
        </w:rPr>
        <w:t>I Standard Multi-Regression Model</w:t>
      </w:r>
      <w:r w:rsidR="00E220FD">
        <w:rPr>
          <w:b/>
        </w:rPr>
        <w:t xml:space="preserve"> </w:t>
      </w:r>
    </w:p>
    <w:p w:rsidR="00475162" w:rsidRDefault="0098751E" w:rsidP="00442D75">
      <w:r>
        <w:t>Let us now build our model using all variables</w:t>
      </w:r>
      <w:r w:rsidR="00C06C18">
        <w:t xml:space="preserve"> and then check for collinearity.</w:t>
      </w:r>
      <w:r w:rsidR="00127407">
        <w:t xml:space="preserve"> </w:t>
      </w:r>
      <w:r w:rsidR="00E517F5">
        <w:t xml:space="preserve">Since 3 categories of state variable have been converted to </w:t>
      </w:r>
      <w:r w:rsidR="00222A57">
        <w:t xml:space="preserve">3 </w:t>
      </w:r>
      <w:r w:rsidR="00E517F5">
        <w:t xml:space="preserve">dummy variables, </w:t>
      </w:r>
      <w:r w:rsidR="00222A57">
        <w:t xml:space="preserve">only 2 dummy </w:t>
      </w:r>
      <w:r w:rsidR="00DA46B8">
        <w:t>variables</w:t>
      </w:r>
      <w:r w:rsidR="005D2089">
        <w:t xml:space="preserve"> will be used for analysis</w:t>
      </w:r>
      <w:r w:rsidR="00DA46B8">
        <w:t>. We will remove New_York as it is an aliased variable.</w:t>
      </w:r>
    </w:p>
    <w:tbl>
      <w:tblPr>
        <w:tblStyle w:val="TableGrid"/>
        <w:tblW w:w="0" w:type="auto"/>
        <w:tblLook w:val="04A0" w:firstRow="1" w:lastRow="0" w:firstColumn="1" w:lastColumn="0" w:noHBand="0" w:noVBand="1"/>
      </w:tblPr>
      <w:tblGrid>
        <w:gridCol w:w="9576"/>
      </w:tblGrid>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mrb"/>
                <w:rFonts w:ascii="Lucida Console" w:hAnsi="Lucida Console"/>
                <w:color w:val="0000FF"/>
              </w:rPr>
            </w:pPr>
            <w:r w:rsidRPr="003D2C37">
              <w:rPr>
                <w:rStyle w:val="gnkrckgcmsb"/>
                <w:rFonts w:ascii="Lucida Console" w:hAnsi="Lucida Console"/>
                <w:color w:val="0000FF"/>
              </w:rPr>
              <w:t xml:space="preserve">&gt; </w:t>
            </w:r>
            <w:r w:rsidRPr="003D2C37">
              <w:rPr>
                <w:rStyle w:val="gnkrckgcmrb"/>
                <w:rFonts w:ascii="Lucida Console" w:hAnsi="Lucida Console"/>
                <w:color w:val="0000FF"/>
              </w:rPr>
              <w:t>reg.profit &lt;- lm(Profit ~ . - New_York,data = startups)</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mrb"/>
                <w:rFonts w:ascii="Lucida Console" w:hAnsi="Lucida Console"/>
                <w:color w:val="0000FF"/>
              </w:rPr>
            </w:pPr>
            <w:r w:rsidRPr="003D2C37">
              <w:rPr>
                <w:rStyle w:val="gnkrckgcmsb"/>
                <w:rFonts w:ascii="Lucida Console" w:hAnsi="Lucida Console"/>
                <w:color w:val="0000FF"/>
              </w:rPr>
              <w:t xml:space="preserve">&gt; </w:t>
            </w:r>
            <w:r w:rsidRPr="003D2C37">
              <w:rPr>
                <w:rStyle w:val="gnkrckgcmrb"/>
                <w:rFonts w:ascii="Lucida Console" w:hAnsi="Lucida Console"/>
                <w:color w:val="0000FF"/>
              </w:rPr>
              <w:t>summary(reg.profit)</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Call:</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lm(formula = Profit ~ . - New_York, data = startups)</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Residuals:</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   Min     1Q Median     3Q    Max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-33504  -4736     90   6672  17338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Coefficients:</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              Estimate Std. Error t value Pr(&gt;|t|)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(Intercept)  5.008e+04  6.953e+03   7.204 5.76e-09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RD           8.060e-01  4.641e-02  17.369  &lt; 2e-16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Admin       -2.700e-02  5.223e-02  -0.517    0.608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Marketing    2.698e-02  1.714e-02   1.574    0.123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California   4.189e+01  3.256e+03   0.013    0.990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 xml:space="preserve">Florida      2.407e+02  3.339e+03   0.072    0.943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Signif. codes:  0 ‘***’ 0.001 ‘**’ 0.01 ‘*’ 0.05 ‘.’ 0.1 ‘ ’ 1</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Residual standard error: 9439 on 44 degrees of freedom</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D2C37">
              <w:rPr>
                <w:rStyle w:val="gnkrckgcgsb"/>
                <w:rFonts w:ascii="Lucida Console" w:hAnsi="Lucida Console"/>
                <w:color w:val="000000"/>
                <w:bdr w:val="none" w:sz="0" w:space="0" w:color="auto" w:frame="1"/>
              </w:rPr>
              <w:t>Multiple R-squared:  0.9508,</w:t>
            </w:r>
            <w:r w:rsidRPr="003D2C37">
              <w:rPr>
                <w:rStyle w:val="gnkrckgcgsb"/>
                <w:rFonts w:ascii="Lucida Console" w:hAnsi="Lucida Console"/>
                <w:color w:val="000000"/>
                <w:bdr w:val="none" w:sz="0" w:space="0" w:color="auto" w:frame="1"/>
              </w:rPr>
              <w:tab/>
              <w:t xml:space="preserve">Adjusted R-squared:  0.9452 </w:t>
            </w:r>
          </w:p>
        </w:tc>
      </w:tr>
      <w:tr w:rsidR="003D2C37" w:rsidRPr="003D2C37" w:rsidTr="003D2C37">
        <w:tc>
          <w:tcPr>
            <w:tcW w:w="9576" w:type="dxa"/>
          </w:tcPr>
          <w:p w:rsidR="003D2C37" w:rsidRPr="003D2C37" w:rsidRDefault="003D2C37" w:rsidP="007D1BE4">
            <w:pPr>
              <w:pStyle w:val="HTMLPreformatted"/>
              <w:shd w:val="clear" w:color="auto" w:fill="FFFFFF"/>
              <w:wordWrap w:val="0"/>
              <w:spacing w:line="225" w:lineRule="atLeast"/>
              <w:rPr>
                <w:rFonts w:ascii="Lucida Console" w:hAnsi="Lucida Console"/>
                <w:color w:val="000000"/>
              </w:rPr>
            </w:pPr>
            <w:r w:rsidRPr="003D2C37">
              <w:rPr>
                <w:rStyle w:val="gnkrckgcgsb"/>
                <w:rFonts w:ascii="Lucida Console" w:hAnsi="Lucida Console"/>
                <w:color w:val="000000"/>
                <w:bdr w:val="none" w:sz="0" w:space="0" w:color="auto" w:frame="1"/>
              </w:rPr>
              <w:t>F-statistic: 169.9 on 5 and 44 DF,  p-value: &lt; 2.2e-16</w:t>
            </w:r>
          </w:p>
        </w:tc>
      </w:tr>
    </w:tbl>
    <w:p w:rsidR="00F62E72" w:rsidRPr="00374852" w:rsidRDefault="00F62E72" w:rsidP="00F62E72">
      <w:pPr>
        <w:pStyle w:val="HTMLPreformatted"/>
        <w:shd w:val="clear" w:color="auto" w:fill="FFFFFF"/>
        <w:wordWrap w:val="0"/>
        <w:spacing w:line="225" w:lineRule="atLeast"/>
        <w:rPr>
          <w:rFonts w:ascii="Lucida Console" w:hAnsi="Lucida Console"/>
          <w:color w:val="000000"/>
          <w:sz w:val="16"/>
          <w:szCs w:val="16"/>
        </w:rPr>
      </w:pPr>
    </w:p>
    <w:p w:rsidR="00F62E72" w:rsidRDefault="00F62E72" w:rsidP="00442D75"/>
    <w:tbl>
      <w:tblPr>
        <w:tblW w:w="4785" w:type="dxa"/>
        <w:tblInd w:w="93" w:type="dxa"/>
        <w:tblLook w:val="04A0" w:firstRow="1" w:lastRow="0" w:firstColumn="1" w:lastColumn="0" w:noHBand="0" w:noVBand="1"/>
      </w:tblPr>
      <w:tblGrid>
        <w:gridCol w:w="1334"/>
        <w:gridCol w:w="1921"/>
        <w:gridCol w:w="1530"/>
      </w:tblGrid>
      <w:tr w:rsidR="00017525" w:rsidRPr="00475162" w:rsidTr="00017525">
        <w:trPr>
          <w:trHeight w:val="300"/>
        </w:trPr>
        <w:tc>
          <w:tcPr>
            <w:tcW w:w="478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17525" w:rsidRPr="00475162" w:rsidRDefault="00017525" w:rsidP="00475162">
            <w:pPr>
              <w:spacing w:after="0" w:line="240" w:lineRule="auto"/>
              <w:jc w:val="center"/>
              <w:rPr>
                <w:rFonts w:ascii="Calibri" w:eastAsia="Times New Roman" w:hAnsi="Calibri" w:cs="Calibri"/>
                <w:b/>
                <w:bCs/>
                <w:color w:val="000000"/>
                <w:sz w:val="22"/>
                <w:szCs w:val="22"/>
              </w:rPr>
            </w:pPr>
            <w:r w:rsidRPr="00475162">
              <w:rPr>
                <w:rFonts w:ascii="Calibri" w:eastAsia="Times New Roman" w:hAnsi="Calibri" w:cs="Calibri"/>
                <w:b/>
                <w:bCs/>
                <w:color w:val="000000"/>
                <w:sz w:val="22"/>
                <w:szCs w:val="22"/>
              </w:rPr>
              <w:t>Coefficients for reg.profit</w:t>
            </w:r>
          </w:p>
        </w:tc>
      </w:tr>
      <w:tr w:rsidR="00017525" w:rsidRPr="00475162" w:rsidTr="00F62E72">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rsidR="00017525" w:rsidRPr="00475162" w:rsidRDefault="00017525" w:rsidP="00475162">
            <w:pPr>
              <w:spacing w:after="0" w:line="240" w:lineRule="auto"/>
              <w:rPr>
                <w:rFonts w:ascii="Calibri" w:eastAsia="Times New Roman" w:hAnsi="Calibri" w:cs="Calibri"/>
                <w:color w:val="000000"/>
                <w:sz w:val="22"/>
                <w:szCs w:val="22"/>
              </w:rPr>
            </w:pPr>
            <w:r w:rsidRPr="00475162">
              <w:rPr>
                <w:rFonts w:ascii="Calibri" w:eastAsia="Times New Roman" w:hAnsi="Calibri" w:cs="Calibri"/>
                <w:color w:val="000000"/>
                <w:sz w:val="22"/>
                <w:szCs w:val="22"/>
              </w:rPr>
              <w:t>intercept</w:t>
            </w:r>
          </w:p>
        </w:tc>
        <w:tc>
          <w:tcPr>
            <w:tcW w:w="1921" w:type="dxa"/>
            <w:tcBorders>
              <w:top w:val="nil"/>
              <w:left w:val="nil"/>
              <w:bottom w:val="single" w:sz="4" w:space="0" w:color="auto"/>
              <w:right w:val="single" w:sz="4" w:space="0" w:color="auto"/>
            </w:tcBorders>
            <w:shd w:val="clear" w:color="auto" w:fill="auto"/>
            <w:noWrap/>
            <w:vAlign w:val="bottom"/>
          </w:tcPr>
          <w:p w:rsidR="00017525" w:rsidRPr="00475162" w:rsidRDefault="00017525" w:rsidP="00475162">
            <w:pPr>
              <w:spacing w:after="0" w:line="240" w:lineRule="auto"/>
              <w:jc w:val="right"/>
              <w:rPr>
                <w:rFonts w:ascii="Calibri" w:eastAsia="Times New Roman" w:hAnsi="Calibri" w:cs="Calibri"/>
                <w:color w:val="000000"/>
                <w:sz w:val="22"/>
                <w:szCs w:val="22"/>
              </w:rPr>
            </w:pPr>
            <w:r w:rsidRPr="009F0496">
              <w:rPr>
                <w:rStyle w:val="gnkrckgcgsb"/>
                <w:rFonts w:ascii="Lucida Console" w:hAnsi="Lucida Console"/>
                <w:color w:val="000000"/>
                <w:sz w:val="18"/>
                <w:szCs w:val="18"/>
                <w:bdr w:val="none" w:sz="0" w:space="0" w:color="auto" w:frame="1"/>
              </w:rPr>
              <w:t xml:space="preserve">5.008346e+04  </w:t>
            </w:r>
          </w:p>
        </w:tc>
        <w:tc>
          <w:tcPr>
            <w:tcW w:w="1530" w:type="dxa"/>
            <w:tcBorders>
              <w:top w:val="nil"/>
              <w:left w:val="nil"/>
              <w:bottom w:val="single" w:sz="4" w:space="0" w:color="auto"/>
              <w:right w:val="single" w:sz="4" w:space="0" w:color="auto"/>
            </w:tcBorders>
            <w:vAlign w:val="bottom"/>
          </w:tcPr>
          <w:p w:rsidR="00017525" w:rsidRPr="00475162" w:rsidRDefault="00017525" w:rsidP="005D711E">
            <w:pPr>
              <w:spacing w:after="0" w:line="240" w:lineRule="auto"/>
              <w:jc w:val="right"/>
              <w:rPr>
                <w:rFonts w:ascii="Calibri" w:eastAsia="Times New Roman" w:hAnsi="Calibri" w:cs="Calibri"/>
                <w:color w:val="000000"/>
                <w:sz w:val="22"/>
                <w:szCs w:val="22"/>
              </w:rPr>
            </w:pPr>
            <w:r w:rsidRPr="00475162">
              <w:rPr>
                <w:rFonts w:ascii="Calibri" w:eastAsia="Times New Roman" w:hAnsi="Calibri" w:cs="Calibri"/>
                <w:color w:val="000000"/>
                <w:sz w:val="22"/>
                <w:szCs w:val="22"/>
              </w:rPr>
              <w:t>50083.46</w:t>
            </w:r>
          </w:p>
        </w:tc>
      </w:tr>
      <w:tr w:rsidR="00017525" w:rsidRPr="00475162" w:rsidTr="00F62E72">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rsidR="00017525" w:rsidRPr="00475162" w:rsidRDefault="00017525" w:rsidP="00475162">
            <w:pPr>
              <w:spacing w:after="0" w:line="240" w:lineRule="auto"/>
              <w:rPr>
                <w:rFonts w:ascii="Calibri" w:eastAsia="Times New Roman" w:hAnsi="Calibri" w:cs="Calibri"/>
                <w:color w:val="000000"/>
                <w:sz w:val="22"/>
                <w:szCs w:val="22"/>
              </w:rPr>
            </w:pPr>
            <w:r w:rsidRPr="00475162">
              <w:rPr>
                <w:rFonts w:ascii="Calibri" w:eastAsia="Times New Roman" w:hAnsi="Calibri" w:cs="Calibri"/>
                <w:color w:val="000000"/>
                <w:sz w:val="22"/>
                <w:szCs w:val="22"/>
              </w:rPr>
              <w:t>RD</w:t>
            </w:r>
          </w:p>
        </w:tc>
        <w:tc>
          <w:tcPr>
            <w:tcW w:w="1921" w:type="dxa"/>
            <w:tcBorders>
              <w:top w:val="nil"/>
              <w:left w:val="nil"/>
              <w:bottom w:val="single" w:sz="4" w:space="0" w:color="auto"/>
              <w:right w:val="single" w:sz="4" w:space="0" w:color="auto"/>
            </w:tcBorders>
            <w:shd w:val="clear" w:color="auto" w:fill="auto"/>
            <w:noWrap/>
            <w:vAlign w:val="bottom"/>
          </w:tcPr>
          <w:p w:rsidR="00017525" w:rsidRPr="00475162" w:rsidRDefault="00017525" w:rsidP="00475162">
            <w:pPr>
              <w:spacing w:after="0" w:line="240" w:lineRule="auto"/>
              <w:jc w:val="right"/>
              <w:rPr>
                <w:rFonts w:ascii="Calibri" w:eastAsia="Times New Roman" w:hAnsi="Calibri" w:cs="Calibri"/>
                <w:color w:val="000000"/>
                <w:sz w:val="22"/>
                <w:szCs w:val="22"/>
              </w:rPr>
            </w:pPr>
            <w:r w:rsidRPr="009F0496">
              <w:rPr>
                <w:rStyle w:val="gnkrckgcgsb"/>
                <w:rFonts w:ascii="Lucida Console" w:hAnsi="Lucida Console"/>
                <w:color w:val="000000"/>
                <w:sz w:val="18"/>
                <w:szCs w:val="18"/>
                <w:bdr w:val="none" w:sz="0" w:space="0" w:color="auto" w:frame="1"/>
              </w:rPr>
              <w:t>8.060231e-01</w:t>
            </w:r>
          </w:p>
        </w:tc>
        <w:tc>
          <w:tcPr>
            <w:tcW w:w="1530" w:type="dxa"/>
            <w:tcBorders>
              <w:top w:val="nil"/>
              <w:left w:val="nil"/>
              <w:bottom w:val="single" w:sz="4" w:space="0" w:color="auto"/>
              <w:right w:val="single" w:sz="4" w:space="0" w:color="auto"/>
            </w:tcBorders>
            <w:vAlign w:val="bottom"/>
          </w:tcPr>
          <w:p w:rsidR="00017525" w:rsidRPr="00475162" w:rsidRDefault="00017525" w:rsidP="005D711E">
            <w:pPr>
              <w:spacing w:after="0" w:line="240" w:lineRule="auto"/>
              <w:jc w:val="right"/>
              <w:rPr>
                <w:rFonts w:ascii="Calibri" w:eastAsia="Times New Roman" w:hAnsi="Calibri" w:cs="Calibri"/>
                <w:color w:val="000000"/>
                <w:sz w:val="22"/>
                <w:szCs w:val="22"/>
              </w:rPr>
            </w:pPr>
            <w:r w:rsidRPr="00475162">
              <w:rPr>
                <w:rFonts w:ascii="Calibri" w:eastAsia="Times New Roman" w:hAnsi="Calibri" w:cs="Calibri"/>
                <w:color w:val="000000"/>
                <w:sz w:val="22"/>
                <w:szCs w:val="22"/>
              </w:rPr>
              <w:t>0.8060231</w:t>
            </w:r>
          </w:p>
        </w:tc>
      </w:tr>
      <w:tr w:rsidR="00017525" w:rsidRPr="00475162" w:rsidTr="00F62E72">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rsidR="00017525" w:rsidRPr="00475162" w:rsidRDefault="00017525" w:rsidP="00475162">
            <w:pPr>
              <w:spacing w:after="0" w:line="240" w:lineRule="auto"/>
              <w:rPr>
                <w:rFonts w:ascii="Calibri" w:eastAsia="Times New Roman" w:hAnsi="Calibri" w:cs="Calibri"/>
                <w:color w:val="000000"/>
                <w:sz w:val="22"/>
                <w:szCs w:val="22"/>
              </w:rPr>
            </w:pPr>
            <w:r w:rsidRPr="00475162">
              <w:rPr>
                <w:rFonts w:ascii="Calibri" w:eastAsia="Times New Roman" w:hAnsi="Calibri" w:cs="Calibri"/>
                <w:color w:val="000000"/>
                <w:sz w:val="22"/>
                <w:szCs w:val="22"/>
              </w:rPr>
              <w:t>Admin</w:t>
            </w:r>
          </w:p>
        </w:tc>
        <w:tc>
          <w:tcPr>
            <w:tcW w:w="1921" w:type="dxa"/>
            <w:tcBorders>
              <w:top w:val="nil"/>
              <w:left w:val="nil"/>
              <w:bottom w:val="single" w:sz="4" w:space="0" w:color="auto"/>
              <w:right w:val="single" w:sz="4" w:space="0" w:color="auto"/>
            </w:tcBorders>
            <w:shd w:val="clear" w:color="auto" w:fill="auto"/>
            <w:noWrap/>
            <w:vAlign w:val="bottom"/>
          </w:tcPr>
          <w:p w:rsidR="00017525" w:rsidRPr="00475162" w:rsidRDefault="00F62E72" w:rsidP="00475162">
            <w:pPr>
              <w:spacing w:after="0" w:line="240" w:lineRule="auto"/>
              <w:jc w:val="right"/>
              <w:rPr>
                <w:rFonts w:ascii="Calibri" w:eastAsia="Times New Roman" w:hAnsi="Calibri" w:cs="Calibri"/>
                <w:color w:val="000000"/>
                <w:sz w:val="22"/>
                <w:szCs w:val="22"/>
              </w:rPr>
            </w:pPr>
            <w:r w:rsidRPr="009F0496">
              <w:rPr>
                <w:rStyle w:val="gnkrckgcgsb"/>
                <w:rFonts w:ascii="Lucida Console" w:hAnsi="Lucida Console"/>
                <w:color w:val="000000"/>
                <w:sz w:val="18"/>
                <w:szCs w:val="18"/>
                <w:bdr w:val="none" w:sz="0" w:space="0" w:color="auto" w:frame="1"/>
              </w:rPr>
              <w:t xml:space="preserve">-2.700432e-02  </w:t>
            </w:r>
          </w:p>
        </w:tc>
        <w:tc>
          <w:tcPr>
            <w:tcW w:w="1530" w:type="dxa"/>
            <w:tcBorders>
              <w:top w:val="nil"/>
              <w:left w:val="nil"/>
              <w:bottom w:val="single" w:sz="4" w:space="0" w:color="auto"/>
              <w:right w:val="single" w:sz="4" w:space="0" w:color="auto"/>
            </w:tcBorders>
            <w:vAlign w:val="bottom"/>
          </w:tcPr>
          <w:p w:rsidR="00017525" w:rsidRPr="00475162" w:rsidRDefault="00017525" w:rsidP="005D711E">
            <w:pPr>
              <w:spacing w:after="0" w:line="240" w:lineRule="auto"/>
              <w:jc w:val="right"/>
              <w:rPr>
                <w:rFonts w:ascii="Calibri" w:eastAsia="Times New Roman" w:hAnsi="Calibri" w:cs="Calibri"/>
                <w:color w:val="000000"/>
                <w:sz w:val="22"/>
                <w:szCs w:val="22"/>
              </w:rPr>
            </w:pPr>
            <w:r w:rsidRPr="00475162">
              <w:rPr>
                <w:rFonts w:ascii="Calibri" w:eastAsia="Times New Roman" w:hAnsi="Calibri" w:cs="Calibri"/>
                <w:color w:val="000000"/>
                <w:sz w:val="22"/>
                <w:szCs w:val="22"/>
              </w:rPr>
              <w:t>0.02700432</w:t>
            </w:r>
          </w:p>
        </w:tc>
      </w:tr>
      <w:tr w:rsidR="00017525" w:rsidRPr="00475162" w:rsidTr="00F62E72">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rsidR="00017525" w:rsidRPr="00475162" w:rsidRDefault="00017525" w:rsidP="00475162">
            <w:pPr>
              <w:spacing w:after="0" w:line="240" w:lineRule="auto"/>
              <w:rPr>
                <w:rFonts w:ascii="Calibri" w:eastAsia="Times New Roman" w:hAnsi="Calibri" w:cs="Calibri"/>
                <w:color w:val="000000"/>
                <w:sz w:val="22"/>
                <w:szCs w:val="22"/>
              </w:rPr>
            </w:pPr>
            <w:r w:rsidRPr="00475162">
              <w:rPr>
                <w:rFonts w:ascii="Calibri" w:eastAsia="Times New Roman" w:hAnsi="Calibri" w:cs="Calibri"/>
                <w:color w:val="000000"/>
                <w:sz w:val="22"/>
                <w:szCs w:val="22"/>
              </w:rPr>
              <w:t>Marketing</w:t>
            </w:r>
          </w:p>
        </w:tc>
        <w:tc>
          <w:tcPr>
            <w:tcW w:w="1921" w:type="dxa"/>
            <w:tcBorders>
              <w:top w:val="nil"/>
              <w:left w:val="nil"/>
              <w:bottom w:val="single" w:sz="4" w:space="0" w:color="auto"/>
              <w:right w:val="single" w:sz="4" w:space="0" w:color="auto"/>
            </w:tcBorders>
            <w:shd w:val="clear" w:color="auto" w:fill="auto"/>
            <w:noWrap/>
            <w:vAlign w:val="bottom"/>
          </w:tcPr>
          <w:p w:rsidR="00017525" w:rsidRPr="00475162" w:rsidRDefault="00F62E72" w:rsidP="00475162">
            <w:pPr>
              <w:spacing w:after="0" w:line="240" w:lineRule="auto"/>
              <w:jc w:val="right"/>
              <w:rPr>
                <w:rFonts w:ascii="Calibri" w:eastAsia="Times New Roman" w:hAnsi="Calibri" w:cs="Calibri"/>
                <w:color w:val="000000"/>
                <w:sz w:val="22"/>
                <w:szCs w:val="22"/>
              </w:rPr>
            </w:pPr>
            <w:r w:rsidRPr="009F0496">
              <w:rPr>
                <w:rStyle w:val="gnkrckgcgsb"/>
                <w:rFonts w:ascii="Lucida Console" w:hAnsi="Lucida Console"/>
                <w:color w:val="000000"/>
                <w:sz w:val="18"/>
                <w:szCs w:val="18"/>
                <w:bdr w:val="none" w:sz="0" w:space="0" w:color="auto" w:frame="1"/>
              </w:rPr>
              <w:t>2.697986e-0</w:t>
            </w:r>
          </w:p>
        </w:tc>
        <w:tc>
          <w:tcPr>
            <w:tcW w:w="1530" w:type="dxa"/>
            <w:tcBorders>
              <w:top w:val="nil"/>
              <w:left w:val="nil"/>
              <w:bottom w:val="single" w:sz="4" w:space="0" w:color="auto"/>
              <w:right w:val="single" w:sz="4" w:space="0" w:color="auto"/>
            </w:tcBorders>
            <w:vAlign w:val="bottom"/>
          </w:tcPr>
          <w:p w:rsidR="00017525" w:rsidRPr="00475162" w:rsidRDefault="00017525" w:rsidP="005D711E">
            <w:pPr>
              <w:spacing w:after="0" w:line="240" w:lineRule="auto"/>
              <w:jc w:val="right"/>
              <w:rPr>
                <w:rFonts w:ascii="Calibri" w:eastAsia="Times New Roman" w:hAnsi="Calibri" w:cs="Calibri"/>
                <w:color w:val="000000"/>
                <w:sz w:val="22"/>
                <w:szCs w:val="22"/>
              </w:rPr>
            </w:pPr>
            <w:r w:rsidRPr="00475162">
              <w:rPr>
                <w:rFonts w:ascii="Calibri" w:eastAsia="Times New Roman" w:hAnsi="Calibri" w:cs="Calibri"/>
                <w:color w:val="000000"/>
                <w:sz w:val="22"/>
                <w:szCs w:val="22"/>
              </w:rPr>
              <w:t>0.02697986</w:t>
            </w:r>
          </w:p>
        </w:tc>
      </w:tr>
      <w:tr w:rsidR="00017525" w:rsidRPr="00475162" w:rsidTr="00F62E72">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rsidR="00017525" w:rsidRPr="00475162" w:rsidRDefault="00017525" w:rsidP="00475162">
            <w:pPr>
              <w:spacing w:after="0" w:line="240" w:lineRule="auto"/>
              <w:rPr>
                <w:rFonts w:ascii="Calibri" w:eastAsia="Times New Roman" w:hAnsi="Calibri" w:cs="Calibri"/>
                <w:color w:val="000000"/>
                <w:sz w:val="22"/>
                <w:szCs w:val="22"/>
              </w:rPr>
            </w:pPr>
            <w:r w:rsidRPr="00475162">
              <w:rPr>
                <w:rFonts w:ascii="Calibri" w:eastAsia="Times New Roman" w:hAnsi="Calibri" w:cs="Calibri"/>
                <w:color w:val="000000"/>
                <w:sz w:val="22"/>
                <w:szCs w:val="22"/>
              </w:rPr>
              <w:t>California</w:t>
            </w:r>
          </w:p>
        </w:tc>
        <w:tc>
          <w:tcPr>
            <w:tcW w:w="1921" w:type="dxa"/>
            <w:tcBorders>
              <w:top w:val="nil"/>
              <w:left w:val="nil"/>
              <w:bottom w:val="single" w:sz="4" w:space="0" w:color="auto"/>
              <w:right w:val="single" w:sz="4" w:space="0" w:color="auto"/>
            </w:tcBorders>
            <w:shd w:val="clear" w:color="auto" w:fill="auto"/>
            <w:noWrap/>
            <w:vAlign w:val="bottom"/>
          </w:tcPr>
          <w:p w:rsidR="00017525" w:rsidRPr="00475162" w:rsidRDefault="00F62E72" w:rsidP="00475162">
            <w:pPr>
              <w:spacing w:after="0" w:line="240" w:lineRule="auto"/>
              <w:jc w:val="right"/>
              <w:rPr>
                <w:rFonts w:ascii="Calibri" w:eastAsia="Times New Roman" w:hAnsi="Calibri" w:cs="Calibri"/>
                <w:color w:val="000000"/>
                <w:sz w:val="22"/>
                <w:szCs w:val="22"/>
              </w:rPr>
            </w:pPr>
            <w:r w:rsidRPr="009F0496">
              <w:rPr>
                <w:rStyle w:val="gnkrckgcgsb"/>
                <w:rFonts w:ascii="Lucida Console" w:hAnsi="Lucida Console"/>
                <w:color w:val="000000"/>
                <w:sz w:val="18"/>
                <w:szCs w:val="18"/>
                <w:bdr w:val="none" w:sz="0" w:space="0" w:color="auto" w:frame="1"/>
              </w:rPr>
              <w:t xml:space="preserve">4.188702e+01  </w:t>
            </w:r>
          </w:p>
        </w:tc>
        <w:tc>
          <w:tcPr>
            <w:tcW w:w="1530" w:type="dxa"/>
            <w:tcBorders>
              <w:top w:val="nil"/>
              <w:left w:val="nil"/>
              <w:bottom w:val="single" w:sz="4" w:space="0" w:color="auto"/>
              <w:right w:val="single" w:sz="4" w:space="0" w:color="auto"/>
            </w:tcBorders>
            <w:vAlign w:val="bottom"/>
          </w:tcPr>
          <w:p w:rsidR="00017525" w:rsidRPr="00475162" w:rsidRDefault="00017525" w:rsidP="005D711E">
            <w:pPr>
              <w:spacing w:after="0" w:line="240" w:lineRule="auto"/>
              <w:jc w:val="right"/>
              <w:rPr>
                <w:rFonts w:ascii="Calibri" w:eastAsia="Times New Roman" w:hAnsi="Calibri" w:cs="Calibri"/>
                <w:color w:val="000000"/>
                <w:sz w:val="22"/>
                <w:szCs w:val="22"/>
              </w:rPr>
            </w:pPr>
            <w:r w:rsidRPr="00475162">
              <w:rPr>
                <w:rFonts w:ascii="Calibri" w:eastAsia="Times New Roman" w:hAnsi="Calibri" w:cs="Calibri"/>
                <w:color w:val="000000"/>
                <w:sz w:val="22"/>
                <w:szCs w:val="22"/>
              </w:rPr>
              <w:t>41.88702</w:t>
            </w:r>
          </w:p>
        </w:tc>
      </w:tr>
      <w:tr w:rsidR="00775C7A" w:rsidRPr="00475162" w:rsidTr="005D711E">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hideMark/>
          </w:tcPr>
          <w:p w:rsidR="00775C7A" w:rsidRPr="00475162" w:rsidRDefault="00775C7A" w:rsidP="005D711E">
            <w:pPr>
              <w:spacing w:after="0" w:line="240" w:lineRule="auto"/>
              <w:rPr>
                <w:rFonts w:ascii="Calibri" w:eastAsia="Times New Roman" w:hAnsi="Calibri" w:cs="Calibri"/>
                <w:color w:val="000000"/>
                <w:sz w:val="22"/>
                <w:szCs w:val="22"/>
              </w:rPr>
            </w:pPr>
            <w:r w:rsidRPr="00475162">
              <w:rPr>
                <w:rFonts w:ascii="Calibri" w:eastAsia="Times New Roman" w:hAnsi="Calibri" w:cs="Calibri"/>
                <w:color w:val="000000"/>
                <w:sz w:val="22"/>
                <w:szCs w:val="22"/>
              </w:rPr>
              <w:t>Florida</w:t>
            </w:r>
          </w:p>
        </w:tc>
        <w:tc>
          <w:tcPr>
            <w:tcW w:w="1921" w:type="dxa"/>
            <w:tcBorders>
              <w:top w:val="nil"/>
              <w:left w:val="nil"/>
              <w:bottom w:val="single" w:sz="4" w:space="0" w:color="auto"/>
              <w:right w:val="single" w:sz="4" w:space="0" w:color="auto"/>
            </w:tcBorders>
            <w:shd w:val="clear" w:color="auto" w:fill="auto"/>
            <w:noWrap/>
            <w:vAlign w:val="bottom"/>
          </w:tcPr>
          <w:p w:rsidR="00775C7A" w:rsidRPr="00475162" w:rsidRDefault="00775C7A" w:rsidP="005D711E">
            <w:pPr>
              <w:spacing w:after="0" w:line="240" w:lineRule="auto"/>
              <w:jc w:val="right"/>
              <w:rPr>
                <w:rFonts w:ascii="Calibri" w:eastAsia="Times New Roman" w:hAnsi="Calibri" w:cs="Calibri"/>
                <w:color w:val="000000"/>
                <w:sz w:val="22"/>
                <w:szCs w:val="22"/>
              </w:rPr>
            </w:pPr>
            <w:r w:rsidRPr="009F0496">
              <w:rPr>
                <w:rStyle w:val="gnkrckgcgsb"/>
                <w:rFonts w:ascii="Lucida Console" w:hAnsi="Lucida Console"/>
                <w:color w:val="000000"/>
                <w:sz w:val="18"/>
                <w:szCs w:val="18"/>
                <w:bdr w:val="none" w:sz="0" w:space="0" w:color="auto" w:frame="1"/>
              </w:rPr>
              <w:t>2.406758e+02</w:t>
            </w:r>
          </w:p>
        </w:tc>
        <w:tc>
          <w:tcPr>
            <w:tcW w:w="1530" w:type="dxa"/>
            <w:tcBorders>
              <w:top w:val="nil"/>
              <w:left w:val="nil"/>
              <w:bottom w:val="single" w:sz="4" w:space="0" w:color="auto"/>
              <w:right w:val="single" w:sz="4" w:space="0" w:color="auto"/>
            </w:tcBorders>
            <w:vAlign w:val="bottom"/>
          </w:tcPr>
          <w:p w:rsidR="00775C7A" w:rsidRPr="00475162" w:rsidRDefault="00775C7A" w:rsidP="005D711E">
            <w:pPr>
              <w:spacing w:after="0" w:line="240" w:lineRule="auto"/>
              <w:jc w:val="right"/>
              <w:rPr>
                <w:rFonts w:ascii="Calibri" w:eastAsia="Times New Roman" w:hAnsi="Calibri" w:cs="Calibri"/>
                <w:color w:val="000000"/>
                <w:sz w:val="22"/>
                <w:szCs w:val="22"/>
              </w:rPr>
            </w:pPr>
            <w:r w:rsidRPr="00475162">
              <w:rPr>
                <w:rFonts w:ascii="Calibri" w:eastAsia="Times New Roman" w:hAnsi="Calibri" w:cs="Calibri"/>
                <w:color w:val="000000"/>
                <w:sz w:val="22"/>
                <w:szCs w:val="22"/>
              </w:rPr>
              <w:t>240.6758</w:t>
            </w:r>
          </w:p>
        </w:tc>
      </w:tr>
      <w:tr w:rsidR="00775C7A" w:rsidRPr="00475162" w:rsidTr="00F62E72">
        <w:trPr>
          <w:trHeight w:val="300"/>
        </w:trPr>
        <w:tc>
          <w:tcPr>
            <w:tcW w:w="1334" w:type="dxa"/>
            <w:tcBorders>
              <w:top w:val="nil"/>
              <w:left w:val="single" w:sz="4" w:space="0" w:color="auto"/>
              <w:bottom w:val="single" w:sz="4" w:space="0" w:color="auto"/>
              <w:right w:val="single" w:sz="4" w:space="0" w:color="auto"/>
            </w:tcBorders>
            <w:shd w:val="clear" w:color="auto" w:fill="auto"/>
            <w:noWrap/>
            <w:vAlign w:val="bottom"/>
          </w:tcPr>
          <w:p w:rsidR="00775C7A" w:rsidRPr="00475162" w:rsidRDefault="00775C7A" w:rsidP="00475162">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New_York</w:t>
            </w:r>
          </w:p>
        </w:tc>
        <w:tc>
          <w:tcPr>
            <w:tcW w:w="1921" w:type="dxa"/>
            <w:tcBorders>
              <w:top w:val="nil"/>
              <w:left w:val="nil"/>
              <w:bottom w:val="single" w:sz="4" w:space="0" w:color="auto"/>
              <w:right w:val="single" w:sz="4" w:space="0" w:color="auto"/>
            </w:tcBorders>
            <w:shd w:val="clear" w:color="auto" w:fill="auto"/>
            <w:noWrap/>
            <w:vAlign w:val="bottom"/>
          </w:tcPr>
          <w:p w:rsidR="00775C7A" w:rsidRPr="009F0496" w:rsidRDefault="005D43BB" w:rsidP="00475162">
            <w:pPr>
              <w:spacing w:after="0" w:line="240" w:lineRule="auto"/>
              <w:jc w:val="right"/>
              <w:rPr>
                <w:rStyle w:val="gnkrckgcgsb"/>
                <w:rFonts w:ascii="Lucida Console" w:hAnsi="Lucida Console"/>
                <w:color w:val="000000"/>
                <w:sz w:val="18"/>
                <w:szCs w:val="18"/>
                <w:bdr w:val="none" w:sz="0" w:space="0" w:color="auto" w:frame="1"/>
              </w:rPr>
            </w:pPr>
            <w:r>
              <w:rPr>
                <w:rStyle w:val="gnkrckgcgsb"/>
                <w:rFonts w:ascii="Lucida Console" w:hAnsi="Lucida Console"/>
                <w:color w:val="000000"/>
                <w:sz w:val="18"/>
                <w:szCs w:val="18"/>
                <w:bdr w:val="none" w:sz="0" w:space="0" w:color="auto" w:frame="1"/>
              </w:rPr>
              <w:t>0.00</w:t>
            </w:r>
          </w:p>
        </w:tc>
        <w:tc>
          <w:tcPr>
            <w:tcW w:w="1530" w:type="dxa"/>
            <w:tcBorders>
              <w:top w:val="nil"/>
              <w:left w:val="nil"/>
              <w:bottom w:val="single" w:sz="4" w:space="0" w:color="auto"/>
              <w:right w:val="single" w:sz="4" w:space="0" w:color="auto"/>
            </w:tcBorders>
            <w:vAlign w:val="bottom"/>
          </w:tcPr>
          <w:p w:rsidR="00775C7A" w:rsidRPr="00475162" w:rsidRDefault="00775C7A" w:rsidP="005D711E">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0.00</w:t>
            </w:r>
          </w:p>
        </w:tc>
      </w:tr>
    </w:tbl>
    <w:p w:rsidR="005A1367" w:rsidRPr="00BB7CD8" w:rsidRDefault="00991C83" w:rsidP="00442D75">
      <w:pPr>
        <w:rPr>
          <w:u w:val="single"/>
        </w:rPr>
      </w:pPr>
      <w:r>
        <w:lastRenderedPageBreak/>
        <w:t xml:space="preserve"> </w:t>
      </w:r>
      <w:r w:rsidR="005A1367" w:rsidRPr="00BB7CD8">
        <w:rPr>
          <w:u w:val="single"/>
        </w:rPr>
        <w:t>Coefficients:</w:t>
      </w:r>
    </w:p>
    <w:p w:rsidR="005A1367" w:rsidRDefault="005A1367" w:rsidP="00442D75">
      <w:r>
        <w:t>We have now built a prediction model</w:t>
      </w:r>
      <w:r w:rsidR="00F73B0E">
        <w:t>. The coefficients are the estimates of regression equation.</w:t>
      </w:r>
    </w:p>
    <w:p w:rsidR="00F73B0E" w:rsidRDefault="00F73B0E" w:rsidP="00F73B0E">
      <w:pPr>
        <w:rPr>
          <w:noProof/>
        </w:rPr>
      </w:pPr>
      <w:r>
        <w:rPr>
          <w:noProof/>
        </w:rPr>
        <w:t>The Regression equation is :</w:t>
      </w:r>
    </w:p>
    <w:p w:rsidR="00F73B0E" w:rsidRDefault="00F73B0E" w:rsidP="00F73B0E">
      <w:pPr>
        <w:spacing w:after="0"/>
      </w:pPr>
      <w:r>
        <w:rPr>
          <w:rFonts w:ascii="Arial Unicode MS" w:eastAsia="Arial Unicode MS" w:hAnsi="Arial Unicode MS" w:cs="Arial Unicode MS" w:hint="eastAsia"/>
        </w:rPr>
        <w:t>ŷ</w:t>
      </w:r>
      <w:r>
        <w:t xml:space="preserve"> = B</w:t>
      </w:r>
      <w:r>
        <w:rPr>
          <w:vertAlign w:val="subscript"/>
        </w:rPr>
        <w:t>0</w:t>
      </w:r>
      <w:r>
        <w:t xml:space="preserve"> + B</w:t>
      </w:r>
      <w:r>
        <w:rPr>
          <w:vertAlign w:val="subscript"/>
        </w:rPr>
        <w:t>1</w:t>
      </w:r>
      <w:r>
        <w:t>*X</w:t>
      </w:r>
      <w:r>
        <w:rPr>
          <w:vertAlign w:val="subscript"/>
        </w:rPr>
        <w:t>1</w:t>
      </w:r>
      <w:r>
        <w:t xml:space="preserve"> </w:t>
      </w:r>
      <w:r w:rsidR="00A35D7B">
        <w:t>+ B</w:t>
      </w:r>
      <w:r w:rsidR="00A35D7B">
        <w:rPr>
          <w:vertAlign w:val="subscript"/>
        </w:rPr>
        <w:t>2</w:t>
      </w:r>
      <w:r w:rsidR="00A35D7B">
        <w:t>*X</w:t>
      </w:r>
      <w:r w:rsidR="00A35D7B">
        <w:rPr>
          <w:vertAlign w:val="subscript"/>
        </w:rPr>
        <w:t>2</w:t>
      </w:r>
      <w:r w:rsidR="00A35D7B">
        <w:t xml:space="preserve"> + ……………… + B</w:t>
      </w:r>
      <w:r w:rsidR="00A35D7B">
        <w:rPr>
          <w:vertAlign w:val="subscript"/>
        </w:rPr>
        <w:t>n</w:t>
      </w:r>
      <w:r w:rsidR="00A35D7B">
        <w:t>*X</w:t>
      </w:r>
      <w:r w:rsidR="00A35D7B">
        <w:rPr>
          <w:vertAlign w:val="subscript"/>
        </w:rPr>
        <w:t>n</w:t>
      </w:r>
      <w:r w:rsidR="00A35D7B">
        <w:t xml:space="preserve"> </w:t>
      </w:r>
      <w:r>
        <w:t xml:space="preserve">+  </w:t>
      </w:r>
      <w:r>
        <w:sym w:font="Symbol" w:char="F065"/>
      </w:r>
    </w:p>
    <w:p w:rsidR="00F73B0E" w:rsidRDefault="00F73B0E" w:rsidP="00F73B0E">
      <w:pPr>
        <w:spacing w:after="0"/>
      </w:pPr>
      <w:r>
        <w:tab/>
        <w:t xml:space="preserve">Where, </w:t>
      </w:r>
      <w:r>
        <w:rPr>
          <w:rFonts w:ascii="Arial Unicode MS" w:eastAsia="Arial Unicode MS" w:hAnsi="Arial Unicode MS" w:cs="Arial Unicode MS" w:hint="eastAsia"/>
        </w:rPr>
        <w:t>ŷ</w:t>
      </w:r>
      <w:r>
        <w:t xml:space="preserve"> is the predicted value of dependent variable, </w:t>
      </w:r>
    </w:p>
    <w:p w:rsidR="00F73B0E" w:rsidRDefault="00F73B0E" w:rsidP="00F73B0E">
      <w:pPr>
        <w:spacing w:after="0"/>
        <w:ind w:firstLine="720"/>
      </w:pPr>
      <w:r>
        <w:t>B</w:t>
      </w:r>
      <w:r>
        <w:rPr>
          <w:vertAlign w:val="subscript"/>
        </w:rPr>
        <w:t>0</w:t>
      </w:r>
      <w:r>
        <w:t xml:space="preserve"> is Y intercept, </w:t>
      </w:r>
    </w:p>
    <w:p w:rsidR="00F73B0E" w:rsidRDefault="00F73B0E" w:rsidP="00F73B0E">
      <w:pPr>
        <w:spacing w:after="0"/>
        <w:ind w:firstLine="720"/>
      </w:pPr>
      <w:r>
        <w:t>X</w:t>
      </w:r>
      <w:r>
        <w:rPr>
          <w:vertAlign w:val="subscript"/>
        </w:rPr>
        <w:t>1</w:t>
      </w:r>
      <w:r>
        <w:t xml:space="preserve"> is independent variable and B</w:t>
      </w:r>
      <w:r>
        <w:rPr>
          <w:vertAlign w:val="subscript"/>
        </w:rPr>
        <w:t>1</w:t>
      </w:r>
      <w:r>
        <w:t xml:space="preserve"> is regression coefficient of X</w:t>
      </w:r>
      <w:r>
        <w:rPr>
          <w:vertAlign w:val="subscript"/>
        </w:rPr>
        <w:t>1</w:t>
      </w:r>
      <w:r>
        <w:t xml:space="preserve"> variable, </w:t>
      </w:r>
    </w:p>
    <w:p w:rsidR="005E6FEA" w:rsidRPr="00D65075" w:rsidRDefault="005E6FEA" w:rsidP="00F73B0E">
      <w:pPr>
        <w:spacing w:after="0"/>
        <w:ind w:firstLine="720"/>
      </w:pPr>
      <w:r>
        <w:t>For n</w:t>
      </w:r>
      <w:r>
        <w:rPr>
          <w:vertAlign w:val="superscript"/>
        </w:rPr>
        <w:t>th</w:t>
      </w:r>
      <w:r w:rsidR="00D65075">
        <w:t xml:space="preserve"> variable,</w:t>
      </w:r>
      <w:r>
        <w:t xml:space="preserve"> X</w:t>
      </w:r>
      <w:r>
        <w:rPr>
          <w:vertAlign w:val="subscript"/>
        </w:rPr>
        <w:t>n</w:t>
      </w:r>
      <w:r>
        <w:t xml:space="preserve"> is the variable value and  B</w:t>
      </w:r>
      <w:r w:rsidR="00D65075">
        <w:rPr>
          <w:vertAlign w:val="subscript"/>
        </w:rPr>
        <w:t>n</w:t>
      </w:r>
      <w:r w:rsidR="00D65075">
        <w:t xml:space="preserve"> is its coefficient</w:t>
      </w:r>
    </w:p>
    <w:p w:rsidR="00F73B0E" w:rsidRDefault="00F73B0E" w:rsidP="00F73B0E">
      <w:pPr>
        <w:ind w:firstLine="720"/>
      </w:pPr>
      <w:r>
        <w:sym w:font="Symbol" w:char="F065"/>
      </w:r>
      <w:r>
        <w:t xml:space="preserve"> is the error term</w:t>
      </w:r>
    </w:p>
    <w:p w:rsidR="00F73B0E" w:rsidRPr="00DD150D" w:rsidRDefault="00D65075" w:rsidP="00F73B0E">
      <w:r>
        <w:t>Profit</w:t>
      </w:r>
      <w:r w:rsidR="00F73B0E">
        <w:t xml:space="preserve"> = B</w:t>
      </w:r>
      <w:r w:rsidR="00F73B0E">
        <w:rPr>
          <w:vertAlign w:val="subscript"/>
        </w:rPr>
        <w:t>0</w:t>
      </w:r>
      <w:r w:rsidR="00F73B0E">
        <w:t xml:space="preserve"> + B</w:t>
      </w:r>
      <w:r w:rsidR="00F73B0E">
        <w:rPr>
          <w:vertAlign w:val="subscript"/>
        </w:rPr>
        <w:t>1</w:t>
      </w:r>
      <w:r w:rsidR="00DD150D">
        <w:t xml:space="preserve">* </w:t>
      </w:r>
      <w:r w:rsidR="00A0159C">
        <w:t>RD + B</w:t>
      </w:r>
      <w:r w:rsidR="00A0159C">
        <w:rPr>
          <w:vertAlign w:val="subscript"/>
        </w:rPr>
        <w:t>1</w:t>
      </w:r>
      <w:r w:rsidR="0001645A">
        <w:t xml:space="preserve">* Admin </w:t>
      </w:r>
      <w:r w:rsidR="00A0159C">
        <w:t>+ B</w:t>
      </w:r>
      <w:r w:rsidR="00A0159C">
        <w:rPr>
          <w:vertAlign w:val="subscript"/>
        </w:rPr>
        <w:t>1</w:t>
      </w:r>
      <w:r w:rsidR="00A0159C">
        <w:t xml:space="preserve"> * Marketing + B</w:t>
      </w:r>
      <w:r w:rsidR="0001645A">
        <w:rPr>
          <w:vertAlign w:val="subscript"/>
        </w:rPr>
        <w:t>4</w:t>
      </w:r>
      <w:r w:rsidR="0001645A">
        <w:t xml:space="preserve"> * </w:t>
      </w:r>
      <w:r w:rsidR="00DD150D">
        <w:t>California + B</w:t>
      </w:r>
      <w:r w:rsidR="00DD150D">
        <w:rPr>
          <w:vertAlign w:val="subscript"/>
        </w:rPr>
        <w:t>5</w:t>
      </w:r>
      <w:r w:rsidR="00DD150D">
        <w:t xml:space="preserve"> * Florida</w:t>
      </w:r>
    </w:p>
    <w:p w:rsidR="00F73B0E" w:rsidRDefault="00F73B0E" w:rsidP="00F73B0E">
      <w:r>
        <w:t>Using above coefficients we can write this equation as:</w:t>
      </w:r>
    </w:p>
    <w:p w:rsidR="00DD1E05" w:rsidRDefault="002D1AB1" w:rsidP="00F73B0E">
      <w:r>
        <w:t>Profit</w:t>
      </w:r>
      <w:r w:rsidR="00F73B0E" w:rsidRPr="006A1B29">
        <w:t xml:space="preserve"> = </w:t>
      </w:r>
      <w:r>
        <w:rPr>
          <w:rStyle w:val="gnkrckgcgsb"/>
          <w:color w:val="000000"/>
          <w:bdr w:val="none" w:sz="0" w:space="0" w:color="auto" w:frame="1"/>
        </w:rPr>
        <w:t>50083.46</w:t>
      </w:r>
      <w:r w:rsidR="00F73B0E" w:rsidRPr="006A1B29">
        <w:rPr>
          <w:rStyle w:val="gnkrckgcgsb"/>
          <w:color w:val="000000"/>
          <w:bdr w:val="none" w:sz="0" w:space="0" w:color="auto" w:frame="1"/>
        </w:rPr>
        <w:t xml:space="preserve"> </w:t>
      </w:r>
      <w:r w:rsidR="00F73B0E" w:rsidRPr="006A1B29">
        <w:t xml:space="preserve">+ </w:t>
      </w:r>
      <w:r>
        <w:rPr>
          <w:rStyle w:val="gnkrckgcgsb"/>
          <w:color w:val="000000"/>
          <w:bdr w:val="none" w:sz="0" w:space="0" w:color="auto" w:frame="1"/>
        </w:rPr>
        <w:t>0.806</w:t>
      </w:r>
      <w:r w:rsidR="00F73B0E" w:rsidRPr="006A1B29">
        <w:rPr>
          <w:rStyle w:val="gnkrckgcgsb"/>
          <w:color w:val="000000"/>
          <w:bdr w:val="none" w:sz="0" w:space="0" w:color="auto" w:frame="1"/>
        </w:rPr>
        <w:t xml:space="preserve"> </w:t>
      </w:r>
      <w:r w:rsidR="00F73B0E" w:rsidRPr="006A1B29">
        <w:t xml:space="preserve">* </w:t>
      </w:r>
      <w:r>
        <w:t>RD + 0.027*Admin + 0.</w:t>
      </w:r>
      <w:r w:rsidR="00166C13">
        <w:t>0</w:t>
      </w:r>
      <w:r>
        <w:t>2</w:t>
      </w:r>
      <w:r w:rsidR="00DD1E05">
        <w:t>7*Marketing + 0 *New</w:t>
      </w:r>
      <w:r w:rsidR="0034228C">
        <w:t>_</w:t>
      </w:r>
      <w:r w:rsidR="00DD1E05">
        <w:t xml:space="preserve">york </w:t>
      </w:r>
    </w:p>
    <w:p w:rsidR="002D1AB1" w:rsidRDefault="00DD1E05" w:rsidP="00F73B0E">
      <w:r>
        <w:t xml:space="preserve">              + 41.887*California + 240.679*Florida</w:t>
      </w:r>
      <w:r w:rsidR="00F73B0E" w:rsidRPr="006A1B29">
        <w:t xml:space="preserve"> </w:t>
      </w:r>
    </w:p>
    <w:p w:rsidR="00887A6F" w:rsidRPr="00887A6F" w:rsidRDefault="00887A6F" w:rsidP="00F73B0E">
      <w:pPr>
        <w:rPr>
          <w:noProof/>
          <w:u w:val="single"/>
        </w:rPr>
      </w:pPr>
      <w:r w:rsidRPr="00887A6F">
        <w:rPr>
          <w:noProof/>
          <w:u w:val="single"/>
        </w:rPr>
        <w:t>Interpretation of coefficients:</w:t>
      </w:r>
    </w:p>
    <w:p w:rsidR="00B15F8B" w:rsidRDefault="00887A6F" w:rsidP="00F73B0E">
      <w:pPr>
        <w:rPr>
          <w:noProof/>
        </w:rPr>
      </w:pPr>
      <w:r>
        <w:rPr>
          <w:noProof/>
        </w:rPr>
        <w:t xml:space="preserve">When </w:t>
      </w:r>
      <w:r w:rsidR="00F73B0E">
        <w:rPr>
          <w:noProof/>
        </w:rPr>
        <w:t xml:space="preserve">there are no variables, then the average </w:t>
      </w:r>
      <w:r>
        <w:rPr>
          <w:noProof/>
        </w:rPr>
        <w:t>profit will be 50,083</w:t>
      </w:r>
      <w:r w:rsidR="00552C71">
        <w:rPr>
          <w:noProof/>
        </w:rPr>
        <w:t xml:space="preserve"> units</w:t>
      </w:r>
      <w:r>
        <w:rPr>
          <w:noProof/>
        </w:rPr>
        <w:t>.</w:t>
      </w:r>
      <w:r w:rsidR="00F73B0E">
        <w:rPr>
          <w:noProof/>
        </w:rPr>
        <w:t xml:space="preserve"> </w:t>
      </w:r>
    </w:p>
    <w:p w:rsidR="00F73B0E" w:rsidRDefault="00F73B0E" w:rsidP="00F73B0E">
      <w:pPr>
        <w:rPr>
          <w:noProof/>
        </w:rPr>
      </w:pPr>
      <w:r>
        <w:rPr>
          <w:noProof/>
        </w:rPr>
        <w:t xml:space="preserve">If </w:t>
      </w:r>
      <w:r w:rsidR="00B15F8B">
        <w:rPr>
          <w:noProof/>
        </w:rPr>
        <w:t>RD expenses</w:t>
      </w:r>
      <w:r>
        <w:rPr>
          <w:noProof/>
        </w:rPr>
        <w:t xml:space="preserve"> is increased by 1 </w:t>
      </w:r>
      <w:r w:rsidR="00552C71">
        <w:rPr>
          <w:noProof/>
        </w:rPr>
        <w:t>unit</w:t>
      </w:r>
      <w:r w:rsidR="00165A19">
        <w:rPr>
          <w:noProof/>
        </w:rPr>
        <w:t xml:space="preserve"> (ceteris paribus)</w:t>
      </w:r>
      <w:r>
        <w:rPr>
          <w:noProof/>
        </w:rPr>
        <w:t xml:space="preserve">, then predicted </w:t>
      </w:r>
      <w:r w:rsidR="00B15F8B">
        <w:rPr>
          <w:noProof/>
        </w:rPr>
        <w:t>Profit</w:t>
      </w:r>
      <w:r>
        <w:rPr>
          <w:noProof/>
        </w:rPr>
        <w:t xml:space="preserve"> increases by </w:t>
      </w:r>
      <w:r w:rsidR="00B15F8B">
        <w:rPr>
          <w:noProof/>
        </w:rPr>
        <w:t>0.806</w:t>
      </w:r>
      <w:r w:rsidR="00552C71">
        <w:rPr>
          <w:noProof/>
        </w:rPr>
        <w:t xml:space="preserve"> units or if there is 100</w:t>
      </w:r>
      <w:r w:rsidR="00A4271F">
        <w:rPr>
          <w:noProof/>
        </w:rPr>
        <w:t>0</w:t>
      </w:r>
      <w:r>
        <w:rPr>
          <w:noProof/>
        </w:rPr>
        <w:t xml:space="preserve"> unit</w:t>
      </w:r>
      <w:r w:rsidR="00552C71">
        <w:rPr>
          <w:noProof/>
        </w:rPr>
        <w:t>s</w:t>
      </w:r>
      <w:r>
        <w:rPr>
          <w:noProof/>
        </w:rPr>
        <w:t xml:space="preserve"> increase in </w:t>
      </w:r>
      <w:r w:rsidR="00552C71">
        <w:rPr>
          <w:noProof/>
        </w:rPr>
        <w:t>RD</w:t>
      </w:r>
      <w:r>
        <w:rPr>
          <w:noProof/>
        </w:rPr>
        <w:t xml:space="preserve">, the </w:t>
      </w:r>
      <w:r w:rsidR="00A4271F">
        <w:rPr>
          <w:noProof/>
        </w:rPr>
        <w:t>Profit increases by 80</w:t>
      </w:r>
      <w:r w:rsidR="00552C71">
        <w:rPr>
          <w:noProof/>
        </w:rPr>
        <w:t>6 units</w:t>
      </w:r>
      <w:r>
        <w:rPr>
          <w:noProof/>
        </w:rPr>
        <w:t xml:space="preserve">. </w:t>
      </w:r>
    </w:p>
    <w:p w:rsidR="00514577" w:rsidRDefault="00514577" w:rsidP="00514577">
      <w:pPr>
        <w:rPr>
          <w:noProof/>
        </w:rPr>
      </w:pPr>
      <w:r>
        <w:rPr>
          <w:noProof/>
        </w:rPr>
        <w:t>If Admin expenses is increased by 1 unit</w:t>
      </w:r>
      <w:r w:rsidR="00165A19">
        <w:rPr>
          <w:noProof/>
        </w:rPr>
        <w:t xml:space="preserve"> (ceteris paribus)</w:t>
      </w:r>
      <w:r>
        <w:rPr>
          <w:noProof/>
        </w:rPr>
        <w:t>, then predicted Profit increases by 0.027 units or if there is 100</w:t>
      </w:r>
      <w:r w:rsidR="00A4271F">
        <w:rPr>
          <w:noProof/>
        </w:rPr>
        <w:t>0</w:t>
      </w:r>
      <w:r>
        <w:rPr>
          <w:noProof/>
        </w:rPr>
        <w:t xml:space="preserve"> units increase in </w:t>
      </w:r>
      <w:r w:rsidR="00166C13">
        <w:rPr>
          <w:noProof/>
        </w:rPr>
        <w:t>Admin</w:t>
      </w:r>
      <w:r>
        <w:rPr>
          <w:noProof/>
        </w:rPr>
        <w:t xml:space="preserve">, the </w:t>
      </w:r>
      <w:r w:rsidR="00A4271F">
        <w:rPr>
          <w:noProof/>
        </w:rPr>
        <w:t>Profit increases by 27</w:t>
      </w:r>
      <w:r>
        <w:rPr>
          <w:noProof/>
        </w:rPr>
        <w:t xml:space="preserve"> units. </w:t>
      </w:r>
    </w:p>
    <w:p w:rsidR="00514577" w:rsidRDefault="00514577" w:rsidP="00514577">
      <w:pPr>
        <w:rPr>
          <w:noProof/>
        </w:rPr>
      </w:pPr>
      <w:r>
        <w:rPr>
          <w:noProof/>
        </w:rPr>
        <w:t xml:space="preserve">If </w:t>
      </w:r>
      <w:r w:rsidR="00A4271F">
        <w:rPr>
          <w:noProof/>
        </w:rPr>
        <w:t xml:space="preserve">Marketing </w:t>
      </w:r>
      <w:r>
        <w:rPr>
          <w:noProof/>
        </w:rPr>
        <w:t>expenses is increased by 1 unit</w:t>
      </w:r>
      <w:r w:rsidR="00175877">
        <w:rPr>
          <w:noProof/>
        </w:rPr>
        <w:t xml:space="preserve"> (ceteris paribus)</w:t>
      </w:r>
      <w:r>
        <w:rPr>
          <w:noProof/>
        </w:rPr>
        <w:t xml:space="preserve">, then predicted Profit increases by </w:t>
      </w:r>
      <w:r w:rsidR="00A4271F">
        <w:rPr>
          <w:noProof/>
        </w:rPr>
        <w:t>0.027</w:t>
      </w:r>
      <w:r>
        <w:rPr>
          <w:noProof/>
        </w:rPr>
        <w:t xml:space="preserve"> units or if there is 100</w:t>
      </w:r>
      <w:r w:rsidR="00A4271F">
        <w:rPr>
          <w:noProof/>
        </w:rPr>
        <w:t>0</w:t>
      </w:r>
      <w:r>
        <w:rPr>
          <w:noProof/>
        </w:rPr>
        <w:t xml:space="preserve"> units increase in RD, the </w:t>
      </w:r>
      <w:r w:rsidR="00A4271F">
        <w:rPr>
          <w:noProof/>
        </w:rPr>
        <w:t>Profit increases by 27</w:t>
      </w:r>
      <w:r>
        <w:rPr>
          <w:noProof/>
        </w:rPr>
        <w:t xml:space="preserve"> units. </w:t>
      </w:r>
    </w:p>
    <w:p w:rsidR="00514577" w:rsidRPr="00514577" w:rsidRDefault="00A4271F" w:rsidP="00F73B0E">
      <w:pPr>
        <w:rPr>
          <w:noProof/>
        </w:rPr>
      </w:pPr>
      <w:r>
        <w:rPr>
          <w:noProof/>
        </w:rPr>
        <w:t xml:space="preserve">For dummy variables, the interpretation is slightly different. When </w:t>
      </w:r>
      <w:r w:rsidR="00165A19">
        <w:rPr>
          <w:noProof/>
        </w:rPr>
        <w:t xml:space="preserve">the firm operates from New York, </w:t>
      </w:r>
      <w:r w:rsidR="00175877">
        <w:rPr>
          <w:noProof/>
        </w:rPr>
        <w:t xml:space="preserve">keeping other conditions same, </w:t>
      </w:r>
      <w:r w:rsidR="00B96446">
        <w:rPr>
          <w:noProof/>
        </w:rPr>
        <w:t xml:space="preserve">there is no change in profit. When firm operates from California, the profit increases by </w:t>
      </w:r>
      <w:r w:rsidR="009145B3">
        <w:rPr>
          <w:noProof/>
        </w:rPr>
        <w:t>42 units. When firm operates from Florida, the profit increases by 240 units.</w:t>
      </w:r>
    </w:p>
    <w:p w:rsidR="00A748FB" w:rsidRDefault="00F73B0E" w:rsidP="00F73B0E">
      <w:pPr>
        <w:rPr>
          <w:noProof/>
        </w:rPr>
      </w:pPr>
      <w:r w:rsidRPr="001E3FAE">
        <w:rPr>
          <w:noProof/>
          <w:u w:val="single"/>
        </w:rPr>
        <w:t>Pvalue</w:t>
      </w:r>
      <w:r>
        <w:rPr>
          <w:noProof/>
          <w:u w:val="single"/>
        </w:rPr>
        <w:t xml:space="preserve"> of t-stat and F-statistic</w:t>
      </w:r>
      <w:r w:rsidRPr="001E3FAE">
        <w:rPr>
          <w:noProof/>
          <w:u w:val="single"/>
        </w:rPr>
        <w:t>:</w:t>
      </w:r>
      <w:r>
        <w:rPr>
          <w:noProof/>
        </w:rPr>
        <w:t xml:space="preserve"> </w:t>
      </w:r>
      <w:r w:rsidR="00A748FB">
        <w:rPr>
          <w:noProof/>
        </w:rPr>
        <w:t>Only intercept and RD are highly significant in estimating Profit. Other variables are not significant. The F-statistic suggests that the model is significant in estimating Profit.</w:t>
      </w:r>
    </w:p>
    <w:p w:rsidR="00FF59CC" w:rsidRDefault="00F73B0E" w:rsidP="00F73B0E">
      <w:pPr>
        <w:rPr>
          <w:noProof/>
        </w:rPr>
      </w:pPr>
      <w:r w:rsidRPr="00376CE2">
        <w:rPr>
          <w:noProof/>
          <w:u w:val="single"/>
        </w:rPr>
        <w:t>R</w:t>
      </w:r>
      <w:r w:rsidRPr="00376CE2">
        <w:rPr>
          <w:noProof/>
          <w:u w:val="single"/>
          <w:vertAlign w:val="superscript"/>
        </w:rPr>
        <w:t>2</w:t>
      </w:r>
      <w:r w:rsidRPr="00376CE2">
        <w:rPr>
          <w:noProof/>
          <w:u w:val="single"/>
        </w:rPr>
        <w:t xml:space="preserve"> and Adjusted R</w:t>
      </w:r>
      <w:r w:rsidRPr="00376CE2">
        <w:rPr>
          <w:noProof/>
          <w:u w:val="single"/>
          <w:vertAlign w:val="superscript"/>
        </w:rPr>
        <w:t>2</w:t>
      </w:r>
      <w:r w:rsidRPr="00376CE2">
        <w:rPr>
          <w:noProof/>
          <w:u w:val="single"/>
        </w:rPr>
        <w:t>:</w:t>
      </w:r>
      <w:r>
        <w:rPr>
          <w:noProof/>
        </w:rPr>
        <w:t xml:space="preserve"> R</w:t>
      </w:r>
      <w:r>
        <w:rPr>
          <w:noProof/>
          <w:vertAlign w:val="superscript"/>
        </w:rPr>
        <w:t>2</w:t>
      </w:r>
      <w:r>
        <w:rPr>
          <w:noProof/>
        </w:rPr>
        <w:t xml:space="preserve"> is the coefficient of determinati</w:t>
      </w:r>
      <w:r w:rsidR="00F23B5E">
        <w:rPr>
          <w:noProof/>
        </w:rPr>
        <w:t>on. It indicates that about 95.08</w:t>
      </w:r>
      <w:r>
        <w:rPr>
          <w:noProof/>
        </w:rPr>
        <w:t xml:space="preserve">% of the variance of </w:t>
      </w:r>
      <w:r w:rsidR="00F23B5E">
        <w:rPr>
          <w:noProof/>
        </w:rPr>
        <w:t>Profit</w:t>
      </w:r>
      <w:r>
        <w:rPr>
          <w:noProof/>
        </w:rPr>
        <w:t xml:space="preserve"> is explained by the model. R</w:t>
      </w:r>
      <w:r>
        <w:rPr>
          <w:noProof/>
          <w:vertAlign w:val="superscript"/>
        </w:rPr>
        <w:t xml:space="preserve">2 </w:t>
      </w:r>
      <w:r>
        <w:rPr>
          <w:noProof/>
        </w:rPr>
        <w:t xml:space="preserve"> increases with increase in number of predictors </w:t>
      </w:r>
      <w:r>
        <w:rPr>
          <w:noProof/>
        </w:rPr>
        <w:lastRenderedPageBreak/>
        <w:t>even if they are not significant. Adj. R</w:t>
      </w:r>
      <w:r>
        <w:rPr>
          <w:noProof/>
          <w:vertAlign w:val="superscript"/>
        </w:rPr>
        <w:t>2</w:t>
      </w:r>
      <w:r>
        <w:rPr>
          <w:noProof/>
        </w:rPr>
        <w:t xml:space="preserve"> penalises if more variables are used in the model. Here </w:t>
      </w:r>
      <w:r w:rsidR="00FF59CC">
        <w:rPr>
          <w:noProof/>
        </w:rPr>
        <w:t>the</w:t>
      </w:r>
      <w:r>
        <w:rPr>
          <w:noProof/>
        </w:rPr>
        <w:t xml:space="preserve"> adj. R</w:t>
      </w:r>
      <w:r>
        <w:rPr>
          <w:noProof/>
          <w:vertAlign w:val="superscript"/>
        </w:rPr>
        <w:t>2</w:t>
      </w:r>
      <w:r w:rsidR="00F23B5E">
        <w:rPr>
          <w:noProof/>
        </w:rPr>
        <w:t xml:space="preserve"> value (0.9452</w:t>
      </w:r>
      <w:r>
        <w:rPr>
          <w:noProof/>
        </w:rPr>
        <w:t>) is close to R</w:t>
      </w:r>
      <w:r>
        <w:rPr>
          <w:noProof/>
          <w:vertAlign w:val="superscript"/>
        </w:rPr>
        <w:t>2</w:t>
      </w:r>
      <w:r>
        <w:rPr>
          <w:noProof/>
        </w:rPr>
        <w:t xml:space="preserve"> value, indicating that </w:t>
      </w:r>
      <w:r w:rsidR="00297148">
        <w:rPr>
          <w:noProof/>
        </w:rPr>
        <w:t>the model is good.</w:t>
      </w:r>
    </w:p>
    <w:p w:rsidR="00F73B0E" w:rsidRPr="006E4D76" w:rsidRDefault="00F73B0E" w:rsidP="00F73B0E">
      <w:r>
        <w:t xml:space="preserve">Now let us plot the regression line on the scatter plot of actual salary vs </w:t>
      </w:r>
      <w:r>
        <w:rPr>
          <w:noProof/>
        </w:rPr>
        <w:t>YearsExperience</w:t>
      </w:r>
      <w:r>
        <w:t>. The straight line gives the predicted Y values. The line passes close to almost all points. The model looks good. Above R</w:t>
      </w:r>
      <w:r>
        <w:rPr>
          <w:vertAlign w:val="superscript"/>
        </w:rPr>
        <w:t>2</w:t>
      </w:r>
      <w:r>
        <w:t xml:space="preserve"> value also suggests that the model is good. Next let us look at the residuals to confirm if it is a good model.</w:t>
      </w:r>
    </w:p>
    <w:p w:rsidR="00F73B0E" w:rsidRDefault="00167EF3" w:rsidP="00442D75">
      <w:r w:rsidRPr="00E850EC">
        <w:rPr>
          <w:u w:val="single"/>
        </w:rPr>
        <w:t>Multicollinearity</w:t>
      </w:r>
      <w:r>
        <w:t xml:space="preserve">: we have seen that RD and Marketing are correlated ( r = </w:t>
      </w:r>
      <w:r w:rsidR="003A0C9A">
        <w:t xml:space="preserve">0.724). </w:t>
      </w:r>
      <w:r w:rsidR="003523F1">
        <w:t>Let us use variance inflation factor measure to know if there is multicollineari</w:t>
      </w:r>
      <w:r w:rsidR="00B56593">
        <w:t xml:space="preserve">ty among the variables. </w:t>
      </w:r>
      <w:r w:rsidR="001C139C">
        <w:t>The value of vif is less than 4 for all variab;es</w:t>
      </w:r>
      <w:r w:rsidR="00B56593">
        <w:t>, so there is no multicollinearity.</w:t>
      </w:r>
    </w:p>
    <w:tbl>
      <w:tblPr>
        <w:tblStyle w:val="TableGrid"/>
        <w:tblW w:w="0" w:type="auto"/>
        <w:tblLook w:val="04A0" w:firstRow="1" w:lastRow="0" w:firstColumn="1" w:lastColumn="0" w:noHBand="0" w:noVBand="1"/>
      </w:tblPr>
      <w:tblGrid>
        <w:gridCol w:w="9576"/>
      </w:tblGrid>
      <w:tr w:rsidR="00382172" w:rsidRPr="00EA49BA" w:rsidTr="00EA49BA">
        <w:tc>
          <w:tcPr>
            <w:tcW w:w="9576" w:type="dxa"/>
          </w:tcPr>
          <w:p w:rsidR="00382172" w:rsidRPr="00B05438" w:rsidRDefault="00382172" w:rsidP="00E713D8">
            <w:pPr>
              <w:pStyle w:val="HTMLPreformatted"/>
              <w:shd w:val="clear" w:color="auto" w:fill="FFFFFF"/>
              <w:wordWrap w:val="0"/>
              <w:spacing w:line="225" w:lineRule="atLeast"/>
              <w:rPr>
                <w:rStyle w:val="gnkrckgcmrb"/>
                <w:rFonts w:ascii="Lucida Console" w:hAnsi="Lucida Console"/>
                <w:color w:val="0000FF"/>
              </w:rPr>
            </w:pPr>
            <w:r w:rsidRPr="00B05438">
              <w:rPr>
                <w:rStyle w:val="gnkrckgcmsb"/>
                <w:rFonts w:ascii="Lucida Console" w:hAnsi="Lucida Console"/>
                <w:color w:val="0000FF"/>
              </w:rPr>
              <w:t xml:space="preserve">&gt; </w:t>
            </w:r>
            <w:r w:rsidRPr="00B05438">
              <w:rPr>
                <w:rStyle w:val="gnkrckgcmrb"/>
                <w:rFonts w:ascii="Lucida Console" w:hAnsi="Lucida Console"/>
                <w:color w:val="0000FF"/>
              </w:rPr>
              <w:t>library(car)</w:t>
            </w:r>
          </w:p>
        </w:tc>
      </w:tr>
      <w:tr w:rsidR="00382172" w:rsidRPr="00EA49BA" w:rsidTr="00EA49BA">
        <w:tc>
          <w:tcPr>
            <w:tcW w:w="9576" w:type="dxa"/>
          </w:tcPr>
          <w:p w:rsidR="00382172" w:rsidRPr="00B05438" w:rsidRDefault="00382172" w:rsidP="00E713D8">
            <w:pPr>
              <w:pStyle w:val="HTMLPreformatted"/>
              <w:shd w:val="clear" w:color="auto" w:fill="FFFFFF"/>
              <w:wordWrap w:val="0"/>
              <w:spacing w:line="225" w:lineRule="atLeast"/>
              <w:rPr>
                <w:rStyle w:val="gnkrckgcmrb"/>
                <w:rFonts w:ascii="Lucida Console" w:hAnsi="Lucida Console"/>
                <w:color w:val="0000FF"/>
              </w:rPr>
            </w:pPr>
            <w:r w:rsidRPr="00B05438">
              <w:rPr>
                <w:rStyle w:val="gnkrckgcmsb"/>
                <w:rFonts w:ascii="Lucida Console" w:hAnsi="Lucida Console"/>
                <w:color w:val="0000FF"/>
              </w:rPr>
              <w:t xml:space="preserve">&gt; </w:t>
            </w:r>
            <w:r w:rsidRPr="00B05438">
              <w:rPr>
                <w:rStyle w:val="gnkrckgcmrb"/>
                <w:rFonts w:ascii="Lucida Console" w:hAnsi="Lucida Console"/>
                <w:color w:val="0000FF"/>
              </w:rPr>
              <w:t>vif(reg.profit)</w:t>
            </w:r>
          </w:p>
        </w:tc>
      </w:tr>
      <w:tr w:rsidR="00382172" w:rsidRPr="00EA49BA" w:rsidTr="00EA49BA">
        <w:tc>
          <w:tcPr>
            <w:tcW w:w="9576" w:type="dxa"/>
          </w:tcPr>
          <w:p w:rsidR="00382172" w:rsidRPr="00B05438" w:rsidRDefault="00382172" w:rsidP="00E713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05438">
              <w:rPr>
                <w:rStyle w:val="gnkrckgcgsb"/>
                <w:rFonts w:ascii="Lucida Console" w:hAnsi="Lucida Console"/>
                <w:color w:val="000000"/>
                <w:bdr w:val="none" w:sz="0" w:space="0" w:color="auto" w:frame="1"/>
              </w:rPr>
              <w:t xml:space="preserve">        RD      Admin  Marketing California    Florida </w:t>
            </w:r>
          </w:p>
        </w:tc>
      </w:tr>
      <w:tr w:rsidR="00382172" w:rsidRPr="00EA49BA" w:rsidTr="00EA49BA">
        <w:tc>
          <w:tcPr>
            <w:tcW w:w="9576" w:type="dxa"/>
          </w:tcPr>
          <w:p w:rsidR="00382172" w:rsidRPr="00B05438" w:rsidRDefault="00382172" w:rsidP="00E713D8">
            <w:pPr>
              <w:pStyle w:val="HTMLPreformatted"/>
              <w:shd w:val="clear" w:color="auto" w:fill="FFFFFF"/>
              <w:wordWrap w:val="0"/>
              <w:spacing w:line="225" w:lineRule="atLeast"/>
              <w:rPr>
                <w:rFonts w:ascii="Lucida Console" w:hAnsi="Lucida Console"/>
                <w:color w:val="000000"/>
              </w:rPr>
            </w:pPr>
            <w:r w:rsidRPr="00B05438">
              <w:rPr>
                <w:rStyle w:val="gnkrckgcgsb"/>
                <w:rFonts w:ascii="Lucida Console" w:hAnsi="Lucida Console"/>
                <w:color w:val="000000"/>
                <w:bdr w:val="none" w:sz="0" w:space="0" w:color="auto" w:frame="1"/>
              </w:rPr>
              <w:t xml:space="preserve">  2.495511   1.177766   2.416797   1.335061   1.361299</w:t>
            </w:r>
          </w:p>
        </w:tc>
      </w:tr>
    </w:tbl>
    <w:p w:rsidR="00BB7CD8" w:rsidRDefault="00BB7CD8" w:rsidP="00E3205C">
      <w:pPr>
        <w:rPr>
          <w:u w:val="single"/>
        </w:rPr>
      </w:pPr>
    </w:p>
    <w:p w:rsidR="00E3205C" w:rsidRPr="00E3205C" w:rsidRDefault="00E3205C" w:rsidP="00E3205C">
      <w:pPr>
        <w:rPr>
          <w:u w:val="single"/>
        </w:rPr>
      </w:pPr>
      <w:r w:rsidRPr="00E3205C">
        <w:rPr>
          <w:u w:val="single"/>
        </w:rPr>
        <w:t>Added Variable Plot</w:t>
      </w:r>
    </w:p>
    <w:p w:rsidR="00E3205C" w:rsidRDefault="00E3205C" w:rsidP="00E3205C">
      <w:r>
        <w:t>In the below plot, we see that amongst RD, Marketing and Admin, the variable that is least significant in predicting profit is Admin.</w:t>
      </w:r>
      <w:r w:rsidR="00BF44C6">
        <w:t xml:space="preserve"> So we can build a</w:t>
      </w:r>
      <w:r w:rsidR="001C139C">
        <w:t>nother</w:t>
      </w:r>
      <w:r w:rsidR="00BF44C6">
        <w:t xml:space="preserve"> model by removing Admin variable.</w:t>
      </w:r>
    </w:p>
    <w:p w:rsidR="00A449B5" w:rsidRDefault="000D6618" w:rsidP="00442D75">
      <w:r>
        <w:rPr>
          <w:noProof/>
        </w:rPr>
        <w:drawing>
          <wp:inline distT="0" distB="0" distL="0" distR="0" wp14:anchorId="57A0FD72" wp14:editId="5627E969">
            <wp:extent cx="4563033" cy="376795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69980" cy="3773696"/>
                    </a:xfrm>
                    <a:prstGeom prst="rect">
                      <a:avLst/>
                    </a:prstGeom>
                  </pic:spPr>
                </pic:pic>
              </a:graphicData>
            </a:graphic>
          </wp:inline>
        </w:drawing>
      </w:r>
    </w:p>
    <w:p w:rsidR="00E3205C" w:rsidRPr="000A4ED0" w:rsidRDefault="00E850EC" w:rsidP="00E3205C">
      <w:pPr>
        <w:rPr>
          <w:b/>
        </w:rPr>
      </w:pPr>
      <w:r w:rsidRPr="000A4ED0">
        <w:rPr>
          <w:b/>
        </w:rPr>
        <w:lastRenderedPageBreak/>
        <w:t xml:space="preserve">II </w:t>
      </w:r>
      <w:r>
        <w:rPr>
          <w:b/>
        </w:rPr>
        <w:t>Other</w:t>
      </w:r>
      <w:r w:rsidR="00BB7CD8">
        <w:rPr>
          <w:b/>
        </w:rPr>
        <w:t xml:space="preserve"> M</w:t>
      </w:r>
      <w:r w:rsidR="00BE5DB0">
        <w:rPr>
          <w:b/>
        </w:rPr>
        <w:t xml:space="preserve">ulti </w:t>
      </w:r>
      <w:r w:rsidR="00BB7CD8">
        <w:rPr>
          <w:b/>
        </w:rPr>
        <w:t>L</w:t>
      </w:r>
      <w:r w:rsidR="00BE5DB0">
        <w:rPr>
          <w:b/>
        </w:rPr>
        <w:t xml:space="preserve">inear </w:t>
      </w:r>
      <w:r w:rsidR="00BB7CD8">
        <w:rPr>
          <w:b/>
        </w:rPr>
        <w:t>R</w:t>
      </w:r>
      <w:r w:rsidR="00BE5DB0">
        <w:rPr>
          <w:b/>
        </w:rPr>
        <w:t>egression</w:t>
      </w:r>
      <w:r w:rsidR="0090365D">
        <w:rPr>
          <w:b/>
        </w:rPr>
        <w:t xml:space="preserve"> models</w:t>
      </w:r>
    </w:p>
    <w:p w:rsidR="00E3205C" w:rsidRDefault="00E3205C" w:rsidP="00E3205C">
      <w:r>
        <w:t xml:space="preserve">We have </w:t>
      </w:r>
      <w:r w:rsidR="00BF44C6">
        <w:t>built a few more models.</w:t>
      </w:r>
      <w:r>
        <w:t xml:space="preserve"> </w:t>
      </w:r>
    </w:p>
    <w:p w:rsidR="0090365D" w:rsidRDefault="006C76B4" w:rsidP="0090365D">
      <w:pPr>
        <w:pStyle w:val="ListParagraph"/>
        <w:numPr>
          <w:ilvl w:val="0"/>
          <w:numId w:val="5"/>
        </w:numPr>
      </w:pPr>
      <w:r>
        <w:t xml:space="preserve">reg.profit: This was the model built </w:t>
      </w:r>
      <w:r w:rsidR="00230EFC">
        <w:t xml:space="preserve">previously </w:t>
      </w:r>
      <w:r>
        <w:t>using all variables</w:t>
      </w:r>
    </w:p>
    <w:p w:rsidR="006C76B4" w:rsidRDefault="006C76B4" w:rsidP="0090365D">
      <w:pPr>
        <w:pStyle w:val="ListParagraph"/>
        <w:numPr>
          <w:ilvl w:val="0"/>
          <w:numId w:val="5"/>
        </w:numPr>
      </w:pPr>
      <w:r w:rsidRPr="007A3A4E">
        <w:t>reg.profit.std</w:t>
      </w:r>
      <w:r>
        <w:t xml:space="preserve"> : here we have standardized the variables and then used in analysis</w:t>
      </w:r>
    </w:p>
    <w:p w:rsidR="006C76B4" w:rsidRDefault="006C76B4" w:rsidP="0090365D">
      <w:pPr>
        <w:pStyle w:val="ListParagraph"/>
        <w:numPr>
          <w:ilvl w:val="0"/>
          <w:numId w:val="5"/>
        </w:numPr>
      </w:pPr>
      <w:r>
        <w:t>reg.profit.noadmin : here we have built model using all variables except Admin</w:t>
      </w:r>
    </w:p>
    <w:p w:rsidR="006C76B4" w:rsidRDefault="006C76B4" w:rsidP="0090365D">
      <w:pPr>
        <w:pStyle w:val="ListParagraph"/>
        <w:numPr>
          <w:ilvl w:val="0"/>
          <w:numId w:val="5"/>
        </w:numPr>
      </w:pPr>
      <w:r>
        <w:t>reg.profit.nomarketing : here we have built model using all variables except Marketing</w:t>
      </w:r>
    </w:p>
    <w:p w:rsidR="006C76B4" w:rsidRDefault="006C76B4" w:rsidP="0090365D">
      <w:pPr>
        <w:pStyle w:val="ListParagraph"/>
        <w:numPr>
          <w:ilvl w:val="0"/>
          <w:numId w:val="5"/>
        </w:numPr>
      </w:pPr>
      <w:r>
        <w:t>Final_model : here we have built the model by using all variables and remove 50</w:t>
      </w:r>
      <w:r w:rsidRPr="006C76B4">
        <w:rPr>
          <w:vertAlign w:val="superscript"/>
        </w:rPr>
        <w:t>th</w:t>
      </w:r>
      <w:r>
        <w:t xml:space="preserve"> record which showed </w:t>
      </w:r>
      <w:r w:rsidR="003310AE">
        <w:t>highest influence as shown in below influence plot.</w:t>
      </w:r>
    </w:p>
    <w:p w:rsidR="003310AE" w:rsidRDefault="003310AE" w:rsidP="003310AE">
      <w:pPr>
        <w:ind w:left="360"/>
      </w:pPr>
      <w:r>
        <w:rPr>
          <w:noProof/>
        </w:rPr>
        <w:drawing>
          <wp:inline distT="0" distB="0" distL="0" distR="0" wp14:anchorId="61010DCB" wp14:editId="007B0B2D">
            <wp:extent cx="3716977" cy="20252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9596" cy="2026664"/>
                    </a:xfrm>
                    <a:prstGeom prst="rect">
                      <a:avLst/>
                    </a:prstGeom>
                  </pic:spPr>
                </pic:pic>
              </a:graphicData>
            </a:graphic>
          </wp:inline>
        </w:drawing>
      </w:r>
    </w:p>
    <w:p w:rsidR="00A449B5" w:rsidRDefault="0090365D" w:rsidP="00442D75">
      <w:pPr>
        <w:rPr>
          <w:b/>
        </w:rPr>
      </w:pPr>
      <w:r w:rsidRPr="0090365D">
        <w:rPr>
          <w:b/>
        </w:rPr>
        <w:t>Comparison of models</w:t>
      </w:r>
    </w:p>
    <w:p w:rsidR="00230EFC" w:rsidRDefault="00230EFC" w:rsidP="00230EFC">
      <w:r>
        <w:t>We find that R</w:t>
      </w:r>
      <w:r>
        <w:rPr>
          <w:vertAlign w:val="superscript"/>
        </w:rPr>
        <w:t>2</w:t>
      </w:r>
      <w:r>
        <w:t xml:space="preserve"> is more than 90% for all models. It is the highest for final-model i.e., 96.29. Also, intercept, RD and Marketing (&lt;0.10) are all significant for final_model. </w:t>
      </w:r>
    </w:p>
    <w:p w:rsidR="00230EFC" w:rsidRPr="00230EFC" w:rsidRDefault="00230EFC" w:rsidP="00442D75">
      <w:r>
        <w:t>We will select the final model as the better model.</w:t>
      </w:r>
    </w:p>
    <w:tbl>
      <w:tblPr>
        <w:tblStyle w:val="TableGrid"/>
        <w:tblW w:w="0" w:type="auto"/>
        <w:tblLook w:val="04A0" w:firstRow="1" w:lastRow="0" w:firstColumn="1" w:lastColumn="0" w:noHBand="0" w:noVBand="1"/>
      </w:tblPr>
      <w:tblGrid>
        <w:gridCol w:w="1343"/>
        <w:gridCol w:w="1297"/>
        <w:gridCol w:w="1456"/>
        <w:gridCol w:w="2096"/>
        <w:gridCol w:w="1640"/>
        <w:gridCol w:w="1641"/>
      </w:tblGrid>
      <w:tr w:rsidR="007A3A4E" w:rsidTr="007E0449">
        <w:tc>
          <w:tcPr>
            <w:tcW w:w="1343" w:type="dxa"/>
          </w:tcPr>
          <w:p w:rsidR="007A3A4E" w:rsidRDefault="007A3A4E" w:rsidP="00442D75"/>
        </w:tc>
        <w:tc>
          <w:tcPr>
            <w:tcW w:w="1297" w:type="dxa"/>
          </w:tcPr>
          <w:p w:rsidR="007A3A4E" w:rsidRDefault="007A3A4E" w:rsidP="00442D75">
            <w:r>
              <w:t>Reg.profit</w:t>
            </w:r>
          </w:p>
        </w:tc>
        <w:tc>
          <w:tcPr>
            <w:tcW w:w="1456" w:type="dxa"/>
          </w:tcPr>
          <w:p w:rsidR="007A3A4E" w:rsidRDefault="007A3A4E" w:rsidP="00442D75">
            <w:r w:rsidRPr="007A3A4E">
              <w:t>reg.profit.std</w:t>
            </w:r>
          </w:p>
        </w:tc>
        <w:tc>
          <w:tcPr>
            <w:tcW w:w="2096" w:type="dxa"/>
          </w:tcPr>
          <w:p w:rsidR="007A3A4E" w:rsidRDefault="007E0449" w:rsidP="00442D75">
            <w:r>
              <w:t>Reg.profit.noadmin</w:t>
            </w:r>
          </w:p>
        </w:tc>
        <w:tc>
          <w:tcPr>
            <w:tcW w:w="1640" w:type="dxa"/>
          </w:tcPr>
          <w:p w:rsidR="003C36F5" w:rsidRDefault="00C63E28" w:rsidP="00442D75">
            <w:r w:rsidRPr="00C63E28">
              <w:t>reg.profit.</w:t>
            </w:r>
          </w:p>
          <w:p w:rsidR="007A3A4E" w:rsidRDefault="00C63E28" w:rsidP="00442D75">
            <w:r w:rsidRPr="00C63E28">
              <w:t>nomarketing</w:t>
            </w:r>
          </w:p>
        </w:tc>
        <w:tc>
          <w:tcPr>
            <w:tcW w:w="1641" w:type="dxa"/>
          </w:tcPr>
          <w:p w:rsidR="007A3A4E" w:rsidRDefault="003C36F5" w:rsidP="00442D75">
            <w:r w:rsidRPr="00126CF0">
              <w:rPr>
                <w:highlight w:val="cyan"/>
              </w:rPr>
              <w:t>Final_model</w:t>
            </w:r>
          </w:p>
        </w:tc>
      </w:tr>
      <w:tr w:rsidR="00106D7F" w:rsidTr="007E0449">
        <w:tc>
          <w:tcPr>
            <w:tcW w:w="1343" w:type="dxa"/>
          </w:tcPr>
          <w:p w:rsidR="00106D7F" w:rsidRDefault="00106D7F" w:rsidP="00442D75"/>
        </w:tc>
        <w:tc>
          <w:tcPr>
            <w:tcW w:w="1297" w:type="dxa"/>
          </w:tcPr>
          <w:p w:rsidR="00106D7F" w:rsidRDefault="00106D7F" w:rsidP="00442D75"/>
        </w:tc>
        <w:tc>
          <w:tcPr>
            <w:tcW w:w="1456" w:type="dxa"/>
          </w:tcPr>
          <w:p w:rsidR="00106D7F" w:rsidRPr="007A3A4E" w:rsidRDefault="00106D7F" w:rsidP="00442D75"/>
        </w:tc>
        <w:tc>
          <w:tcPr>
            <w:tcW w:w="2096" w:type="dxa"/>
          </w:tcPr>
          <w:p w:rsidR="00106D7F" w:rsidRDefault="00106D7F" w:rsidP="00442D75"/>
        </w:tc>
        <w:tc>
          <w:tcPr>
            <w:tcW w:w="1640" w:type="dxa"/>
          </w:tcPr>
          <w:p w:rsidR="00106D7F" w:rsidRPr="00C63E28" w:rsidRDefault="00106D7F" w:rsidP="00442D75"/>
        </w:tc>
        <w:tc>
          <w:tcPr>
            <w:tcW w:w="1641" w:type="dxa"/>
          </w:tcPr>
          <w:p w:rsidR="00106D7F" w:rsidRDefault="00106D7F" w:rsidP="00442D75"/>
        </w:tc>
      </w:tr>
      <w:tr w:rsidR="007A3A4E" w:rsidTr="007E0449">
        <w:tc>
          <w:tcPr>
            <w:tcW w:w="1343" w:type="dxa"/>
          </w:tcPr>
          <w:p w:rsidR="007A3A4E" w:rsidRPr="008576CF" w:rsidRDefault="008576CF" w:rsidP="00442D75">
            <w:pPr>
              <w:rPr>
                <w:vertAlign w:val="superscript"/>
              </w:rPr>
            </w:pPr>
            <w:r>
              <w:t>R</w:t>
            </w:r>
            <w:r>
              <w:rPr>
                <w:vertAlign w:val="superscript"/>
              </w:rPr>
              <w:t>2</w:t>
            </w:r>
          </w:p>
        </w:tc>
        <w:tc>
          <w:tcPr>
            <w:tcW w:w="1297" w:type="dxa"/>
          </w:tcPr>
          <w:p w:rsidR="007A3A4E" w:rsidRDefault="007A3A4E" w:rsidP="00442D75">
            <w:r>
              <w:t>0.9508</w:t>
            </w:r>
          </w:p>
        </w:tc>
        <w:tc>
          <w:tcPr>
            <w:tcW w:w="1456" w:type="dxa"/>
          </w:tcPr>
          <w:p w:rsidR="007A3A4E" w:rsidRDefault="007A3A4E" w:rsidP="00F43A1F">
            <w:r>
              <w:t>0.9508</w:t>
            </w:r>
          </w:p>
        </w:tc>
        <w:tc>
          <w:tcPr>
            <w:tcW w:w="2096" w:type="dxa"/>
          </w:tcPr>
          <w:p w:rsidR="007A3A4E" w:rsidRDefault="007E0449" w:rsidP="00442D75">
            <w:r>
              <w:t>0.9505</w:t>
            </w:r>
          </w:p>
        </w:tc>
        <w:tc>
          <w:tcPr>
            <w:tcW w:w="1640" w:type="dxa"/>
          </w:tcPr>
          <w:p w:rsidR="007A3A4E" w:rsidRPr="00A85F79" w:rsidRDefault="00A85F79" w:rsidP="00A85F7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0.948</w:t>
            </w:r>
          </w:p>
        </w:tc>
        <w:tc>
          <w:tcPr>
            <w:tcW w:w="1641" w:type="dxa"/>
          </w:tcPr>
          <w:p w:rsidR="007A3A4E" w:rsidRPr="00E77622" w:rsidRDefault="003C36F5" w:rsidP="00442D75">
            <w:pPr>
              <w:rPr>
                <w:highlight w:val="cyan"/>
              </w:rPr>
            </w:pPr>
            <w:r w:rsidRPr="00E77622">
              <w:rPr>
                <w:highlight w:val="cyan"/>
              </w:rPr>
              <w:t>0.9618</w:t>
            </w:r>
          </w:p>
        </w:tc>
      </w:tr>
      <w:tr w:rsidR="008576CF" w:rsidTr="007E0449">
        <w:tc>
          <w:tcPr>
            <w:tcW w:w="1343" w:type="dxa"/>
          </w:tcPr>
          <w:p w:rsidR="008576CF" w:rsidRPr="008576CF" w:rsidRDefault="008576CF" w:rsidP="00442D75">
            <w:r>
              <w:t>Adj R</w:t>
            </w:r>
            <w:r>
              <w:rPr>
                <w:vertAlign w:val="superscript"/>
              </w:rPr>
              <w:t>2</w:t>
            </w:r>
          </w:p>
        </w:tc>
        <w:tc>
          <w:tcPr>
            <w:tcW w:w="1297" w:type="dxa"/>
          </w:tcPr>
          <w:p w:rsidR="008576CF" w:rsidRPr="00AA11C5" w:rsidRDefault="00AA11C5" w:rsidP="00AA11C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0.9452</w:t>
            </w:r>
          </w:p>
        </w:tc>
        <w:tc>
          <w:tcPr>
            <w:tcW w:w="1456" w:type="dxa"/>
          </w:tcPr>
          <w:p w:rsidR="008576CF" w:rsidRPr="00AA11C5" w:rsidRDefault="00AA11C5" w:rsidP="00AA11C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0.9452</w:t>
            </w:r>
          </w:p>
        </w:tc>
        <w:tc>
          <w:tcPr>
            <w:tcW w:w="2096" w:type="dxa"/>
          </w:tcPr>
          <w:p w:rsidR="008576CF" w:rsidRDefault="007E0449" w:rsidP="00442D75">
            <w:r>
              <w:t>0.946</w:t>
            </w:r>
          </w:p>
        </w:tc>
        <w:tc>
          <w:tcPr>
            <w:tcW w:w="1640" w:type="dxa"/>
          </w:tcPr>
          <w:p w:rsidR="008576CF" w:rsidRPr="00A85F79" w:rsidRDefault="00A85F79" w:rsidP="00A85F7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0.9434</w:t>
            </w:r>
          </w:p>
        </w:tc>
        <w:tc>
          <w:tcPr>
            <w:tcW w:w="1641" w:type="dxa"/>
          </w:tcPr>
          <w:p w:rsidR="008576CF" w:rsidRDefault="003C36F5" w:rsidP="00442D75">
            <w:r>
              <w:t>0.9574</w:t>
            </w:r>
          </w:p>
        </w:tc>
      </w:tr>
      <w:tr w:rsidR="007A3A4E" w:rsidTr="007E0449">
        <w:tc>
          <w:tcPr>
            <w:tcW w:w="1343" w:type="dxa"/>
          </w:tcPr>
          <w:p w:rsidR="007A3A4E" w:rsidRDefault="007A3A4E" w:rsidP="00442D75">
            <w:r>
              <w:t>F-stat</w:t>
            </w:r>
          </w:p>
        </w:tc>
        <w:tc>
          <w:tcPr>
            <w:tcW w:w="1297" w:type="dxa"/>
          </w:tcPr>
          <w:p w:rsidR="007A3A4E" w:rsidRDefault="007A3A4E" w:rsidP="00442D75">
            <w:r>
              <w:t>sig</w:t>
            </w:r>
          </w:p>
        </w:tc>
        <w:tc>
          <w:tcPr>
            <w:tcW w:w="1456" w:type="dxa"/>
          </w:tcPr>
          <w:p w:rsidR="007A3A4E" w:rsidRDefault="007A3A4E" w:rsidP="00F43A1F">
            <w:r>
              <w:t>sig</w:t>
            </w:r>
          </w:p>
        </w:tc>
        <w:tc>
          <w:tcPr>
            <w:tcW w:w="2096" w:type="dxa"/>
          </w:tcPr>
          <w:p w:rsidR="007A3A4E" w:rsidRDefault="007E0449" w:rsidP="00442D75">
            <w:r>
              <w:t>sig</w:t>
            </w:r>
          </w:p>
        </w:tc>
        <w:tc>
          <w:tcPr>
            <w:tcW w:w="1640" w:type="dxa"/>
          </w:tcPr>
          <w:p w:rsidR="007A3A4E" w:rsidRDefault="00A85F79" w:rsidP="00442D75">
            <w:r>
              <w:t>Sig</w:t>
            </w:r>
          </w:p>
        </w:tc>
        <w:tc>
          <w:tcPr>
            <w:tcW w:w="1641" w:type="dxa"/>
          </w:tcPr>
          <w:p w:rsidR="007A3A4E" w:rsidRDefault="003C36F5" w:rsidP="00442D75">
            <w:r>
              <w:t>Sig</w:t>
            </w:r>
          </w:p>
        </w:tc>
      </w:tr>
      <w:tr w:rsidR="00FF3581" w:rsidTr="007E0449">
        <w:tc>
          <w:tcPr>
            <w:tcW w:w="1343" w:type="dxa"/>
          </w:tcPr>
          <w:p w:rsidR="00FF3581" w:rsidRDefault="00FC4BE4" w:rsidP="00442D75">
            <w:r>
              <w:t>RMSE</w:t>
            </w:r>
          </w:p>
        </w:tc>
        <w:tc>
          <w:tcPr>
            <w:tcW w:w="1297" w:type="dxa"/>
          </w:tcPr>
          <w:p w:rsidR="00FF3581" w:rsidRPr="00FC4BE4" w:rsidRDefault="00FC4BE4" w:rsidP="00FC4BE4">
            <w:pPr>
              <w:pStyle w:val="HTMLPreformatted"/>
              <w:shd w:val="clear" w:color="auto" w:fill="FFFFFF"/>
              <w:wordWrap w:val="0"/>
              <w:spacing w:line="225" w:lineRule="atLeast"/>
              <w:rPr>
                <w:rFonts w:ascii="Lucida Console" w:hAnsi="Lucida Console"/>
                <w:color w:val="000000"/>
              </w:rPr>
            </w:pPr>
            <w:r w:rsidRPr="00FC4BE4">
              <w:rPr>
                <w:rStyle w:val="gnkrckgcgsb"/>
                <w:rFonts w:ascii="Lucida Console" w:hAnsi="Lucida Console"/>
                <w:color w:val="000000"/>
                <w:bdr w:val="none" w:sz="0" w:space="0" w:color="auto" w:frame="1"/>
              </w:rPr>
              <w:t>8854.761</w:t>
            </w:r>
          </w:p>
        </w:tc>
        <w:tc>
          <w:tcPr>
            <w:tcW w:w="1456" w:type="dxa"/>
          </w:tcPr>
          <w:p w:rsidR="00FF3581" w:rsidRDefault="00FF3581" w:rsidP="00F43A1F"/>
        </w:tc>
        <w:tc>
          <w:tcPr>
            <w:tcW w:w="2096" w:type="dxa"/>
          </w:tcPr>
          <w:p w:rsidR="00FF3581" w:rsidRDefault="00FF3581" w:rsidP="00442D75"/>
        </w:tc>
        <w:tc>
          <w:tcPr>
            <w:tcW w:w="1640" w:type="dxa"/>
          </w:tcPr>
          <w:p w:rsidR="00FF3581" w:rsidRDefault="00FF3581" w:rsidP="00442D75"/>
        </w:tc>
        <w:tc>
          <w:tcPr>
            <w:tcW w:w="1641" w:type="dxa"/>
          </w:tcPr>
          <w:p w:rsidR="00FF3581" w:rsidRDefault="00FC4BE4" w:rsidP="00442D75">
            <w:r w:rsidRPr="00FC4BE4">
              <w:t>7383.181</w:t>
            </w:r>
          </w:p>
        </w:tc>
      </w:tr>
      <w:tr w:rsidR="00FC4BE4" w:rsidTr="007E0449">
        <w:tc>
          <w:tcPr>
            <w:tcW w:w="1343" w:type="dxa"/>
          </w:tcPr>
          <w:p w:rsidR="00FC4BE4" w:rsidRDefault="00FC4BE4" w:rsidP="00442D75"/>
        </w:tc>
        <w:tc>
          <w:tcPr>
            <w:tcW w:w="1297" w:type="dxa"/>
          </w:tcPr>
          <w:p w:rsidR="00FC4BE4" w:rsidRDefault="00FC4BE4" w:rsidP="00442D75"/>
        </w:tc>
        <w:tc>
          <w:tcPr>
            <w:tcW w:w="1456" w:type="dxa"/>
          </w:tcPr>
          <w:p w:rsidR="00FC4BE4" w:rsidRDefault="00FC4BE4" w:rsidP="00F43A1F"/>
        </w:tc>
        <w:tc>
          <w:tcPr>
            <w:tcW w:w="2096" w:type="dxa"/>
          </w:tcPr>
          <w:p w:rsidR="00FC4BE4" w:rsidRDefault="00FC4BE4" w:rsidP="00442D75"/>
        </w:tc>
        <w:tc>
          <w:tcPr>
            <w:tcW w:w="1640" w:type="dxa"/>
          </w:tcPr>
          <w:p w:rsidR="00FC4BE4" w:rsidRDefault="00FC4BE4" w:rsidP="00442D75"/>
        </w:tc>
        <w:tc>
          <w:tcPr>
            <w:tcW w:w="1641" w:type="dxa"/>
          </w:tcPr>
          <w:p w:rsidR="00FC4BE4" w:rsidRDefault="00FC4BE4" w:rsidP="00442D75"/>
        </w:tc>
      </w:tr>
      <w:tr w:rsidR="007A3A4E" w:rsidTr="007E0449">
        <w:tc>
          <w:tcPr>
            <w:tcW w:w="1343" w:type="dxa"/>
          </w:tcPr>
          <w:p w:rsidR="007A3A4E" w:rsidRDefault="007A3A4E" w:rsidP="00442D75">
            <w:r>
              <w:t>Intercept</w:t>
            </w:r>
          </w:p>
        </w:tc>
        <w:tc>
          <w:tcPr>
            <w:tcW w:w="1297" w:type="dxa"/>
          </w:tcPr>
          <w:p w:rsidR="007A3A4E" w:rsidRPr="00281B64" w:rsidRDefault="007A3A4E" w:rsidP="00442D75">
            <w:pPr>
              <w:rPr>
                <w:highlight w:val="cyan"/>
              </w:rPr>
            </w:pPr>
            <w:r w:rsidRPr="00281B64">
              <w:rPr>
                <w:highlight w:val="cyan"/>
              </w:rPr>
              <w:t>Sig</w:t>
            </w:r>
          </w:p>
        </w:tc>
        <w:tc>
          <w:tcPr>
            <w:tcW w:w="1456" w:type="dxa"/>
          </w:tcPr>
          <w:p w:rsidR="007A3A4E" w:rsidRPr="00281B64" w:rsidRDefault="00AA11C5" w:rsidP="00F43A1F">
            <w:pPr>
              <w:rPr>
                <w:highlight w:val="cyan"/>
              </w:rPr>
            </w:pPr>
            <w:r w:rsidRPr="00281B64">
              <w:t>Not sig</w:t>
            </w:r>
          </w:p>
        </w:tc>
        <w:tc>
          <w:tcPr>
            <w:tcW w:w="2096" w:type="dxa"/>
          </w:tcPr>
          <w:p w:rsidR="007A3A4E" w:rsidRPr="00281B64" w:rsidRDefault="007E0449" w:rsidP="00442D75">
            <w:pPr>
              <w:rPr>
                <w:highlight w:val="cyan"/>
              </w:rPr>
            </w:pPr>
            <w:r w:rsidRPr="00281B64">
              <w:rPr>
                <w:highlight w:val="cyan"/>
              </w:rPr>
              <w:t>sig</w:t>
            </w:r>
          </w:p>
        </w:tc>
        <w:tc>
          <w:tcPr>
            <w:tcW w:w="1640" w:type="dxa"/>
          </w:tcPr>
          <w:p w:rsidR="007A3A4E" w:rsidRPr="00281B64" w:rsidRDefault="00A85F79" w:rsidP="00442D75">
            <w:pPr>
              <w:rPr>
                <w:highlight w:val="cyan"/>
              </w:rPr>
            </w:pPr>
            <w:r w:rsidRPr="00281B64">
              <w:rPr>
                <w:highlight w:val="cyan"/>
              </w:rPr>
              <w:t>Sig</w:t>
            </w:r>
          </w:p>
        </w:tc>
        <w:tc>
          <w:tcPr>
            <w:tcW w:w="1641" w:type="dxa"/>
          </w:tcPr>
          <w:p w:rsidR="007A3A4E" w:rsidRPr="00281B64" w:rsidRDefault="003C36F5" w:rsidP="00442D75">
            <w:pPr>
              <w:rPr>
                <w:highlight w:val="cyan"/>
              </w:rPr>
            </w:pPr>
            <w:r w:rsidRPr="00281B64">
              <w:rPr>
                <w:highlight w:val="cyan"/>
              </w:rPr>
              <w:t>Sig</w:t>
            </w:r>
          </w:p>
        </w:tc>
      </w:tr>
      <w:tr w:rsidR="007A3A4E" w:rsidTr="007E0449">
        <w:tc>
          <w:tcPr>
            <w:tcW w:w="1343" w:type="dxa"/>
          </w:tcPr>
          <w:p w:rsidR="007A3A4E" w:rsidRDefault="007A3A4E" w:rsidP="00442D75">
            <w:r>
              <w:t>RD</w:t>
            </w:r>
          </w:p>
        </w:tc>
        <w:tc>
          <w:tcPr>
            <w:tcW w:w="1297" w:type="dxa"/>
          </w:tcPr>
          <w:p w:rsidR="007A3A4E" w:rsidRPr="00281B64" w:rsidRDefault="007A3A4E" w:rsidP="00442D75">
            <w:pPr>
              <w:rPr>
                <w:highlight w:val="cyan"/>
              </w:rPr>
            </w:pPr>
            <w:r w:rsidRPr="00281B64">
              <w:rPr>
                <w:highlight w:val="cyan"/>
              </w:rPr>
              <w:t>Sig</w:t>
            </w:r>
          </w:p>
        </w:tc>
        <w:tc>
          <w:tcPr>
            <w:tcW w:w="1456" w:type="dxa"/>
          </w:tcPr>
          <w:p w:rsidR="007A3A4E" w:rsidRPr="00281B64" w:rsidRDefault="007A3A4E" w:rsidP="00F43A1F">
            <w:pPr>
              <w:rPr>
                <w:highlight w:val="cyan"/>
              </w:rPr>
            </w:pPr>
            <w:r w:rsidRPr="00281B64">
              <w:rPr>
                <w:highlight w:val="cyan"/>
              </w:rPr>
              <w:t>Sig</w:t>
            </w:r>
          </w:p>
        </w:tc>
        <w:tc>
          <w:tcPr>
            <w:tcW w:w="2096" w:type="dxa"/>
          </w:tcPr>
          <w:p w:rsidR="007A3A4E" w:rsidRPr="00281B64" w:rsidRDefault="007E0449" w:rsidP="00442D75">
            <w:pPr>
              <w:rPr>
                <w:highlight w:val="cyan"/>
              </w:rPr>
            </w:pPr>
            <w:r w:rsidRPr="00281B64">
              <w:rPr>
                <w:highlight w:val="cyan"/>
              </w:rPr>
              <w:t>sig</w:t>
            </w:r>
          </w:p>
        </w:tc>
        <w:tc>
          <w:tcPr>
            <w:tcW w:w="1640" w:type="dxa"/>
          </w:tcPr>
          <w:p w:rsidR="007A3A4E" w:rsidRPr="00281B64" w:rsidRDefault="00A85F79" w:rsidP="00442D75">
            <w:pPr>
              <w:rPr>
                <w:highlight w:val="cyan"/>
              </w:rPr>
            </w:pPr>
            <w:r w:rsidRPr="00281B64">
              <w:rPr>
                <w:highlight w:val="cyan"/>
              </w:rPr>
              <w:t>Sig</w:t>
            </w:r>
          </w:p>
        </w:tc>
        <w:tc>
          <w:tcPr>
            <w:tcW w:w="1641" w:type="dxa"/>
          </w:tcPr>
          <w:p w:rsidR="007A3A4E" w:rsidRPr="00281B64" w:rsidRDefault="003C36F5" w:rsidP="00442D75">
            <w:pPr>
              <w:rPr>
                <w:highlight w:val="cyan"/>
              </w:rPr>
            </w:pPr>
            <w:r w:rsidRPr="00281B64">
              <w:rPr>
                <w:highlight w:val="cyan"/>
              </w:rPr>
              <w:t>Sig</w:t>
            </w:r>
          </w:p>
        </w:tc>
      </w:tr>
      <w:tr w:rsidR="00AA11C5" w:rsidTr="007E0449">
        <w:tc>
          <w:tcPr>
            <w:tcW w:w="1343" w:type="dxa"/>
          </w:tcPr>
          <w:p w:rsidR="00AA11C5" w:rsidRDefault="00AA11C5" w:rsidP="00442D75">
            <w:r>
              <w:t>Admin</w:t>
            </w:r>
          </w:p>
        </w:tc>
        <w:tc>
          <w:tcPr>
            <w:tcW w:w="1297" w:type="dxa"/>
          </w:tcPr>
          <w:p w:rsidR="00AA11C5" w:rsidRDefault="00AA11C5" w:rsidP="00442D75">
            <w:r>
              <w:t>Not sig</w:t>
            </w:r>
          </w:p>
        </w:tc>
        <w:tc>
          <w:tcPr>
            <w:tcW w:w="1456" w:type="dxa"/>
          </w:tcPr>
          <w:p w:rsidR="00AA11C5" w:rsidRDefault="00AA11C5" w:rsidP="005D711E">
            <w:r>
              <w:t>Not sig</w:t>
            </w:r>
          </w:p>
        </w:tc>
        <w:tc>
          <w:tcPr>
            <w:tcW w:w="2096" w:type="dxa"/>
          </w:tcPr>
          <w:p w:rsidR="00AA11C5" w:rsidRDefault="00226872" w:rsidP="00442D75">
            <w:r>
              <w:t>---</w:t>
            </w:r>
          </w:p>
        </w:tc>
        <w:tc>
          <w:tcPr>
            <w:tcW w:w="1640" w:type="dxa"/>
          </w:tcPr>
          <w:p w:rsidR="00AA11C5" w:rsidRDefault="00C63E28" w:rsidP="00442D75">
            <w:r>
              <w:t>Not sig</w:t>
            </w:r>
          </w:p>
        </w:tc>
        <w:tc>
          <w:tcPr>
            <w:tcW w:w="1641" w:type="dxa"/>
          </w:tcPr>
          <w:p w:rsidR="00AA11C5" w:rsidRDefault="00AA11C5" w:rsidP="00442D75"/>
        </w:tc>
      </w:tr>
      <w:tr w:rsidR="00A85F79" w:rsidTr="007E0449">
        <w:tc>
          <w:tcPr>
            <w:tcW w:w="1343" w:type="dxa"/>
          </w:tcPr>
          <w:p w:rsidR="00A85F79" w:rsidRDefault="00A85F79" w:rsidP="00442D75">
            <w:r>
              <w:t>Marketing</w:t>
            </w:r>
          </w:p>
        </w:tc>
        <w:tc>
          <w:tcPr>
            <w:tcW w:w="1297" w:type="dxa"/>
          </w:tcPr>
          <w:p w:rsidR="00A85F79" w:rsidRDefault="00A85F79" w:rsidP="005D711E">
            <w:r>
              <w:t>Not sig</w:t>
            </w:r>
          </w:p>
        </w:tc>
        <w:tc>
          <w:tcPr>
            <w:tcW w:w="1456" w:type="dxa"/>
          </w:tcPr>
          <w:p w:rsidR="00A85F79" w:rsidRDefault="00A85F79" w:rsidP="005D711E">
            <w:r>
              <w:t>Not sig</w:t>
            </w:r>
          </w:p>
        </w:tc>
        <w:tc>
          <w:tcPr>
            <w:tcW w:w="2096" w:type="dxa"/>
          </w:tcPr>
          <w:p w:rsidR="00A85F79" w:rsidRDefault="005633A9" w:rsidP="005D711E">
            <w:r>
              <w:rPr>
                <w:highlight w:val="cyan"/>
              </w:rPr>
              <w:t>Sig</w:t>
            </w:r>
            <w:r>
              <w:t xml:space="preserve"> &lt; 0.10</w:t>
            </w:r>
          </w:p>
        </w:tc>
        <w:tc>
          <w:tcPr>
            <w:tcW w:w="1640" w:type="dxa"/>
          </w:tcPr>
          <w:p w:rsidR="00A85F79" w:rsidRDefault="00C63E28" w:rsidP="005D711E">
            <w:r>
              <w:t>---</w:t>
            </w:r>
          </w:p>
        </w:tc>
        <w:tc>
          <w:tcPr>
            <w:tcW w:w="1641" w:type="dxa"/>
          </w:tcPr>
          <w:p w:rsidR="00A85F79" w:rsidRDefault="00281B64" w:rsidP="00442D75">
            <w:r w:rsidRPr="00281B64">
              <w:rPr>
                <w:highlight w:val="cyan"/>
              </w:rPr>
              <w:t>S</w:t>
            </w:r>
            <w:r w:rsidR="003C36F5" w:rsidRPr="00281B64">
              <w:rPr>
                <w:highlight w:val="cyan"/>
              </w:rPr>
              <w:t>ig</w:t>
            </w:r>
            <w:r>
              <w:t xml:space="preserve"> &lt; 0.10</w:t>
            </w:r>
          </w:p>
        </w:tc>
      </w:tr>
      <w:tr w:rsidR="005633A9" w:rsidTr="007E0449">
        <w:tc>
          <w:tcPr>
            <w:tcW w:w="1343" w:type="dxa"/>
          </w:tcPr>
          <w:p w:rsidR="005633A9" w:rsidRDefault="005633A9" w:rsidP="00442D75">
            <w:r>
              <w:t>California</w:t>
            </w:r>
          </w:p>
        </w:tc>
        <w:tc>
          <w:tcPr>
            <w:tcW w:w="1297" w:type="dxa"/>
          </w:tcPr>
          <w:p w:rsidR="005633A9" w:rsidRDefault="005633A9" w:rsidP="005D711E">
            <w:r>
              <w:t>Not sig</w:t>
            </w:r>
          </w:p>
        </w:tc>
        <w:tc>
          <w:tcPr>
            <w:tcW w:w="1456" w:type="dxa"/>
          </w:tcPr>
          <w:p w:rsidR="005633A9" w:rsidRDefault="005633A9" w:rsidP="005D711E">
            <w:r>
              <w:t>Not sig</w:t>
            </w:r>
          </w:p>
        </w:tc>
        <w:tc>
          <w:tcPr>
            <w:tcW w:w="2096" w:type="dxa"/>
          </w:tcPr>
          <w:p w:rsidR="005633A9" w:rsidRDefault="005633A9" w:rsidP="005D711E">
            <w:r>
              <w:t>Not sig</w:t>
            </w:r>
          </w:p>
        </w:tc>
        <w:tc>
          <w:tcPr>
            <w:tcW w:w="1640" w:type="dxa"/>
          </w:tcPr>
          <w:p w:rsidR="005633A9" w:rsidRDefault="005633A9" w:rsidP="005D711E">
            <w:r>
              <w:t>Not sig</w:t>
            </w:r>
          </w:p>
        </w:tc>
        <w:tc>
          <w:tcPr>
            <w:tcW w:w="1641" w:type="dxa"/>
          </w:tcPr>
          <w:p w:rsidR="005633A9" w:rsidRDefault="005633A9" w:rsidP="0096103B">
            <w:r>
              <w:t>Not sig</w:t>
            </w:r>
          </w:p>
        </w:tc>
      </w:tr>
      <w:tr w:rsidR="005633A9" w:rsidTr="007E0449">
        <w:tc>
          <w:tcPr>
            <w:tcW w:w="1343" w:type="dxa"/>
          </w:tcPr>
          <w:p w:rsidR="005633A9" w:rsidRDefault="005633A9" w:rsidP="00442D75">
            <w:r>
              <w:t>Florida</w:t>
            </w:r>
          </w:p>
        </w:tc>
        <w:tc>
          <w:tcPr>
            <w:tcW w:w="1297" w:type="dxa"/>
          </w:tcPr>
          <w:p w:rsidR="005633A9" w:rsidRDefault="005633A9" w:rsidP="005D711E">
            <w:r>
              <w:t>Not sig</w:t>
            </w:r>
          </w:p>
        </w:tc>
        <w:tc>
          <w:tcPr>
            <w:tcW w:w="1456" w:type="dxa"/>
          </w:tcPr>
          <w:p w:rsidR="005633A9" w:rsidRDefault="005633A9" w:rsidP="005D711E">
            <w:r>
              <w:t>Not sig</w:t>
            </w:r>
          </w:p>
        </w:tc>
        <w:tc>
          <w:tcPr>
            <w:tcW w:w="2096" w:type="dxa"/>
          </w:tcPr>
          <w:p w:rsidR="005633A9" w:rsidRDefault="005633A9" w:rsidP="005D711E">
            <w:r>
              <w:t>Not sig</w:t>
            </w:r>
          </w:p>
        </w:tc>
        <w:tc>
          <w:tcPr>
            <w:tcW w:w="1640" w:type="dxa"/>
          </w:tcPr>
          <w:p w:rsidR="005633A9" w:rsidRDefault="005633A9" w:rsidP="005D711E">
            <w:r>
              <w:t>Not sig</w:t>
            </w:r>
          </w:p>
        </w:tc>
        <w:tc>
          <w:tcPr>
            <w:tcW w:w="1641" w:type="dxa"/>
          </w:tcPr>
          <w:p w:rsidR="005633A9" w:rsidRDefault="005633A9" w:rsidP="0096103B">
            <w:r>
              <w:t>Not sig</w:t>
            </w:r>
          </w:p>
        </w:tc>
      </w:tr>
      <w:tr w:rsidR="005633A9" w:rsidTr="007E0449">
        <w:tc>
          <w:tcPr>
            <w:tcW w:w="1343" w:type="dxa"/>
          </w:tcPr>
          <w:p w:rsidR="005633A9" w:rsidRDefault="005633A9" w:rsidP="00442D75">
            <w:r>
              <w:t>New York</w:t>
            </w:r>
          </w:p>
        </w:tc>
        <w:tc>
          <w:tcPr>
            <w:tcW w:w="1297" w:type="dxa"/>
          </w:tcPr>
          <w:p w:rsidR="005633A9" w:rsidRDefault="005633A9" w:rsidP="005D711E">
            <w:r>
              <w:t>--</w:t>
            </w:r>
          </w:p>
        </w:tc>
        <w:tc>
          <w:tcPr>
            <w:tcW w:w="1456" w:type="dxa"/>
          </w:tcPr>
          <w:p w:rsidR="005633A9" w:rsidRDefault="005633A9" w:rsidP="005D711E">
            <w:r>
              <w:t>--</w:t>
            </w:r>
          </w:p>
        </w:tc>
        <w:tc>
          <w:tcPr>
            <w:tcW w:w="2096" w:type="dxa"/>
          </w:tcPr>
          <w:p w:rsidR="005633A9" w:rsidRDefault="005633A9" w:rsidP="005D711E">
            <w:r>
              <w:t>--</w:t>
            </w:r>
          </w:p>
        </w:tc>
        <w:tc>
          <w:tcPr>
            <w:tcW w:w="1640" w:type="dxa"/>
          </w:tcPr>
          <w:p w:rsidR="005633A9" w:rsidRDefault="005633A9" w:rsidP="005D711E">
            <w:r>
              <w:t>--</w:t>
            </w:r>
          </w:p>
        </w:tc>
        <w:tc>
          <w:tcPr>
            <w:tcW w:w="1641" w:type="dxa"/>
          </w:tcPr>
          <w:p w:rsidR="005633A9" w:rsidRDefault="005633A9" w:rsidP="0096103B">
            <w:r>
              <w:t>--</w:t>
            </w:r>
          </w:p>
        </w:tc>
      </w:tr>
    </w:tbl>
    <w:p w:rsidR="00A04963" w:rsidRPr="00BE5DB0" w:rsidRDefault="00A04963" w:rsidP="00442D75">
      <w:pPr>
        <w:rPr>
          <w:u w:val="single"/>
        </w:rPr>
      </w:pPr>
      <w:r w:rsidRPr="00BE5DB0">
        <w:rPr>
          <w:u w:val="single"/>
        </w:rPr>
        <w:lastRenderedPageBreak/>
        <w:t>Residuals</w:t>
      </w:r>
    </w:p>
    <w:p w:rsidR="001A45D2" w:rsidRPr="001A45D2" w:rsidRDefault="00710177" w:rsidP="00442D75">
      <w:r>
        <w:t>The residuals are no</w:t>
      </w:r>
      <w:r w:rsidR="004139AE">
        <w:t>rmally distributed and they do not follow any pattern</w:t>
      </w:r>
      <w:r w:rsidR="00425E58">
        <w:t>. RMSE for final-model is 7383 which is less than the RMSE of reg-profit model (8854).</w:t>
      </w:r>
    </w:p>
    <w:p w:rsidR="000E51B7" w:rsidRDefault="00710177" w:rsidP="00442D75">
      <w:pPr>
        <w:rPr>
          <w:noProof/>
        </w:rPr>
      </w:pPr>
      <w:r w:rsidRPr="00710177">
        <w:rPr>
          <w:noProof/>
        </w:rPr>
        <w:t xml:space="preserve"> </w:t>
      </w:r>
      <w:r w:rsidR="000E51B7">
        <w:rPr>
          <w:noProof/>
        </w:rPr>
        <w:drawing>
          <wp:inline distT="0" distB="0" distL="0" distR="0" wp14:anchorId="46EA563C" wp14:editId="0BE10437">
            <wp:extent cx="2814523" cy="15335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4172" cy="1533334"/>
                    </a:xfrm>
                    <a:prstGeom prst="rect">
                      <a:avLst/>
                    </a:prstGeom>
                  </pic:spPr>
                </pic:pic>
              </a:graphicData>
            </a:graphic>
          </wp:inline>
        </w:drawing>
      </w:r>
      <w:r w:rsidR="000E51B7" w:rsidRPr="000E51B7">
        <w:rPr>
          <w:noProof/>
        </w:rPr>
        <w:t xml:space="preserve"> </w:t>
      </w:r>
      <w:r w:rsidR="000E51B7">
        <w:rPr>
          <w:noProof/>
        </w:rPr>
        <w:drawing>
          <wp:inline distT="0" distB="0" distL="0" distR="0" wp14:anchorId="74F89EF5" wp14:editId="22173837">
            <wp:extent cx="2686050" cy="146352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0924" cy="1466181"/>
                    </a:xfrm>
                    <a:prstGeom prst="rect">
                      <a:avLst/>
                    </a:prstGeom>
                  </pic:spPr>
                </pic:pic>
              </a:graphicData>
            </a:graphic>
          </wp:inline>
        </w:drawing>
      </w:r>
    </w:p>
    <w:p w:rsidR="009D70AE" w:rsidRDefault="009D70AE" w:rsidP="00442D75">
      <w:pPr>
        <w:rPr>
          <w:noProof/>
        </w:rPr>
      </w:pPr>
    </w:p>
    <w:p w:rsidR="00823843" w:rsidRPr="00FC5EA7" w:rsidRDefault="00823843" w:rsidP="00823843">
      <w:pPr>
        <w:rPr>
          <w:b/>
          <w:noProof/>
        </w:rPr>
      </w:pPr>
      <w:r w:rsidRPr="00FC5EA7">
        <w:rPr>
          <w:b/>
          <w:noProof/>
        </w:rPr>
        <w:t>Conclusion</w:t>
      </w:r>
      <w:r>
        <w:rPr>
          <w:b/>
          <w:noProof/>
        </w:rPr>
        <w:t>s</w:t>
      </w:r>
    </w:p>
    <w:p w:rsidR="00A23969" w:rsidRDefault="00823843" w:rsidP="00823843">
      <w:pPr>
        <w:rPr>
          <w:noProof/>
        </w:rPr>
      </w:pPr>
      <w:r>
        <w:rPr>
          <w:noProof/>
        </w:rPr>
        <w:t xml:space="preserve">As per the business problem we have  predicted </w:t>
      </w:r>
      <w:r w:rsidR="00C76CFA">
        <w:rPr>
          <w:noProof/>
        </w:rPr>
        <w:t>Profit for 50 startup firms</w:t>
      </w:r>
      <w:r>
        <w:rPr>
          <w:noProof/>
        </w:rPr>
        <w:t xml:space="preserve">. Target variable is </w:t>
      </w:r>
      <w:r w:rsidR="00A23969">
        <w:rPr>
          <w:noProof/>
        </w:rPr>
        <w:t>normally distributed.</w:t>
      </w:r>
      <w:r>
        <w:rPr>
          <w:noProof/>
        </w:rPr>
        <w:t xml:space="preserve"> </w:t>
      </w:r>
      <w:r w:rsidR="00494C01">
        <w:rPr>
          <w:noProof/>
        </w:rPr>
        <w:t xml:space="preserve">Some predictors are continuous </w:t>
      </w:r>
      <w:r w:rsidR="001758A0">
        <w:rPr>
          <w:noProof/>
        </w:rPr>
        <w:t>and one is</w:t>
      </w:r>
      <w:r w:rsidR="00494C01">
        <w:rPr>
          <w:noProof/>
        </w:rPr>
        <w:t xml:space="preserve"> categorical in nature. </w:t>
      </w:r>
      <w:r w:rsidR="00F26906">
        <w:rPr>
          <w:noProof/>
        </w:rPr>
        <w:t>We have conve</w:t>
      </w:r>
      <w:r w:rsidR="001758A0">
        <w:rPr>
          <w:noProof/>
        </w:rPr>
        <w:t xml:space="preserve">rted categorical input variable into dummy variables and used for further analysis. </w:t>
      </w:r>
      <w:r w:rsidR="00CD59CD">
        <w:rPr>
          <w:noProof/>
        </w:rPr>
        <w:t>There are no missing values in the dataset.</w:t>
      </w:r>
      <w:bookmarkStart w:id="0" w:name="_GoBack"/>
      <w:bookmarkEnd w:id="0"/>
    </w:p>
    <w:p w:rsidR="00823843" w:rsidRDefault="00823843" w:rsidP="00823843">
      <w:pPr>
        <w:rPr>
          <w:noProof/>
        </w:rPr>
      </w:pPr>
      <w:r>
        <w:rPr>
          <w:noProof/>
        </w:rPr>
        <w:t xml:space="preserve">We are using multiple linear regreession technique to predict Profit. We </w:t>
      </w:r>
      <w:r w:rsidR="0099210F">
        <w:rPr>
          <w:noProof/>
        </w:rPr>
        <w:t>have built differen</w:t>
      </w:r>
      <w:r w:rsidR="00325D4E">
        <w:rPr>
          <w:noProof/>
        </w:rPr>
        <w:t>t models by deleting variables, by deleting observations and standardizing the variables</w:t>
      </w:r>
      <w:r w:rsidR="003032AF">
        <w:rPr>
          <w:noProof/>
        </w:rPr>
        <w:t>.</w:t>
      </w:r>
    </w:p>
    <w:p w:rsidR="00EE0842" w:rsidRPr="00743B6E" w:rsidRDefault="00EE0842" w:rsidP="00823843">
      <w:pPr>
        <w:rPr>
          <w:noProof/>
        </w:rPr>
      </w:pPr>
      <w:r>
        <w:rPr>
          <w:noProof/>
        </w:rPr>
        <w:t>The different models are compared on the basis of R</w:t>
      </w:r>
      <w:r>
        <w:rPr>
          <w:noProof/>
          <w:vertAlign w:val="superscript"/>
        </w:rPr>
        <w:t>2</w:t>
      </w:r>
      <w:r>
        <w:rPr>
          <w:noProof/>
        </w:rPr>
        <w:t>, adjusted R</w:t>
      </w:r>
      <w:r>
        <w:rPr>
          <w:noProof/>
          <w:vertAlign w:val="superscript"/>
        </w:rPr>
        <w:t>2</w:t>
      </w:r>
      <w:r>
        <w:rPr>
          <w:noProof/>
        </w:rPr>
        <w:t xml:space="preserve"> and significance of inputs. We have obtained a good model </w:t>
      </w:r>
      <w:r w:rsidR="00126CF0">
        <w:rPr>
          <w:noProof/>
        </w:rPr>
        <w:t xml:space="preserve">(named final model) </w:t>
      </w:r>
      <w:r>
        <w:rPr>
          <w:noProof/>
        </w:rPr>
        <w:t xml:space="preserve">by </w:t>
      </w:r>
      <w:r w:rsidR="00813936">
        <w:rPr>
          <w:noProof/>
        </w:rPr>
        <w:t>using</w:t>
      </w:r>
      <w:r w:rsidR="00743B6E">
        <w:rPr>
          <w:noProof/>
        </w:rPr>
        <w:t xml:space="preserve"> all variables</w:t>
      </w:r>
      <w:r w:rsidR="00813936">
        <w:rPr>
          <w:noProof/>
        </w:rPr>
        <w:t xml:space="preserve"> in analysis</w:t>
      </w:r>
      <w:r w:rsidR="00743B6E">
        <w:rPr>
          <w:noProof/>
        </w:rPr>
        <w:t xml:space="preserve"> and removing influential observation</w:t>
      </w:r>
      <w:r w:rsidR="00813936">
        <w:rPr>
          <w:noProof/>
        </w:rPr>
        <w:t>s</w:t>
      </w:r>
      <w:r w:rsidR="00743B6E">
        <w:rPr>
          <w:noProof/>
        </w:rPr>
        <w:t>. This model has the highest R</w:t>
      </w:r>
      <w:r w:rsidR="00743B6E">
        <w:rPr>
          <w:noProof/>
          <w:vertAlign w:val="superscript"/>
        </w:rPr>
        <w:t>2</w:t>
      </w:r>
      <w:r w:rsidR="00743B6E">
        <w:rPr>
          <w:noProof/>
        </w:rPr>
        <w:t xml:space="preserve"> and least RMSE values.</w:t>
      </w:r>
      <w:r w:rsidR="00813936">
        <w:rPr>
          <w:noProof/>
        </w:rPr>
        <w:t xml:space="preserve"> The </w:t>
      </w:r>
      <w:r w:rsidR="00B17AFF">
        <w:rPr>
          <w:noProof/>
        </w:rPr>
        <w:t>residual analysis also shows that this is a good model.</w:t>
      </w:r>
    </w:p>
    <w:p w:rsidR="00823843" w:rsidRDefault="00823843" w:rsidP="00823843">
      <w:pPr>
        <w:rPr>
          <w:noProof/>
        </w:rPr>
      </w:pPr>
      <w:r>
        <w:rPr>
          <w:noProof/>
        </w:rPr>
        <w:t>----------------------------------X-------------------X-----------------X--------------------------------------</w:t>
      </w:r>
    </w:p>
    <w:p w:rsidR="00823843" w:rsidRPr="00BF500A" w:rsidRDefault="00823843" w:rsidP="009D70AE"/>
    <w:sectPr w:rsidR="00823843" w:rsidRPr="00BF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B1873"/>
    <w:multiLevelType w:val="hybridMultilevel"/>
    <w:tmpl w:val="7504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270E8"/>
    <w:multiLevelType w:val="hybridMultilevel"/>
    <w:tmpl w:val="9A229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A0147"/>
    <w:multiLevelType w:val="hybridMultilevel"/>
    <w:tmpl w:val="7100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8A3289"/>
    <w:multiLevelType w:val="hybridMultilevel"/>
    <w:tmpl w:val="ADB807AA"/>
    <w:lvl w:ilvl="0" w:tplc="0284E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91BB9"/>
    <w:multiLevelType w:val="hybridMultilevel"/>
    <w:tmpl w:val="790E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02"/>
    <w:rsid w:val="00010AB7"/>
    <w:rsid w:val="0001645A"/>
    <w:rsid w:val="00017525"/>
    <w:rsid w:val="00032517"/>
    <w:rsid w:val="000740C4"/>
    <w:rsid w:val="00085F24"/>
    <w:rsid w:val="000A4ED0"/>
    <w:rsid w:val="000A4FF8"/>
    <w:rsid w:val="000A50BD"/>
    <w:rsid w:val="000A64C1"/>
    <w:rsid w:val="000D6618"/>
    <w:rsid w:val="000E51B7"/>
    <w:rsid w:val="000F4D8D"/>
    <w:rsid w:val="00101990"/>
    <w:rsid w:val="00105EF1"/>
    <w:rsid w:val="00106D7F"/>
    <w:rsid w:val="00126CF0"/>
    <w:rsid w:val="00127407"/>
    <w:rsid w:val="00143390"/>
    <w:rsid w:val="001472BE"/>
    <w:rsid w:val="00163B40"/>
    <w:rsid w:val="00165A19"/>
    <w:rsid w:val="00166C13"/>
    <w:rsid w:val="00167EF3"/>
    <w:rsid w:val="00175877"/>
    <w:rsid w:val="001758A0"/>
    <w:rsid w:val="00176485"/>
    <w:rsid w:val="00186605"/>
    <w:rsid w:val="00197D19"/>
    <w:rsid w:val="001A0331"/>
    <w:rsid w:val="001A45D2"/>
    <w:rsid w:val="001A6C59"/>
    <w:rsid w:val="001A707A"/>
    <w:rsid w:val="001C139C"/>
    <w:rsid w:val="001F7164"/>
    <w:rsid w:val="00203194"/>
    <w:rsid w:val="00222A57"/>
    <w:rsid w:val="00226872"/>
    <w:rsid w:val="00230EFC"/>
    <w:rsid w:val="002311C6"/>
    <w:rsid w:val="00241C52"/>
    <w:rsid w:val="00254569"/>
    <w:rsid w:val="00263639"/>
    <w:rsid w:val="0026449D"/>
    <w:rsid w:val="00272E81"/>
    <w:rsid w:val="002817A5"/>
    <w:rsid w:val="00281B64"/>
    <w:rsid w:val="00297148"/>
    <w:rsid w:val="002A0CD9"/>
    <w:rsid w:val="002B186D"/>
    <w:rsid w:val="002D1AB1"/>
    <w:rsid w:val="002E7039"/>
    <w:rsid w:val="002F5F31"/>
    <w:rsid w:val="00300533"/>
    <w:rsid w:val="003032AF"/>
    <w:rsid w:val="00305954"/>
    <w:rsid w:val="00321A0F"/>
    <w:rsid w:val="00325D4E"/>
    <w:rsid w:val="003310AE"/>
    <w:rsid w:val="003340DB"/>
    <w:rsid w:val="0034228C"/>
    <w:rsid w:val="003523F1"/>
    <w:rsid w:val="00374852"/>
    <w:rsid w:val="00380F3E"/>
    <w:rsid w:val="00382172"/>
    <w:rsid w:val="0038560A"/>
    <w:rsid w:val="003A0C9A"/>
    <w:rsid w:val="003A35E6"/>
    <w:rsid w:val="003B1C47"/>
    <w:rsid w:val="003C36F5"/>
    <w:rsid w:val="003C7880"/>
    <w:rsid w:val="003D2C37"/>
    <w:rsid w:val="003E072A"/>
    <w:rsid w:val="003E73C8"/>
    <w:rsid w:val="003F069B"/>
    <w:rsid w:val="003F48FC"/>
    <w:rsid w:val="004139AE"/>
    <w:rsid w:val="00414105"/>
    <w:rsid w:val="00415916"/>
    <w:rsid w:val="004221C1"/>
    <w:rsid w:val="00425E58"/>
    <w:rsid w:val="004300EF"/>
    <w:rsid w:val="00442D75"/>
    <w:rsid w:val="00456418"/>
    <w:rsid w:val="00475162"/>
    <w:rsid w:val="00494C01"/>
    <w:rsid w:val="004B03A1"/>
    <w:rsid w:val="004F0C79"/>
    <w:rsid w:val="004F2A0C"/>
    <w:rsid w:val="004F6AC6"/>
    <w:rsid w:val="00505C7D"/>
    <w:rsid w:val="00514577"/>
    <w:rsid w:val="005161E4"/>
    <w:rsid w:val="00522D15"/>
    <w:rsid w:val="00536507"/>
    <w:rsid w:val="00540B3E"/>
    <w:rsid w:val="00547D2F"/>
    <w:rsid w:val="00552C71"/>
    <w:rsid w:val="005633A9"/>
    <w:rsid w:val="00565681"/>
    <w:rsid w:val="005700A6"/>
    <w:rsid w:val="005727E9"/>
    <w:rsid w:val="00574ED5"/>
    <w:rsid w:val="0058654C"/>
    <w:rsid w:val="005930B0"/>
    <w:rsid w:val="005A05D4"/>
    <w:rsid w:val="005A1367"/>
    <w:rsid w:val="005C36F2"/>
    <w:rsid w:val="005D1A83"/>
    <w:rsid w:val="005D2089"/>
    <w:rsid w:val="005D43BB"/>
    <w:rsid w:val="005E6FEA"/>
    <w:rsid w:val="005F09E4"/>
    <w:rsid w:val="00606B69"/>
    <w:rsid w:val="00622DC6"/>
    <w:rsid w:val="006320FD"/>
    <w:rsid w:val="006432EA"/>
    <w:rsid w:val="006471BD"/>
    <w:rsid w:val="00674968"/>
    <w:rsid w:val="00681E1D"/>
    <w:rsid w:val="0068427A"/>
    <w:rsid w:val="00696C3F"/>
    <w:rsid w:val="006A0076"/>
    <w:rsid w:val="006B62F6"/>
    <w:rsid w:val="006C371F"/>
    <w:rsid w:val="006C73C8"/>
    <w:rsid w:val="006C76B4"/>
    <w:rsid w:val="006D5ADD"/>
    <w:rsid w:val="006E5964"/>
    <w:rsid w:val="00702D0B"/>
    <w:rsid w:val="00710177"/>
    <w:rsid w:val="00714D59"/>
    <w:rsid w:val="00743B6E"/>
    <w:rsid w:val="00744138"/>
    <w:rsid w:val="0075189D"/>
    <w:rsid w:val="00757DC7"/>
    <w:rsid w:val="00761D35"/>
    <w:rsid w:val="007656CD"/>
    <w:rsid w:val="007673AA"/>
    <w:rsid w:val="00773817"/>
    <w:rsid w:val="00775C7A"/>
    <w:rsid w:val="00776EB3"/>
    <w:rsid w:val="007A3A4E"/>
    <w:rsid w:val="007E0449"/>
    <w:rsid w:val="00813936"/>
    <w:rsid w:val="00813D17"/>
    <w:rsid w:val="0082123E"/>
    <w:rsid w:val="00823843"/>
    <w:rsid w:val="008267FB"/>
    <w:rsid w:val="0083784F"/>
    <w:rsid w:val="00846EFD"/>
    <w:rsid w:val="008471B3"/>
    <w:rsid w:val="0085535C"/>
    <w:rsid w:val="008576CF"/>
    <w:rsid w:val="00863FCA"/>
    <w:rsid w:val="00872606"/>
    <w:rsid w:val="0088611F"/>
    <w:rsid w:val="00887A6F"/>
    <w:rsid w:val="008B59EC"/>
    <w:rsid w:val="008C4121"/>
    <w:rsid w:val="008D3B53"/>
    <w:rsid w:val="0090365D"/>
    <w:rsid w:val="009145B3"/>
    <w:rsid w:val="009556D0"/>
    <w:rsid w:val="00960563"/>
    <w:rsid w:val="009648D5"/>
    <w:rsid w:val="009648F5"/>
    <w:rsid w:val="00972C3A"/>
    <w:rsid w:val="0098751E"/>
    <w:rsid w:val="00991C83"/>
    <w:rsid w:val="0099210F"/>
    <w:rsid w:val="00995D0B"/>
    <w:rsid w:val="009B381A"/>
    <w:rsid w:val="009B5C94"/>
    <w:rsid w:val="009D70AE"/>
    <w:rsid w:val="009F0496"/>
    <w:rsid w:val="009F685F"/>
    <w:rsid w:val="00A0159C"/>
    <w:rsid w:val="00A04963"/>
    <w:rsid w:val="00A123F5"/>
    <w:rsid w:val="00A16017"/>
    <w:rsid w:val="00A23969"/>
    <w:rsid w:val="00A35D7B"/>
    <w:rsid w:val="00A4271F"/>
    <w:rsid w:val="00A449B5"/>
    <w:rsid w:val="00A47EA0"/>
    <w:rsid w:val="00A53D5E"/>
    <w:rsid w:val="00A66736"/>
    <w:rsid w:val="00A748FB"/>
    <w:rsid w:val="00A85F79"/>
    <w:rsid w:val="00A95264"/>
    <w:rsid w:val="00A97049"/>
    <w:rsid w:val="00AA07C1"/>
    <w:rsid w:val="00AA11C5"/>
    <w:rsid w:val="00AC7472"/>
    <w:rsid w:val="00AE6DCB"/>
    <w:rsid w:val="00AF2FCE"/>
    <w:rsid w:val="00AF7495"/>
    <w:rsid w:val="00B07699"/>
    <w:rsid w:val="00B14178"/>
    <w:rsid w:val="00B15F8B"/>
    <w:rsid w:val="00B16902"/>
    <w:rsid w:val="00B16CEB"/>
    <w:rsid w:val="00B1792B"/>
    <w:rsid w:val="00B17AFF"/>
    <w:rsid w:val="00B42701"/>
    <w:rsid w:val="00B56593"/>
    <w:rsid w:val="00B6184F"/>
    <w:rsid w:val="00B73693"/>
    <w:rsid w:val="00B96446"/>
    <w:rsid w:val="00BA36DC"/>
    <w:rsid w:val="00BB7CD8"/>
    <w:rsid w:val="00BC1D11"/>
    <w:rsid w:val="00BE5DB0"/>
    <w:rsid w:val="00BE5F38"/>
    <w:rsid w:val="00BF1FA4"/>
    <w:rsid w:val="00BF44C6"/>
    <w:rsid w:val="00BF500A"/>
    <w:rsid w:val="00C06C18"/>
    <w:rsid w:val="00C13D83"/>
    <w:rsid w:val="00C2669B"/>
    <w:rsid w:val="00C37433"/>
    <w:rsid w:val="00C378C7"/>
    <w:rsid w:val="00C550E5"/>
    <w:rsid w:val="00C557BD"/>
    <w:rsid w:val="00C63E28"/>
    <w:rsid w:val="00C725B6"/>
    <w:rsid w:val="00C76CFA"/>
    <w:rsid w:val="00C91BD2"/>
    <w:rsid w:val="00C93B57"/>
    <w:rsid w:val="00CB68E3"/>
    <w:rsid w:val="00CD2C9B"/>
    <w:rsid w:val="00CD59CD"/>
    <w:rsid w:val="00CE1711"/>
    <w:rsid w:val="00CE7669"/>
    <w:rsid w:val="00CF73D4"/>
    <w:rsid w:val="00D002E8"/>
    <w:rsid w:val="00D04C1D"/>
    <w:rsid w:val="00D05F0D"/>
    <w:rsid w:val="00D1431C"/>
    <w:rsid w:val="00D15387"/>
    <w:rsid w:val="00D23E30"/>
    <w:rsid w:val="00D33F2E"/>
    <w:rsid w:val="00D6007B"/>
    <w:rsid w:val="00D615D2"/>
    <w:rsid w:val="00D65075"/>
    <w:rsid w:val="00D67429"/>
    <w:rsid w:val="00D764BD"/>
    <w:rsid w:val="00D87C12"/>
    <w:rsid w:val="00DA46B8"/>
    <w:rsid w:val="00DA73C0"/>
    <w:rsid w:val="00DD150D"/>
    <w:rsid w:val="00DD1E05"/>
    <w:rsid w:val="00DD3D3E"/>
    <w:rsid w:val="00DF66C8"/>
    <w:rsid w:val="00E126F8"/>
    <w:rsid w:val="00E13910"/>
    <w:rsid w:val="00E153E7"/>
    <w:rsid w:val="00E220AF"/>
    <w:rsid w:val="00E220FD"/>
    <w:rsid w:val="00E3205C"/>
    <w:rsid w:val="00E410A8"/>
    <w:rsid w:val="00E517F5"/>
    <w:rsid w:val="00E71BA2"/>
    <w:rsid w:val="00E77622"/>
    <w:rsid w:val="00E850EC"/>
    <w:rsid w:val="00EA49BA"/>
    <w:rsid w:val="00EE0842"/>
    <w:rsid w:val="00EE0B45"/>
    <w:rsid w:val="00EE3DA1"/>
    <w:rsid w:val="00EE7A03"/>
    <w:rsid w:val="00F022B5"/>
    <w:rsid w:val="00F02397"/>
    <w:rsid w:val="00F23B5E"/>
    <w:rsid w:val="00F26906"/>
    <w:rsid w:val="00F41900"/>
    <w:rsid w:val="00F437C3"/>
    <w:rsid w:val="00F441BF"/>
    <w:rsid w:val="00F56499"/>
    <w:rsid w:val="00F60E9F"/>
    <w:rsid w:val="00F62E72"/>
    <w:rsid w:val="00F73B0E"/>
    <w:rsid w:val="00F94314"/>
    <w:rsid w:val="00FB70AE"/>
    <w:rsid w:val="00FC4BE4"/>
    <w:rsid w:val="00FE2D2A"/>
    <w:rsid w:val="00FF3581"/>
    <w:rsid w:val="00FF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02"/>
    <w:pPr>
      <w:ind w:left="720"/>
      <w:contextualSpacing/>
    </w:pPr>
  </w:style>
  <w:style w:type="paragraph" w:styleId="HTMLPreformatted">
    <w:name w:val="HTML Preformatted"/>
    <w:basedOn w:val="Normal"/>
    <w:link w:val="HTMLPreformattedChar"/>
    <w:uiPriority w:val="99"/>
    <w:unhideWhenUsed/>
    <w:rsid w:val="00F41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900"/>
    <w:rPr>
      <w:rFonts w:ascii="Courier New" w:eastAsia="Times New Roman" w:hAnsi="Courier New" w:cs="Courier New"/>
      <w:sz w:val="20"/>
      <w:szCs w:val="20"/>
    </w:rPr>
  </w:style>
  <w:style w:type="character" w:customStyle="1" w:styleId="gnkrckgcmsb">
    <w:name w:val="gnkrckgcmsb"/>
    <w:basedOn w:val="DefaultParagraphFont"/>
    <w:rsid w:val="00F41900"/>
  </w:style>
  <w:style w:type="character" w:customStyle="1" w:styleId="gnkrckgcmrb">
    <w:name w:val="gnkrckgcmrb"/>
    <w:basedOn w:val="DefaultParagraphFont"/>
    <w:rsid w:val="00F41900"/>
  </w:style>
  <w:style w:type="character" w:customStyle="1" w:styleId="gnkrckgcgsb">
    <w:name w:val="gnkrckgcgsb"/>
    <w:basedOn w:val="DefaultParagraphFont"/>
    <w:rsid w:val="00F41900"/>
  </w:style>
  <w:style w:type="table" w:styleId="TableGrid">
    <w:name w:val="Table Grid"/>
    <w:basedOn w:val="TableNormal"/>
    <w:uiPriority w:val="59"/>
    <w:rsid w:val="00F41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02"/>
    <w:pPr>
      <w:ind w:left="720"/>
      <w:contextualSpacing/>
    </w:pPr>
  </w:style>
  <w:style w:type="paragraph" w:styleId="HTMLPreformatted">
    <w:name w:val="HTML Preformatted"/>
    <w:basedOn w:val="Normal"/>
    <w:link w:val="HTMLPreformattedChar"/>
    <w:uiPriority w:val="99"/>
    <w:unhideWhenUsed/>
    <w:rsid w:val="00F41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900"/>
    <w:rPr>
      <w:rFonts w:ascii="Courier New" w:eastAsia="Times New Roman" w:hAnsi="Courier New" w:cs="Courier New"/>
      <w:sz w:val="20"/>
      <w:szCs w:val="20"/>
    </w:rPr>
  </w:style>
  <w:style w:type="character" w:customStyle="1" w:styleId="gnkrckgcmsb">
    <w:name w:val="gnkrckgcmsb"/>
    <w:basedOn w:val="DefaultParagraphFont"/>
    <w:rsid w:val="00F41900"/>
  </w:style>
  <w:style w:type="character" w:customStyle="1" w:styleId="gnkrckgcmrb">
    <w:name w:val="gnkrckgcmrb"/>
    <w:basedOn w:val="DefaultParagraphFont"/>
    <w:rsid w:val="00F41900"/>
  </w:style>
  <w:style w:type="character" w:customStyle="1" w:styleId="gnkrckgcgsb">
    <w:name w:val="gnkrckgcgsb"/>
    <w:basedOn w:val="DefaultParagraphFont"/>
    <w:rsid w:val="00F41900"/>
  </w:style>
  <w:style w:type="table" w:styleId="TableGrid">
    <w:name w:val="Table Grid"/>
    <w:basedOn w:val="TableNormal"/>
    <w:uiPriority w:val="59"/>
    <w:rsid w:val="00F41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2040">
      <w:bodyDiv w:val="1"/>
      <w:marLeft w:val="0"/>
      <w:marRight w:val="0"/>
      <w:marTop w:val="0"/>
      <w:marBottom w:val="0"/>
      <w:divBdr>
        <w:top w:val="none" w:sz="0" w:space="0" w:color="auto"/>
        <w:left w:val="none" w:sz="0" w:space="0" w:color="auto"/>
        <w:bottom w:val="none" w:sz="0" w:space="0" w:color="auto"/>
        <w:right w:val="none" w:sz="0" w:space="0" w:color="auto"/>
      </w:divBdr>
    </w:div>
    <w:div w:id="85006997">
      <w:bodyDiv w:val="1"/>
      <w:marLeft w:val="0"/>
      <w:marRight w:val="0"/>
      <w:marTop w:val="0"/>
      <w:marBottom w:val="0"/>
      <w:divBdr>
        <w:top w:val="none" w:sz="0" w:space="0" w:color="auto"/>
        <w:left w:val="none" w:sz="0" w:space="0" w:color="auto"/>
        <w:bottom w:val="none" w:sz="0" w:space="0" w:color="auto"/>
        <w:right w:val="none" w:sz="0" w:space="0" w:color="auto"/>
      </w:divBdr>
    </w:div>
    <w:div w:id="222839726">
      <w:bodyDiv w:val="1"/>
      <w:marLeft w:val="0"/>
      <w:marRight w:val="0"/>
      <w:marTop w:val="0"/>
      <w:marBottom w:val="0"/>
      <w:divBdr>
        <w:top w:val="none" w:sz="0" w:space="0" w:color="auto"/>
        <w:left w:val="none" w:sz="0" w:space="0" w:color="auto"/>
        <w:bottom w:val="none" w:sz="0" w:space="0" w:color="auto"/>
        <w:right w:val="none" w:sz="0" w:space="0" w:color="auto"/>
      </w:divBdr>
    </w:div>
    <w:div w:id="240723353">
      <w:bodyDiv w:val="1"/>
      <w:marLeft w:val="0"/>
      <w:marRight w:val="0"/>
      <w:marTop w:val="0"/>
      <w:marBottom w:val="0"/>
      <w:divBdr>
        <w:top w:val="none" w:sz="0" w:space="0" w:color="auto"/>
        <w:left w:val="none" w:sz="0" w:space="0" w:color="auto"/>
        <w:bottom w:val="none" w:sz="0" w:space="0" w:color="auto"/>
        <w:right w:val="none" w:sz="0" w:space="0" w:color="auto"/>
      </w:divBdr>
    </w:div>
    <w:div w:id="244345587">
      <w:bodyDiv w:val="1"/>
      <w:marLeft w:val="0"/>
      <w:marRight w:val="0"/>
      <w:marTop w:val="0"/>
      <w:marBottom w:val="0"/>
      <w:divBdr>
        <w:top w:val="none" w:sz="0" w:space="0" w:color="auto"/>
        <w:left w:val="none" w:sz="0" w:space="0" w:color="auto"/>
        <w:bottom w:val="none" w:sz="0" w:space="0" w:color="auto"/>
        <w:right w:val="none" w:sz="0" w:space="0" w:color="auto"/>
      </w:divBdr>
    </w:div>
    <w:div w:id="274797127">
      <w:bodyDiv w:val="1"/>
      <w:marLeft w:val="0"/>
      <w:marRight w:val="0"/>
      <w:marTop w:val="0"/>
      <w:marBottom w:val="0"/>
      <w:divBdr>
        <w:top w:val="none" w:sz="0" w:space="0" w:color="auto"/>
        <w:left w:val="none" w:sz="0" w:space="0" w:color="auto"/>
        <w:bottom w:val="none" w:sz="0" w:space="0" w:color="auto"/>
        <w:right w:val="none" w:sz="0" w:space="0" w:color="auto"/>
      </w:divBdr>
    </w:div>
    <w:div w:id="300811414">
      <w:bodyDiv w:val="1"/>
      <w:marLeft w:val="0"/>
      <w:marRight w:val="0"/>
      <w:marTop w:val="0"/>
      <w:marBottom w:val="0"/>
      <w:divBdr>
        <w:top w:val="none" w:sz="0" w:space="0" w:color="auto"/>
        <w:left w:val="none" w:sz="0" w:space="0" w:color="auto"/>
        <w:bottom w:val="none" w:sz="0" w:space="0" w:color="auto"/>
        <w:right w:val="none" w:sz="0" w:space="0" w:color="auto"/>
      </w:divBdr>
    </w:div>
    <w:div w:id="315454378">
      <w:bodyDiv w:val="1"/>
      <w:marLeft w:val="0"/>
      <w:marRight w:val="0"/>
      <w:marTop w:val="0"/>
      <w:marBottom w:val="0"/>
      <w:divBdr>
        <w:top w:val="none" w:sz="0" w:space="0" w:color="auto"/>
        <w:left w:val="none" w:sz="0" w:space="0" w:color="auto"/>
        <w:bottom w:val="none" w:sz="0" w:space="0" w:color="auto"/>
        <w:right w:val="none" w:sz="0" w:space="0" w:color="auto"/>
      </w:divBdr>
    </w:div>
    <w:div w:id="363747403">
      <w:bodyDiv w:val="1"/>
      <w:marLeft w:val="0"/>
      <w:marRight w:val="0"/>
      <w:marTop w:val="0"/>
      <w:marBottom w:val="0"/>
      <w:divBdr>
        <w:top w:val="none" w:sz="0" w:space="0" w:color="auto"/>
        <w:left w:val="none" w:sz="0" w:space="0" w:color="auto"/>
        <w:bottom w:val="none" w:sz="0" w:space="0" w:color="auto"/>
        <w:right w:val="none" w:sz="0" w:space="0" w:color="auto"/>
      </w:divBdr>
    </w:div>
    <w:div w:id="366880717">
      <w:bodyDiv w:val="1"/>
      <w:marLeft w:val="0"/>
      <w:marRight w:val="0"/>
      <w:marTop w:val="0"/>
      <w:marBottom w:val="0"/>
      <w:divBdr>
        <w:top w:val="none" w:sz="0" w:space="0" w:color="auto"/>
        <w:left w:val="none" w:sz="0" w:space="0" w:color="auto"/>
        <w:bottom w:val="none" w:sz="0" w:space="0" w:color="auto"/>
        <w:right w:val="none" w:sz="0" w:space="0" w:color="auto"/>
      </w:divBdr>
    </w:div>
    <w:div w:id="403770372">
      <w:bodyDiv w:val="1"/>
      <w:marLeft w:val="0"/>
      <w:marRight w:val="0"/>
      <w:marTop w:val="0"/>
      <w:marBottom w:val="0"/>
      <w:divBdr>
        <w:top w:val="none" w:sz="0" w:space="0" w:color="auto"/>
        <w:left w:val="none" w:sz="0" w:space="0" w:color="auto"/>
        <w:bottom w:val="none" w:sz="0" w:space="0" w:color="auto"/>
        <w:right w:val="none" w:sz="0" w:space="0" w:color="auto"/>
      </w:divBdr>
    </w:div>
    <w:div w:id="520365598">
      <w:bodyDiv w:val="1"/>
      <w:marLeft w:val="0"/>
      <w:marRight w:val="0"/>
      <w:marTop w:val="0"/>
      <w:marBottom w:val="0"/>
      <w:divBdr>
        <w:top w:val="none" w:sz="0" w:space="0" w:color="auto"/>
        <w:left w:val="none" w:sz="0" w:space="0" w:color="auto"/>
        <w:bottom w:val="none" w:sz="0" w:space="0" w:color="auto"/>
        <w:right w:val="none" w:sz="0" w:space="0" w:color="auto"/>
      </w:divBdr>
    </w:div>
    <w:div w:id="542058836">
      <w:bodyDiv w:val="1"/>
      <w:marLeft w:val="0"/>
      <w:marRight w:val="0"/>
      <w:marTop w:val="0"/>
      <w:marBottom w:val="0"/>
      <w:divBdr>
        <w:top w:val="none" w:sz="0" w:space="0" w:color="auto"/>
        <w:left w:val="none" w:sz="0" w:space="0" w:color="auto"/>
        <w:bottom w:val="none" w:sz="0" w:space="0" w:color="auto"/>
        <w:right w:val="none" w:sz="0" w:space="0" w:color="auto"/>
      </w:divBdr>
    </w:div>
    <w:div w:id="627585164">
      <w:bodyDiv w:val="1"/>
      <w:marLeft w:val="0"/>
      <w:marRight w:val="0"/>
      <w:marTop w:val="0"/>
      <w:marBottom w:val="0"/>
      <w:divBdr>
        <w:top w:val="none" w:sz="0" w:space="0" w:color="auto"/>
        <w:left w:val="none" w:sz="0" w:space="0" w:color="auto"/>
        <w:bottom w:val="none" w:sz="0" w:space="0" w:color="auto"/>
        <w:right w:val="none" w:sz="0" w:space="0" w:color="auto"/>
      </w:divBdr>
    </w:div>
    <w:div w:id="655690648">
      <w:bodyDiv w:val="1"/>
      <w:marLeft w:val="0"/>
      <w:marRight w:val="0"/>
      <w:marTop w:val="0"/>
      <w:marBottom w:val="0"/>
      <w:divBdr>
        <w:top w:val="none" w:sz="0" w:space="0" w:color="auto"/>
        <w:left w:val="none" w:sz="0" w:space="0" w:color="auto"/>
        <w:bottom w:val="none" w:sz="0" w:space="0" w:color="auto"/>
        <w:right w:val="none" w:sz="0" w:space="0" w:color="auto"/>
      </w:divBdr>
    </w:div>
    <w:div w:id="658536525">
      <w:bodyDiv w:val="1"/>
      <w:marLeft w:val="0"/>
      <w:marRight w:val="0"/>
      <w:marTop w:val="0"/>
      <w:marBottom w:val="0"/>
      <w:divBdr>
        <w:top w:val="none" w:sz="0" w:space="0" w:color="auto"/>
        <w:left w:val="none" w:sz="0" w:space="0" w:color="auto"/>
        <w:bottom w:val="none" w:sz="0" w:space="0" w:color="auto"/>
        <w:right w:val="none" w:sz="0" w:space="0" w:color="auto"/>
      </w:divBdr>
    </w:div>
    <w:div w:id="684357548">
      <w:bodyDiv w:val="1"/>
      <w:marLeft w:val="0"/>
      <w:marRight w:val="0"/>
      <w:marTop w:val="0"/>
      <w:marBottom w:val="0"/>
      <w:divBdr>
        <w:top w:val="none" w:sz="0" w:space="0" w:color="auto"/>
        <w:left w:val="none" w:sz="0" w:space="0" w:color="auto"/>
        <w:bottom w:val="none" w:sz="0" w:space="0" w:color="auto"/>
        <w:right w:val="none" w:sz="0" w:space="0" w:color="auto"/>
      </w:divBdr>
    </w:div>
    <w:div w:id="689179761">
      <w:bodyDiv w:val="1"/>
      <w:marLeft w:val="0"/>
      <w:marRight w:val="0"/>
      <w:marTop w:val="0"/>
      <w:marBottom w:val="0"/>
      <w:divBdr>
        <w:top w:val="none" w:sz="0" w:space="0" w:color="auto"/>
        <w:left w:val="none" w:sz="0" w:space="0" w:color="auto"/>
        <w:bottom w:val="none" w:sz="0" w:space="0" w:color="auto"/>
        <w:right w:val="none" w:sz="0" w:space="0" w:color="auto"/>
      </w:divBdr>
    </w:div>
    <w:div w:id="776021572">
      <w:bodyDiv w:val="1"/>
      <w:marLeft w:val="0"/>
      <w:marRight w:val="0"/>
      <w:marTop w:val="0"/>
      <w:marBottom w:val="0"/>
      <w:divBdr>
        <w:top w:val="none" w:sz="0" w:space="0" w:color="auto"/>
        <w:left w:val="none" w:sz="0" w:space="0" w:color="auto"/>
        <w:bottom w:val="none" w:sz="0" w:space="0" w:color="auto"/>
        <w:right w:val="none" w:sz="0" w:space="0" w:color="auto"/>
      </w:divBdr>
    </w:div>
    <w:div w:id="781924398">
      <w:bodyDiv w:val="1"/>
      <w:marLeft w:val="0"/>
      <w:marRight w:val="0"/>
      <w:marTop w:val="0"/>
      <w:marBottom w:val="0"/>
      <w:divBdr>
        <w:top w:val="none" w:sz="0" w:space="0" w:color="auto"/>
        <w:left w:val="none" w:sz="0" w:space="0" w:color="auto"/>
        <w:bottom w:val="none" w:sz="0" w:space="0" w:color="auto"/>
        <w:right w:val="none" w:sz="0" w:space="0" w:color="auto"/>
      </w:divBdr>
    </w:div>
    <w:div w:id="789280548">
      <w:bodyDiv w:val="1"/>
      <w:marLeft w:val="0"/>
      <w:marRight w:val="0"/>
      <w:marTop w:val="0"/>
      <w:marBottom w:val="0"/>
      <w:divBdr>
        <w:top w:val="none" w:sz="0" w:space="0" w:color="auto"/>
        <w:left w:val="none" w:sz="0" w:space="0" w:color="auto"/>
        <w:bottom w:val="none" w:sz="0" w:space="0" w:color="auto"/>
        <w:right w:val="none" w:sz="0" w:space="0" w:color="auto"/>
      </w:divBdr>
    </w:div>
    <w:div w:id="853348172">
      <w:bodyDiv w:val="1"/>
      <w:marLeft w:val="0"/>
      <w:marRight w:val="0"/>
      <w:marTop w:val="0"/>
      <w:marBottom w:val="0"/>
      <w:divBdr>
        <w:top w:val="none" w:sz="0" w:space="0" w:color="auto"/>
        <w:left w:val="none" w:sz="0" w:space="0" w:color="auto"/>
        <w:bottom w:val="none" w:sz="0" w:space="0" w:color="auto"/>
        <w:right w:val="none" w:sz="0" w:space="0" w:color="auto"/>
      </w:divBdr>
    </w:div>
    <w:div w:id="885796484">
      <w:bodyDiv w:val="1"/>
      <w:marLeft w:val="0"/>
      <w:marRight w:val="0"/>
      <w:marTop w:val="0"/>
      <w:marBottom w:val="0"/>
      <w:divBdr>
        <w:top w:val="none" w:sz="0" w:space="0" w:color="auto"/>
        <w:left w:val="none" w:sz="0" w:space="0" w:color="auto"/>
        <w:bottom w:val="none" w:sz="0" w:space="0" w:color="auto"/>
        <w:right w:val="none" w:sz="0" w:space="0" w:color="auto"/>
      </w:divBdr>
    </w:div>
    <w:div w:id="1038237219">
      <w:bodyDiv w:val="1"/>
      <w:marLeft w:val="0"/>
      <w:marRight w:val="0"/>
      <w:marTop w:val="0"/>
      <w:marBottom w:val="0"/>
      <w:divBdr>
        <w:top w:val="none" w:sz="0" w:space="0" w:color="auto"/>
        <w:left w:val="none" w:sz="0" w:space="0" w:color="auto"/>
        <w:bottom w:val="none" w:sz="0" w:space="0" w:color="auto"/>
        <w:right w:val="none" w:sz="0" w:space="0" w:color="auto"/>
      </w:divBdr>
    </w:div>
    <w:div w:id="1070542970">
      <w:bodyDiv w:val="1"/>
      <w:marLeft w:val="0"/>
      <w:marRight w:val="0"/>
      <w:marTop w:val="0"/>
      <w:marBottom w:val="0"/>
      <w:divBdr>
        <w:top w:val="none" w:sz="0" w:space="0" w:color="auto"/>
        <w:left w:val="none" w:sz="0" w:space="0" w:color="auto"/>
        <w:bottom w:val="none" w:sz="0" w:space="0" w:color="auto"/>
        <w:right w:val="none" w:sz="0" w:space="0" w:color="auto"/>
      </w:divBdr>
    </w:div>
    <w:div w:id="1122576348">
      <w:bodyDiv w:val="1"/>
      <w:marLeft w:val="0"/>
      <w:marRight w:val="0"/>
      <w:marTop w:val="0"/>
      <w:marBottom w:val="0"/>
      <w:divBdr>
        <w:top w:val="none" w:sz="0" w:space="0" w:color="auto"/>
        <w:left w:val="none" w:sz="0" w:space="0" w:color="auto"/>
        <w:bottom w:val="none" w:sz="0" w:space="0" w:color="auto"/>
        <w:right w:val="none" w:sz="0" w:space="0" w:color="auto"/>
      </w:divBdr>
    </w:div>
    <w:div w:id="1182284298">
      <w:bodyDiv w:val="1"/>
      <w:marLeft w:val="0"/>
      <w:marRight w:val="0"/>
      <w:marTop w:val="0"/>
      <w:marBottom w:val="0"/>
      <w:divBdr>
        <w:top w:val="none" w:sz="0" w:space="0" w:color="auto"/>
        <w:left w:val="none" w:sz="0" w:space="0" w:color="auto"/>
        <w:bottom w:val="none" w:sz="0" w:space="0" w:color="auto"/>
        <w:right w:val="none" w:sz="0" w:space="0" w:color="auto"/>
      </w:divBdr>
    </w:div>
    <w:div w:id="1200439643">
      <w:bodyDiv w:val="1"/>
      <w:marLeft w:val="0"/>
      <w:marRight w:val="0"/>
      <w:marTop w:val="0"/>
      <w:marBottom w:val="0"/>
      <w:divBdr>
        <w:top w:val="none" w:sz="0" w:space="0" w:color="auto"/>
        <w:left w:val="none" w:sz="0" w:space="0" w:color="auto"/>
        <w:bottom w:val="none" w:sz="0" w:space="0" w:color="auto"/>
        <w:right w:val="none" w:sz="0" w:space="0" w:color="auto"/>
      </w:divBdr>
    </w:div>
    <w:div w:id="1203785962">
      <w:bodyDiv w:val="1"/>
      <w:marLeft w:val="0"/>
      <w:marRight w:val="0"/>
      <w:marTop w:val="0"/>
      <w:marBottom w:val="0"/>
      <w:divBdr>
        <w:top w:val="none" w:sz="0" w:space="0" w:color="auto"/>
        <w:left w:val="none" w:sz="0" w:space="0" w:color="auto"/>
        <w:bottom w:val="none" w:sz="0" w:space="0" w:color="auto"/>
        <w:right w:val="none" w:sz="0" w:space="0" w:color="auto"/>
      </w:divBdr>
    </w:div>
    <w:div w:id="1234655461">
      <w:bodyDiv w:val="1"/>
      <w:marLeft w:val="0"/>
      <w:marRight w:val="0"/>
      <w:marTop w:val="0"/>
      <w:marBottom w:val="0"/>
      <w:divBdr>
        <w:top w:val="none" w:sz="0" w:space="0" w:color="auto"/>
        <w:left w:val="none" w:sz="0" w:space="0" w:color="auto"/>
        <w:bottom w:val="none" w:sz="0" w:space="0" w:color="auto"/>
        <w:right w:val="none" w:sz="0" w:space="0" w:color="auto"/>
      </w:divBdr>
    </w:div>
    <w:div w:id="1244492998">
      <w:bodyDiv w:val="1"/>
      <w:marLeft w:val="0"/>
      <w:marRight w:val="0"/>
      <w:marTop w:val="0"/>
      <w:marBottom w:val="0"/>
      <w:divBdr>
        <w:top w:val="none" w:sz="0" w:space="0" w:color="auto"/>
        <w:left w:val="none" w:sz="0" w:space="0" w:color="auto"/>
        <w:bottom w:val="none" w:sz="0" w:space="0" w:color="auto"/>
        <w:right w:val="none" w:sz="0" w:space="0" w:color="auto"/>
      </w:divBdr>
    </w:div>
    <w:div w:id="1307126641">
      <w:bodyDiv w:val="1"/>
      <w:marLeft w:val="0"/>
      <w:marRight w:val="0"/>
      <w:marTop w:val="0"/>
      <w:marBottom w:val="0"/>
      <w:divBdr>
        <w:top w:val="none" w:sz="0" w:space="0" w:color="auto"/>
        <w:left w:val="none" w:sz="0" w:space="0" w:color="auto"/>
        <w:bottom w:val="none" w:sz="0" w:space="0" w:color="auto"/>
        <w:right w:val="none" w:sz="0" w:space="0" w:color="auto"/>
      </w:divBdr>
    </w:div>
    <w:div w:id="1378239581">
      <w:bodyDiv w:val="1"/>
      <w:marLeft w:val="0"/>
      <w:marRight w:val="0"/>
      <w:marTop w:val="0"/>
      <w:marBottom w:val="0"/>
      <w:divBdr>
        <w:top w:val="none" w:sz="0" w:space="0" w:color="auto"/>
        <w:left w:val="none" w:sz="0" w:space="0" w:color="auto"/>
        <w:bottom w:val="none" w:sz="0" w:space="0" w:color="auto"/>
        <w:right w:val="none" w:sz="0" w:space="0" w:color="auto"/>
      </w:divBdr>
    </w:div>
    <w:div w:id="1393231250">
      <w:bodyDiv w:val="1"/>
      <w:marLeft w:val="0"/>
      <w:marRight w:val="0"/>
      <w:marTop w:val="0"/>
      <w:marBottom w:val="0"/>
      <w:divBdr>
        <w:top w:val="none" w:sz="0" w:space="0" w:color="auto"/>
        <w:left w:val="none" w:sz="0" w:space="0" w:color="auto"/>
        <w:bottom w:val="none" w:sz="0" w:space="0" w:color="auto"/>
        <w:right w:val="none" w:sz="0" w:space="0" w:color="auto"/>
      </w:divBdr>
    </w:div>
    <w:div w:id="1424300474">
      <w:bodyDiv w:val="1"/>
      <w:marLeft w:val="0"/>
      <w:marRight w:val="0"/>
      <w:marTop w:val="0"/>
      <w:marBottom w:val="0"/>
      <w:divBdr>
        <w:top w:val="none" w:sz="0" w:space="0" w:color="auto"/>
        <w:left w:val="none" w:sz="0" w:space="0" w:color="auto"/>
        <w:bottom w:val="none" w:sz="0" w:space="0" w:color="auto"/>
        <w:right w:val="none" w:sz="0" w:space="0" w:color="auto"/>
      </w:divBdr>
    </w:div>
    <w:div w:id="1466001070">
      <w:bodyDiv w:val="1"/>
      <w:marLeft w:val="0"/>
      <w:marRight w:val="0"/>
      <w:marTop w:val="0"/>
      <w:marBottom w:val="0"/>
      <w:divBdr>
        <w:top w:val="none" w:sz="0" w:space="0" w:color="auto"/>
        <w:left w:val="none" w:sz="0" w:space="0" w:color="auto"/>
        <w:bottom w:val="none" w:sz="0" w:space="0" w:color="auto"/>
        <w:right w:val="none" w:sz="0" w:space="0" w:color="auto"/>
      </w:divBdr>
    </w:div>
    <w:div w:id="1509178670">
      <w:bodyDiv w:val="1"/>
      <w:marLeft w:val="0"/>
      <w:marRight w:val="0"/>
      <w:marTop w:val="0"/>
      <w:marBottom w:val="0"/>
      <w:divBdr>
        <w:top w:val="none" w:sz="0" w:space="0" w:color="auto"/>
        <w:left w:val="none" w:sz="0" w:space="0" w:color="auto"/>
        <w:bottom w:val="none" w:sz="0" w:space="0" w:color="auto"/>
        <w:right w:val="none" w:sz="0" w:space="0" w:color="auto"/>
      </w:divBdr>
    </w:div>
    <w:div w:id="1522208010">
      <w:bodyDiv w:val="1"/>
      <w:marLeft w:val="0"/>
      <w:marRight w:val="0"/>
      <w:marTop w:val="0"/>
      <w:marBottom w:val="0"/>
      <w:divBdr>
        <w:top w:val="none" w:sz="0" w:space="0" w:color="auto"/>
        <w:left w:val="none" w:sz="0" w:space="0" w:color="auto"/>
        <w:bottom w:val="none" w:sz="0" w:space="0" w:color="auto"/>
        <w:right w:val="none" w:sz="0" w:space="0" w:color="auto"/>
      </w:divBdr>
    </w:div>
    <w:div w:id="1545866597">
      <w:bodyDiv w:val="1"/>
      <w:marLeft w:val="0"/>
      <w:marRight w:val="0"/>
      <w:marTop w:val="0"/>
      <w:marBottom w:val="0"/>
      <w:divBdr>
        <w:top w:val="none" w:sz="0" w:space="0" w:color="auto"/>
        <w:left w:val="none" w:sz="0" w:space="0" w:color="auto"/>
        <w:bottom w:val="none" w:sz="0" w:space="0" w:color="auto"/>
        <w:right w:val="none" w:sz="0" w:space="0" w:color="auto"/>
      </w:divBdr>
    </w:div>
    <w:div w:id="1576940938">
      <w:bodyDiv w:val="1"/>
      <w:marLeft w:val="0"/>
      <w:marRight w:val="0"/>
      <w:marTop w:val="0"/>
      <w:marBottom w:val="0"/>
      <w:divBdr>
        <w:top w:val="none" w:sz="0" w:space="0" w:color="auto"/>
        <w:left w:val="none" w:sz="0" w:space="0" w:color="auto"/>
        <w:bottom w:val="none" w:sz="0" w:space="0" w:color="auto"/>
        <w:right w:val="none" w:sz="0" w:space="0" w:color="auto"/>
      </w:divBdr>
    </w:div>
    <w:div w:id="1615022030">
      <w:bodyDiv w:val="1"/>
      <w:marLeft w:val="0"/>
      <w:marRight w:val="0"/>
      <w:marTop w:val="0"/>
      <w:marBottom w:val="0"/>
      <w:divBdr>
        <w:top w:val="none" w:sz="0" w:space="0" w:color="auto"/>
        <w:left w:val="none" w:sz="0" w:space="0" w:color="auto"/>
        <w:bottom w:val="none" w:sz="0" w:space="0" w:color="auto"/>
        <w:right w:val="none" w:sz="0" w:space="0" w:color="auto"/>
      </w:divBdr>
    </w:div>
    <w:div w:id="1626350513">
      <w:bodyDiv w:val="1"/>
      <w:marLeft w:val="0"/>
      <w:marRight w:val="0"/>
      <w:marTop w:val="0"/>
      <w:marBottom w:val="0"/>
      <w:divBdr>
        <w:top w:val="none" w:sz="0" w:space="0" w:color="auto"/>
        <w:left w:val="none" w:sz="0" w:space="0" w:color="auto"/>
        <w:bottom w:val="none" w:sz="0" w:space="0" w:color="auto"/>
        <w:right w:val="none" w:sz="0" w:space="0" w:color="auto"/>
      </w:divBdr>
    </w:div>
    <w:div w:id="1683824692">
      <w:bodyDiv w:val="1"/>
      <w:marLeft w:val="0"/>
      <w:marRight w:val="0"/>
      <w:marTop w:val="0"/>
      <w:marBottom w:val="0"/>
      <w:divBdr>
        <w:top w:val="none" w:sz="0" w:space="0" w:color="auto"/>
        <w:left w:val="none" w:sz="0" w:space="0" w:color="auto"/>
        <w:bottom w:val="none" w:sz="0" w:space="0" w:color="auto"/>
        <w:right w:val="none" w:sz="0" w:space="0" w:color="auto"/>
      </w:divBdr>
    </w:div>
    <w:div w:id="1689941365">
      <w:bodyDiv w:val="1"/>
      <w:marLeft w:val="0"/>
      <w:marRight w:val="0"/>
      <w:marTop w:val="0"/>
      <w:marBottom w:val="0"/>
      <w:divBdr>
        <w:top w:val="none" w:sz="0" w:space="0" w:color="auto"/>
        <w:left w:val="none" w:sz="0" w:space="0" w:color="auto"/>
        <w:bottom w:val="none" w:sz="0" w:space="0" w:color="auto"/>
        <w:right w:val="none" w:sz="0" w:space="0" w:color="auto"/>
      </w:divBdr>
    </w:div>
    <w:div w:id="1712537837">
      <w:bodyDiv w:val="1"/>
      <w:marLeft w:val="0"/>
      <w:marRight w:val="0"/>
      <w:marTop w:val="0"/>
      <w:marBottom w:val="0"/>
      <w:divBdr>
        <w:top w:val="none" w:sz="0" w:space="0" w:color="auto"/>
        <w:left w:val="none" w:sz="0" w:space="0" w:color="auto"/>
        <w:bottom w:val="none" w:sz="0" w:space="0" w:color="auto"/>
        <w:right w:val="none" w:sz="0" w:space="0" w:color="auto"/>
      </w:divBdr>
    </w:div>
    <w:div w:id="1731733039">
      <w:bodyDiv w:val="1"/>
      <w:marLeft w:val="0"/>
      <w:marRight w:val="0"/>
      <w:marTop w:val="0"/>
      <w:marBottom w:val="0"/>
      <w:divBdr>
        <w:top w:val="none" w:sz="0" w:space="0" w:color="auto"/>
        <w:left w:val="none" w:sz="0" w:space="0" w:color="auto"/>
        <w:bottom w:val="none" w:sz="0" w:space="0" w:color="auto"/>
        <w:right w:val="none" w:sz="0" w:space="0" w:color="auto"/>
      </w:divBdr>
    </w:div>
    <w:div w:id="1734501951">
      <w:bodyDiv w:val="1"/>
      <w:marLeft w:val="0"/>
      <w:marRight w:val="0"/>
      <w:marTop w:val="0"/>
      <w:marBottom w:val="0"/>
      <w:divBdr>
        <w:top w:val="none" w:sz="0" w:space="0" w:color="auto"/>
        <w:left w:val="none" w:sz="0" w:space="0" w:color="auto"/>
        <w:bottom w:val="none" w:sz="0" w:space="0" w:color="auto"/>
        <w:right w:val="none" w:sz="0" w:space="0" w:color="auto"/>
      </w:divBdr>
    </w:div>
    <w:div w:id="1760365523">
      <w:bodyDiv w:val="1"/>
      <w:marLeft w:val="0"/>
      <w:marRight w:val="0"/>
      <w:marTop w:val="0"/>
      <w:marBottom w:val="0"/>
      <w:divBdr>
        <w:top w:val="none" w:sz="0" w:space="0" w:color="auto"/>
        <w:left w:val="none" w:sz="0" w:space="0" w:color="auto"/>
        <w:bottom w:val="none" w:sz="0" w:space="0" w:color="auto"/>
        <w:right w:val="none" w:sz="0" w:space="0" w:color="auto"/>
      </w:divBdr>
    </w:div>
    <w:div w:id="1813710854">
      <w:bodyDiv w:val="1"/>
      <w:marLeft w:val="0"/>
      <w:marRight w:val="0"/>
      <w:marTop w:val="0"/>
      <w:marBottom w:val="0"/>
      <w:divBdr>
        <w:top w:val="none" w:sz="0" w:space="0" w:color="auto"/>
        <w:left w:val="none" w:sz="0" w:space="0" w:color="auto"/>
        <w:bottom w:val="none" w:sz="0" w:space="0" w:color="auto"/>
        <w:right w:val="none" w:sz="0" w:space="0" w:color="auto"/>
      </w:divBdr>
    </w:div>
    <w:div w:id="1872835191">
      <w:bodyDiv w:val="1"/>
      <w:marLeft w:val="0"/>
      <w:marRight w:val="0"/>
      <w:marTop w:val="0"/>
      <w:marBottom w:val="0"/>
      <w:divBdr>
        <w:top w:val="none" w:sz="0" w:space="0" w:color="auto"/>
        <w:left w:val="none" w:sz="0" w:space="0" w:color="auto"/>
        <w:bottom w:val="none" w:sz="0" w:space="0" w:color="auto"/>
        <w:right w:val="none" w:sz="0" w:space="0" w:color="auto"/>
      </w:divBdr>
    </w:div>
    <w:div w:id="1884101186">
      <w:bodyDiv w:val="1"/>
      <w:marLeft w:val="0"/>
      <w:marRight w:val="0"/>
      <w:marTop w:val="0"/>
      <w:marBottom w:val="0"/>
      <w:divBdr>
        <w:top w:val="none" w:sz="0" w:space="0" w:color="auto"/>
        <w:left w:val="none" w:sz="0" w:space="0" w:color="auto"/>
        <w:bottom w:val="none" w:sz="0" w:space="0" w:color="auto"/>
        <w:right w:val="none" w:sz="0" w:space="0" w:color="auto"/>
      </w:divBdr>
    </w:div>
    <w:div w:id="1894340854">
      <w:bodyDiv w:val="1"/>
      <w:marLeft w:val="0"/>
      <w:marRight w:val="0"/>
      <w:marTop w:val="0"/>
      <w:marBottom w:val="0"/>
      <w:divBdr>
        <w:top w:val="none" w:sz="0" w:space="0" w:color="auto"/>
        <w:left w:val="none" w:sz="0" w:space="0" w:color="auto"/>
        <w:bottom w:val="none" w:sz="0" w:space="0" w:color="auto"/>
        <w:right w:val="none" w:sz="0" w:space="0" w:color="auto"/>
      </w:divBdr>
    </w:div>
    <w:div w:id="1931237030">
      <w:bodyDiv w:val="1"/>
      <w:marLeft w:val="0"/>
      <w:marRight w:val="0"/>
      <w:marTop w:val="0"/>
      <w:marBottom w:val="0"/>
      <w:divBdr>
        <w:top w:val="none" w:sz="0" w:space="0" w:color="auto"/>
        <w:left w:val="none" w:sz="0" w:space="0" w:color="auto"/>
        <w:bottom w:val="none" w:sz="0" w:space="0" w:color="auto"/>
        <w:right w:val="none" w:sz="0" w:space="0" w:color="auto"/>
      </w:divBdr>
    </w:div>
    <w:div w:id="1944995344">
      <w:bodyDiv w:val="1"/>
      <w:marLeft w:val="0"/>
      <w:marRight w:val="0"/>
      <w:marTop w:val="0"/>
      <w:marBottom w:val="0"/>
      <w:divBdr>
        <w:top w:val="none" w:sz="0" w:space="0" w:color="auto"/>
        <w:left w:val="none" w:sz="0" w:space="0" w:color="auto"/>
        <w:bottom w:val="none" w:sz="0" w:space="0" w:color="auto"/>
        <w:right w:val="none" w:sz="0" w:space="0" w:color="auto"/>
      </w:divBdr>
    </w:div>
    <w:div w:id="1983192876">
      <w:bodyDiv w:val="1"/>
      <w:marLeft w:val="0"/>
      <w:marRight w:val="0"/>
      <w:marTop w:val="0"/>
      <w:marBottom w:val="0"/>
      <w:divBdr>
        <w:top w:val="none" w:sz="0" w:space="0" w:color="auto"/>
        <w:left w:val="none" w:sz="0" w:space="0" w:color="auto"/>
        <w:bottom w:val="none" w:sz="0" w:space="0" w:color="auto"/>
        <w:right w:val="none" w:sz="0" w:space="0" w:color="auto"/>
      </w:divBdr>
    </w:div>
    <w:div w:id="2012641173">
      <w:bodyDiv w:val="1"/>
      <w:marLeft w:val="0"/>
      <w:marRight w:val="0"/>
      <w:marTop w:val="0"/>
      <w:marBottom w:val="0"/>
      <w:divBdr>
        <w:top w:val="none" w:sz="0" w:space="0" w:color="auto"/>
        <w:left w:val="none" w:sz="0" w:space="0" w:color="auto"/>
        <w:bottom w:val="none" w:sz="0" w:space="0" w:color="auto"/>
        <w:right w:val="none" w:sz="0" w:space="0" w:color="auto"/>
      </w:divBdr>
    </w:div>
    <w:div w:id="2034644211">
      <w:bodyDiv w:val="1"/>
      <w:marLeft w:val="0"/>
      <w:marRight w:val="0"/>
      <w:marTop w:val="0"/>
      <w:marBottom w:val="0"/>
      <w:divBdr>
        <w:top w:val="none" w:sz="0" w:space="0" w:color="auto"/>
        <w:left w:val="none" w:sz="0" w:space="0" w:color="auto"/>
        <w:bottom w:val="none" w:sz="0" w:space="0" w:color="auto"/>
        <w:right w:val="none" w:sz="0" w:space="0" w:color="auto"/>
      </w:divBdr>
    </w:div>
    <w:div w:id="2052068617">
      <w:bodyDiv w:val="1"/>
      <w:marLeft w:val="0"/>
      <w:marRight w:val="0"/>
      <w:marTop w:val="0"/>
      <w:marBottom w:val="0"/>
      <w:divBdr>
        <w:top w:val="none" w:sz="0" w:space="0" w:color="auto"/>
        <w:left w:val="none" w:sz="0" w:space="0" w:color="auto"/>
        <w:bottom w:val="none" w:sz="0" w:space="0" w:color="auto"/>
        <w:right w:val="none" w:sz="0" w:space="0" w:color="auto"/>
      </w:divBdr>
    </w:div>
    <w:div w:id="20812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13</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Munawwara Shakila</dc:creator>
  <cp:lastModifiedBy>Munawwara Shakila</cp:lastModifiedBy>
  <cp:revision>51</cp:revision>
  <dcterms:created xsi:type="dcterms:W3CDTF">2019-11-27T05:50:00Z</dcterms:created>
  <dcterms:modified xsi:type="dcterms:W3CDTF">2020-01-29T14:51:00Z</dcterms:modified>
</cp:coreProperties>
</file>