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1: Project Title and Tagline</w:t>
      </w:r>
    </w:p>
    <w:p w:rsidR="00CE4FB2" w:rsidRPr="00CE4FB2" w:rsidRDefault="00CE4FB2" w:rsidP="00CE4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Mobile Hotspot System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E4FB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"Seamless Connectivity, Anytime, Anywhere."</w:t>
      </w:r>
      <w:proofErr w:type="gramEnd"/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2: Problem</w:t>
      </w:r>
    </w:p>
    <w:p w:rsidR="00CE4FB2" w:rsidRPr="00CE4FB2" w:rsidRDefault="00CE4FB2" w:rsidP="00CE4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Lack of Global Connectivity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Travelers</w:t>
      </w:r>
      <w:proofErr w:type="spellEnd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 challenges accessing stable internet without incurring high roaming costs.</w:t>
      </w:r>
    </w:p>
    <w:p w:rsidR="00CE4FB2" w:rsidRPr="00CE4FB2" w:rsidRDefault="00CE4FB2" w:rsidP="00CE4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Limitations of Current Technology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Existing hotspot devices connect fewer devices and are limited to small areas.</w:t>
      </w:r>
    </w:p>
    <w:p w:rsidR="00CE4FB2" w:rsidRPr="00CE4FB2" w:rsidRDefault="00CE4FB2" w:rsidP="00CE4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Challenges for Students, </w:t>
      </w:r>
      <w:proofErr w:type="spellStart"/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Travelers</w:t>
      </w:r>
      <w:proofErr w:type="spellEnd"/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and Businesses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demand for affordable and reliable internet is growing faster than the available infrastructure.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3: Solution</w:t>
      </w:r>
    </w:p>
    <w:p w:rsidR="00CE4FB2" w:rsidRPr="00CE4FB2" w:rsidRDefault="00CE4FB2" w:rsidP="00CE4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Global Mobile Hotspot System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an affordable, high-speed internet solution with global coverage.</w:t>
      </w:r>
    </w:p>
    <w:p w:rsidR="00CE4FB2" w:rsidRPr="00CE4FB2" w:rsidRDefault="00CE4FB2" w:rsidP="00CE4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Features:</w:t>
      </w:r>
    </w:p>
    <w:p w:rsidR="00CE4FB2" w:rsidRPr="00CE4FB2" w:rsidRDefault="00CE4FB2" w:rsidP="00CE4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global connectivity via </w:t>
      </w: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multi-network technology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E4FB2" w:rsidRPr="00CE4FB2" w:rsidRDefault="00CE4FB2" w:rsidP="00CE4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Connects multiple devices without geographic restrictions.</w:t>
      </w:r>
    </w:p>
    <w:p w:rsidR="00CE4FB2" w:rsidRPr="00CE4FB2" w:rsidRDefault="00CE4FB2" w:rsidP="00CE4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Saves costs with optimized data plans for individuals and businesses.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4: Target Market</w:t>
      </w:r>
    </w:p>
    <w:p w:rsidR="00CE4FB2" w:rsidRPr="00CE4FB2" w:rsidRDefault="00CE4FB2" w:rsidP="00CE4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International </w:t>
      </w:r>
      <w:proofErr w:type="spellStart"/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Travelers</w:t>
      </w:r>
      <w:proofErr w:type="spellEnd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Tourists and business </w:t>
      </w:r>
      <w:proofErr w:type="spellStart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travelers</w:t>
      </w:r>
      <w:proofErr w:type="spellEnd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E4FB2" w:rsidRPr="00CE4FB2" w:rsidRDefault="00CE4FB2" w:rsidP="00CE4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Students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Affordable, reliable internet for learning.</w:t>
      </w:r>
    </w:p>
    <w:p w:rsidR="00CE4FB2" w:rsidRPr="00CE4FB2" w:rsidRDefault="00CE4FB2" w:rsidP="00CE4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 and Large Businesses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Fast connectivity for remote teams.</w:t>
      </w:r>
    </w:p>
    <w:p w:rsidR="00CE4FB2" w:rsidRPr="00CE4FB2" w:rsidRDefault="00CE4FB2" w:rsidP="00CE4FB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global hotspot device market is projected to reach $12 billion by 2028, with a 10% annual growth rate.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5: Business Model</w:t>
      </w:r>
    </w:p>
    <w:p w:rsidR="00CE4FB2" w:rsidRPr="00CE4FB2" w:rsidRDefault="00CE4FB2" w:rsidP="00CE4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Device Sales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Devices priced </w:t>
      </w:r>
      <w:proofErr w:type="gramStart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between $50–$120 based on features</w:t>
      </w:r>
      <w:proofErr w:type="gramEnd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E4FB2" w:rsidRPr="00CE4FB2" w:rsidRDefault="00CE4FB2" w:rsidP="00CE4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Packages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Monthly subscriptions or pay-as-you-go options.</w:t>
      </w:r>
    </w:p>
    <w:p w:rsidR="00CE4FB2" w:rsidRPr="00CE4FB2" w:rsidRDefault="00CE4FB2" w:rsidP="00CE4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Enterprise Contracts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Offering connectivity services to global businesses.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6: Competitive Advantage</w:t>
      </w:r>
    </w:p>
    <w:p w:rsidR="00CE4FB2" w:rsidRPr="00CE4FB2" w:rsidRDefault="00CE4FB2" w:rsidP="00CE4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Global Mobile Hotspot System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offers:</w:t>
      </w:r>
    </w:p>
    <w:p w:rsidR="00CE4FB2" w:rsidRPr="00CE4FB2" w:rsidRDefault="00CE4FB2" w:rsidP="00CE4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Borderless global connectivity.</w:t>
      </w:r>
    </w:p>
    <w:p w:rsidR="00CE4FB2" w:rsidRPr="00CE4FB2" w:rsidRDefault="00CE4FB2" w:rsidP="00CE4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Lower costs compared to roaming services.</w:t>
      </w:r>
    </w:p>
    <w:p w:rsidR="00CE4FB2" w:rsidRPr="00CE4FB2" w:rsidRDefault="00CE4FB2" w:rsidP="00CE4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Ability to connect multiple devices without sacrificing speed.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7: Team</w:t>
      </w:r>
    </w:p>
    <w:p w:rsidR="00CE4FB2" w:rsidRPr="00CE4FB2" w:rsidRDefault="00CE4FB2" w:rsidP="00CE4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mshamba</w:t>
      </w:r>
      <w:bookmarkStart w:id="0" w:name="_GoBack"/>
      <w:bookmarkEnd w:id="0"/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Founder and Visi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onary</w:t>
      </w:r>
    </w:p>
    <w:p w:rsidR="00CE4FB2" w:rsidRPr="00CE4FB2" w:rsidRDefault="00CE4FB2" w:rsidP="00CE4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Technology Experts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Specialists in software, hardware, and networks.</w:t>
      </w:r>
    </w:p>
    <w:p w:rsidR="00CE4FB2" w:rsidRPr="00CE4FB2" w:rsidRDefault="00CE4FB2" w:rsidP="00CE4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Strategic Partners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Infrastructure providers and hardware manufacturers.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8: Investment Ask</w:t>
      </w:r>
    </w:p>
    <w:p w:rsidR="00CE4FB2" w:rsidRPr="00CE4FB2" w:rsidRDefault="00CE4FB2" w:rsidP="00CE4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Funding Required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$250,000</w:t>
      </w:r>
    </w:p>
    <w:p w:rsidR="00CE4FB2" w:rsidRPr="00CE4FB2" w:rsidRDefault="00CE4FB2" w:rsidP="00CE4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Allocation:</w:t>
      </w:r>
    </w:p>
    <w:p w:rsidR="00CE4FB2" w:rsidRPr="00CE4FB2" w:rsidRDefault="00CE4FB2" w:rsidP="00CE4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40%: Research and Development (R&amp;D).</w:t>
      </w:r>
    </w:p>
    <w:p w:rsidR="00CE4FB2" w:rsidRPr="00CE4FB2" w:rsidRDefault="00CE4FB2" w:rsidP="00CE4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30%: Hardware production.</w:t>
      </w:r>
    </w:p>
    <w:p w:rsidR="00CE4FB2" w:rsidRPr="00CE4FB2" w:rsidRDefault="00CE4FB2" w:rsidP="00CE4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20%: Marketing and distribution.</w:t>
      </w:r>
    </w:p>
    <w:p w:rsidR="00CE4FB2" w:rsidRPr="00CE4FB2" w:rsidRDefault="00CE4FB2" w:rsidP="00CE4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10%: Operational expenses.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9: Revenue Projections</w:t>
      </w:r>
    </w:p>
    <w:p w:rsidR="00CE4FB2" w:rsidRPr="00CE4FB2" w:rsidRDefault="00CE4FB2" w:rsidP="00CE4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 1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$500,000 in initial sales.</w:t>
      </w:r>
    </w:p>
    <w:p w:rsidR="00CE4FB2" w:rsidRPr="00CE4FB2" w:rsidRDefault="00CE4FB2" w:rsidP="00CE4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 3</w:t>
      </w: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: Projected revenue of $5 million from increased device and service adoption.</w:t>
      </w:r>
    </w:p>
    <w:p w:rsidR="00CE4FB2" w:rsidRPr="00CE4FB2" w:rsidRDefault="00CE4FB2" w:rsidP="00CE4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CE4FB2" w:rsidRPr="00CE4FB2" w:rsidRDefault="00CE4FB2" w:rsidP="00CE4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Slide 10: Closing (Call to Action)</w:t>
      </w:r>
    </w:p>
    <w:p w:rsidR="00CE4FB2" w:rsidRPr="00CE4FB2" w:rsidRDefault="00CE4FB2" w:rsidP="00CE4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Join us in revolutionizing global connectivity!</w:t>
      </w:r>
    </w:p>
    <w:p w:rsidR="00CE4FB2" w:rsidRPr="00CE4FB2" w:rsidRDefault="00CE4FB2" w:rsidP="00CE4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sz w:val="24"/>
          <w:szCs w:val="24"/>
          <w:lang w:eastAsia="en-GB"/>
        </w:rPr>
        <w:t>We’re seeking investors and strategic partners to bring this innovation to life.</w:t>
      </w:r>
    </w:p>
    <w:p w:rsidR="00CE4FB2" w:rsidRPr="00CE4FB2" w:rsidRDefault="00CE4FB2" w:rsidP="00CE4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E4F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 Us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mshambafaiz@gmail.com</w:t>
      </w:r>
    </w:p>
    <w:p w:rsidR="008E5B17" w:rsidRDefault="00CE4FB2"/>
    <w:sectPr w:rsidR="008E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202F"/>
    <w:multiLevelType w:val="multilevel"/>
    <w:tmpl w:val="C69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F20A2"/>
    <w:multiLevelType w:val="multilevel"/>
    <w:tmpl w:val="358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D4989"/>
    <w:multiLevelType w:val="multilevel"/>
    <w:tmpl w:val="ACF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56428"/>
    <w:multiLevelType w:val="multilevel"/>
    <w:tmpl w:val="2C72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94F18"/>
    <w:multiLevelType w:val="multilevel"/>
    <w:tmpl w:val="1A6A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E1403"/>
    <w:multiLevelType w:val="multilevel"/>
    <w:tmpl w:val="CE56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87410"/>
    <w:multiLevelType w:val="multilevel"/>
    <w:tmpl w:val="D5F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5B1455"/>
    <w:multiLevelType w:val="multilevel"/>
    <w:tmpl w:val="608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A94FDB"/>
    <w:multiLevelType w:val="multilevel"/>
    <w:tmpl w:val="BAF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B2"/>
    <w:rsid w:val="001E32DB"/>
    <w:rsid w:val="005306E5"/>
    <w:rsid w:val="00C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 MIND</dc:creator>
  <cp:lastModifiedBy>MARKET MIND</cp:lastModifiedBy>
  <cp:revision>1</cp:revision>
  <dcterms:created xsi:type="dcterms:W3CDTF">2024-11-29T07:47:00Z</dcterms:created>
  <dcterms:modified xsi:type="dcterms:W3CDTF">2024-11-29T07:50:00Z</dcterms:modified>
</cp:coreProperties>
</file>