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Mar>
          <w:top w:w="216" w:type="dxa"/>
          <w:left w:w="0" w:type="dxa"/>
          <w:bottom w:w="216" w:type="dxa"/>
          <w:right w:w="0" w:type="dxa"/>
        </w:tblCellMar>
        <w:tblLook w:val="0600" w:firstRow="0" w:lastRow="0" w:firstColumn="0" w:lastColumn="0" w:noHBand="1" w:noVBand="1"/>
      </w:tblPr>
      <w:tblGrid>
        <w:gridCol w:w="1800"/>
        <w:gridCol w:w="3288"/>
        <w:gridCol w:w="4992"/>
      </w:tblGrid>
      <w:tr w:rsidR="000930DE" w:rsidRPr="003D135F" w14:paraId="1E5D44F9" w14:textId="77777777" w:rsidTr="00AD79E9">
        <w:trPr>
          <w:trHeight w:val="1224"/>
        </w:trPr>
        <w:tc>
          <w:tcPr>
            <w:tcW w:w="5088" w:type="dxa"/>
            <w:gridSpan w:val="2"/>
            <w:tcBorders>
              <w:bottom w:val="single" w:sz="24" w:space="0" w:color="ACA8AA" w:themeColor="accent4"/>
            </w:tcBorders>
            <w:vAlign w:val="bottom"/>
          </w:tcPr>
          <w:p w14:paraId="0AC18C52" w14:textId="7AFD41BD" w:rsidR="000930DE" w:rsidRPr="001D4099" w:rsidRDefault="00846E94" w:rsidP="003F1B98">
            <w:pPr>
              <w:pStyle w:val="Title"/>
            </w:pPr>
            <w:r>
              <w:t>Shannen</w:t>
            </w:r>
          </w:p>
          <w:p w14:paraId="3E30CB8E" w14:textId="7147878C" w:rsidR="000930DE" w:rsidRDefault="00846E94" w:rsidP="00AD79E9">
            <w:pPr>
              <w:pStyle w:val="Subtitle"/>
            </w:pPr>
            <w:r>
              <w:t>Latisha</w:t>
            </w:r>
          </w:p>
        </w:tc>
        <w:tc>
          <w:tcPr>
            <w:tcW w:w="4992" w:type="dxa"/>
            <w:tcBorders>
              <w:bottom w:val="single" w:sz="24" w:space="0" w:color="ACA8AA" w:themeColor="accent4"/>
            </w:tcBorders>
            <w:vAlign w:val="bottom"/>
          </w:tcPr>
          <w:p w14:paraId="53FCA546" w14:textId="40F8D111" w:rsidR="000930DE" w:rsidRPr="003D135F" w:rsidRDefault="00846E94" w:rsidP="00846E94">
            <w:pPr>
              <w:pStyle w:val="ContactInfo"/>
            </w:pPr>
            <w:r>
              <w:t>shannen.latisha@gmail.com</w:t>
            </w:r>
            <w:r w:rsidR="00AD79E9" w:rsidRPr="003D135F">
              <w:t xml:space="preserve"> </w:t>
            </w:r>
          </w:p>
        </w:tc>
      </w:tr>
      <w:tr w:rsidR="000930DE" w14:paraId="5BCE08DC" w14:textId="77777777" w:rsidTr="003F1B98">
        <w:trPr>
          <w:trHeight w:val="675"/>
        </w:trPr>
        <w:tc>
          <w:tcPr>
            <w:tcW w:w="10080" w:type="dxa"/>
            <w:gridSpan w:val="3"/>
            <w:tcBorders>
              <w:top w:val="single" w:sz="24" w:space="0" w:color="ACA8AA" w:themeColor="accent4"/>
              <w:bottom w:val="single" w:sz="24" w:space="0" w:color="ACA8AA" w:themeColor="accent4"/>
            </w:tcBorders>
          </w:tcPr>
          <w:p w14:paraId="7B2BD66D" w14:textId="6DA97EA9" w:rsidR="000930DE" w:rsidRDefault="00846E94" w:rsidP="00846E94">
            <w:pPr>
              <w:jc w:val="both"/>
            </w:pPr>
            <w:r w:rsidRPr="00846E94">
              <w:t xml:space="preserve">High performing software engineer with 2.5+ years of experience in development of banking applications including QR Payments, Soft Token MFA and B2B2C Payment Gateway. Working in a high paced and complex </w:t>
            </w:r>
            <w:r w:rsidR="00962D0E">
              <w:t xml:space="preserve">multi-team </w:t>
            </w:r>
            <w:r w:rsidRPr="00846E94">
              <w:t xml:space="preserve">working environment, </w:t>
            </w:r>
            <w:r w:rsidR="00065885">
              <w:t>multitasking and teamwork is part of the day-to-day task</w:t>
            </w:r>
            <w:r w:rsidRPr="00846E94">
              <w:t>. Passionate in multiple different fields including backend development, data science as well as databases.</w:t>
            </w:r>
            <w:r w:rsidR="00065885">
              <w:t xml:space="preserve"> </w:t>
            </w:r>
            <w:r w:rsidR="00962D0E">
              <w:t>Driven to always produce a high-quality code and keen on learning new things.</w:t>
            </w:r>
          </w:p>
        </w:tc>
      </w:tr>
      <w:tr w:rsidR="00EA4A34" w14:paraId="084DA62E" w14:textId="77777777" w:rsidTr="00F254CF">
        <w:trPr>
          <w:trHeight w:val="210"/>
        </w:trPr>
        <w:tc>
          <w:tcPr>
            <w:tcW w:w="10080" w:type="dxa"/>
            <w:gridSpan w:val="3"/>
            <w:tcBorders>
              <w:top w:val="single" w:sz="24" w:space="0" w:color="ACA8AA" w:themeColor="accent4"/>
            </w:tcBorders>
          </w:tcPr>
          <w:p w14:paraId="36A58E37" w14:textId="70B67302" w:rsidR="00EA4A34" w:rsidRPr="00A30F99" w:rsidRDefault="00EA4A34" w:rsidP="00F254CF">
            <w:pPr>
              <w:pStyle w:val="Heading1"/>
            </w:pPr>
            <w:r>
              <w:t>Areas of expertise</w:t>
            </w:r>
          </w:p>
        </w:tc>
      </w:tr>
      <w:tr w:rsidR="00EA4A34" w14:paraId="11FAC15F" w14:textId="77777777" w:rsidTr="00EA4A34">
        <w:trPr>
          <w:trHeight w:val="297"/>
        </w:trPr>
        <w:tc>
          <w:tcPr>
            <w:tcW w:w="1800" w:type="dxa"/>
          </w:tcPr>
          <w:p w14:paraId="7B2BBC04" w14:textId="3D63F0E3" w:rsidR="00EA4A34" w:rsidRDefault="00EA4A34" w:rsidP="00EA4A34">
            <w:pPr>
              <w:pStyle w:val="ListBullet"/>
              <w:numPr>
                <w:ilvl w:val="0"/>
                <w:numId w:val="0"/>
              </w:numPr>
            </w:pPr>
            <w:r>
              <w:t>Professional Skills</w:t>
            </w:r>
          </w:p>
        </w:tc>
        <w:tc>
          <w:tcPr>
            <w:tcW w:w="8280" w:type="dxa"/>
            <w:gridSpan w:val="2"/>
          </w:tcPr>
          <w:p w14:paraId="5429036A" w14:textId="32DB98C4" w:rsidR="006E3B6E" w:rsidRDefault="00E207E0" w:rsidP="00EA4A34">
            <w:pPr>
              <w:pStyle w:val="ListBullet"/>
              <w:numPr>
                <w:ilvl w:val="0"/>
                <w:numId w:val="0"/>
              </w:numPr>
            </w:pPr>
            <w:r>
              <w:t xml:space="preserve">Teamwork </w:t>
            </w:r>
            <w:r w:rsidR="006E3B6E">
              <w:t>| Creative Problem Solving</w:t>
            </w:r>
            <w:r w:rsidR="006E3B6E">
              <w:t xml:space="preserve"> </w:t>
            </w:r>
            <w:r>
              <w:t xml:space="preserve">| Large Scalable Applications </w:t>
            </w:r>
            <w:r w:rsidR="00962D0E">
              <w:t>| High Availability Systems</w:t>
            </w:r>
          </w:p>
          <w:p w14:paraId="347BF1DF" w14:textId="636121DE" w:rsidR="00E207E0" w:rsidRPr="00CE3B09" w:rsidRDefault="00962D0E" w:rsidP="00EA4A34">
            <w:pPr>
              <w:pStyle w:val="ListBullet"/>
              <w:numPr>
                <w:ilvl w:val="0"/>
                <w:numId w:val="0"/>
              </w:numPr>
            </w:pPr>
            <w:r>
              <w:t xml:space="preserve">Microservices | </w:t>
            </w:r>
            <w:r w:rsidR="006E3B6E">
              <w:t>Banking and Payments | Transactional Databases | Data Warehouse</w:t>
            </w:r>
          </w:p>
        </w:tc>
      </w:tr>
      <w:tr w:rsidR="00E207E0" w14:paraId="5B9E6F0B" w14:textId="77777777" w:rsidTr="00EA4A34">
        <w:trPr>
          <w:trHeight w:val="396"/>
        </w:trPr>
        <w:tc>
          <w:tcPr>
            <w:tcW w:w="1800" w:type="dxa"/>
            <w:tcBorders>
              <w:bottom w:val="single" w:sz="24" w:space="0" w:color="ACA8AA" w:themeColor="accent4"/>
            </w:tcBorders>
          </w:tcPr>
          <w:p w14:paraId="5AAB9890" w14:textId="7D61940B" w:rsidR="00E207E0" w:rsidRDefault="00E207E0" w:rsidP="00E207E0">
            <w:pPr>
              <w:pStyle w:val="ListBullet"/>
              <w:numPr>
                <w:ilvl w:val="0"/>
                <w:numId w:val="0"/>
              </w:numPr>
            </w:pPr>
            <w:r>
              <w:t>Technical Skills</w:t>
            </w:r>
          </w:p>
        </w:tc>
        <w:tc>
          <w:tcPr>
            <w:tcW w:w="8280" w:type="dxa"/>
            <w:gridSpan w:val="2"/>
            <w:tcBorders>
              <w:bottom w:val="single" w:sz="24" w:space="0" w:color="ACA8AA" w:themeColor="accent4"/>
            </w:tcBorders>
          </w:tcPr>
          <w:p w14:paraId="0408AB40" w14:textId="5339EAF1" w:rsidR="00E207E0" w:rsidRPr="00CE3B09" w:rsidRDefault="00E207E0" w:rsidP="00E207E0">
            <w:pPr>
              <w:pStyle w:val="ListBullet"/>
              <w:numPr>
                <w:ilvl w:val="0"/>
                <w:numId w:val="0"/>
              </w:numPr>
            </w:pPr>
            <w:r>
              <w:t xml:space="preserve">Spring Boot | SQL | Redis | Kafka | Data Science | Flask | C </w:t>
            </w:r>
            <w:r>
              <w:t>| Concurrency</w:t>
            </w:r>
          </w:p>
        </w:tc>
      </w:tr>
      <w:tr w:rsidR="00E207E0" w14:paraId="3D619D83" w14:textId="77777777" w:rsidTr="003F1B98">
        <w:trPr>
          <w:trHeight w:val="1584"/>
        </w:trPr>
        <w:tc>
          <w:tcPr>
            <w:tcW w:w="10080" w:type="dxa"/>
            <w:gridSpan w:val="3"/>
            <w:tcBorders>
              <w:top w:val="single" w:sz="24" w:space="0" w:color="ACA8AA" w:themeColor="accent4"/>
              <w:bottom w:val="single" w:sz="24" w:space="0" w:color="ACA8AA" w:themeColor="accent4"/>
            </w:tcBorders>
          </w:tcPr>
          <w:p w14:paraId="0A36C41B" w14:textId="77777777" w:rsidR="00E207E0" w:rsidRPr="008D169E" w:rsidRDefault="00E207E0" w:rsidP="00E207E0">
            <w:pPr>
              <w:pStyle w:val="Heading1"/>
            </w:pPr>
            <w:sdt>
              <w:sdtPr>
                <w:id w:val="689033138"/>
                <w:placeholder>
                  <w:docPart w:val="C4382F236AC54EBAAE8B8D88381878B2"/>
                </w:placeholder>
                <w:temporary/>
                <w:showingPlcHdr/>
                <w15:appearance w15:val="hidden"/>
              </w:sdtPr>
              <w:sdtContent>
                <w:r w:rsidRPr="003F1B98">
                  <w:t>Experience</w:t>
                </w:r>
              </w:sdtContent>
            </w:sdt>
          </w:p>
          <w:p w14:paraId="720DEDA9" w14:textId="21D2450A" w:rsidR="00E207E0" w:rsidRPr="00C35EF0" w:rsidRDefault="00E207E0" w:rsidP="00E207E0">
            <w:pPr>
              <w:pStyle w:val="Heading2"/>
            </w:pPr>
            <w:r>
              <w:t>it specialist</w:t>
            </w:r>
          </w:p>
          <w:p w14:paraId="1B6372E5" w14:textId="26C39145" w:rsidR="00E207E0" w:rsidRPr="003F1B98" w:rsidRDefault="00E207E0" w:rsidP="00E207E0">
            <w:pPr>
              <w:pStyle w:val="Heading3"/>
            </w:pPr>
            <w:r>
              <w:t xml:space="preserve">Bank Central Asia </w:t>
            </w:r>
            <w:proofErr w:type="spellStart"/>
            <w:r>
              <w:t>Tbk</w:t>
            </w:r>
            <w:proofErr w:type="spellEnd"/>
            <w:r>
              <w:t>. | Indonesia</w:t>
            </w:r>
          </w:p>
          <w:p w14:paraId="513B7077" w14:textId="4D19ACA7" w:rsidR="00E207E0" w:rsidRPr="003F1B98" w:rsidRDefault="00E207E0" w:rsidP="00E207E0">
            <w:pPr>
              <w:pStyle w:val="Heading4"/>
              <w:rPr>
                <w:rStyle w:val="SubtleReference"/>
                <w:rFonts w:asciiTheme="majorHAnsi" w:hAnsiTheme="majorHAnsi"/>
                <w:caps w:val="0"/>
                <w:color w:val="595959" w:themeColor="text1" w:themeTint="A6"/>
                <w:spacing w:val="0"/>
              </w:rPr>
            </w:pPr>
            <w:r>
              <w:rPr>
                <w:rFonts w:ascii="Gill Sans MT" w:hAnsi="Gill Sans MT"/>
                <w:caps/>
                <w:color w:val="000000" w:themeColor="text1"/>
                <w:spacing w:val="10"/>
              </w:rPr>
              <w:t>2021 - PrESENT</w:t>
            </w:r>
          </w:p>
          <w:p w14:paraId="07299379" w14:textId="20F27BF4" w:rsidR="00E207E0" w:rsidRDefault="00E207E0" w:rsidP="00E207E0">
            <w:r>
              <w:t xml:space="preserve">Working in one of the largest banks in Southeast Asia, responsible for mainly payment features including but not limited to QR Payments, Soft Token MFA, B2B2C Payment Gateway. </w:t>
            </w:r>
          </w:p>
          <w:p w14:paraId="3AFA3506" w14:textId="759F9513" w:rsidR="00E207E0" w:rsidRDefault="00E207E0" w:rsidP="00E207E0">
            <w:pPr>
              <w:pStyle w:val="ListParagraph"/>
              <w:numPr>
                <w:ilvl w:val="0"/>
                <w:numId w:val="5"/>
              </w:numPr>
            </w:pPr>
            <w:r>
              <w:t>Developed and implemented Indonesian QRIS Customer Presented Mode (CPM) back-end service</w:t>
            </w:r>
            <w:r w:rsidR="004D7ABF">
              <w:t xml:space="preserve"> that is</w:t>
            </w:r>
            <w:r w:rsidR="00860D06">
              <w:t xml:space="preserve"> </w:t>
            </w:r>
            <w:r w:rsidR="004D7ABF">
              <w:t>w</w:t>
            </w:r>
            <w:r w:rsidR="00860D06">
              <w:t>idely used by 4+ Millions User</w:t>
            </w:r>
            <w:r w:rsidR="004D7ABF">
              <w:t xml:space="preserve"> across Indonesia.</w:t>
            </w:r>
          </w:p>
          <w:p w14:paraId="554EC1C6" w14:textId="4C5A2EEB" w:rsidR="00E207E0" w:rsidRDefault="00E207E0" w:rsidP="00E207E0">
            <w:pPr>
              <w:pStyle w:val="ListParagraph"/>
              <w:numPr>
                <w:ilvl w:val="0"/>
                <w:numId w:val="5"/>
              </w:numPr>
            </w:pPr>
            <w:r>
              <w:t>Enhanced MFA security system for payment purchase features by integrating Soft Token System</w:t>
            </w:r>
            <w:r w:rsidR="004D7ABF">
              <w:t xml:space="preserve"> which increases users’ usability compared to the regular Hard </w:t>
            </w:r>
            <w:proofErr w:type="spellStart"/>
            <w:r w:rsidR="004D7ABF">
              <w:t>KeyBCA</w:t>
            </w:r>
            <w:proofErr w:type="spellEnd"/>
            <w:r w:rsidR="004D7ABF">
              <w:t xml:space="preserve"> Token</w:t>
            </w:r>
            <w:r>
              <w:t>.</w:t>
            </w:r>
          </w:p>
          <w:p w14:paraId="4A543712" w14:textId="258CA6F8" w:rsidR="00E207E0" w:rsidRDefault="00E207E0" w:rsidP="00E207E0">
            <w:pPr>
              <w:pStyle w:val="ListParagraph"/>
              <w:numPr>
                <w:ilvl w:val="0"/>
                <w:numId w:val="5"/>
              </w:numPr>
            </w:pPr>
            <w:r>
              <w:t xml:space="preserve">Take part in the early development of </w:t>
            </w:r>
            <w:proofErr w:type="spellStart"/>
            <w:r>
              <w:t>OneKlik</w:t>
            </w:r>
            <w:proofErr w:type="spellEnd"/>
            <w:r>
              <w:t xml:space="preserve"> B2B2C Payment Gateway</w:t>
            </w:r>
            <w:r w:rsidR="004D7ABF">
              <w:t xml:space="preserve"> including system logics and behavior and unit testing.</w:t>
            </w:r>
          </w:p>
          <w:p w14:paraId="4166CD5A" w14:textId="3233A3FE" w:rsidR="00E207E0" w:rsidRDefault="00E207E0" w:rsidP="00E207E0">
            <w:pPr>
              <w:pStyle w:val="ListParagraph"/>
              <w:numPr>
                <w:ilvl w:val="0"/>
                <w:numId w:val="5"/>
              </w:numPr>
            </w:pPr>
            <w:r>
              <w:t>Achieved Grade ‘A</w:t>
            </w:r>
            <w:r w:rsidR="004D7ABF">
              <w:t xml:space="preserve"> - </w:t>
            </w:r>
            <w:r w:rsidR="004D7ABF">
              <w:t>Exceed Expectation</w:t>
            </w:r>
            <w:r>
              <w:t>’ Key Performance Index in 2023</w:t>
            </w:r>
            <w:r w:rsidR="004D7ABF">
              <w:t xml:space="preserve"> among a team of 90+ members</w:t>
            </w:r>
            <w:r>
              <w:t>.</w:t>
            </w:r>
          </w:p>
          <w:p w14:paraId="705664B0" w14:textId="4469573F" w:rsidR="00E207E0" w:rsidRDefault="00E207E0" w:rsidP="00E207E0">
            <w:pPr>
              <w:pStyle w:val="ListParagraph"/>
              <w:numPr>
                <w:ilvl w:val="0"/>
                <w:numId w:val="5"/>
              </w:numPr>
            </w:pPr>
            <w:r>
              <w:t>Supported 50+ Projects in development and User Acceptance Testing.</w:t>
            </w:r>
          </w:p>
        </w:tc>
      </w:tr>
      <w:tr w:rsidR="00E207E0" w14:paraId="46E9E98C" w14:textId="77777777" w:rsidTr="003F1B98">
        <w:trPr>
          <w:trHeight w:val="675"/>
        </w:trPr>
        <w:tc>
          <w:tcPr>
            <w:tcW w:w="10080" w:type="dxa"/>
            <w:gridSpan w:val="3"/>
            <w:tcBorders>
              <w:top w:val="single" w:sz="24" w:space="0" w:color="ACA8AA" w:themeColor="accent4"/>
              <w:bottom w:val="single" w:sz="24" w:space="0" w:color="ACA8AA" w:themeColor="accent4"/>
            </w:tcBorders>
          </w:tcPr>
          <w:p w14:paraId="5E5D2639" w14:textId="77777777" w:rsidR="00E207E0" w:rsidRPr="008D169E" w:rsidRDefault="00E207E0" w:rsidP="00E207E0">
            <w:pPr>
              <w:pStyle w:val="Heading1"/>
            </w:pPr>
            <w:sdt>
              <w:sdtPr>
                <w:id w:val="1477950603"/>
                <w:placeholder>
                  <w:docPart w:val="54ECAEE55BBC4E2BB17755BE9D11221F"/>
                </w:placeholder>
                <w:temporary/>
                <w:showingPlcHdr/>
                <w15:appearance w15:val="hidden"/>
              </w:sdtPr>
              <w:sdtContent>
                <w:r w:rsidRPr="008D169E">
                  <w:t>Education</w:t>
                </w:r>
              </w:sdtContent>
            </w:sdt>
          </w:p>
          <w:p w14:paraId="36904AC0" w14:textId="3EFAB66A" w:rsidR="00E207E0" w:rsidRPr="00C35EF0" w:rsidRDefault="00E207E0" w:rsidP="00E207E0">
            <w:pPr>
              <w:pStyle w:val="Heading2"/>
            </w:pPr>
            <w:r>
              <w:t>Bachelor of computer science</w:t>
            </w:r>
          </w:p>
          <w:p w14:paraId="58906CC2" w14:textId="256A0CBC" w:rsidR="00E207E0" w:rsidRDefault="00E207E0" w:rsidP="00E207E0">
            <w:pPr>
              <w:pStyle w:val="Heading3"/>
            </w:pPr>
            <w:proofErr w:type="spellStart"/>
            <w:r>
              <w:t>Binus</w:t>
            </w:r>
            <w:proofErr w:type="spellEnd"/>
            <w:r>
              <w:t xml:space="preserve"> University</w:t>
            </w:r>
          </w:p>
          <w:p w14:paraId="37A9337B" w14:textId="38E7F0D5" w:rsidR="00E207E0" w:rsidRDefault="00E207E0" w:rsidP="00E207E0">
            <w:pPr>
              <w:pStyle w:val="Heading4"/>
            </w:pPr>
            <w:r>
              <w:t>2023</w:t>
            </w:r>
          </w:p>
          <w:p w14:paraId="7128C9D3" w14:textId="169C981C" w:rsidR="00E207E0" w:rsidRDefault="00E207E0" w:rsidP="00E207E0">
            <w:pPr>
              <w:pStyle w:val="ListBullet"/>
            </w:pPr>
            <w:r>
              <w:t xml:space="preserve">BCA PPTI Scholarship Holder </w:t>
            </w:r>
          </w:p>
          <w:p w14:paraId="23FF3420" w14:textId="77777777" w:rsidR="00E207E0" w:rsidRDefault="00E207E0" w:rsidP="00E207E0">
            <w:pPr>
              <w:pStyle w:val="ListBullet"/>
            </w:pPr>
            <w:r>
              <w:t xml:space="preserve">Best Graduate with GPA 3.98 (Summa </w:t>
            </w:r>
            <w:proofErr w:type="spellStart"/>
            <w:r>
              <w:t>Cumlaude</w:t>
            </w:r>
            <w:proofErr w:type="spellEnd"/>
            <w:r>
              <w:t>)</w:t>
            </w:r>
          </w:p>
          <w:p w14:paraId="10E93B13" w14:textId="77777777" w:rsidR="00E207E0" w:rsidRDefault="00E207E0" w:rsidP="00E207E0">
            <w:pPr>
              <w:pStyle w:val="ListBullet"/>
            </w:pPr>
            <w:r>
              <w:t>Published 2 International Research Paper in Machine Learning Field</w:t>
            </w:r>
          </w:p>
          <w:p w14:paraId="0627FB8C" w14:textId="4697A713" w:rsidR="00E207E0" w:rsidRDefault="00E207E0" w:rsidP="00E207E0">
            <w:pPr>
              <w:pStyle w:val="ListBullet"/>
            </w:pPr>
            <w:r>
              <w:t>Teaching Assistant for Flask Development in English</w:t>
            </w:r>
          </w:p>
        </w:tc>
      </w:tr>
    </w:tbl>
    <w:p w14:paraId="5D5DCE18" w14:textId="77777777" w:rsidR="00643E15" w:rsidRPr="00643E15" w:rsidRDefault="00643E15" w:rsidP="00926437">
      <w:pPr>
        <w:pStyle w:val="ListBullet"/>
        <w:numPr>
          <w:ilvl w:val="0"/>
          <w:numId w:val="0"/>
        </w:numPr>
      </w:pPr>
    </w:p>
    <w:sectPr w:rsidR="00643E15" w:rsidRPr="00643E15" w:rsidSect="001D409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type w:val="continuous"/>
      <w:pgSz w:w="12240" w:h="15840"/>
      <w:pgMar w:top="99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CDCF2B" w14:textId="77777777" w:rsidR="00D67030" w:rsidRDefault="00D67030" w:rsidP="001D4099">
      <w:pPr>
        <w:spacing w:line="240" w:lineRule="auto"/>
      </w:pPr>
      <w:r>
        <w:separator/>
      </w:r>
    </w:p>
  </w:endnote>
  <w:endnote w:type="continuationSeparator" w:id="0">
    <w:p w14:paraId="48B716B9" w14:textId="77777777" w:rsidR="00D67030" w:rsidRDefault="00D67030" w:rsidP="001D409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charset w:val="00"/>
    <w:family w:val="swiss"/>
    <w:pitch w:val="variable"/>
    <w:sig w:usb0="00000003" w:usb1="00000000" w:usb2="00000000" w:usb3="00000000" w:csb0="00000003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Times New Roman (Body CS)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35FD47" w14:textId="77777777" w:rsidR="001D4099" w:rsidRDefault="001D409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A7E635" w14:textId="77777777" w:rsidR="001D4099" w:rsidRDefault="001D409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BE391C" w14:textId="77777777" w:rsidR="001D4099" w:rsidRDefault="001D409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F23A2C" w14:textId="77777777" w:rsidR="00D67030" w:rsidRDefault="00D67030" w:rsidP="001D4099">
      <w:pPr>
        <w:spacing w:line="240" w:lineRule="auto"/>
      </w:pPr>
      <w:r>
        <w:separator/>
      </w:r>
    </w:p>
  </w:footnote>
  <w:footnote w:type="continuationSeparator" w:id="0">
    <w:p w14:paraId="10F06AC3" w14:textId="77777777" w:rsidR="00D67030" w:rsidRDefault="00D67030" w:rsidP="001D409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BB2C77" w14:textId="77777777" w:rsidR="001D4099" w:rsidRDefault="001D409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F9682E" w14:textId="77777777" w:rsidR="001D4099" w:rsidRDefault="001D409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27EAF5" w14:textId="77777777" w:rsidR="001D4099" w:rsidRDefault="001D409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919A469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9FD4007"/>
    <w:multiLevelType w:val="multilevel"/>
    <w:tmpl w:val="79F4F232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925D34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925D34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2" w15:restartNumberingAfterBreak="0">
    <w:nsid w:val="251F3DC0"/>
    <w:multiLevelType w:val="multilevel"/>
    <w:tmpl w:val="0409001D"/>
    <w:styleLink w:val="CurrentList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50B90094"/>
    <w:multiLevelType w:val="hybridMultilevel"/>
    <w:tmpl w:val="BF8C19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E45619"/>
    <w:multiLevelType w:val="multilevel"/>
    <w:tmpl w:val="0409001D"/>
    <w:styleLink w:val="CurrentList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7AA84C5A"/>
    <w:multiLevelType w:val="hybridMultilevel"/>
    <w:tmpl w:val="A536A9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4949343">
    <w:abstractNumId w:val="1"/>
  </w:num>
  <w:num w:numId="2" w16cid:durableId="1475752314">
    <w:abstractNumId w:val="4"/>
  </w:num>
  <w:num w:numId="3" w16cid:durableId="1017973236">
    <w:abstractNumId w:val="2"/>
  </w:num>
  <w:num w:numId="4" w16cid:durableId="203912579">
    <w:abstractNumId w:val="5"/>
  </w:num>
  <w:num w:numId="5" w16cid:durableId="1652366192">
    <w:abstractNumId w:val="3"/>
  </w:num>
  <w:num w:numId="6" w16cid:durableId="1072000244">
    <w:abstractNumId w:val="0"/>
  </w:num>
  <w:num w:numId="7" w16cid:durableId="8449802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E94"/>
    <w:rsid w:val="000524A9"/>
    <w:rsid w:val="00065885"/>
    <w:rsid w:val="000728A9"/>
    <w:rsid w:val="000761F2"/>
    <w:rsid w:val="000930DE"/>
    <w:rsid w:val="000E1F06"/>
    <w:rsid w:val="000E1FE9"/>
    <w:rsid w:val="000E7A47"/>
    <w:rsid w:val="00180710"/>
    <w:rsid w:val="001D4099"/>
    <w:rsid w:val="001D7755"/>
    <w:rsid w:val="002203E2"/>
    <w:rsid w:val="00222532"/>
    <w:rsid w:val="002723ED"/>
    <w:rsid w:val="00285F5A"/>
    <w:rsid w:val="002C06D6"/>
    <w:rsid w:val="0030456C"/>
    <w:rsid w:val="00382EA8"/>
    <w:rsid w:val="003C398E"/>
    <w:rsid w:val="003D135F"/>
    <w:rsid w:val="003F1B98"/>
    <w:rsid w:val="004303D4"/>
    <w:rsid w:val="004D2889"/>
    <w:rsid w:val="004D4E50"/>
    <w:rsid w:val="004D7ABF"/>
    <w:rsid w:val="00510684"/>
    <w:rsid w:val="00587D5B"/>
    <w:rsid w:val="005937B7"/>
    <w:rsid w:val="005F56A3"/>
    <w:rsid w:val="00615397"/>
    <w:rsid w:val="00636299"/>
    <w:rsid w:val="00643E15"/>
    <w:rsid w:val="00652FED"/>
    <w:rsid w:val="006D15E3"/>
    <w:rsid w:val="006E3B6E"/>
    <w:rsid w:val="006F747B"/>
    <w:rsid w:val="00780B8E"/>
    <w:rsid w:val="007A6961"/>
    <w:rsid w:val="007E2006"/>
    <w:rsid w:val="00823601"/>
    <w:rsid w:val="00846E94"/>
    <w:rsid w:val="00860D06"/>
    <w:rsid w:val="00867C58"/>
    <w:rsid w:val="00886679"/>
    <w:rsid w:val="008B4069"/>
    <w:rsid w:val="008D169E"/>
    <w:rsid w:val="00926437"/>
    <w:rsid w:val="00962D0E"/>
    <w:rsid w:val="009D1FF3"/>
    <w:rsid w:val="00A30F99"/>
    <w:rsid w:val="00A40DEC"/>
    <w:rsid w:val="00A66AFF"/>
    <w:rsid w:val="00AD79E9"/>
    <w:rsid w:val="00B877AA"/>
    <w:rsid w:val="00C0069F"/>
    <w:rsid w:val="00C35EF0"/>
    <w:rsid w:val="00C44C24"/>
    <w:rsid w:val="00C85F6E"/>
    <w:rsid w:val="00CC0FFE"/>
    <w:rsid w:val="00CE3B09"/>
    <w:rsid w:val="00D210B5"/>
    <w:rsid w:val="00D2189C"/>
    <w:rsid w:val="00D67030"/>
    <w:rsid w:val="00D86211"/>
    <w:rsid w:val="00D92978"/>
    <w:rsid w:val="00DA3422"/>
    <w:rsid w:val="00DC67C4"/>
    <w:rsid w:val="00E207E0"/>
    <w:rsid w:val="00EA4A34"/>
    <w:rsid w:val="00EA604D"/>
    <w:rsid w:val="00F255EB"/>
    <w:rsid w:val="00F42731"/>
    <w:rsid w:val="00F62BAE"/>
    <w:rsid w:val="00F92CA8"/>
    <w:rsid w:val="00FA3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A59E3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 w:unhideWhenUsed="1" w:qFormat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1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/>
    <w:lsdException w:name="Strong" w:semiHidden="1" w:uiPriority="22"/>
    <w:lsdException w:name="Emphasis" w:semiHidden="1" w:uiPriority="20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135F"/>
    <w:pPr>
      <w:spacing w:line="240" w:lineRule="exact"/>
    </w:pPr>
    <w:rPr>
      <w:color w:val="404040" w:themeColor="text1" w:themeTint="BF"/>
      <w:sz w:val="20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0F99"/>
    <w:pPr>
      <w:keepNext/>
      <w:keepLines/>
      <w:spacing w:line="240" w:lineRule="auto"/>
      <w:outlineLvl w:val="0"/>
    </w:pPr>
    <w:rPr>
      <w:rFonts w:asciiTheme="majorHAnsi" w:eastAsiaTheme="majorEastAsia" w:hAnsiTheme="majorHAnsi" w:cs="Times New Roman (Headings CS)"/>
      <w:caps/>
      <w:color w:val="575355" w:themeColor="accent4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rsid w:val="00A30F99"/>
    <w:pPr>
      <w:keepNext/>
      <w:keepLines/>
      <w:spacing w:before="160" w:after="80" w:line="240" w:lineRule="auto"/>
      <w:outlineLvl w:val="1"/>
    </w:pPr>
    <w:rPr>
      <w:rFonts w:asciiTheme="majorHAnsi" w:eastAsiaTheme="majorEastAsia" w:hAnsiTheme="majorHAnsi" w:cs="Times New Roman (Headings CS)"/>
      <w:b/>
      <w:caps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rsid w:val="00A30F99"/>
    <w:pPr>
      <w:spacing w:after="80" w:line="240" w:lineRule="auto"/>
      <w:outlineLvl w:val="2"/>
    </w:pPr>
    <w:rPr>
      <w:rFonts w:asciiTheme="majorHAnsi" w:hAnsiTheme="majorHAnsi"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qFormat/>
    <w:rsid w:val="00A30F99"/>
    <w:pPr>
      <w:spacing w:after="120" w:line="240" w:lineRule="auto"/>
      <w:outlineLvl w:val="3"/>
    </w:pPr>
    <w:rPr>
      <w:rFonts w:asciiTheme="majorHAnsi" w:hAnsiTheme="majorHAnsi"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1"/>
    <w:qFormat/>
    <w:rsid w:val="00AD79E9"/>
    <w:pPr>
      <w:spacing w:line="192" w:lineRule="auto"/>
      <w:contextualSpacing/>
    </w:pPr>
    <w:rPr>
      <w:rFonts w:asciiTheme="majorHAnsi" w:eastAsiaTheme="majorEastAsia" w:hAnsiTheme="majorHAnsi" w:cs="Times New Roman (Headings CS)"/>
      <w:caps/>
      <w:color w:val="575355" w:themeColor="accent4" w:themeShade="80"/>
      <w:spacing w:val="6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1"/>
    <w:rsid w:val="00AD79E9"/>
    <w:rPr>
      <w:rFonts w:asciiTheme="majorHAnsi" w:eastAsiaTheme="majorEastAsia" w:hAnsiTheme="majorHAnsi" w:cs="Times New Roman (Headings CS)"/>
      <w:caps/>
      <w:color w:val="575355" w:themeColor="accent4" w:themeShade="80"/>
      <w:spacing w:val="60"/>
      <w:kern w:val="28"/>
      <w:sz w:val="72"/>
      <w:szCs w:val="56"/>
    </w:rPr>
  </w:style>
  <w:style w:type="paragraph" w:customStyle="1" w:styleId="ContactInfo">
    <w:name w:val="Contact Info"/>
    <w:basedOn w:val="Normal"/>
    <w:uiPriority w:val="99"/>
    <w:qFormat/>
    <w:rsid w:val="003F1B98"/>
    <w:pPr>
      <w:spacing w:after="120" w:line="240" w:lineRule="auto"/>
      <w:jc w:val="right"/>
    </w:pPr>
    <w:rPr>
      <w:rFonts w:cs="Times New Roman (Body CS)"/>
      <w:color w:val="000000" w:themeColor="text1"/>
    </w:rPr>
  </w:style>
  <w:style w:type="character" w:styleId="IntenseEmphasis">
    <w:name w:val="Intense Emphasis"/>
    <w:basedOn w:val="DefaultParagraphFont"/>
    <w:uiPriority w:val="99"/>
    <w:semiHidden/>
    <w:rsid w:val="00CE3B09"/>
    <w:rPr>
      <w:b/>
      <w:iCs/>
      <w:color w:val="262626" w:themeColor="text1" w:themeTint="D9"/>
    </w:rPr>
  </w:style>
  <w:style w:type="character" w:customStyle="1" w:styleId="Heading1Char">
    <w:name w:val="Heading 1 Char"/>
    <w:basedOn w:val="DefaultParagraphFont"/>
    <w:link w:val="Heading1"/>
    <w:uiPriority w:val="9"/>
    <w:rsid w:val="00A30F99"/>
    <w:rPr>
      <w:rFonts w:asciiTheme="majorHAnsi" w:eastAsiaTheme="majorEastAsia" w:hAnsiTheme="majorHAnsi" w:cs="Times New Roman (Headings CS)"/>
      <w:caps/>
      <w:color w:val="575355" w:themeColor="accent4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D79E9"/>
    <w:rPr>
      <w:rFonts w:asciiTheme="majorHAnsi" w:eastAsiaTheme="majorEastAsia" w:hAnsiTheme="majorHAnsi" w:cs="Times New Roman (Headings CS)"/>
      <w:b/>
      <w:caps/>
      <w:color w:val="000000" w:themeColor="text1"/>
      <w:sz w:val="2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D79E9"/>
    <w:rPr>
      <w:rFonts w:asciiTheme="majorHAnsi" w:hAnsiTheme="majorHAnsi"/>
      <w:color w:val="000000" w:themeColor="text1"/>
      <w:sz w:val="20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rsid w:val="00AD79E9"/>
    <w:rPr>
      <w:rFonts w:asciiTheme="majorHAnsi" w:hAnsiTheme="majorHAnsi"/>
      <w:color w:val="595959" w:themeColor="text1" w:themeTint="A6"/>
      <w:sz w:val="20"/>
      <w:szCs w:val="22"/>
    </w:rPr>
  </w:style>
  <w:style w:type="table" w:styleId="TableGrid">
    <w:name w:val="Table Grid"/>
    <w:basedOn w:val="TableNormal"/>
    <w:uiPriority w:val="39"/>
    <w:rsid w:val="00F92CA8"/>
    <w:pPr>
      <w:contextualSpacing/>
    </w:pPr>
    <w:rPr>
      <w:color w:val="595959" w:themeColor="text1" w:themeTint="A6"/>
      <w:sz w:val="22"/>
      <w:szCs w:val="22"/>
    </w:rPr>
    <w:tblPr>
      <w:tblBorders>
        <w:bottom w:val="single" w:sz="24" w:space="0" w:color="ACA8AA" w:themeColor="accent4"/>
        <w:insideH w:val="single" w:sz="24" w:space="0" w:color="ACA8AA" w:themeColor="accent4"/>
      </w:tblBorders>
    </w:tblPr>
    <w:tcPr>
      <w:tcMar>
        <w:top w:w="216" w:type="dxa"/>
        <w:left w:w="0" w:type="dxa"/>
        <w:bottom w:w="216" w:type="dxa"/>
        <w:right w:w="0" w:type="dxa"/>
      </w:tcMar>
    </w:tcPr>
    <w:tblStylePr w:type="firstRow">
      <w:rPr>
        <w:rFonts w:ascii="Gill Sans MT" w:hAnsi="Gill Sans MT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  <w:vAlign w:val="bottom"/>
      </w:tcPr>
    </w:tblStylePr>
  </w:style>
  <w:style w:type="character" w:styleId="SubtleReference">
    <w:name w:val="Subtle Reference"/>
    <w:aliases w:val="Company &amp; Location"/>
    <w:basedOn w:val="DefaultParagraphFont"/>
    <w:uiPriority w:val="99"/>
    <w:semiHidden/>
    <w:rsid w:val="00CE3B09"/>
    <w:rPr>
      <w:rFonts w:ascii="Gill Sans MT" w:hAnsi="Gill Sans MT"/>
      <w:b w:val="0"/>
      <w:i w:val="0"/>
      <w:caps/>
      <w:smallCaps w:val="0"/>
      <w:vanish w:val="0"/>
      <w:color w:val="000000" w:themeColor="text1"/>
      <w:spacing w:val="10"/>
      <w:sz w:val="20"/>
    </w:rPr>
  </w:style>
  <w:style w:type="character" w:styleId="Hyperlink">
    <w:name w:val="Hyperlink"/>
    <w:basedOn w:val="DefaultParagraphFont"/>
    <w:uiPriority w:val="99"/>
    <w:semiHidden/>
    <w:rsid w:val="00CE3B09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rsid w:val="00CE3B09"/>
    <w:rPr>
      <w:color w:val="605E5C"/>
      <w:shd w:val="clear" w:color="auto" w:fill="E1DFDD"/>
    </w:rPr>
  </w:style>
  <w:style w:type="paragraph" w:styleId="ListBullet">
    <w:name w:val="List Bullet"/>
    <w:basedOn w:val="Normal"/>
    <w:uiPriority w:val="99"/>
    <w:qFormat/>
    <w:rsid w:val="00823601"/>
    <w:pPr>
      <w:numPr>
        <w:numId w:val="1"/>
      </w:numPr>
      <w:spacing w:line="240" w:lineRule="auto"/>
    </w:pPr>
  </w:style>
  <w:style w:type="character" w:styleId="PlaceholderText">
    <w:name w:val="Placeholder Text"/>
    <w:basedOn w:val="DefaultParagraphFont"/>
    <w:uiPriority w:val="99"/>
    <w:semiHidden/>
    <w:rsid w:val="00AD79E9"/>
    <w:rPr>
      <w:color w:val="808080"/>
    </w:rPr>
  </w:style>
  <w:style w:type="paragraph" w:styleId="ListParagraph">
    <w:name w:val="List Paragraph"/>
    <w:basedOn w:val="Normal"/>
    <w:uiPriority w:val="34"/>
    <w:rsid w:val="00CC0FFE"/>
    <w:pPr>
      <w:ind w:left="720"/>
      <w:contextualSpacing/>
    </w:pPr>
  </w:style>
  <w:style w:type="numbering" w:customStyle="1" w:styleId="CurrentList1">
    <w:name w:val="Current List1"/>
    <w:uiPriority w:val="99"/>
    <w:rsid w:val="005937B7"/>
    <w:pPr>
      <w:numPr>
        <w:numId w:val="2"/>
      </w:numPr>
    </w:pPr>
  </w:style>
  <w:style w:type="numbering" w:customStyle="1" w:styleId="CurrentList2">
    <w:name w:val="Current List2"/>
    <w:uiPriority w:val="99"/>
    <w:rsid w:val="005937B7"/>
    <w:pPr>
      <w:numPr>
        <w:numId w:val="3"/>
      </w:numPr>
    </w:pPr>
  </w:style>
  <w:style w:type="paragraph" w:styleId="Header">
    <w:name w:val="header"/>
    <w:basedOn w:val="Normal"/>
    <w:link w:val="HeaderChar"/>
    <w:uiPriority w:val="99"/>
    <w:semiHidden/>
    <w:rsid w:val="001D4099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D79E9"/>
    <w:rPr>
      <w:rFonts w:ascii="Gill Sans MT" w:hAnsi="Gill Sans MT"/>
      <w:color w:val="404040" w:themeColor="text1" w:themeTint="BF"/>
      <w:sz w:val="20"/>
      <w:szCs w:val="22"/>
    </w:rPr>
  </w:style>
  <w:style w:type="paragraph" w:styleId="Footer">
    <w:name w:val="footer"/>
    <w:basedOn w:val="Normal"/>
    <w:link w:val="FooterChar"/>
    <w:uiPriority w:val="99"/>
    <w:semiHidden/>
    <w:rsid w:val="001D4099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D79E9"/>
    <w:rPr>
      <w:rFonts w:ascii="Gill Sans MT" w:hAnsi="Gill Sans MT"/>
      <w:color w:val="404040" w:themeColor="text1" w:themeTint="BF"/>
      <w:sz w:val="20"/>
      <w:szCs w:val="22"/>
    </w:rPr>
  </w:style>
  <w:style w:type="paragraph" w:styleId="Subtitle">
    <w:name w:val="Subtitle"/>
    <w:basedOn w:val="Normal"/>
    <w:next w:val="Normal"/>
    <w:link w:val="SubtitleChar"/>
    <w:uiPriority w:val="11"/>
    <w:rsid w:val="00AD79E9"/>
    <w:pPr>
      <w:spacing w:line="192" w:lineRule="auto"/>
    </w:pPr>
    <w:rPr>
      <w:caps/>
      <w:color w:val="000000" w:themeColor="text1"/>
      <w:spacing w:val="60"/>
      <w:sz w:val="72"/>
    </w:rPr>
  </w:style>
  <w:style w:type="character" w:customStyle="1" w:styleId="SubtitleChar">
    <w:name w:val="Subtitle Char"/>
    <w:basedOn w:val="DefaultParagraphFont"/>
    <w:link w:val="Subtitle"/>
    <w:uiPriority w:val="11"/>
    <w:rsid w:val="00AD79E9"/>
    <w:rPr>
      <w:rFonts w:ascii="Gill Sans MT" w:hAnsi="Gill Sans MT"/>
      <w:caps/>
      <w:color w:val="000000" w:themeColor="text1"/>
      <w:spacing w:val="60"/>
      <w:sz w:val="7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074118\AppData\Roaming\Microsoft\Templates\Classic%20accounting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4382F236AC54EBAAE8B8D88381878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131CE6-F817-4CD3-8F54-DF13D1025B84}"/>
      </w:docPartPr>
      <w:docPartBody>
        <w:p w:rsidR="00000000" w:rsidRDefault="00B47249" w:rsidP="00B47249">
          <w:pPr>
            <w:pStyle w:val="C4382F236AC54EBAAE8B8D88381878B2"/>
          </w:pPr>
          <w:r w:rsidRPr="003F1B98">
            <w:t>Experience</w:t>
          </w:r>
        </w:p>
      </w:docPartBody>
    </w:docPart>
    <w:docPart>
      <w:docPartPr>
        <w:name w:val="54ECAEE55BBC4E2BB17755BE9D1122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A4AB3-BC5C-45E3-9947-3D412F500C4D}"/>
      </w:docPartPr>
      <w:docPartBody>
        <w:p w:rsidR="00000000" w:rsidRDefault="00B47249" w:rsidP="00B47249">
          <w:pPr>
            <w:pStyle w:val="54ECAEE55BBC4E2BB17755BE9D11221F"/>
          </w:pPr>
          <w:r w:rsidRPr="008D169E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charset w:val="00"/>
    <w:family w:val="swiss"/>
    <w:pitch w:val="variable"/>
    <w:sig w:usb0="00000003" w:usb1="00000000" w:usb2="00000000" w:usb3="00000000" w:csb0="00000003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74A"/>
    <w:rsid w:val="00B47249"/>
    <w:rsid w:val="00BB774A"/>
    <w:rsid w:val="00EF2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362015C3E2548718599D41622DE39EA">
    <w:name w:val="3362015C3E2548718599D41622DE39EA"/>
    <w:rsid w:val="00B47249"/>
  </w:style>
  <w:style w:type="paragraph" w:customStyle="1" w:styleId="C4382F236AC54EBAAE8B8D88381878B2">
    <w:name w:val="C4382F236AC54EBAAE8B8D88381878B2"/>
    <w:rsid w:val="00B47249"/>
  </w:style>
  <w:style w:type="paragraph" w:customStyle="1" w:styleId="54ECAEE55BBC4E2BB17755BE9D11221F">
    <w:name w:val="54ECAEE55BBC4E2BB17755BE9D11221F"/>
    <w:rsid w:val="00B47249"/>
  </w:style>
  <w:style w:type="paragraph" w:customStyle="1" w:styleId="EFD63FF536564F6D96B924AD77060724">
    <w:name w:val="EFD63FF536564F6D96B924AD77060724"/>
  </w:style>
  <w:style w:type="paragraph" w:customStyle="1" w:styleId="B740C5B6F28644BDA2BD9CD491607370">
    <w:name w:val="B740C5B6F28644BDA2BD9CD491607370"/>
  </w:style>
  <w:style w:type="paragraph" w:customStyle="1" w:styleId="865E90842ABF4DF58E0159611A05685A">
    <w:name w:val="865E90842ABF4DF58E0159611A05685A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Neutral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925D34"/>
      </a:accent1>
      <a:accent2>
        <a:srgbClr val="B7834C"/>
      </a:accent2>
      <a:accent3>
        <a:srgbClr val="BC987A"/>
      </a:accent3>
      <a:accent4>
        <a:srgbClr val="ACA8AA"/>
      </a:accent4>
      <a:accent5>
        <a:srgbClr val="D5A97A"/>
      </a:accent5>
      <a:accent6>
        <a:srgbClr val="F5DCC3"/>
      </a:accent6>
      <a:hlink>
        <a:srgbClr val="0563C1"/>
      </a:hlink>
      <a:folHlink>
        <a:srgbClr val="954F72"/>
      </a:folHlink>
    </a:clrScheme>
    <a:fontScheme name="Custom 76">
      <a:majorFont>
        <a:latin typeface="Gill Sans MT"/>
        <a:ea typeface=""/>
        <a:cs typeface=""/>
      </a:majorFont>
      <a:minorFont>
        <a:latin typeface="Gill Sans M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0F3A22EC-1F5D-486B-975E-D05DA5437A4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95D051E-74B2-4F71-8CD0-B83BDE55FDD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22DE524-AC56-48EF-882D-3FDD18569BE6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Classic accounting resume.dotx</Template>
  <TotalTime>0</TotalTime>
  <Pages>1</Pages>
  <Words>290</Words>
  <Characters>1658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2024-02-12T14:01:00Z</dcterms:created>
  <dcterms:modified xsi:type="dcterms:W3CDTF">2024-02-14T06:06:00Z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TitusGUID">
    <vt:lpwstr>0b67b159-dc98-4c2a-9ad2-b0787d0cfa58</vt:lpwstr>
  </property>
  <property fmtid="{D5CDD505-2E9C-101B-9397-08002B2CF9AE}" pid="4" name="BCAClassification">
    <vt:lpwstr>Public</vt:lpwstr>
  </property>
  <property fmtid="{D5CDD505-2E9C-101B-9397-08002B2CF9AE}" pid="5" name="BCAOwner">
    <vt:lpwstr>U074118</vt:lpwstr>
  </property>
</Properties>
</file>