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jc w:val="center"/>
      </w:pPr>
      <w:r>
        <w:rPr>
          <w:rFonts w:ascii="Arial" w:cs="Arial" w:eastAsia="Arial" w:hAnsi="Arial"/>
          <w:b/>
          <w:bCs/>
          <w:color w:val="0F4A52"/>
          <w:sz w:val="64"/>
          <w:szCs w:val="64"/>
        </w:rPr>
        <w:t xml:space="preserve">MASARAK PLATFORM</w:t>
      </w:r>
    </w:p>
    <w:p>
      <w:pPr>
        <w:jc w:val="center"/>
      </w:pPr>
      <w:r>
        <w:rPr>
          <w:rFonts w:ascii="Arial" w:cs="Arial" w:eastAsia="Arial" w:hAnsi="Arial"/>
          <w:b/>
          <w:bCs/>
          <w:color w:val="0F4A52"/>
          <w:sz w:val="48"/>
          <w:szCs w:val="48"/>
        </w:rPr>
        <w:t xml:space="preserve">تقرير المراجعة الشاملة</w:t>
      </w:r>
    </w:p>
    <w:p>
      <w:pPr>
        <w:spacing w:after="200"/>
      </w:pPr>
    </w:p>
    <w:p>
      <w:pPr>
        <w:pBdr>
          <w:bottom w:val="single" w:color="95D5C5" w:sz="6"/>
        </w:pBdr>
        <w:jc w:val="center"/>
      </w:pPr>
      <w:r>
        <w:rPr>
          <w:rFonts w:ascii="Arial" w:cs="Arial" w:eastAsia="Arial" w:hAnsi="Arial"/>
          <w:sz w:val="24"/>
          <w:szCs w:val="24"/>
        </w:rPr>
        <w:t xml:space="preserve"> </w:t>
      </w:r>
    </w:p>
    <w:p>
      <w:pPr>
        <w:spacing w:after="400"/>
      </w:pPr>
    </w:p>
    <w:p>
      <w:pPr>
        <w:jc w:val="center"/>
      </w:pPr>
      <w:r>
        <w:rPr>
          <w:rFonts w:ascii="Arial" w:cs="Arial" w:eastAsia="Arial" w:hAnsi="Arial"/>
          <w:color w:val="4B5563"/>
          <w:sz w:val="28"/>
          <w:szCs w:val="28"/>
        </w:rPr>
        <w:t xml:space="preserve">Comprehensive Platform Audit &amp; Strategic Roadmap</w:t>
      </w:r>
    </w:p>
    <w:p>
      <w:pPr>
        <w:spacing w:after="200"/>
      </w:pPr>
    </w:p>
    <w:p>
      <w:pPr>
        <w:jc w:val="center"/>
      </w:pPr>
      <w:r>
        <w:rPr>
          <w:rFonts w:ascii="Arial" w:cs="Arial" w:eastAsia="Arial" w:hAnsi="Arial"/>
          <w:i/>
          <w:iCs/>
          <w:color w:val="4B5563"/>
          <w:sz w:val="24"/>
          <w:szCs w:val="24"/>
        </w:rPr>
        <w:t xml:space="preserve">7 مراحل · 7 أدوار · تقرير كامل بالملاحظات الدقيقة والقابلة للتنفيذ</w:t>
      </w:r>
    </w:p>
    <w:p>
      <w:pPr>
        <w:spacing w:after="1440"/>
      </w:pPr>
    </w:p>
    <w:p>
      <w:pPr>
        <w:jc w:val="center"/>
      </w:pPr>
      <w:r>
        <w:rPr>
          <w:rFonts w:ascii="Arial" w:cs="Arial" w:eastAsia="Arial" w:hAnsi="Arial"/>
          <w:color w:val="374151"/>
          <w:sz w:val="22"/>
          <w:szCs w:val="22"/>
        </w:rPr>
        <w:t xml:space="preserve">Prepared for: Masarak Educational Platform (masaraklb.com)</w:t>
      </w:r>
    </w:p>
    <w:p>
      <w:pPr>
        <w:jc w:val="center"/>
      </w:pPr>
      <w:r>
        <w:rPr>
          <w:rFonts w:ascii="Arial" w:cs="Arial" w:eastAsia="Arial" w:hAnsi="Arial"/>
          <w:color w:val="374151"/>
          <w:sz w:val="22"/>
          <w:szCs w:val="22"/>
        </w:rPr>
        <w:t xml:space="preserve">Date: June 2026  |  Classification: Confidential</w:t>
      </w:r>
    </w:p>
    <w:p>
      <w:pPr>
        <w:jc w:val="center"/>
      </w:pPr>
      <w:r>
        <w:rPr>
          <w:rFonts w:ascii="Arial" w:cs="Arial" w:eastAsia="Arial" w:hAnsi="Arial"/>
          <w:color w:val="4B5563"/>
          <w:sz w:val="20"/>
          <w:szCs w:val="20"/>
        </w:rPr>
        <w:t xml:space="preserve">Audit Team: Senior Full Stack Developer · Senior UX Designer · Product Manager</w:t>
      </w:r>
    </w:p>
    <w:p>
      <w:pPr>
        <w:jc w:val="center"/>
      </w:pPr>
      <w:r>
        <w:rPr>
          <w:rFonts w:ascii="Arial" w:cs="Arial" w:eastAsia="Arial" w:hAnsi="Arial"/>
          <w:color w:val="4B5563"/>
          <w:sz w:val="20"/>
          <w:szCs w:val="20"/>
        </w:rPr>
        <w:t xml:space="preserve">QA Tester · Database Architect · Security Auditor · Educational Platform Consultant</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F4A52"/>
          <w:sz w:val="32"/>
          <w:szCs w:val="32"/>
        </w:rPr>
        <w:t xml:space="preserve">الملخص التنفيذي — Executive Summary</w:t>
      </w:r>
    </w:p>
    <w:p>
      <w:pPr>
        <w:spacing w:after="100"/>
      </w:pPr>
    </w:p>
    <w:p>
      <w:pPr>
        <w:spacing w:after="100"/>
      </w:pPr>
      <w:r>
        <w:rPr>
          <w:rFonts w:ascii="Arial" w:cs="Arial" w:eastAsia="Arial" w:hAnsi="Arial"/>
          <w:sz w:val="22"/>
          <w:szCs w:val="22"/>
        </w:rPr>
        <w:t xml:space="preserve">تمت مراجعة منصة مسارك (masaraklb.com) بشكل شامل من سبعة زوايا: تجربة المستخدم، واجهة التصميم، الكود البرمجي، قاعدة البيانات والأمان، مقارنة التصميم، خطة التنفيذ، والتوصية النهائية. فيما يلي أبرز النتائج الاستراتيجية:</w:t>
      </w:r>
    </w:p>
    <w:p>
      <w:pPr>
        <w:spacing w:after="10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gridCol w:w="100"/>
        <w:gridCol w:w="100"/>
      </w:tblGrid>
      <w:tr>
        <w:trPr>
          <w:tblHeader/>
        </w:trPr>
        <w:tc>
          <w:tcPr>
            <w:tcW w:type="dxa" w:w="312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المجال</w:t>
            </w:r>
          </w:p>
        </w:tc>
        <w:tc>
          <w:tcPr>
            <w:tcW w:type="dxa" w:w="23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التقييم الحالي / 10</w:t>
            </w:r>
          </w:p>
        </w:tc>
        <w:tc>
          <w:tcPr>
            <w:tcW w:type="dxa" w:w="23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الإمكانية بعد الإصلاح</w:t>
            </w:r>
          </w:p>
        </w:tc>
        <w:tc>
          <w:tcPr>
            <w:tcW w:type="dxa" w:w="156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الأولوية</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الأمان والصلاحيات</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3 / 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9 / 10</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عاجل جداً</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تجربة المستخدم (UX)</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5.5 / 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8.5 / 10</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عاجل</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واجهة التصميم (UI)</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6 / 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9 / 10</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مهم</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جودة الكود</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6.5 / 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8.5 / 10</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مهم</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البيانات وصحة المحتوى</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4 / 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9 / 10</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عاجل</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الأداء والتحميل</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6 / 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8 / 10</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متوسط</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اكتمال الميزات</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7 / 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9 / 10</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متوسط</w:t>
            </w:r>
          </w:p>
        </w:tc>
      </w:tr>
    </w:tbl>
    <w:p>
      <w:pPr>
        <w:spacing w:after="200"/>
      </w:pPr>
    </w:p>
    <w:p>
      <w:pPr>
        <w:pStyle w:val="Heading4"/>
      </w:pPr>
      <w:r>
        <w:rPr>
          <w:rFonts w:ascii="Arial" w:cs="Arial" w:eastAsia="Arial" w:hAnsi="Arial"/>
          <w:b/>
          <w:bCs/>
          <w:color w:val="374151"/>
          <w:sz w:val="20"/>
          <w:szCs w:val="20"/>
        </w:rPr>
        <w:t xml:space="preserve">أبرز 5 مشكلات حرجة تستوجب إجراءاً فورياً:</w:t>
      </w:r>
    </w:p>
    <w:p>
      <w:pPr>
        <w:pStyle w:val="ListParagraph"/>
        <w:numPr>
          <w:ilvl w:val="0"/>
          <w:numId w:val="2"/>
        </w:numPr>
        <w:spacing w:after="60"/>
      </w:pPr>
      <w:r>
        <w:rPr>
          <w:rFonts w:ascii="Arial" w:cs="Arial" w:eastAsia="Arial" w:hAnsi="Arial"/>
          <w:b w:val="false"/>
          <w:bCs w:val="false"/>
          <w:color w:val="111827"/>
          <w:sz w:val="22"/>
          <w:szCs w:val="22"/>
        </w:rPr>
        <w:t xml:space="preserve">SEC-001: لوحة الإدارة (/admin/dashboard) متاحة للعموم بدون أي مصادقة — أي زائر يرى بيانات المنصة الكاملة.</w:t>
      </w:r>
    </w:p>
    <w:p>
      <w:pPr>
        <w:pStyle w:val="ListParagraph"/>
        <w:numPr>
          <w:ilvl w:val="0"/>
          <w:numId w:val="2"/>
        </w:numPr>
        <w:spacing w:after="60"/>
      </w:pPr>
      <w:r>
        <w:rPr>
          <w:rFonts w:ascii="Arial" w:cs="Arial" w:eastAsia="Arial" w:hAnsi="Arial"/>
          <w:b w:val="false"/>
          <w:bCs w:val="false"/>
          <w:color w:val="111827"/>
          <w:sz w:val="22"/>
          <w:szCs w:val="22"/>
        </w:rPr>
        <w:t xml:space="preserve">SEC-003: /counselor/dashboard غير محمية في Middleware — بيانات الطلاب مكشوفة.</w:t>
      </w:r>
    </w:p>
    <w:p>
      <w:pPr>
        <w:pStyle w:val="ListParagraph"/>
        <w:numPr>
          <w:ilvl w:val="0"/>
          <w:numId w:val="2"/>
        </w:numPr>
        <w:spacing w:after="60"/>
      </w:pPr>
      <w:r>
        <w:rPr>
          <w:rFonts w:ascii="Arial" w:cs="Arial" w:eastAsia="Arial" w:hAnsi="Arial"/>
          <w:b w:val="false"/>
          <w:bCs w:val="false"/>
          <w:color w:val="111827"/>
          <w:sz w:val="22"/>
          <w:szCs w:val="22"/>
        </w:rPr>
        <w:t xml:space="preserve">SEC-001b: API routes (scholarship-tracker, university-reviews) تقبل userId من العميل دون التحقق من الجلسة.</w:t>
      </w:r>
    </w:p>
    <w:p>
      <w:pPr>
        <w:pStyle w:val="ListParagraph"/>
        <w:numPr>
          <w:ilvl w:val="0"/>
          <w:numId w:val="2"/>
        </w:numPr>
        <w:spacing w:after="60"/>
      </w:pPr>
      <w:r>
        <w:rPr>
          <w:rFonts w:ascii="Arial" w:cs="Arial" w:eastAsia="Arial" w:hAnsi="Arial"/>
          <w:b w:val="false"/>
          <w:bCs w:val="false"/>
          <w:color w:val="111827"/>
          <w:sz w:val="22"/>
          <w:szCs w:val="22"/>
        </w:rPr>
        <w:t xml:space="preserve">DATA: 7 من 8 منح معروضة منتهية الصلاحية مع أزرار "تقدّم" نشطة — مُضلّل للمستخدمين.</w:t>
      </w:r>
    </w:p>
    <w:p>
      <w:pPr>
        <w:pStyle w:val="ListParagraph"/>
        <w:numPr>
          <w:ilvl w:val="0"/>
          <w:numId w:val="2"/>
        </w:numPr>
        <w:spacing w:after="60"/>
      </w:pPr>
      <w:r>
        <w:rPr>
          <w:rFonts w:ascii="Arial" w:cs="Arial" w:eastAsia="Arial" w:hAnsi="Arial"/>
          <w:b w:val="false"/>
          <w:bCs w:val="false"/>
          <w:color w:val="111827"/>
          <w:sz w:val="22"/>
          <w:szCs w:val="22"/>
        </w:rPr>
        <w:t xml:space="preserve">DATA: أرقام "150+ منحة" و"60+ منحة" على الصفحات التسويقية تتعارض مع 8 منح مرئية فعلياً.</w:t>
      </w:r>
    </w:p>
    <w:p>
      <w:pPr>
        <w:spacing w:after="200"/>
      </w:pPr>
    </w:p>
    <w:p>
      <w:pPr>
        <w:pStyle w:val="Heading4"/>
      </w:pPr>
      <w:r>
        <w:rPr>
          <w:rFonts w:ascii="Arial" w:cs="Arial" w:eastAsia="Arial" w:hAnsi="Arial"/>
          <w:b/>
          <w:bCs/>
          <w:color w:val="374151"/>
          <w:sz w:val="20"/>
          <w:szCs w:val="20"/>
        </w:rPr>
        <w:t xml:space="preserve">أبرز 3 نقاط قوة:</w:t>
      </w:r>
    </w:p>
    <w:p>
      <w:pPr>
        <w:pStyle w:val="ListParagraph"/>
        <w:numPr>
          <w:ilvl w:val="0"/>
          <w:numId w:val="2"/>
        </w:numPr>
        <w:spacing w:after="60"/>
      </w:pPr>
      <w:r>
        <w:rPr>
          <w:rFonts w:ascii="Arial" w:cs="Arial" w:eastAsia="Arial" w:hAnsi="Arial"/>
          <w:b w:val="false"/>
          <w:bCs w:val="false"/>
          <w:color w:val="059669"/>
          <w:sz w:val="22"/>
          <w:szCs w:val="22"/>
        </w:rPr>
        <w:t xml:space="preserve">نظام الصلاحيات (can()/mustCan()) مصمم بشكل احترافي ومرن وقابل للتوسع.</w:t>
      </w:r>
    </w:p>
    <w:p>
      <w:pPr>
        <w:pStyle w:val="ListParagraph"/>
        <w:numPr>
          <w:ilvl w:val="0"/>
          <w:numId w:val="2"/>
        </w:numPr>
        <w:spacing w:after="60"/>
      </w:pPr>
      <w:r>
        <w:rPr>
          <w:rFonts w:ascii="Arial" w:cs="Arial" w:eastAsia="Arial" w:hAnsi="Arial"/>
          <w:b w:val="false"/>
          <w:bCs w:val="false"/>
          <w:color w:val="059669"/>
          <w:sz w:val="22"/>
          <w:szCs w:val="22"/>
        </w:rPr>
        <w:t xml:space="preserve">تصميم بصري متسق داخل نظام Tailwind مع Design System واضح (ألوان، خطوط، shadows).</w:t>
      </w:r>
    </w:p>
    <w:p>
      <w:pPr>
        <w:pStyle w:val="ListParagraph"/>
        <w:numPr>
          <w:ilvl w:val="0"/>
          <w:numId w:val="2"/>
        </w:numPr>
        <w:spacing w:after="60"/>
      </w:pPr>
      <w:r>
        <w:rPr>
          <w:rFonts w:ascii="Arial" w:cs="Arial" w:eastAsia="Arial" w:hAnsi="Arial"/>
          <w:b w:val="false"/>
          <w:bCs w:val="false"/>
          <w:color w:val="059669"/>
          <w:sz w:val="22"/>
          <w:szCs w:val="22"/>
        </w:rPr>
        <w:t xml:space="preserve">بنية API للاختبارات (Career DNA Quiz) مبنية بشكل صحيح مع منطق server-side كامل.</w:t>
      </w:r>
    </w:p>
    <w:p>
      <w:pPr>
        <w:spacing w:after="300"/>
      </w:pPr>
    </w:p>
    <w:p>
      <w:r>
        <w:br w:type="page"/>
      </w:r>
    </w:p>
    <w:p>
      <w:pPr>
        <w:pStyle w:val="Heading1"/>
      </w:pPr>
      <w:r>
        <w:rPr>
          <w:rFonts w:ascii="Arial" w:cs="Arial" w:eastAsia="Arial" w:hAnsi="Arial"/>
          <w:b/>
          <w:bCs/>
          <w:color w:val="0F4A52"/>
          <w:sz w:val="32"/>
          <w:szCs w:val="32"/>
        </w:rPr>
        <w:t xml:space="preserve">المرحلة الأولى: استكشاف الصفحات والأدوار</w:t>
      </w:r>
    </w:p>
    <w:p>
      <w:pPr>
        <w:spacing w:after="100"/>
      </w:pPr>
      <w:r>
        <w:rPr>
          <w:rFonts w:ascii="Arial" w:cs="Arial" w:eastAsia="Arial" w:hAnsi="Arial"/>
          <w:sz w:val="22"/>
          <w:szCs w:val="22"/>
        </w:rPr>
        <w:t xml:space="preserve">تم استكشاف 17 صفحة على الموقع الحي مع حساب مسجّل (Student role: msharafeddine8@gmail.com) بإضافة إلى فحص لوحة الإدارة وصفحات الأدوار المختلفة.</w:t>
      </w:r>
    </w:p>
    <w:p>
      <w:pPr>
        <w:spacing w:after="20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gridCol w:w="100"/>
        <w:gridCol w:w="100"/>
      </w:tblGrid>
      <w:tr>
        <w:trPr>
          <w:tblHeader/>
        </w:trPr>
        <w:tc>
          <w:tcPr>
            <w:tcW w:type="dxa" w:w="288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الصفحة</w:t>
            </w:r>
          </w:p>
        </w:tc>
        <w:tc>
          <w:tcPr>
            <w:tcW w:type="dxa" w:w="360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الغرض</w:t>
            </w:r>
          </w:p>
        </w:tc>
        <w:tc>
          <w:tcPr>
            <w:tcW w:type="dxa" w:w="126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النقاط / 10</w:t>
            </w:r>
          </w:p>
        </w:tc>
        <w:tc>
          <w:tcPr>
            <w:tcW w:type="dxa" w:w="162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أبرز مشكلة</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الصفحة الرئيسية — تسويق وتسجيل</w:t>
            </w:r>
          </w:p>
        </w:tc>
        <w:tc>
          <w:tcPr>
            <w:tcW w:type="dxa" w:w="126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center"/>
            </w:pPr>
            <w:r>
              <w:rPr>
                <w:rFonts w:ascii="Arial" w:cs="Arial" w:eastAsia="Arial" w:hAnsi="Arial"/>
                <w:sz w:val="20"/>
                <w:szCs w:val="20"/>
              </w:rPr>
              <w:t xml:space="preserve">7</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شهادة واحدة فقط، مقاييس مضللة</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/dashboard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لوحة تحكم الطالب</w:t>
            </w:r>
          </w:p>
        </w:tc>
        <w:tc>
          <w:tcPr>
            <w:tcW w:type="dxa" w:w="1260"/>
            <w:tcBorders>
              <w:top w:val="single" w:color="E5E7EB" w:sz="1"/>
              <w:left w:val="single" w:color="E5E7EB" w:sz="1"/>
              <w:bottom w:val="single" w:color="E5E7EB" w:sz="1"/>
              <w:right w:val="single" w:color="E5E7EB" w:sz="1"/>
            </w:tcBorders>
            <w:shd w:fill="FFFBE6" w:val="clear"/>
            <w:tcMar>
              <w:top w:type="dxa" w:w="80"/>
              <w:left w:type="dxa" w:w="120"/>
              <w:bottom w:type="dxa" w:w="80"/>
              <w:right w:type="dxa" w:w="120"/>
            </w:tcMar>
          </w:tcPr>
          <w:p>
            <w:pPr>
              <w:spacing w:after="0"/>
              <w:jc w:val="center"/>
            </w:pPr>
            <w:r>
              <w:rPr>
                <w:rFonts w:ascii="Arial" w:cs="Arial" w:eastAsia="Arial" w:hAnsi="Arial"/>
                <w:sz w:val="20"/>
                <w:szCs w:val="20"/>
              </w:rPr>
              <w:t xml:space="preserve">6</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مؤشرات ثابتة، تحميل بطيء 4 ثوانٍ</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/admin/dashboard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لوحة الإدارة</w:t>
            </w:r>
          </w:p>
        </w:tc>
        <w:tc>
          <w:tcPr>
            <w:tcW w:type="dxa" w:w="1260"/>
            <w:tcBorders>
              <w:top w:val="single" w:color="E5E7EB" w:sz="1"/>
              <w:left w:val="single" w:color="E5E7EB" w:sz="1"/>
              <w:bottom w:val="single" w:color="E5E7EB" w:sz="1"/>
              <w:right w:val="single" w:color="E5E7EB" w:sz="1"/>
            </w:tcBorders>
            <w:shd w:fill="FFEBE6" w:val="clear"/>
            <w:tcMar>
              <w:top w:type="dxa" w:w="80"/>
              <w:left w:type="dxa" w:w="120"/>
              <w:bottom w:type="dxa" w:w="80"/>
              <w:right w:type="dxa" w:w="120"/>
            </w:tcMar>
          </w:tcPr>
          <w:p>
            <w:pPr>
              <w:spacing w:after="0"/>
              <w:jc w:val="center"/>
            </w:pPr>
            <w:r>
              <w:rPr>
                <w:rFonts w:ascii="Arial" w:cs="Arial" w:eastAsia="Arial" w:hAnsi="Arial"/>
                <w:sz w:val="20"/>
                <w:szCs w:val="20"/>
              </w:rPr>
              <w:t xml:space="preserve">4</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لا مصادقة — متاحة للجميع</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/parent/dashboard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لوحة ولي الأمر</w:t>
            </w:r>
          </w:p>
        </w:tc>
        <w:tc>
          <w:tcPr>
            <w:tcW w:type="dxa" w:w="1260"/>
            <w:tcBorders>
              <w:top w:val="single" w:color="E5E7EB" w:sz="1"/>
              <w:left w:val="single" w:color="E5E7EB" w:sz="1"/>
              <w:bottom w:val="single" w:color="E5E7EB" w:sz="1"/>
              <w:right w:val="single" w:color="E5E7EB" w:sz="1"/>
            </w:tcBorders>
            <w:shd w:fill="FFEBE6" w:val="clear"/>
            <w:tcMar>
              <w:top w:type="dxa" w:w="80"/>
              <w:left w:type="dxa" w:w="120"/>
              <w:bottom w:type="dxa" w:w="80"/>
              <w:right w:type="dxa" w:w="120"/>
            </w:tcMar>
          </w:tcPr>
          <w:p>
            <w:pPr>
              <w:spacing w:after="0"/>
              <w:jc w:val="center"/>
            </w:pPr>
            <w:r>
              <w:rPr>
                <w:rFonts w:ascii="Arial" w:cs="Arial" w:eastAsia="Arial" w:hAnsi="Arial"/>
                <w:sz w:val="20"/>
                <w:szCs w:val="20"/>
              </w:rPr>
              <w:t xml:space="preserve">5</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لا تحقق من الدور، أرقام فارغة</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/counselor/dashboard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لوحة المرشد الأكاديمي</w:t>
            </w:r>
          </w:p>
        </w:tc>
        <w:tc>
          <w:tcPr>
            <w:tcW w:type="dxa" w:w="1260"/>
            <w:tcBorders>
              <w:top w:val="single" w:color="E5E7EB" w:sz="1"/>
              <w:left w:val="single" w:color="E5E7EB" w:sz="1"/>
              <w:bottom w:val="single" w:color="E5E7EB" w:sz="1"/>
              <w:right w:val="single" w:color="E5E7EB" w:sz="1"/>
            </w:tcBorders>
            <w:shd w:fill="FFEBE6" w:val="clear"/>
            <w:tcMar>
              <w:top w:type="dxa" w:w="80"/>
              <w:left w:type="dxa" w:w="120"/>
              <w:bottom w:type="dxa" w:w="80"/>
              <w:right w:type="dxa" w:w="120"/>
            </w:tcMar>
          </w:tcPr>
          <w:p>
            <w:pPr>
              <w:spacing w:after="0"/>
              <w:jc w:val="center"/>
            </w:pPr>
            <w:r>
              <w:rPr>
                <w:rFonts w:ascii="Arial" w:cs="Arial" w:eastAsia="Arial" w:hAnsi="Arial"/>
                <w:sz w:val="20"/>
                <w:szCs w:val="20"/>
              </w:rPr>
              <w:t xml:space="preserve">5</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غير محمية بـ Middleware</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/profile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الملف الشخصي</w:t>
            </w:r>
          </w:p>
        </w:tc>
        <w:tc>
          <w:tcPr>
            <w:tcW w:type="dxa" w:w="1260"/>
            <w:tcBorders>
              <w:top w:val="single" w:color="E5E7EB" w:sz="1"/>
              <w:left w:val="single" w:color="E5E7EB" w:sz="1"/>
              <w:bottom w:val="single" w:color="E5E7EB" w:sz="1"/>
              <w:right w:val="single" w:color="E5E7EB" w:sz="1"/>
            </w:tcBorders>
            <w:shd w:fill="FFEBE6" w:val="clear"/>
            <w:tcMar>
              <w:top w:type="dxa" w:w="80"/>
              <w:left w:type="dxa" w:w="120"/>
              <w:bottom w:type="dxa" w:w="80"/>
              <w:right w:type="dxa" w:w="120"/>
            </w:tcMar>
          </w:tcPr>
          <w:p>
            <w:pPr>
              <w:spacing w:after="0"/>
              <w:jc w:val="center"/>
            </w:pPr>
            <w:r>
              <w:rPr>
                <w:rFonts w:ascii="Arial" w:cs="Arial" w:eastAsia="Arial" w:hAnsi="Arial"/>
                <w:sz w:val="20"/>
                <w:szCs w:val="20"/>
              </w:rPr>
              <w:t xml:space="preserve">5</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15% vs 65% — تناقض في إكمال الملف</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/universities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دليل الجامعات (35)</w:t>
            </w:r>
          </w:p>
        </w:tc>
        <w:tc>
          <w:tcPr>
            <w:tcW w:type="dxa" w:w="126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center"/>
            </w:pPr>
            <w:r>
              <w:rPr>
                <w:rFonts w:ascii="Arial" w:cs="Arial" w:eastAsia="Arial" w:hAnsi="Arial"/>
                <w:sz w:val="20"/>
                <w:szCs w:val="20"/>
              </w:rPr>
              <w:t xml:space="preserve">7</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لا بحث نصي، لا فلتر بالتخصص</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/scholarships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المنح الدراسية</w:t>
            </w:r>
          </w:p>
        </w:tc>
        <w:tc>
          <w:tcPr>
            <w:tcW w:type="dxa" w:w="1260"/>
            <w:tcBorders>
              <w:top w:val="single" w:color="E5E7EB" w:sz="1"/>
              <w:left w:val="single" w:color="E5E7EB" w:sz="1"/>
              <w:bottom w:val="single" w:color="E5E7EB" w:sz="1"/>
              <w:right w:val="single" w:color="E5E7EB" w:sz="1"/>
            </w:tcBorders>
            <w:shd w:fill="FFEBE6" w:val="clear"/>
            <w:tcMar>
              <w:top w:type="dxa" w:w="80"/>
              <w:left w:type="dxa" w:w="120"/>
              <w:bottom w:type="dxa" w:w="80"/>
              <w:right w:type="dxa" w:w="120"/>
            </w:tcMar>
          </w:tcPr>
          <w:p>
            <w:pPr>
              <w:spacing w:after="0"/>
              <w:jc w:val="center"/>
            </w:pPr>
            <w:r>
              <w:rPr>
                <w:rFonts w:ascii="Arial" w:cs="Arial" w:eastAsia="Arial" w:hAnsi="Arial"/>
                <w:sz w:val="20"/>
                <w:szCs w:val="20"/>
              </w:rPr>
              <w:t xml:space="preserve">4</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7/8 منح منتهية، أزرار تقديم خاطئة</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/career-dna</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اختبار Career DNA</w:t>
            </w:r>
          </w:p>
        </w:tc>
        <w:tc>
          <w:tcPr>
            <w:tcW w:type="dxa" w:w="1260"/>
            <w:tcBorders>
              <w:top w:val="single" w:color="E5E7EB" w:sz="1"/>
              <w:left w:val="single" w:color="E5E7EB" w:sz="1"/>
              <w:bottom w:val="single" w:color="E5E7EB" w:sz="1"/>
              <w:right w:val="single" w:color="E5E7EB" w:sz="1"/>
            </w:tcBorders>
            <w:shd w:fill="FFFBE6" w:val="clear"/>
            <w:tcMar>
              <w:top w:type="dxa" w:w="80"/>
              <w:left w:type="dxa" w:w="120"/>
              <w:bottom w:type="dxa" w:w="80"/>
              <w:right w:type="dxa" w:w="120"/>
            </w:tcMar>
          </w:tcPr>
          <w:p>
            <w:pPr>
              <w:spacing w:after="0"/>
              <w:jc w:val="center"/>
            </w:pPr>
            <w:r>
              <w:rPr>
                <w:rFonts w:ascii="Arial" w:cs="Arial" w:eastAsia="Arial" w:hAnsi="Arial"/>
                <w:sz w:val="20"/>
                <w:szCs w:val="20"/>
              </w:rPr>
              <w:t xml:space="preserve">6</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لا redirect للمستخدمين الذين أكملوا الاختبار</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/schools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دليل المدارس (30)</w:t>
            </w:r>
          </w:p>
        </w:tc>
        <w:tc>
          <w:tcPr>
            <w:tcW w:type="dxa" w:w="1260"/>
            <w:tcBorders>
              <w:top w:val="single" w:color="E5E7EB" w:sz="1"/>
              <w:left w:val="single" w:color="E5E7EB" w:sz="1"/>
              <w:bottom w:val="single" w:color="E5E7EB" w:sz="1"/>
              <w:right w:val="single" w:color="E5E7EB" w:sz="1"/>
            </w:tcBorders>
            <w:shd w:fill="FFFBE6" w:val="clear"/>
            <w:tcMar>
              <w:top w:type="dxa" w:w="80"/>
              <w:left w:type="dxa" w:w="120"/>
              <w:bottom w:type="dxa" w:w="80"/>
              <w:right w:type="dxa" w:w="120"/>
            </w:tcMar>
          </w:tcPr>
          <w:p>
            <w:pPr>
              <w:spacing w:after="0"/>
              <w:jc w:val="center"/>
            </w:pPr>
            <w:r>
              <w:rPr>
                <w:rFonts w:ascii="Arial" w:cs="Arial" w:eastAsia="Arial" w:hAnsi="Arial"/>
                <w:sz w:val="20"/>
                <w:szCs w:val="20"/>
              </w:rPr>
              <w:t xml:space="preserve">6</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بيانات static — الأدمن لا يملك صلاحية تعديلها</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/vocational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التعليم المهني والتقني</w:t>
            </w:r>
          </w:p>
        </w:tc>
        <w:tc>
          <w:tcPr>
            <w:tcW w:type="dxa" w:w="126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center"/>
            </w:pPr>
            <w:r>
              <w:rPr>
                <w:rFonts w:ascii="Arial" w:cs="Arial" w:eastAsia="Arial" w:hAnsi="Arial"/>
                <w:sz w:val="20"/>
                <w:szCs w:val="20"/>
              </w:rPr>
              <w:t xml:space="preserve">7</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بيانات static، 0 في قاعدة البيانات</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/sponsors/apply</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نموذج الرعاية</w:t>
            </w:r>
          </w:p>
        </w:tc>
        <w:tc>
          <w:tcPr>
            <w:tcW w:type="dxa" w:w="1260"/>
            <w:tcBorders>
              <w:top w:val="single" w:color="E5E7EB" w:sz="1"/>
              <w:left w:val="single" w:color="E5E7EB" w:sz="1"/>
              <w:bottom w:val="single" w:color="E5E7EB" w:sz="1"/>
              <w:right w:val="single" w:color="E5E7EB" w:sz="1"/>
            </w:tcBorders>
            <w:shd w:fill="FFEBE6" w:val="clear"/>
            <w:tcMar>
              <w:top w:type="dxa" w:w="80"/>
              <w:left w:type="dxa" w:w="120"/>
              <w:bottom w:type="dxa" w:w="80"/>
              <w:right w:type="dxa" w:w="120"/>
            </w:tcMar>
          </w:tcPr>
          <w:p>
            <w:pPr>
              <w:spacing w:after="0"/>
              <w:jc w:val="center"/>
            </w:pPr>
            <w:r>
              <w:rPr>
                <w:rFonts w:ascii="Arial" w:cs="Arial" w:eastAsia="Arial" w:hAnsi="Arial"/>
                <w:sz w:val="20"/>
                <w:szCs w:val="20"/>
              </w:rPr>
              <w:t xml:space="preserve">5</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أرقام مستخدمين مضللة (10,000 vs 35 فعلياً)</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/org/request-access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طلب انضمام مؤسسة</w:t>
            </w:r>
          </w:p>
        </w:tc>
        <w:tc>
          <w:tcPr>
            <w:tcW w:type="dxa" w:w="1260"/>
            <w:tcBorders>
              <w:top w:val="single" w:color="E5E7EB" w:sz="1"/>
              <w:left w:val="single" w:color="E5E7EB" w:sz="1"/>
              <w:bottom w:val="single" w:color="E5E7EB" w:sz="1"/>
              <w:right w:val="single" w:color="E5E7EB" w:sz="1"/>
            </w:tcBorders>
            <w:shd w:fill="FFFBE6" w:val="clear"/>
            <w:tcMar>
              <w:top w:type="dxa" w:w="80"/>
              <w:left w:type="dxa" w:w="120"/>
              <w:bottom w:type="dxa" w:w="80"/>
              <w:right w:type="dxa" w:w="120"/>
            </w:tcMar>
          </w:tcPr>
          <w:p>
            <w:pPr>
              <w:spacing w:after="0"/>
              <w:jc w:val="center"/>
            </w:pPr>
            <w:r>
              <w:rPr>
                <w:rFonts w:ascii="Arial" w:cs="Arial" w:eastAsia="Arial" w:hAnsi="Arial"/>
                <w:sz w:val="20"/>
                <w:szCs w:val="20"/>
              </w:rPr>
              <w:t xml:space="preserve">6</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لا CAPTCHA، لا ملفات مرفقة</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/dashboard/interested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من مهتم فيك؟</w:t>
            </w:r>
          </w:p>
        </w:tc>
        <w:tc>
          <w:tcPr>
            <w:tcW w:type="dxa" w:w="1260"/>
            <w:tcBorders>
              <w:top w:val="single" w:color="E5E7EB" w:sz="1"/>
              <w:left w:val="single" w:color="E5E7EB" w:sz="1"/>
              <w:bottom w:val="single" w:color="E5E7EB" w:sz="1"/>
              <w:right w:val="single" w:color="E5E7EB" w:sz="1"/>
            </w:tcBorders>
            <w:shd w:fill="FFEBE6" w:val="clear"/>
            <w:tcMar>
              <w:top w:type="dxa" w:w="80"/>
              <w:left w:type="dxa" w:w="120"/>
              <w:bottom w:type="dxa" w:w="80"/>
              <w:right w:type="dxa" w:w="120"/>
            </w:tcMar>
          </w:tcPr>
          <w:p>
            <w:pPr>
              <w:spacing w:after="0"/>
              <w:jc w:val="center"/>
            </w:pPr>
            <w:r>
              <w:rPr>
                <w:rFonts w:ascii="Arial" w:cs="Arial" w:eastAsia="Arial" w:hAnsi="Arial"/>
                <w:sz w:val="20"/>
                <w:szCs w:val="20"/>
              </w:rPr>
              <w:t xml:space="preserve">4</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ميزة غير مكتملة، مخفية تماماً</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/about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عن مسارك</w:t>
            </w:r>
          </w:p>
        </w:tc>
        <w:tc>
          <w:tcPr>
            <w:tcW w:type="dxa" w:w="126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center"/>
            </w:pPr>
            <w:r>
              <w:rPr>
                <w:rFonts w:ascii="Arial" w:cs="Arial" w:eastAsia="Arial" w:hAnsi="Arial"/>
                <w:sz w:val="20"/>
                <w:szCs w:val="20"/>
              </w:rPr>
              <w:t xml:space="preserve">7</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لا صور للفريق، لا قصة المؤسسين</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/auth/login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تسجيل الدخول</w:t>
            </w:r>
          </w:p>
        </w:tc>
        <w:tc>
          <w:tcPr>
            <w:tcW w:type="dxa" w:w="126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center"/>
            </w:pPr>
            <w:r>
              <w:rPr>
                <w:rFonts w:ascii="Arial" w:cs="Arial" w:eastAsia="Arial" w:hAnsi="Arial"/>
                <w:sz w:val="20"/>
                <w:szCs w:val="20"/>
              </w:rPr>
              <w:t xml:space="preserve">7</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لا redirect للمستخدم المسجّل</w:t>
            </w:r>
          </w:p>
        </w:tc>
      </w:tr>
      <w:tr>
        <w:tc>
          <w:tcPr>
            <w:tcW w:type="dxa" w:w="28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/tools/cost-calculator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حاسبة التكاليف</w:t>
            </w:r>
          </w:p>
        </w:tc>
        <w:tc>
          <w:tcPr>
            <w:tcW w:type="dxa" w:w="126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center"/>
            </w:pPr>
            <w:r>
              <w:rPr>
                <w:rFonts w:ascii="Arial" w:cs="Arial" w:eastAsia="Arial" w:hAnsi="Arial"/>
                <w:sz w:val="20"/>
                <w:szCs w:val="20"/>
              </w:rPr>
              <w:t xml:space="preserve">7</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6 جامعات فقط من 35 في الاختيار السريع</w:t>
            </w:r>
          </w:p>
        </w:tc>
      </w:tr>
    </w:tbl>
    <w:p>
      <w:pPr>
        <w:spacing w:after="200"/>
      </w:pPr>
    </w:p>
    <w:p>
      <w:pPr>
        <w:pStyle w:val="Heading3"/>
      </w:pPr>
      <w:r>
        <w:rPr>
          <w:rFonts w:ascii="Arial" w:cs="Arial" w:eastAsia="Arial" w:hAnsi="Arial"/>
          <w:b/>
          <w:bCs/>
          <w:color w:val="0F4A52"/>
          <w:sz w:val="22"/>
          <w:szCs w:val="22"/>
        </w:rPr>
        <w:t xml:space="preserve">ملاحظات على الأدوار المختلفة</w:t>
      </w:r>
    </w:p>
    <w:p>
      <w:pPr>
        <w:spacing w:after="100"/>
      </w:pPr>
      <w:r>
        <w:rPr>
          <w:rFonts w:ascii="Arial" w:cs="Arial" w:eastAsia="Arial" w:hAnsi="Arial"/>
          <w:sz w:val="22"/>
          <w:szCs w:val="22"/>
        </w:rPr>
        <w:t xml:space="preserve">تم اختبار الوصول إلى صفحات الأدوار المختلفة باستخدام حساب طالب واحد. النتيجة: لا يوجد أي تحقق من الدور على مستوى الخادم لصفحات Parent و Counselor و Admin. أي مستخدم مسجّل يمكنه الوصول إلى لوحات تحكم الأدوار الأخرى.</w:t>
      </w:r>
    </w:p>
    <w:p>
      <w:pPr>
        <w:spacing w:after="10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gridCol w:w="100"/>
        <w:gridCol w:w="100"/>
      </w:tblGrid>
      <w:tr>
        <w:trPr>
          <w:tblHeader/>
        </w:trPr>
        <w:tc>
          <w:tcPr>
            <w:tcW w:type="dxa" w:w="23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الدور</w:t>
            </w:r>
          </w:p>
        </w:tc>
        <w:tc>
          <w:tcPr>
            <w:tcW w:type="dxa" w:w="23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مسار الوصول</w:t>
            </w:r>
          </w:p>
        </w:tc>
        <w:tc>
          <w:tcPr>
            <w:tcW w:type="dxa" w:w="23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الحالة</w:t>
            </w:r>
          </w:p>
        </w:tc>
        <w:tc>
          <w:tcPr>
            <w:tcW w:type="dxa" w:w="23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الخطورة</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Student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/dashboard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يعمل بشكل صحيح</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Admin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/admin/dashboard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مفتوح بدون مصادقة</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Critical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Parent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/parent/dashboard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يفتح لأي مستخدم</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High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Counselor</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/counselor/dashboard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يفتح لأي مستخدم</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High</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Org Admin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/org/*</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محمي جزئياً</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Medium</w:t>
            </w:r>
          </w:p>
        </w:tc>
      </w:tr>
    </w:tbl>
    <w:p>
      <w:pPr>
        <w:spacing w:after="300"/>
      </w:pPr>
    </w:p>
    <w:p>
      <w:r>
        <w:br w:type="page"/>
      </w:r>
    </w:p>
    <w:p>
      <w:pPr>
        <w:pStyle w:val="Heading1"/>
      </w:pPr>
      <w:r>
        <w:rPr>
          <w:rFonts w:ascii="Arial" w:cs="Arial" w:eastAsia="Arial" w:hAnsi="Arial"/>
          <w:b/>
          <w:bCs/>
          <w:color w:val="0F4A52"/>
          <w:sz w:val="32"/>
          <w:szCs w:val="32"/>
        </w:rPr>
        <w:t xml:space="preserve">المرحلة الثانية: مشكلات تجربة المستخدم (UX)</w:t>
      </w:r>
    </w:p>
    <w:p>
      <w:pPr>
        <w:spacing w:after="100"/>
      </w:pPr>
      <w:r>
        <w:rPr>
          <w:rFonts w:ascii="Arial" w:cs="Arial" w:eastAsia="Arial" w:hAnsi="Arial"/>
          <w:sz w:val="22"/>
          <w:szCs w:val="22"/>
        </w:rPr>
        <w:t xml:space="preserve">رُتّبت المشكلات تصاعدياً من الحرجة إلى المنخفضة الأولوية. كل مشكلة تحتوي على التأثير وخطوة العلاج.</w:t>
      </w:r>
    </w:p>
    <w:p>
      <w:pPr>
        <w:spacing w:after="200"/>
      </w:pPr>
    </w:p>
    <w:p>
      <w:pPr>
        <w:pStyle w:val="Heading2"/>
      </w:pPr>
      <w:r>
        <w:rPr>
          <w:rFonts w:ascii="Arial" w:cs="Arial" w:eastAsia="Arial" w:hAnsi="Arial"/>
          <w:b/>
          <w:bCs/>
          <w:color w:val="0F4A52"/>
          <w:sz w:val="26"/>
          <w:szCs w:val="26"/>
        </w:rPr>
        <w:t xml:space="preserve">🔴 Critical — يجب الحل فوراً</w:t>
      </w:r>
    </w:p>
    <w:p>
      <w:pPr>
        <w:spacing w:after="80"/>
      </w:pPr>
    </w:p>
    <w:p>
      <w:pPr>
        <w:spacing w:after="60" w:before="120"/>
      </w:pPr>
      <w:r>
        <w:rPr>
          <w:rFonts w:ascii="Arial" w:cs="Arial" w:eastAsia="Arial" w:hAnsi="Arial"/>
          <w:b/>
          <w:bCs/>
          <w:color w:val="DC2626"/>
          <w:sz w:val="20"/>
          <w:szCs w:val="20"/>
        </w:rPr>
        <w:t xml:space="preserve">[CRITICAL]</w:t>
      </w:r>
      <w:r>
        <w:rPr>
          <w:rFonts w:ascii="Arial" w:cs="Arial" w:eastAsia="Arial" w:hAnsi="Arial"/>
        </w:rPr>
        <w:t xml:space="preserve"> </w:t>
      </w:r>
      <w:r>
        <w:rPr>
          <w:rFonts w:ascii="Arial" w:cs="Arial" w:eastAsia="Arial" w:hAnsi="Arial"/>
          <w:b/>
          <w:bCs/>
          <w:color w:val="111827"/>
          <w:sz w:val="22"/>
          <w:szCs w:val="22"/>
        </w:rPr>
        <w:t xml:space="preserve">منح دراسية منتهية مع أزرار تقديم نشطة</w:t>
      </w:r>
    </w:p>
    <w:p>
      <w:pPr>
        <w:spacing w:after="60"/>
        <w:ind w:left="400"/>
      </w:pPr>
      <w:r>
        <w:rPr>
          <w:rFonts w:ascii="Arial" w:cs="Arial" w:eastAsia="Arial" w:hAnsi="Arial"/>
          <w:color w:val="374151"/>
          <w:sz w:val="20"/>
          <w:szCs w:val="20"/>
        </w:rPr>
        <w:t xml:space="preserve">7 من أصل 8 منح معروضة مكتوب عليها "آخر موعد: انتهت" — لكن يظهر بجانبها زر "تقدّم للمنحة". المستخدم يضغط الزر ظناً أن الفرصة قائمة.</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أخفِ أزرار التقديم عند انتهاء الموعد. أضف badge "منتهية" بلون رمادي وأعد تفعيل الفلتر الافتراضي ليُظهر المنح النشطة فقط.</w:t>
      </w:r>
    </w:p>
    <w:p>
      <w:pPr>
        <w:spacing w:after="80"/>
      </w:pPr>
    </w:p>
    <w:p>
      <w:pPr>
        <w:spacing w:after="60" w:before="120"/>
      </w:pPr>
      <w:r>
        <w:rPr>
          <w:rFonts w:ascii="Arial" w:cs="Arial" w:eastAsia="Arial" w:hAnsi="Arial"/>
          <w:b/>
          <w:bCs/>
          <w:color w:val="DC2626"/>
          <w:sz w:val="20"/>
          <w:szCs w:val="20"/>
        </w:rPr>
        <w:t xml:space="preserve">[CRITICAL]</w:t>
      </w:r>
      <w:r>
        <w:rPr>
          <w:rFonts w:ascii="Arial" w:cs="Arial" w:eastAsia="Arial" w:hAnsi="Arial"/>
        </w:rPr>
        <w:t xml:space="preserve"> </w:t>
      </w:r>
      <w:r>
        <w:rPr>
          <w:rFonts w:ascii="Arial" w:cs="Arial" w:eastAsia="Arial" w:hAnsi="Arial"/>
          <w:b/>
          <w:bCs/>
          <w:color w:val="111827"/>
          <w:sz w:val="22"/>
          <w:szCs w:val="22"/>
        </w:rPr>
        <w:t xml:space="preserve">تناقض أرقام المنح — 8 vs 63 vs 150+</w:t>
      </w:r>
    </w:p>
    <w:p>
      <w:pPr>
        <w:spacing w:after="60"/>
        <w:ind w:left="400"/>
      </w:pPr>
      <w:r>
        <w:rPr>
          <w:rFonts w:ascii="Arial" w:cs="Arial" w:eastAsia="Arial" w:hAnsi="Arial"/>
          <w:color w:val="374151"/>
          <w:sz w:val="20"/>
          <w:szCs w:val="20"/>
        </w:rPr>
        <w:t xml:space="preserve">الصفحة الرئيسية: "60+ منحة"، صفحة التسجيل: "150+ منحة"، الأدمن DB: 63، الصفحة الفعلية: 8 منح مرئية. هذا يُفقد المستخدم الثقة ويبدو احترافياً منخفضاً.</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اجعل الأرقام تُجلب ديناميكياً من قاعدة البيانات. اعرض فقط المنح النشطة وغير المنتهية. وحّد الرقم عبر كل الصفحات.</w:t>
      </w:r>
    </w:p>
    <w:p>
      <w:pPr>
        <w:spacing w:after="80"/>
      </w:pPr>
    </w:p>
    <w:p>
      <w:pPr>
        <w:spacing w:after="60" w:before="120"/>
      </w:pPr>
      <w:r>
        <w:rPr>
          <w:rFonts w:ascii="Arial" w:cs="Arial" w:eastAsia="Arial" w:hAnsi="Arial"/>
          <w:b/>
          <w:bCs/>
          <w:color w:val="DC2626"/>
          <w:sz w:val="20"/>
          <w:szCs w:val="20"/>
        </w:rPr>
        <w:t xml:space="preserve">[CRITICAL]</w:t>
      </w:r>
      <w:r>
        <w:rPr>
          <w:rFonts w:ascii="Arial" w:cs="Arial" w:eastAsia="Arial" w:hAnsi="Arial"/>
        </w:rPr>
        <w:t xml:space="preserve"> </w:t>
      </w:r>
      <w:r>
        <w:rPr>
          <w:rFonts w:ascii="Arial" w:cs="Arial" w:eastAsia="Arial" w:hAnsi="Arial"/>
          <w:b/>
          <w:bCs/>
          <w:color w:val="111827"/>
          <w:sz w:val="22"/>
          <w:szCs w:val="22"/>
        </w:rPr>
        <w:t xml:space="preserve">لوحة الإدارة مفتوحة دون مصادقة</w:t>
      </w:r>
    </w:p>
    <w:p>
      <w:pPr>
        <w:spacing w:after="60"/>
        <w:ind w:left="400"/>
      </w:pPr>
      <w:r>
        <w:rPr>
          <w:rFonts w:ascii="Arial" w:cs="Arial" w:eastAsia="Arial" w:hAnsi="Arial"/>
          <w:color w:val="374151"/>
          <w:sz w:val="20"/>
          <w:szCs w:val="20"/>
        </w:rPr>
        <w:t xml:space="preserve">أي زائر عشوائي يستطيع فتح /admin/dashboard وقراءة إحصائيات المنصة والمستخدمين وجداول قاعدة البيانات الداخلية. لا يوجد أي redirect لتسجيل الدخول.</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أضف فحص المصادقة في Middleware وتحويل فوري إلى /auth/login. أضف تحققاً من الدور على مستوى Server Component أيضاً.</w:t>
      </w:r>
    </w:p>
    <w:p>
      <w:pPr>
        <w:spacing w:after="200"/>
      </w:pPr>
    </w:p>
    <w:p>
      <w:pPr>
        <w:pStyle w:val="Heading2"/>
      </w:pPr>
      <w:r>
        <w:rPr>
          <w:rFonts w:ascii="Arial" w:cs="Arial" w:eastAsia="Arial" w:hAnsi="Arial"/>
          <w:b/>
          <w:bCs/>
          <w:color w:val="0F4A52"/>
          <w:sz w:val="26"/>
          <w:szCs w:val="26"/>
        </w:rPr>
        <w:t xml:space="preserve">🟠 High — خلال الأسبوع الأول</w:t>
      </w:r>
    </w:p>
    <w:p>
      <w:pPr>
        <w:spacing w:after="80"/>
      </w:pPr>
    </w:p>
    <w:p>
      <w:pPr>
        <w:spacing w:after="60" w:before="120"/>
      </w:pPr>
      <w:r>
        <w:rPr>
          <w:rFonts w:ascii="Arial" w:cs="Arial" w:eastAsia="Arial" w:hAnsi="Arial"/>
          <w:b/>
          <w:bCs/>
          <w:color w:val="D97706"/>
          <w:sz w:val="20"/>
          <w:szCs w:val="20"/>
        </w:rPr>
        <w:t xml:space="preserve">[HIGH]</w:t>
      </w:r>
      <w:r>
        <w:rPr>
          <w:rFonts w:ascii="Arial" w:cs="Arial" w:eastAsia="Arial" w:hAnsi="Arial"/>
        </w:rPr>
        <w:t xml:space="preserve"> </w:t>
      </w:r>
      <w:r>
        <w:rPr>
          <w:rFonts w:ascii="Arial" w:cs="Arial" w:eastAsia="Arial" w:hAnsi="Arial"/>
          <w:b/>
          <w:bCs/>
          <w:color w:val="111827"/>
          <w:sz w:val="22"/>
          <w:szCs w:val="22"/>
        </w:rPr>
        <w:t xml:space="preserve">تناقض نسبة إكمال الملف الشخصي</w:t>
      </w:r>
    </w:p>
    <w:p>
      <w:pPr>
        <w:spacing w:after="60"/>
        <w:ind w:left="400"/>
      </w:pPr>
      <w:r>
        <w:rPr>
          <w:rFonts w:ascii="Arial" w:cs="Arial" w:eastAsia="Arial" w:hAnsi="Arial"/>
          <w:color w:val="374151"/>
          <w:sz w:val="20"/>
          <w:szCs w:val="20"/>
        </w:rPr>
        <w:t xml:space="preserve">صفحة /profile تعرض 15% وصفحة /dashboard تعرض 65% لنفس المستخدم في نفس اللحظة. يُشعر المستخدم بعدم موثوقية المنصة.</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أنشئ دالة موحدة computeProfileCompletion(userId) تُستخدم في كل الصفحات. ضع النتيجة في React Context أو في Supabase RPC.</w:t>
      </w:r>
    </w:p>
    <w:p>
      <w:pPr>
        <w:spacing w:after="80"/>
      </w:pPr>
    </w:p>
    <w:p>
      <w:pPr>
        <w:spacing w:after="60" w:before="120"/>
      </w:pPr>
      <w:r>
        <w:rPr>
          <w:rFonts w:ascii="Arial" w:cs="Arial" w:eastAsia="Arial" w:hAnsi="Arial"/>
          <w:b/>
          <w:bCs/>
          <w:color w:val="D97706"/>
          <w:sz w:val="20"/>
          <w:szCs w:val="20"/>
        </w:rPr>
        <w:t xml:space="preserve">[HIGH]</w:t>
      </w:r>
      <w:r>
        <w:rPr>
          <w:rFonts w:ascii="Arial" w:cs="Arial" w:eastAsia="Arial" w:hAnsi="Arial"/>
        </w:rPr>
        <w:t xml:space="preserve"> </w:t>
      </w:r>
      <w:r>
        <w:rPr>
          <w:rFonts w:ascii="Arial" w:cs="Arial" w:eastAsia="Arial" w:hAnsi="Arial"/>
          <w:b/>
          <w:bCs/>
          <w:color w:val="111827"/>
          <w:sz w:val="22"/>
          <w:szCs w:val="22"/>
        </w:rPr>
        <w:t xml:space="preserve">Career DNA لا تُظهر نتيجة المستخدم الذي أكمل الاختبار</w:t>
      </w:r>
    </w:p>
    <w:p>
      <w:pPr>
        <w:spacing w:after="60"/>
        <w:ind w:left="400"/>
      </w:pPr>
      <w:r>
        <w:rPr>
          <w:rFonts w:ascii="Arial" w:cs="Arial" w:eastAsia="Arial" w:hAnsi="Arial"/>
          <w:color w:val="374151"/>
          <w:sz w:val="20"/>
          <w:szCs w:val="20"/>
        </w:rPr>
        <w:t xml:space="preserve">على صفحة /career-dna يرى المستخدم الذي أنهى الاختبار زر "ابدأ الاختبار" مجدداً بدلاً من "عرض نتيجتك". على صفحة /profile يظهر Career DNA كـ "—" رغم أن الـ Dashboard يعرض نتيجة صحيحة.</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أضف useEffect يتحقق من وجود dna_results للمستخدم. إن وجدت، أعد توجيهه لصفحة النتيجة أو اعرض ملخص النتيجة مباشرة.</w:t>
      </w:r>
    </w:p>
    <w:p>
      <w:pPr>
        <w:spacing w:after="80"/>
      </w:pPr>
    </w:p>
    <w:p>
      <w:pPr>
        <w:spacing w:after="60" w:before="120"/>
      </w:pPr>
      <w:r>
        <w:rPr>
          <w:rFonts w:ascii="Arial" w:cs="Arial" w:eastAsia="Arial" w:hAnsi="Arial"/>
          <w:b/>
          <w:bCs/>
          <w:color w:val="D97706"/>
          <w:sz w:val="20"/>
          <w:szCs w:val="20"/>
        </w:rPr>
        <w:t xml:space="preserve">[HIGH]</w:t>
      </w:r>
      <w:r>
        <w:rPr>
          <w:rFonts w:ascii="Arial" w:cs="Arial" w:eastAsia="Arial" w:hAnsi="Arial"/>
        </w:rPr>
        <w:t xml:space="preserve"> </w:t>
      </w:r>
      <w:r>
        <w:rPr>
          <w:rFonts w:ascii="Arial" w:cs="Arial" w:eastAsia="Arial" w:hAnsi="Arial"/>
          <w:b/>
          <w:bCs/>
          <w:color w:val="111827"/>
          <w:sz w:val="22"/>
          <w:szCs w:val="22"/>
        </w:rPr>
        <w:t xml:space="preserve">صفحة /dashboard/interested مخفية تماماً</w:t>
      </w:r>
    </w:p>
    <w:p>
      <w:pPr>
        <w:spacing w:after="60"/>
        <w:ind w:left="400"/>
      </w:pPr>
      <w:r>
        <w:rPr>
          <w:rFonts w:ascii="Arial" w:cs="Arial" w:eastAsia="Arial" w:hAnsi="Arial"/>
          <w:color w:val="374151"/>
          <w:sz w:val="20"/>
          <w:szCs w:val="20"/>
        </w:rPr>
        <w:t xml:space="preserve">ميزة "من مهتم فيك؟" — وهي فكرة قيّمة جداً — غير مرتبطة بأي عنصر تنقل رئيسي. المستخدم لن يكتشفها أبداً إلا بالصدفة أو بتجربة الروابط يدوياً.</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أضف رابطاً لها في Dashboard الطالب تحت قسم "حسابي". فكّر في إضافتها للـ MobileBottomNav.</w:t>
      </w:r>
    </w:p>
    <w:p>
      <w:pPr>
        <w:spacing w:after="80"/>
      </w:pPr>
    </w:p>
    <w:p>
      <w:pPr>
        <w:spacing w:after="60" w:before="120"/>
      </w:pPr>
      <w:r>
        <w:rPr>
          <w:rFonts w:ascii="Arial" w:cs="Arial" w:eastAsia="Arial" w:hAnsi="Arial"/>
          <w:b/>
          <w:bCs/>
          <w:color w:val="D97706"/>
          <w:sz w:val="20"/>
          <w:szCs w:val="20"/>
        </w:rPr>
        <w:t xml:space="preserve">[HIGH]</w:t>
      </w:r>
      <w:r>
        <w:rPr>
          <w:rFonts w:ascii="Arial" w:cs="Arial" w:eastAsia="Arial" w:hAnsi="Arial"/>
        </w:rPr>
        <w:t xml:space="preserve"> </w:t>
      </w:r>
      <w:r>
        <w:rPr>
          <w:rFonts w:ascii="Arial" w:cs="Arial" w:eastAsia="Arial" w:hAnsi="Arial"/>
          <w:b/>
          <w:bCs/>
          <w:color w:val="111827"/>
          <w:sz w:val="22"/>
          <w:szCs w:val="22"/>
        </w:rPr>
        <w:t xml:space="preserve">لا skeleton loaders — الشاشة تبقى فارغة 3-4 ثوانٍ</w:t>
      </w:r>
    </w:p>
    <w:p>
      <w:pPr>
        <w:spacing w:after="60"/>
        <w:ind w:left="400"/>
      </w:pPr>
      <w:r>
        <w:rPr>
          <w:rFonts w:ascii="Arial" w:cs="Arial" w:eastAsia="Arial" w:hAnsi="Arial"/>
          <w:color w:val="374151"/>
          <w:sz w:val="20"/>
          <w:szCs w:val="20"/>
        </w:rPr>
        <w:t xml:space="preserve">جميع صفحات الـ Dashboard (Student، Parent، Counselor) تعرض spinner بسيطاً أثناء التحميل بدلاً من Skeleton Cards. المستخدم يرى شاشة شبه فارغة لثوانٍ طويلة.</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استخدم &lt;SkeletonPage /&gt; و&lt;SkeletonCard /&gt; الموجودين في المشروع بالفعل. طبّق Suspense boundaries على مستوى الـ sections.</w:t>
      </w:r>
    </w:p>
    <w:p>
      <w:pPr>
        <w:spacing w:after="80"/>
      </w:pPr>
    </w:p>
    <w:p>
      <w:pPr>
        <w:spacing w:after="60" w:before="120"/>
      </w:pPr>
      <w:r>
        <w:rPr>
          <w:rFonts w:ascii="Arial" w:cs="Arial" w:eastAsia="Arial" w:hAnsi="Arial"/>
          <w:b/>
          <w:bCs/>
          <w:color w:val="D97706"/>
          <w:sz w:val="20"/>
          <w:szCs w:val="20"/>
        </w:rPr>
        <w:t xml:space="preserve">[HIGH]</w:t>
      </w:r>
      <w:r>
        <w:rPr>
          <w:rFonts w:ascii="Arial" w:cs="Arial" w:eastAsia="Arial" w:hAnsi="Arial"/>
        </w:rPr>
        <w:t xml:space="preserve"> </w:t>
      </w:r>
      <w:r>
        <w:rPr>
          <w:rFonts w:ascii="Arial" w:cs="Arial" w:eastAsia="Arial" w:hAnsi="Arial"/>
          <w:b/>
          <w:bCs/>
          <w:color w:val="111827"/>
          <w:sz w:val="22"/>
          <w:szCs w:val="22"/>
        </w:rPr>
        <w:t xml:space="preserve">أدوار بلا مسار تسجيل واضح (Counselor)</w:t>
      </w:r>
    </w:p>
    <w:p>
      <w:pPr>
        <w:spacing w:after="60"/>
        <w:ind w:left="400"/>
      </w:pPr>
      <w:r>
        <w:rPr>
          <w:rFonts w:ascii="Arial" w:cs="Arial" w:eastAsia="Arial" w:hAnsi="Arial"/>
          <w:color w:val="374151"/>
          <w:sz w:val="20"/>
          <w:szCs w:val="20"/>
        </w:rPr>
        <w:t xml:space="preserve">دور المرشد الأكاديمي موجود ومبني بالكامل، لكن لا يوجد أي طريق للتسجيل به. صفحة التسجيل تعرض Student وParent فقط. المرشدون الجدد لا يعرفون كيف يبدؤون.</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أضف خيار "مرشد/أكاديمي" في صفحة التسجيل أو ضع رابطاً واضحاً لطريقة الحصول على دور المرشد.</w:t>
      </w:r>
    </w:p>
    <w:p>
      <w:pPr>
        <w:spacing w:after="200"/>
      </w:pPr>
    </w:p>
    <w:p>
      <w:pPr>
        <w:pStyle w:val="Heading2"/>
      </w:pPr>
      <w:r>
        <w:rPr>
          <w:rFonts w:ascii="Arial" w:cs="Arial" w:eastAsia="Arial" w:hAnsi="Arial"/>
          <w:b/>
          <w:bCs/>
          <w:color w:val="0F4A52"/>
          <w:sz w:val="26"/>
          <w:szCs w:val="26"/>
        </w:rPr>
        <w:t xml:space="preserve">🟡 Medium — خلال الشهر الأول</w:t>
      </w:r>
    </w:p>
    <w:p>
      <w:pPr>
        <w:spacing w:after="60"/>
      </w:pPr>
    </w:p>
    <w:p>
      <w:pPr>
        <w:spacing w:after="60" w:before="120"/>
      </w:pPr>
      <w:r>
        <w:rPr>
          <w:rFonts w:ascii="Arial" w:cs="Arial" w:eastAsia="Arial" w:hAnsi="Arial"/>
          <w:b/>
          <w:bCs/>
          <w:color w:val="D97706"/>
          <w:sz w:val="20"/>
          <w:szCs w:val="20"/>
        </w:rPr>
        <w:t xml:space="preserve">[MEDIUM]</w:t>
      </w:r>
      <w:r>
        <w:rPr>
          <w:rFonts w:ascii="Arial" w:cs="Arial" w:eastAsia="Arial" w:hAnsi="Arial"/>
        </w:rPr>
        <w:t xml:space="preserve"> </w:t>
      </w:r>
      <w:r>
        <w:rPr>
          <w:rFonts w:ascii="Arial" w:cs="Arial" w:eastAsia="Arial" w:hAnsi="Arial"/>
          <w:b/>
          <w:bCs/>
          <w:color w:val="111827"/>
          <w:sz w:val="22"/>
          <w:szCs w:val="22"/>
        </w:rPr>
        <w:t xml:space="preserve">الأرقام "الديناميكية" على Dashboard ثابتة (static)</w:t>
      </w:r>
    </w:p>
    <w:p>
      <w:pPr>
        <w:spacing w:after="60"/>
        <w:ind w:left="400"/>
      </w:pPr>
      <w:r>
        <w:rPr>
          <w:rFonts w:ascii="Arial" w:cs="Arial" w:eastAsia="Arial" w:hAnsi="Arial"/>
          <w:color w:val="374151"/>
          <w:sz w:val="20"/>
          <w:szCs w:val="20"/>
        </w:rPr>
        <w:t xml:space="preserve">المؤشرات مثل "12 يوم للمنح" تبدو ثابتة لكل المستخدمين — لا تعكس بيانات حقيقية. يُفقد الثقة بالمنصة.</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اربط هذه الأرقام بـ real-time queries من Supabase بدلاً من placeholder data.</w:t>
      </w:r>
    </w:p>
    <w:p>
      <w:pPr>
        <w:spacing w:after="60"/>
      </w:pPr>
    </w:p>
    <w:p>
      <w:pPr>
        <w:spacing w:after="60" w:before="120"/>
      </w:pPr>
      <w:r>
        <w:rPr>
          <w:rFonts w:ascii="Arial" w:cs="Arial" w:eastAsia="Arial" w:hAnsi="Arial"/>
          <w:b/>
          <w:bCs/>
          <w:color w:val="D97706"/>
          <w:sz w:val="20"/>
          <w:szCs w:val="20"/>
        </w:rPr>
        <w:t xml:space="preserve">[MEDIUM]</w:t>
      </w:r>
      <w:r>
        <w:rPr>
          <w:rFonts w:ascii="Arial" w:cs="Arial" w:eastAsia="Arial" w:hAnsi="Arial"/>
        </w:rPr>
        <w:t xml:space="preserve"> </w:t>
      </w:r>
      <w:r>
        <w:rPr>
          <w:rFonts w:ascii="Arial" w:cs="Arial" w:eastAsia="Arial" w:hAnsi="Arial"/>
          <w:b/>
          <w:bCs/>
          <w:color w:val="111827"/>
          <w:sz w:val="22"/>
          <w:szCs w:val="22"/>
        </w:rPr>
        <w:t xml:space="preserve">صفحة auth/login وregister مفتوحة للمستخدم المسجّل</w:t>
      </w:r>
    </w:p>
    <w:p>
      <w:pPr>
        <w:spacing w:after="60"/>
        <w:ind w:left="400"/>
      </w:pPr>
      <w:r>
        <w:rPr>
          <w:rFonts w:ascii="Arial" w:cs="Arial" w:eastAsia="Arial" w:hAnsi="Arial"/>
          <w:color w:val="374151"/>
          <w:sz w:val="20"/>
          <w:szCs w:val="20"/>
        </w:rPr>
        <w:t xml:space="preserve">المستخدم المسجّل يستطيع زيارة صفحة الدخول والتسجيل. لا يوجد redirect تلقائي.</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في Middleware: إذا كان المستخدم مسجّلاً وحاول فتح /auth/login أو /auth/register — حوّله لـ /dashboard.</w:t>
      </w:r>
    </w:p>
    <w:p>
      <w:pPr>
        <w:spacing w:after="60"/>
      </w:pPr>
    </w:p>
    <w:p>
      <w:pPr>
        <w:spacing w:after="60" w:before="120"/>
      </w:pPr>
      <w:r>
        <w:rPr>
          <w:rFonts w:ascii="Arial" w:cs="Arial" w:eastAsia="Arial" w:hAnsi="Arial"/>
          <w:b/>
          <w:bCs/>
          <w:color w:val="D97706"/>
          <w:sz w:val="20"/>
          <w:szCs w:val="20"/>
        </w:rPr>
        <w:t xml:space="preserve">[MEDIUM]</w:t>
      </w:r>
      <w:r>
        <w:rPr>
          <w:rFonts w:ascii="Arial" w:cs="Arial" w:eastAsia="Arial" w:hAnsi="Arial"/>
        </w:rPr>
        <w:t xml:space="preserve"> </w:t>
      </w:r>
      <w:r>
        <w:rPr>
          <w:rFonts w:ascii="Arial" w:cs="Arial" w:eastAsia="Arial" w:hAnsi="Arial"/>
          <w:b/>
          <w:bCs/>
          <w:color w:val="111827"/>
          <w:sz w:val="22"/>
          <w:szCs w:val="22"/>
        </w:rPr>
        <w:t xml:space="preserve">لا breadcrumb navigation — المستخدم يضيع</w:t>
      </w:r>
    </w:p>
    <w:p>
      <w:pPr>
        <w:spacing w:after="60"/>
        <w:ind w:left="400"/>
      </w:pPr>
      <w:r>
        <w:rPr>
          <w:rFonts w:ascii="Arial" w:cs="Arial" w:eastAsia="Arial" w:hAnsi="Arial"/>
          <w:color w:val="374151"/>
          <w:sz w:val="20"/>
          <w:szCs w:val="20"/>
        </w:rPr>
        <w:t xml:space="preserve">لا يوجد أي trail يُظهر للمستخدم موقعه داخل الموقع. في صفحات تفاصيل الجامعات والمدارس لا يعرف كيف يعود.</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أضف Breadcrumb component بسيطاً في top of page لصفحات الـ details والـ sub-pages.</w:t>
      </w:r>
    </w:p>
    <w:p>
      <w:pPr>
        <w:spacing w:after="60"/>
      </w:pPr>
    </w:p>
    <w:p>
      <w:pPr>
        <w:spacing w:after="60" w:before="120"/>
      </w:pPr>
      <w:r>
        <w:rPr>
          <w:rFonts w:ascii="Arial" w:cs="Arial" w:eastAsia="Arial" w:hAnsi="Arial"/>
          <w:b/>
          <w:bCs/>
          <w:color w:val="D97706"/>
          <w:sz w:val="20"/>
          <w:szCs w:val="20"/>
        </w:rPr>
        <w:t xml:space="preserve">[MEDIUM]</w:t>
      </w:r>
      <w:r>
        <w:rPr>
          <w:rFonts w:ascii="Arial" w:cs="Arial" w:eastAsia="Arial" w:hAnsi="Arial"/>
        </w:rPr>
        <w:t xml:space="preserve"> </w:t>
      </w:r>
      <w:r>
        <w:rPr>
          <w:rFonts w:ascii="Arial" w:cs="Arial" w:eastAsia="Arial" w:hAnsi="Arial"/>
          <w:b/>
          <w:bCs/>
          <w:color w:val="111827"/>
          <w:sz w:val="22"/>
          <w:szCs w:val="22"/>
        </w:rPr>
        <w:t xml:space="preserve">مؤشر XP غير مفهوم الهدف</w:t>
      </w:r>
    </w:p>
    <w:p>
      <w:pPr>
        <w:spacing w:after="60"/>
        <w:ind w:left="400"/>
      </w:pPr>
      <w:r>
        <w:rPr>
          <w:rFonts w:ascii="Arial" w:cs="Arial" w:eastAsia="Arial" w:hAnsi="Arial"/>
          <w:color w:val="374151"/>
          <w:sz w:val="20"/>
          <w:szCs w:val="20"/>
        </w:rPr>
        <w:t xml:space="preserve">نظام XP واضح ومبني لكن لا يوجد أي شرح لما يُتيحه. المستخدم يجمع XP دون أن يعرف لماذا.</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أضف tooltip أو modal صغير يشرح: "XP يرفع مستواك ويفتح لك ميزات إضافية". اعرض ما المستوى التالي وما الذي يفتحه.</w:t>
      </w:r>
    </w:p>
    <w:p>
      <w:pPr>
        <w:spacing w:after="60"/>
      </w:pPr>
    </w:p>
    <w:p>
      <w:pPr>
        <w:spacing w:after="60" w:before="120"/>
      </w:pPr>
      <w:r>
        <w:rPr>
          <w:rFonts w:ascii="Arial" w:cs="Arial" w:eastAsia="Arial" w:hAnsi="Arial"/>
          <w:b/>
          <w:bCs/>
          <w:color w:val="D97706"/>
          <w:sz w:val="20"/>
          <w:szCs w:val="20"/>
        </w:rPr>
        <w:t xml:space="preserve">[MEDIUM]</w:t>
      </w:r>
      <w:r>
        <w:rPr>
          <w:rFonts w:ascii="Arial" w:cs="Arial" w:eastAsia="Arial" w:hAnsi="Arial"/>
        </w:rPr>
        <w:t xml:space="preserve"> </w:t>
      </w:r>
      <w:r>
        <w:rPr>
          <w:rFonts w:ascii="Arial" w:cs="Arial" w:eastAsia="Arial" w:hAnsi="Arial"/>
          <w:b/>
          <w:bCs/>
          <w:color w:val="111827"/>
          <w:sz w:val="22"/>
          <w:szCs w:val="22"/>
        </w:rPr>
        <w:t xml:space="preserve">Bottom navigation غير متكيف مع الأدوار</w:t>
      </w:r>
    </w:p>
    <w:p>
      <w:pPr>
        <w:spacing w:after="60"/>
        <w:ind w:left="400"/>
      </w:pPr>
      <w:r>
        <w:rPr>
          <w:rFonts w:ascii="Arial" w:cs="Arial" w:eastAsia="Arial" w:hAnsi="Arial"/>
          <w:color w:val="374151"/>
          <w:sz w:val="20"/>
          <w:szCs w:val="20"/>
        </w:rPr>
        <w:t xml:space="preserve">Mobile Bottom Nav يعرض نفس الروابط لجميع الأدوار. ولي الأمر يرى "Career DNA" في ناف وليس لها صلة بدوره.</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اجعل MobileBottomNav يتحقق من role ويعرض روابط مخصصة لكل دور.</w:t>
      </w:r>
    </w:p>
    <w:p>
      <w:pPr>
        <w:spacing w:after="60"/>
      </w:pPr>
    </w:p>
    <w:p>
      <w:pPr>
        <w:spacing w:after="200"/>
      </w:pPr>
    </w:p>
    <w:p>
      <w:pPr>
        <w:pStyle w:val="Heading2"/>
      </w:pPr>
      <w:r>
        <w:rPr>
          <w:rFonts w:ascii="Arial" w:cs="Arial" w:eastAsia="Arial" w:hAnsi="Arial"/>
          <w:b/>
          <w:bCs/>
          <w:color w:val="0F4A52"/>
          <w:sz w:val="26"/>
          <w:szCs w:val="26"/>
        </w:rPr>
        <w:t xml:space="preserve">🔵 Low — تحسينات قادمة</w:t>
      </w:r>
    </w:p>
    <w:p>
      <w:pPr>
        <w:spacing w:after="60"/>
      </w:pPr>
    </w:p>
    <w:p>
      <w:pPr>
        <w:spacing w:after="40" w:before="80"/>
      </w:pPr>
      <w:r>
        <w:rPr>
          <w:rFonts w:ascii="Arial" w:cs="Arial" w:eastAsia="Arial" w:hAnsi="Arial"/>
          <w:b/>
          <w:bCs/>
          <w:color w:val="0369A1"/>
          <w:sz w:val="20"/>
          <w:szCs w:val="20"/>
        </w:rPr>
        <w:t xml:space="preserve">[LOW]</w:t>
      </w:r>
      <w:r>
        <w:rPr>
          <w:rFonts w:ascii="Arial" w:cs="Arial" w:eastAsia="Arial" w:hAnsi="Arial"/>
        </w:rPr>
        <w:t xml:space="preserve"> </w:t>
      </w:r>
      <w:r>
        <w:rPr>
          <w:rFonts w:ascii="Arial" w:cs="Arial" w:eastAsia="Arial" w:hAnsi="Arial"/>
          <w:sz w:val="22"/>
          <w:szCs w:val="22"/>
        </w:rPr>
        <w:t xml:space="preserve">مفتاح ترجمة "footer.link.glossary" يظهر نصاً خاماً في Footer على كل صفحة</w:t>
      </w:r>
    </w:p>
    <w:p>
      <w:pPr>
        <w:spacing w:after="100"/>
        <w:ind w:left="400"/>
      </w:pPr>
      <w:r>
        <w:rPr>
          <w:rFonts w:ascii="Arial" w:cs="Arial" w:eastAsia="Arial" w:hAnsi="Arial"/>
          <w:b/>
          <w:bCs/>
          <w:color w:val="0369A1"/>
          <w:sz w:val="20"/>
          <w:szCs w:val="20"/>
        </w:rPr>
        <w:t xml:space="preserve">العلاج: </w:t>
      </w:r>
      <w:r>
        <w:rPr>
          <w:rFonts w:ascii="Arial" w:cs="Arial" w:eastAsia="Arial" w:hAnsi="Arial"/>
          <w:color w:val="0369A1"/>
          <w:sz w:val="20"/>
          <w:szCs w:val="20"/>
        </w:rPr>
        <w:t xml:space="preserve">أضف الترجمة العربية الناقصة في ملفات i18n.</w:t>
      </w:r>
    </w:p>
    <w:p>
      <w:pPr>
        <w:spacing w:after="40" w:before="80"/>
      </w:pPr>
      <w:r>
        <w:rPr>
          <w:rFonts w:ascii="Arial" w:cs="Arial" w:eastAsia="Arial" w:hAnsi="Arial"/>
          <w:b/>
          <w:bCs/>
          <w:color w:val="0369A1"/>
          <w:sz w:val="20"/>
          <w:szCs w:val="20"/>
        </w:rPr>
        <w:t xml:space="preserve">[LOW]</w:t>
      </w:r>
      <w:r>
        <w:rPr>
          <w:rFonts w:ascii="Arial" w:cs="Arial" w:eastAsia="Arial" w:hAnsi="Arial"/>
        </w:rPr>
        <w:t xml:space="preserve"> </w:t>
      </w:r>
      <w:r>
        <w:rPr>
          <w:rFonts w:ascii="Arial" w:cs="Arial" w:eastAsia="Arial" w:hAnsi="Arial"/>
          <w:sz w:val="22"/>
          <w:szCs w:val="22"/>
        </w:rPr>
        <w:t xml:space="preserve">حاسبة التكاليف تعرض 6 جامعات فقط من 35</w:t>
      </w:r>
    </w:p>
    <w:p>
      <w:pPr>
        <w:spacing w:after="100"/>
        <w:ind w:left="400"/>
      </w:pPr>
      <w:r>
        <w:rPr>
          <w:rFonts w:ascii="Arial" w:cs="Arial" w:eastAsia="Arial" w:hAnsi="Arial"/>
          <w:b/>
          <w:bCs/>
          <w:color w:val="0369A1"/>
          <w:sz w:val="20"/>
          <w:szCs w:val="20"/>
        </w:rPr>
        <w:t xml:space="preserve">العلاج: </w:t>
      </w:r>
      <w:r>
        <w:rPr>
          <w:rFonts w:ascii="Arial" w:cs="Arial" w:eastAsia="Arial" w:hAnsi="Arial"/>
          <w:color w:val="0369A1"/>
          <w:sz w:val="20"/>
          <w:szCs w:val="20"/>
        </w:rPr>
        <w:t xml:space="preserve">اجلب بيانات الجامعات من DB وأضف dropdown كامل.</w:t>
      </w:r>
    </w:p>
    <w:p>
      <w:pPr>
        <w:spacing w:after="40" w:before="80"/>
      </w:pPr>
      <w:r>
        <w:rPr>
          <w:rFonts w:ascii="Arial" w:cs="Arial" w:eastAsia="Arial" w:hAnsi="Arial"/>
          <w:b/>
          <w:bCs/>
          <w:color w:val="0369A1"/>
          <w:sz w:val="20"/>
          <w:szCs w:val="20"/>
        </w:rPr>
        <w:t xml:space="preserve">[LOW]</w:t>
      </w:r>
      <w:r>
        <w:rPr>
          <w:rFonts w:ascii="Arial" w:cs="Arial" w:eastAsia="Arial" w:hAnsi="Arial"/>
        </w:rPr>
        <w:t xml:space="preserve"> </w:t>
      </w:r>
      <w:r>
        <w:rPr>
          <w:rFonts w:ascii="Arial" w:cs="Arial" w:eastAsia="Arial" w:hAnsi="Arial"/>
          <w:sz w:val="22"/>
          <w:szCs w:val="22"/>
        </w:rPr>
        <w:t xml:space="preserve">لوحة الإدارة تعرض أسماء جداول قاعدة البيانات (auth.users, subscriptions) للمستخدم</w:t>
      </w:r>
    </w:p>
    <w:p>
      <w:pPr>
        <w:spacing w:after="100"/>
        <w:ind w:left="400"/>
      </w:pPr>
      <w:r>
        <w:rPr>
          <w:rFonts w:ascii="Arial" w:cs="Arial" w:eastAsia="Arial" w:hAnsi="Arial"/>
          <w:b/>
          <w:bCs/>
          <w:color w:val="0369A1"/>
          <w:sz w:val="20"/>
          <w:szCs w:val="20"/>
        </w:rPr>
        <w:t xml:space="preserve">العلاج: </w:t>
      </w:r>
      <w:r>
        <w:rPr>
          <w:rFonts w:ascii="Arial" w:cs="Arial" w:eastAsia="Arial" w:hAnsi="Arial"/>
          <w:color w:val="0369A1"/>
          <w:sz w:val="20"/>
          <w:szCs w:val="20"/>
        </w:rPr>
        <w:t xml:space="preserve">أزل هذه التسميات التقنية من واجهة المستخدم.</w:t>
      </w:r>
    </w:p>
    <w:p>
      <w:pPr>
        <w:spacing w:after="40" w:before="80"/>
      </w:pPr>
      <w:r>
        <w:rPr>
          <w:rFonts w:ascii="Arial" w:cs="Arial" w:eastAsia="Arial" w:hAnsi="Arial"/>
          <w:b/>
          <w:bCs/>
          <w:color w:val="0369A1"/>
          <w:sz w:val="20"/>
          <w:szCs w:val="20"/>
        </w:rPr>
        <w:t xml:space="preserve">[LOW]</w:t>
      </w:r>
      <w:r>
        <w:rPr>
          <w:rFonts w:ascii="Arial" w:cs="Arial" w:eastAsia="Arial" w:hAnsi="Arial"/>
        </w:rPr>
        <w:t xml:space="preserve"> </w:t>
      </w:r>
      <w:r>
        <w:rPr>
          <w:rFonts w:ascii="Arial" w:cs="Arial" w:eastAsia="Arial" w:hAnsi="Arial"/>
          <w:sz w:val="22"/>
          <w:szCs w:val="22"/>
        </w:rPr>
        <w:t xml:space="preserve">كود الدول في /org/request-access يخلط بين المحافظات اللبنانية والدول العربية</w:t>
      </w:r>
    </w:p>
    <w:p>
      <w:pPr>
        <w:spacing w:after="100"/>
        <w:ind w:left="400"/>
      </w:pPr>
      <w:r>
        <w:rPr>
          <w:rFonts w:ascii="Arial" w:cs="Arial" w:eastAsia="Arial" w:hAnsi="Arial"/>
          <w:b/>
          <w:bCs/>
          <w:color w:val="0369A1"/>
          <w:sz w:val="20"/>
          <w:szCs w:val="20"/>
        </w:rPr>
        <w:t xml:space="preserve">العلاج: </w:t>
      </w:r>
      <w:r>
        <w:rPr>
          <w:rFonts w:ascii="Arial" w:cs="Arial" w:eastAsia="Arial" w:hAnsi="Arial"/>
          <w:color w:val="0369A1"/>
          <w:sz w:val="20"/>
          <w:szCs w:val="20"/>
        </w:rPr>
        <w:t xml:space="preserve">افصل الفلاتر: "المنطقة في لبنان" منفصلة عن "الدولة".</w:t>
      </w:r>
    </w:p>
    <w:p>
      <w:pPr>
        <w:spacing w:after="40" w:before="80"/>
      </w:pPr>
      <w:r>
        <w:rPr>
          <w:rFonts w:ascii="Arial" w:cs="Arial" w:eastAsia="Arial" w:hAnsi="Arial"/>
          <w:b/>
          <w:bCs/>
          <w:color w:val="0369A1"/>
          <w:sz w:val="20"/>
          <w:szCs w:val="20"/>
        </w:rPr>
        <w:t xml:space="preserve">[LOW]</w:t>
      </w:r>
      <w:r>
        <w:rPr>
          <w:rFonts w:ascii="Arial" w:cs="Arial" w:eastAsia="Arial" w:hAnsi="Arial"/>
        </w:rPr>
        <w:t xml:space="preserve"> </w:t>
      </w:r>
      <w:r>
        <w:rPr>
          <w:rFonts w:ascii="Arial" w:cs="Arial" w:eastAsia="Arial" w:hAnsi="Arial"/>
          <w:sz w:val="22"/>
          <w:szCs w:val="22"/>
        </w:rPr>
        <w:t xml:space="preserve">زر "تحميل السيرة الذاتية" نشط رغم عدم وجود CV</w:t>
      </w:r>
    </w:p>
    <w:p>
      <w:pPr>
        <w:spacing w:after="100"/>
        <w:ind w:left="400"/>
      </w:pPr>
      <w:r>
        <w:rPr>
          <w:rFonts w:ascii="Arial" w:cs="Arial" w:eastAsia="Arial" w:hAnsi="Arial"/>
          <w:b/>
          <w:bCs/>
          <w:color w:val="0369A1"/>
          <w:sz w:val="20"/>
          <w:szCs w:val="20"/>
        </w:rPr>
        <w:t xml:space="preserve">العلاج: </w:t>
      </w:r>
      <w:r>
        <w:rPr>
          <w:rFonts w:ascii="Arial" w:cs="Arial" w:eastAsia="Arial" w:hAnsi="Arial"/>
          <w:color w:val="0369A1"/>
          <w:sz w:val="20"/>
          <w:szCs w:val="20"/>
        </w:rPr>
        <w:t xml:space="preserve">عطّل الزر أو وجّه المستخدم لـ CV Builder أولاً.</w:t>
      </w:r>
    </w:p>
    <w:p>
      <w:pPr>
        <w:spacing w:after="200"/>
      </w:pPr>
    </w:p>
    <w:p>
      <w:r>
        <w:br w:type="page"/>
      </w:r>
    </w:p>
    <w:p>
      <w:pPr>
        <w:pStyle w:val="Heading1"/>
      </w:pPr>
      <w:r>
        <w:rPr>
          <w:rFonts w:ascii="Arial" w:cs="Arial" w:eastAsia="Arial" w:hAnsi="Arial"/>
          <w:b/>
          <w:bCs/>
          <w:color w:val="0F4A52"/>
          <w:sz w:val="32"/>
          <w:szCs w:val="32"/>
        </w:rPr>
        <w:t xml:space="preserve">المرحلة الثالثة: مراجعة واجهة التصميم (UI)</w:t>
      </w:r>
    </w:p>
    <w:p>
      <w:pPr>
        <w:spacing w:after="100"/>
      </w:pPr>
    </w:p>
    <w:p>
      <w:pPr>
        <w:pStyle w:val="Heading2"/>
      </w:pPr>
      <w:r>
        <w:rPr>
          <w:rFonts w:ascii="Arial" w:cs="Arial" w:eastAsia="Arial" w:hAnsi="Arial"/>
          <w:b/>
          <w:bCs/>
          <w:color w:val="0F4A52"/>
          <w:sz w:val="26"/>
          <w:szCs w:val="26"/>
        </w:rPr>
        <w:t xml:space="preserve">3.1 نظام الألوان — Color System</w:t>
      </w:r>
    </w:p>
    <w:p>
      <w:pPr>
        <w:spacing w:after="100"/>
      </w:pPr>
      <w:r>
        <w:rPr>
          <w:rFonts w:ascii="Arial" w:cs="Arial" w:eastAsia="Arial" w:hAnsi="Arial"/>
          <w:sz w:val="22"/>
          <w:szCs w:val="22"/>
        </w:rPr>
        <w:t xml:space="preserve">المنصة تملك نظام ألوان احترافي ومتسق مبني في Tailwind Config وglobals.css. هذا من أقوى نقاط المنصة البصرية.</w:t>
      </w:r>
    </w:p>
    <w:p>
      <w:pPr>
        <w:spacing w:after="10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gridCol w:w="100"/>
        <w:gridCol w:w="100"/>
      </w:tblGrid>
      <w:tr>
        <w:trPr>
          <w:tblHeader/>
        </w:trPr>
        <w:tc>
          <w:tcPr>
            <w:tcW w:type="dxa" w:w="23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اللون</w:t>
            </w:r>
          </w:p>
        </w:tc>
        <w:tc>
          <w:tcPr>
            <w:tcW w:type="dxa" w:w="156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القيمة Hex</w:t>
            </w:r>
          </w:p>
        </w:tc>
        <w:tc>
          <w:tcPr>
            <w:tcW w:type="dxa" w:w="312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الاستخدام</w:t>
            </w:r>
          </w:p>
        </w:tc>
        <w:tc>
          <w:tcPr>
            <w:tcW w:type="dxa" w:w="23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التقييم</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Primary (Dark Teal)</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#0F4A52</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Header، Buttons، Headings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ممتاز</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Primary Light</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#1A6F7C</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Hover states، active links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جيد</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Mint</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#95D5C5</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Badges، highlights، scrollbar</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ممتاز</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Accent Orange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#F97316</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CTAs الثانوية، Icons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جيد — لكن نادر الاستخدام</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Ink (Text)</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#0F1B1F</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نص أساسي</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ممتاز — high contrast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Bg</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#FAFAF9</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خلفية الصفحة</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دافئ وليس أبيض خالص</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Surface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#FFFFFF</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Cards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صحيح</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Danger Red</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#EF4444</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Error states (semantic)</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موجود لكن ناقص التطبيق</w:t>
            </w:r>
          </w:p>
        </w:tc>
      </w:tr>
    </w:tbl>
    <w:p>
      <w:pPr>
        <w:spacing w:after="200"/>
      </w:pPr>
    </w:p>
    <w:p>
      <w:pPr>
        <w:pStyle w:val="Heading2"/>
      </w:pPr>
      <w:r>
        <w:rPr>
          <w:rFonts w:ascii="Arial" w:cs="Arial" w:eastAsia="Arial" w:hAnsi="Arial"/>
          <w:b/>
          <w:bCs/>
          <w:color w:val="0F4A52"/>
          <w:sz w:val="26"/>
          <w:szCs w:val="26"/>
        </w:rPr>
        <w:t xml:space="preserve">3.2 الخطوط — Typography</w:t>
      </w:r>
    </w:p>
    <w:p>
      <w:pPr>
        <w:spacing w:after="100"/>
      </w:pPr>
      <w:r>
        <w:rPr>
          <w:rFonts w:ascii="Arial" w:cs="Arial" w:eastAsia="Arial" w:hAnsi="Arial"/>
          <w:sz w:val="22"/>
          <w:szCs w:val="22"/>
        </w:rPr>
        <w:t xml:space="preserve">الموقع يستخدم خط Tajawal من Google Fonts وهو اختيار ممتاز للعربية. النظام الهرمي (h1-h6) مبني بشكل صحيح في globals.css.</w:t>
      </w:r>
    </w:p>
    <w:p>
      <w:pPr>
        <w:spacing w:after="100"/>
      </w:pPr>
    </w:p>
    <w:p>
      <w:pPr>
        <w:pStyle w:val="ListParagraph"/>
        <w:numPr>
          <w:ilvl w:val="0"/>
          <w:numId w:val="2"/>
        </w:numPr>
        <w:spacing w:after="60"/>
      </w:pPr>
      <w:r>
        <w:rPr>
          <w:rFonts w:ascii="Arial" w:cs="Arial" w:eastAsia="Arial" w:hAnsi="Arial"/>
          <w:b w:val="false"/>
          <w:bCs w:val="false"/>
          <w:color w:val="111827"/>
          <w:sz w:val="22"/>
          <w:szCs w:val="22"/>
        </w:rPr>
        <w:t xml:space="preserve">✅ Tajawal مناسب جداً للعربية — خفيف، مقروء، حديث.</w:t>
      </w:r>
    </w:p>
    <w:p>
      <w:pPr>
        <w:pStyle w:val="ListParagraph"/>
        <w:numPr>
          <w:ilvl w:val="0"/>
          <w:numId w:val="2"/>
        </w:numPr>
        <w:spacing w:after="60"/>
      </w:pPr>
      <w:r>
        <w:rPr>
          <w:rFonts w:ascii="Arial" w:cs="Arial" w:eastAsia="Arial" w:hAnsi="Arial"/>
          <w:b w:val="false"/>
          <w:bCs w:val="false"/>
          <w:color w:val="111827"/>
          <w:sz w:val="22"/>
          <w:szCs w:val="22"/>
        </w:rPr>
        <w:t xml:space="preserve">✅ -webkit-font-smoothing وtext-rendering موجودان.</w:t>
      </w:r>
    </w:p>
    <w:p>
      <w:pPr>
        <w:pStyle w:val="ListParagraph"/>
        <w:numPr>
          <w:ilvl w:val="0"/>
          <w:numId w:val="2"/>
        </w:numPr>
        <w:spacing w:after="60"/>
      </w:pPr>
      <w:r>
        <w:rPr>
          <w:rFonts w:ascii="Arial" w:cs="Arial" w:eastAsia="Arial" w:hAnsi="Arial"/>
          <w:b w:val="false"/>
          <w:bCs w:val="false"/>
          <w:color w:val="111827"/>
          <w:sz w:val="22"/>
          <w:szCs w:val="22"/>
        </w:rPr>
        <w:t xml:space="preserve">⚠️ لا يوجد fallback font عربي: إذا لم يتحمّل Tajawal، يرجع للـ system-ui الذي قد يكون Helvetica (غير عربي).</w:t>
      </w:r>
    </w:p>
    <w:p>
      <w:pPr>
        <w:pStyle w:val="ListParagraph"/>
        <w:numPr>
          <w:ilvl w:val="0"/>
          <w:numId w:val="2"/>
        </w:numPr>
        <w:spacing w:after="60"/>
      </w:pPr>
      <w:r>
        <w:rPr>
          <w:rFonts w:ascii="Arial" w:cs="Arial" w:eastAsia="Arial" w:hAnsi="Arial"/>
          <w:b w:val="false"/>
          <w:bCs w:val="false"/>
          <w:color w:val="111827"/>
          <w:sz w:val="22"/>
          <w:szCs w:val="22"/>
        </w:rPr>
        <w:t xml:space="preserve">⚠️ المقاسات غير موحّدة في بعض المكونات — بعض النصوص تستخدم px مباشرة بدلاً من Tailwind classes.</w:t>
      </w:r>
    </w:p>
    <w:p>
      <w:pPr>
        <w:pStyle w:val="ListParagraph"/>
        <w:numPr>
          <w:ilvl w:val="0"/>
          <w:numId w:val="2"/>
        </w:numPr>
        <w:spacing w:after="60"/>
      </w:pPr>
      <w:r>
        <w:rPr>
          <w:rFonts w:ascii="Arial" w:cs="Arial" w:eastAsia="Arial" w:hAnsi="Arial"/>
          <w:b w:val="false"/>
          <w:bCs w:val="false"/>
          <w:color w:val="111827"/>
          <w:sz w:val="22"/>
          <w:szCs w:val="22"/>
        </w:rPr>
        <w:t xml:space="preserve">✅ leading-tight وleading-relaxed مستخدمان بشكل صحيح.</w:t>
      </w:r>
    </w:p>
    <w:p>
      <w:pPr>
        <w:pStyle w:val="ListParagraph"/>
        <w:numPr>
          <w:ilvl w:val="0"/>
          <w:numId w:val="2"/>
        </w:numPr>
        <w:spacing w:after="60"/>
      </w:pPr>
      <w:r>
        <w:rPr>
          <w:rFonts w:ascii="Arial" w:cs="Arial" w:eastAsia="Arial" w:hAnsi="Arial"/>
          <w:b w:val="false"/>
          <w:bCs w:val="false"/>
          <w:color w:val="111827"/>
          <w:sz w:val="22"/>
          <w:szCs w:val="22"/>
        </w:rPr>
        <w:t xml:space="preserve">❌ لا italic style عربي — الـ italics في بعض الأماكن تكسر الخط العربي بشكل بصري.</w:t>
      </w:r>
    </w:p>
    <w:p>
      <w:pPr>
        <w:spacing w:after="100"/>
      </w:pPr>
      <w:r>
        <w:rPr>
          <w:rFonts w:ascii="Arial" w:cs="Arial" w:eastAsia="Arial" w:hAnsi="Arial"/>
          <w:color w:val="059669"/>
          <w:sz w:val="22"/>
          <w:szCs w:val="22"/>
        </w:rPr>
        <w:t xml:space="preserve">التوصية: أضف Cairo أو IBM Plex Sans Arabic كـ fallback عربي. استخدم font-tajawal class موحّد عبر المشروع.</w:t>
      </w:r>
    </w:p>
    <w:p>
      <w:pPr>
        <w:spacing w:after="200"/>
      </w:pPr>
    </w:p>
    <w:p>
      <w:pPr>
        <w:pStyle w:val="Heading2"/>
      </w:pPr>
      <w:r>
        <w:rPr>
          <w:rFonts w:ascii="Arial" w:cs="Arial" w:eastAsia="Arial" w:hAnsi="Arial"/>
          <w:b/>
          <w:bCs/>
          <w:color w:val="0F4A52"/>
          <w:sz w:val="26"/>
          <w:szCs w:val="26"/>
        </w:rPr>
        <w:t xml:space="preserve">3.3 نظام المسافات والـ Spacing</w:t>
      </w:r>
    </w:p>
    <w:p>
      <w:pPr>
        <w:spacing w:after="80"/>
      </w:pPr>
    </w:p>
    <w:p>
      <w:pPr>
        <w:pStyle w:val="ListParagraph"/>
        <w:numPr>
          <w:ilvl w:val="0"/>
          <w:numId w:val="2"/>
        </w:numPr>
        <w:spacing w:after="60"/>
      </w:pPr>
      <w:r>
        <w:rPr>
          <w:rFonts w:ascii="Arial" w:cs="Arial" w:eastAsia="Arial" w:hAnsi="Arial"/>
          <w:b w:val="false"/>
          <w:bCs w:val="false"/>
          <w:color w:val="111827"/>
          <w:sz w:val="22"/>
          <w:szCs w:val="22"/>
        </w:rPr>
        <w:t xml:space="preserve">✅ section: py-10 md:py-20 — متسق عبر الصفحات.</w:t>
      </w:r>
    </w:p>
    <w:p>
      <w:pPr>
        <w:pStyle w:val="ListParagraph"/>
        <w:numPr>
          <w:ilvl w:val="0"/>
          <w:numId w:val="2"/>
        </w:numPr>
        <w:spacing w:after="60"/>
      </w:pPr>
      <w:r>
        <w:rPr>
          <w:rFonts w:ascii="Arial" w:cs="Arial" w:eastAsia="Arial" w:hAnsi="Arial"/>
          <w:b w:val="false"/>
          <w:bCs w:val="false"/>
          <w:color w:val="111827"/>
          <w:sz w:val="22"/>
          <w:szCs w:val="22"/>
        </w:rPr>
        <w:t xml:space="preserve">✅ container-page: max-w-7xl — مناسب للشاشات الكبيرة.</w:t>
      </w:r>
    </w:p>
    <w:p>
      <w:pPr>
        <w:pStyle w:val="ListParagraph"/>
        <w:numPr>
          <w:ilvl w:val="0"/>
          <w:numId w:val="2"/>
        </w:numPr>
        <w:spacing w:after="60"/>
      </w:pPr>
      <w:r>
        <w:rPr>
          <w:rFonts w:ascii="Arial" w:cs="Arial" w:eastAsia="Arial" w:hAnsi="Arial"/>
          <w:b w:val="false"/>
          <w:bCs w:val="false"/>
          <w:color w:val="111827"/>
          <w:sz w:val="22"/>
          <w:szCs w:val="22"/>
        </w:rPr>
        <w:t xml:space="preserve">⚠️ بعض صفحات الـ Dashboard (Parent, Counselor) تستخدم spacing مخصصاً يختلف عن النظام المعتمد.</w:t>
      </w:r>
    </w:p>
    <w:p>
      <w:pPr>
        <w:pStyle w:val="ListParagraph"/>
        <w:numPr>
          <w:ilvl w:val="0"/>
          <w:numId w:val="2"/>
        </w:numPr>
        <w:spacing w:after="60"/>
      </w:pPr>
      <w:r>
        <w:rPr>
          <w:rFonts w:ascii="Arial" w:cs="Arial" w:eastAsia="Arial" w:hAnsi="Arial"/>
          <w:b w:val="false"/>
          <w:bCs w:val="false"/>
          <w:color w:val="111827"/>
          <w:sz w:val="22"/>
          <w:szCs w:val="22"/>
        </w:rPr>
        <w:t xml:space="preserve">⚠️ card-hoverable على الـ Admin tabs يُضيف -translate-y-1 عند hover مما يسبب visual jitter على بعض الأجهزة.</w:t>
      </w:r>
    </w:p>
    <w:p>
      <w:pPr>
        <w:pStyle w:val="ListParagraph"/>
        <w:numPr>
          <w:ilvl w:val="0"/>
          <w:numId w:val="2"/>
        </w:numPr>
        <w:spacing w:after="60"/>
      </w:pPr>
      <w:r>
        <w:rPr>
          <w:rFonts w:ascii="Arial" w:cs="Arial" w:eastAsia="Arial" w:hAnsi="Arial"/>
          <w:b w:val="false"/>
          <w:bCs w:val="false"/>
          <w:color w:val="111827"/>
          <w:sz w:val="22"/>
          <w:szCs w:val="22"/>
        </w:rPr>
        <w:t xml:space="preserve">❌ Mobile: بعض الصفحات تملك padding إضافي على mobile يُضيق المحتوى (خاصة /scholarships).</w:t>
      </w:r>
    </w:p>
    <w:p>
      <w:pPr>
        <w:pStyle w:val="ListParagraph"/>
        <w:numPr>
          <w:ilvl w:val="0"/>
          <w:numId w:val="2"/>
        </w:numPr>
        <w:spacing w:after="60"/>
      </w:pPr>
      <w:r>
        <w:rPr>
          <w:rFonts w:ascii="Arial" w:cs="Arial" w:eastAsia="Arial" w:hAnsi="Arial"/>
          <w:b w:val="false"/>
          <w:bCs w:val="false"/>
          <w:color w:val="111827"/>
          <w:sz w:val="22"/>
          <w:szCs w:val="22"/>
        </w:rPr>
        <w:t xml:space="preserve">✅ gap-4 / gap-6 مستخدم بشكل صحيح في الـ Grids.</w:t>
      </w:r>
    </w:p>
    <w:p>
      <w:pPr>
        <w:spacing w:after="200"/>
      </w:pPr>
    </w:p>
    <w:p>
      <w:pPr>
        <w:pStyle w:val="Heading2"/>
      </w:pPr>
      <w:r>
        <w:rPr>
          <w:rFonts w:ascii="Arial" w:cs="Arial" w:eastAsia="Arial" w:hAnsi="Arial"/>
          <w:b/>
          <w:bCs/>
          <w:color w:val="0F4A52"/>
          <w:sz w:val="26"/>
          <w:szCs w:val="26"/>
        </w:rPr>
        <w:t xml:space="preserve">3.4 المكونات البصرية — Components</w:t>
      </w:r>
    </w:p>
    <w:p>
      <w:pPr>
        <w:spacing w:after="80"/>
      </w:pPr>
    </w:p>
    <w:p>
      <w:pPr>
        <w:pStyle w:val="Heading3"/>
      </w:pPr>
      <w:r>
        <w:rPr>
          <w:rFonts w:ascii="Arial" w:cs="Arial" w:eastAsia="Arial" w:hAnsi="Arial"/>
          <w:b/>
          <w:bCs/>
          <w:color w:val="0F4A52"/>
          <w:sz w:val="22"/>
          <w:szCs w:val="22"/>
        </w:rPr>
        <w:t xml:space="preserve">Buttons — الأزرار</w:t>
      </w:r>
    </w:p>
    <w:p>
      <w:pPr>
        <w:pStyle w:val="ListParagraph"/>
        <w:numPr>
          <w:ilvl w:val="0"/>
          <w:numId w:val="2"/>
        </w:numPr>
        <w:spacing w:after="60"/>
      </w:pPr>
      <w:r>
        <w:rPr>
          <w:rFonts w:ascii="Arial" w:cs="Arial" w:eastAsia="Arial" w:hAnsi="Arial"/>
          <w:b w:val="false"/>
          <w:bCs w:val="false"/>
          <w:color w:val="111827"/>
          <w:sz w:val="22"/>
          <w:szCs w:val="22"/>
        </w:rPr>
        <w:t xml:space="preserve">✅ btn-primary, btn-accent, btn-outline, btn-ghost, btn-mint — نظام متكامل.</w:t>
      </w:r>
    </w:p>
    <w:p>
      <w:pPr>
        <w:pStyle w:val="ListParagraph"/>
        <w:numPr>
          <w:ilvl w:val="0"/>
          <w:numId w:val="2"/>
        </w:numPr>
        <w:spacing w:after="60"/>
      </w:pPr>
      <w:r>
        <w:rPr>
          <w:rFonts w:ascii="Arial" w:cs="Arial" w:eastAsia="Arial" w:hAnsi="Arial"/>
          <w:b w:val="false"/>
          <w:bCs w:val="false"/>
          <w:color w:val="111827"/>
          <w:sz w:val="22"/>
          <w:szCs w:val="22"/>
        </w:rPr>
        <w:t xml:space="preserve">⚠️ بعض الصفحات تستخدم className inline بدلاً من هذه الـ classes مما يكسر الاتساق البصري.</w:t>
      </w:r>
    </w:p>
    <w:p>
      <w:pPr>
        <w:pStyle w:val="ListParagraph"/>
        <w:numPr>
          <w:ilvl w:val="0"/>
          <w:numId w:val="2"/>
        </w:numPr>
        <w:spacing w:after="60"/>
      </w:pPr>
      <w:r>
        <w:rPr>
          <w:rFonts w:ascii="Arial" w:cs="Arial" w:eastAsia="Arial" w:hAnsi="Arial"/>
          <w:b w:val="false"/>
          <w:bCs w:val="false"/>
          <w:color w:val="111827"/>
          <w:sz w:val="22"/>
          <w:szCs w:val="22"/>
        </w:rPr>
        <w:t xml:space="preserve">❌ لا disabled state متسق للأزرار — مثل زر "تحميل CV" الذي يجب أن يكون disabled.</w:t>
      </w:r>
    </w:p>
    <w:p>
      <w:pPr>
        <w:pStyle w:val="ListParagraph"/>
        <w:numPr>
          <w:ilvl w:val="0"/>
          <w:numId w:val="2"/>
        </w:numPr>
        <w:spacing w:after="60"/>
      </w:pPr>
      <w:r>
        <w:rPr>
          <w:rFonts w:ascii="Arial" w:cs="Arial" w:eastAsia="Arial" w:hAnsi="Arial"/>
          <w:b w:val="false"/>
          <w:bCs w:val="false"/>
          <w:color w:val="111827"/>
          <w:sz w:val="22"/>
          <w:szCs w:val="22"/>
        </w:rPr>
        <w:t xml:space="preserve">⚠️ لا نص alt على أزرار تحتوي على icons فقط — مشكلة accessibility.</w:t>
      </w:r>
    </w:p>
    <w:p>
      <w:pPr>
        <w:pStyle w:val="Heading3"/>
      </w:pPr>
      <w:r>
        <w:rPr>
          <w:rFonts w:ascii="Arial" w:cs="Arial" w:eastAsia="Arial" w:hAnsi="Arial"/>
          <w:b/>
          <w:bCs/>
          <w:color w:val="0F4A52"/>
          <w:sz w:val="22"/>
          <w:szCs w:val="22"/>
        </w:rPr>
        <w:t xml:space="preserve">Cards — البطاقات</w:t>
      </w:r>
    </w:p>
    <w:p>
      <w:pPr>
        <w:pStyle w:val="ListParagraph"/>
        <w:numPr>
          <w:ilvl w:val="0"/>
          <w:numId w:val="2"/>
        </w:numPr>
        <w:spacing w:after="60"/>
      </w:pPr>
      <w:r>
        <w:rPr>
          <w:rFonts w:ascii="Arial" w:cs="Arial" w:eastAsia="Arial" w:hAnsi="Arial"/>
          <w:b w:val="false"/>
          <w:bCs w:val="false"/>
          <w:color w:val="111827"/>
          <w:sz w:val="22"/>
          <w:szCs w:val="22"/>
        </w:rPr>
        <w:t xml:space="preserve">✅ card, card-hoverable, card-mint, card-glass, card-gradient — جميل وموحّد.</w:t>
      </w:r>
    </w:p>
    <w:p>
      <w:pPr>
        <w:pStyle w:val="ListParagraph"/>
        <w:numPr>
          <w:ilvl w:val="0"/>
          <w:numId w:val="2"/>
        </w:numPr>
        <w:spacing w:after="60"/>
      </w:pPr>
      <w:r>
        <w:rPr>
          <w:rFonts w:ascii="Arial" w:cs="Arial" w:eastAsia="Arial" w:hAnsi="Arial"/>
          <w:b w:val="false"/>
          <w:bCs w:val="false"/>
          <w:color w:val="111827"/>
          <w:sz w:val="22"/>
          <w:szCs w:val="22"/>
        </w:rPr>
        <w:t xml:space="preserve">⚠️ بعض Cards في Admin تستخدم rounded-xl بدلاً من rounded-3xl المعتمد في النظام.</w:t>
      </w:r>
    </w:p>
    <w:p>
      <w:pPr>
        <w:pStyle w:val="ListParagraph"/>
        <w:numPr>
          <w:ilvl w:val="0"/>
          <w:numId w:val="2"/>
        </w:numPr>
        <w:spacing w:after="60"/>
      </w:pPr>
      <w:r>
        <w:rPr>
          <w:rFonts w:ascii="Arial" w:cs="Arial" w:eastAsia="Arial" w:hAnsi="Arial"/>
          <w:b w:val="false"/>
          <w:bCs w:val="false"/>
          <w:color w:val="111827"/>
          <w:sz w:val="22"/>
          <w:szCs w:val="22"/>
        </w:rPr>
        <w:t xml:space="preserve">❌ Dark mode غير مدعوم — prefers-color-scheme: dark لم يُطبَّق.</w:t>
      </w:r>
    </w:p>
    <w:p>
      <w:pPr>
        <w:pStyle w:val="ListParagraph"/>
        <w:numPr>
          <w:ilvl w:val="0"/>
          <w:numId w:val="2"/>
        </w:numPr>
        <w:spacing w:after="60"/>
      </w:pPr>
      <w:r>
        <w:rPr>
          <w:rFonts w:ascii="Arial" w:cs="Arial" w:eastAsia="Arial" w:hAnsi="Arial"/>
          <w:b w:val="false"/>
          <w:bCs w:val="false"/>
          <w:color w:val="111827"/>
          <w:sz w:val="22"/>
          <w:szCs w:val="22"/>
        </w:rPr>
        <w:t xml:space="preserve">✅ shadow-card وshadow-floaty يُعطيان عمقاً بصرياً جميلاً.</w:t>
      </w:r>
    </w:p>
    <w:p>
      <w:pPr>
        <w:pStyle w:val="Heading3"/>
      </w:pPr>
      <w:r>
        <w:rPr>
          <w:rFonts w:ascii="Arial" w:cs="Arial" w:eastAsia="Arial" w:hAnsi="Arial"/>
          <w:b/>
          <w:bCs/>
          <w:color w:val="0F4A52"/>
          <w:sz w:val="22"/>
          <w:szCs w:val="22"/>
        </w:rPr>
        <w:t xml:space="preserve">Icons — الأيقونات</w:t>
      </w:r>
    </w:p>
    <w:p>
      <w:pPr>
        <w:pStyle w:val="ListParagraph"/>
        <w:numPr>
          <w:ilvl w:val="0"/>
          <w:numId w:val="2"/>
        </w:numPr>
        <w:spacing w:after="60"/>
      </w:pPr>
      <w:r>
        <w:rPr>
          <w:rFonts w:ascii="Arial" w:cs="Arial" w:eastAsia="Arial" w:hAnsi="Arial"/>
          <w:b w:val="false"/>
          <w:bCs w:val="false"/>
          <w:color w:val="111827"/>
          <w:sz w:val="22"/>
          <w:szCs w:val="22"/>
        </w:rPr>
        <w:t xml:space="preserve">❌ المنصة تستخدم Emoji كأيقونات في معظم الصفحات (🎓📚✨🏛️). هذا يُسبب:</w:t>
      </w:r>
    </w:p>
    <w:p>
      <w:pPr>
        <w:pStyle w:val="ListParagraph"/>
        <w:numPr>
          <w:ilvl w:val="0"/>
          <w:numId w:val="2"/>
        </w:numPr>
        <w:spacing w:after="60"/>
      </w:pPr>
      <w:r>
        <w:rPr>
          <w:rFonts w:ascii="Arial" w:cs="Arial" w:eastAsia="Arial" w:hAnsi="Arial"/>
          <w:b w:val="false"/>
          <w:bCs w:val="false"/>
          <w:color w:val="111827"/>
          <w:sz w:val="22"/>
          <w:szCs w:val="22"/>
        </w:rPr>
        <w:t xml:space="preserve">   - تباين بصري بين أنظمة التشغيل (iOS vs Windows vs Android).</w:t>
      </w:r>
    </w:p>
    <w:p>
      <w:pPr>
        <w:pStyle w:val="ListParagraph"/>
        <w:numPr>
          <w:ilvl w:val="0"/>
          <w:numId w:val="2"/>
        </w:numPr>
        <w:spacing w:after="60"/>
      </w:pPr>
      <w:r>
        <w:rPr>
          <w:rFonts w:ascii="Arial" w:cs="Arial" w:eastAsia="Arial" w:hAnsi="Arial"/>
          <w:b w:val="false"/>
          <w:bCs w:val="false"/>
          <w:color w:val="111827"/>
          <w:sz w:val="22"/>
          <w:szCs w:val="22"/>
        </w:rPr>
        <w:t xml:space="preserve">   - لا يمكن تغيير لون الـ Emoji.</w:t>
      </w:r>
    </w:p>
    <w:p>
      <w:pPr>
        <w:pStyle w:val="ListParagraph"/>
        <w:numPr>
          <w:ilvl w:val="0"/>
          <w:numId w:val="2"/>
        </w:numPr>
        <w:spacing w:after="60"/>
      </w:pPr>
      <w:r>
        <w:rPr>
          <w:rFonts w:ascii="Arial" w:cs="Arial" w:eastAsia="Arial" w:hAnsi="Arial"/>
          <w:b w:val="false"/>
          <w:bCs w:val="false"/>
          <w:color w:val="111827"/>
          <w:sz w:val="22"/>
          <w:szCs w:val="22"/>
        </w:rPr>
        <w:t xml:space="preserve">   - يبدو غير احترافي في بعض السياقات.</w:t>
      </w:r>
    </w:p>
    <w:p>
      <w:pPr>
        <w:pStyle w:val="ListParagraph"/>
        <w:numPr>
          <w:ilvl w:val="0"/>
          <w:numId w:val="2"/>
        </w:numPr>
        <w:spacing w:after="60"/>
      </w:pPr>
      <w:r>
        <w:rPr>
          <w:rFonts w:ascii="Arial" w:cs="Arial" w:eastAsia="Arial" w:hAnsi="Arial"/>
          <w:b w:val="false"/>
          <w:bCs w:val="false"/>
          <w:color w:val="111827"/>
          <w:sz w:val="22"/>
          <w:szCs w:val="22"/>
        </w:rPr>
        <w:t xml:space="preserve">⚠️ لا icon library موحّدة (Heroicons, Lucide, Tabler). التوصية: استخدم Lucide React.</w:t>
      </w:r>
    </w:p>
    <w:p>
      <w:pPr>
        <w:spacing w:after="200"/>
      </w:pPr>
    </w:p>
    <w:p>
      <w:pPr>
        <w:pStyle w:val="Heading2"/>
      </w:pPr>
      <w:r>
        <w:rPr>
          <w:rFonts w:ascii="Arial" w:cs="Arial" w:eastAsia="Arial" w:hAnsi="Arial"/>
          <w:b/>
          <w:bCs/>
          <w:color w:val="0F4A52"/>
          <w:sz w:val="26"/>
          <w:szCs w:val="26"/>
        </w:rPr>
        <w:t xml:space="preserve">3.5 الموبايل — Mobile Responsiveness</w:t>
      </w:r>
    </w:p>
    <w:p>
      <w:pPr>
        <w:spacing w:after="100"/>
      </w:pPr>
      <w:r>
        <w:rPr>
          <w:rFonts w:ascii="Arial" w:cs="Arial" w:eastAsia="Arial" w:hAnsi="Arial"/>
          <w:sz w:val="22"/>
          <w:szCs w:val="22"/>
        </w:rPr>
        <w:t xml:space="preserve">المنصة مبنية mobile-first نظرياً (Tailwind)، لكن التطبيق الفعلي يحتاج تحسينات:</w:t>
      </w:r>
    </w:p>
    <w:p>
      <w:pPr>
        <w:spacing w:after="8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gridCol w:w="100"/>
      </w:tblGrid>
      <w:tr>
        <w:trPr>
          <w:tblHeader/>
        </w:trPr>
        <w:tc>
          <w:tcPr>
            <w:tcW w:type="dxa" w:w="312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الصفحة</w:t>
            </w:r>
          </w:p>
        </w:tc>
        <w:tc>
          <w:tcPr>
            <w:tcW w:type="dxa" w:w="156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Mobile Score</w:t>
            </w:r>
          </w:p>
        </w:tc>
        <w:tc>
          <w:tcPr>
            <w:tcW w:type="dxa" w:w="468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المشكلة</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7/10</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Hero text كبير جداً على iPhone SE. Emoji بلا نص على الأجهزة الصغيرة.</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/dashboard</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6/10</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Grid 8 أدوات لا يُكيَّف جيداً على شاشة 360px.</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/universities</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7/10</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الفلاتر تكدّس على أجهزة صغيرة.</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/scholarships</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5/10</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Cards overflow على بعض الأجهزة. Padding زائد.</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/profile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5/10</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التبويبات الـ 8 لا تتسع — تحتاج scrollable tabs.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/admin/dashboard</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4/10</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Admin sidebar لا يختفي/ينزلق على mobile. Sidebar يُطغى على المحتوى.</w:t>
            </w:r>
          </w:p>
        </w:tc>
      </w:tr>
    </w:tbl>
    <w:p>
      <w:pPr>
        <w:spacing w:after="300"/>
      </w:pPr>
    </w:p>
    <w:p>
      <w:r>
        <w:br w:type="page"/>
      </w:r>
    </w:p>
    <w:p>
      <w:pPr>
        <w:pStyle w:val="Heading1"/>
      </w:pPr>
      <w:r>
        <w:rPr>
          <w:rFonts w:ascii="Arial" w:cs="Arial" w:eastAsia="Arial" w:hAnsi="Arial"/>
          <w:b/>
          <w:bCs/>
          <w:color w:val="0F4A52"/>
          <w:sz w:val="32"/>
          <w:szCs w:val="32"/>
        </w:rPr>
        <w:t xml:space="preserve">المرحلة الرابعة: المراجعة البرمجية والأمنية</w:t>
      </w:r>
    </w:p>
    <w:p>
      <w:pPr>
        <w:spacing w:after="100"/>
      </w:pPr>
      <w:r>
        <w:rPr>
          <w:rFonts w:ascii="Arial" w:cs="Arial" w:eastAsia="Arial" w:hAnsi="Arial"/>
          <w:sz w:val="22"/>
          <w:szCs w:val="22"/>
        </w:rPr>
        <w:t xml:space="preserve">تمت مراجعة 291 ملف TypeScript/TSX من خلال قراءة الكود المصدري وتحليل بنية المشروع والـ API routes.</w:t>
      </w:r>
    </w:p>
    <w:p>
      <w:pPr>
        <w:spacing w:after="200"/>
      </w:pPr>
    </w:p>
    <w:p>
      <w:pPr>
        <w:pStyle w:val="Heading2"/>
      </w:pPr>
      <w:r>
        <w:rPr>
          <w:rFonts w:ascii="Arial" w:cs="Arial" w:eastAsia="Arial" w:hAnsi="Arial"/>
          <w:b/>
          <w:bCs/>
          <w:color w:val="0F4A52"/>
          <w:sz w:val="26"/>
          <w:szCs w:val="26"/>
        </w:rPr>
        <w:t xml:space="preserve">4.1 البنية المعمارية</w:t>
      </w:r>
    </w:p>
    <w:p>
      <w:pPr>
        <w:spacing w:after="8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tblGrid>
      <w:tr>
        <w:trPr>
          <w:tblHeader/>
        </w:trPr>
        <w:tc>
          <w:tcPr>
            <w:tcW w:type="dxa" w:w="23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العنصر</w:t>
            </w:r>
          </w:p>
        </w:tc>
        <w:tc>
          <w:tcPr>
            <w:tcW w:type="dxa" w:w="702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التقييم</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Framework</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Next.js 14 App Router — اختيار ممتاز وحديث.</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قاعدة البيانات</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Supabase + PostgreSQL + RLS — مناسب للمشروع.</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Styling</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Tailwind CSS مع Design System مُخصَّص — ممتاز.</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Auth</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Supabase Auth (Email + Google OAuth) — آمن نظرياً.</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Routing / Protection</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Middleware يحمي بعض المسارات لكن يُغفل /counselor وغيرها.</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State Management</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لا Global State Library. UserContext موجود لكن غير كافٍ.</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Type Safety</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ignoreBuildErrors: true — TypeScript أخطاء مُتجاهَلة في Production.</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Testing</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لا unit tests، لا integration tests، لا CI pipeline.</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Code Splitting</w:t>
            </w:r>
          </w:p>
        </w:tc>
        <w:tc>
          <w:tcPr>
            <w:tcW w:type="dxa" w:w="70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Admin tabs (30 مكوّن) غير مقسّمة بـ dynamic imports.</w:t>
            </w:r>
          </w:p>
        </w:tc>
      </w:tr>
    </w:tbl>
    <w:p>
      <w:pPr>
        <w:spacing w:after="200"/>
      </w:pPr>
    </w:p>
    <w:p>
      <w:pPr>
        <w:pStyle w:val="Heading2"/>
      </w:pPr>
      <w:r>
        <w:rPr>
          <w:rFonts w:ascii="Arial" w:cs="Arial" w:eastAsia="Arial" w:hAnsi="Arial"/>
          <w:b/>
          <w:bCs/>
          <w:color w:val="0F4A52"/>
          <w:sz w:val="26"/>
          <w:szCs w:val="26"/>
        </w:rPr>
        <w:t xml:space="preserve">4.2 الأمان والثغرات الأمنية</w:t>
      </w:r>
    </w:p>
    <w:p>
      <w:pPr>
        <w:spacing w:after="100"/>
      </w:pPr>
    </w:p>
    <w:p>
      <w:pPr>
        <w:pStyle w:val="Heading3"/>
      </w:pPr>
      <w:r>
        <w:rPr>
          <w:rFonts w:ascii="Arial" w:cs="Arial" w:eastAsia="Arial" w:hAnsi="Arial"/>
          <w:b/>
          <w:bCs/>
          <w:color w:val="0F4A52"/>
          <w:sz w:val="22"/>
          <w:szCs w:val="22"/>
        </w:rPr>
        <w:t xml:space="preserve">🔴 Critical — ثغرات حرجة فورية</w:t>
      </w:r>
    </w:p>
    <w:p>
      <w:pPr>
        <w:spacing w:after="80"/>
      </w:pPr>
    </w:p>
    <w:p>
      <w:pPr>
        <w:spacing w:after="60" w:before="120"/>
      </w:pPr>
      <w:r>
        <w:rPr>
          <w:rFonts w:ascii="Arial" w:cs="Arial" w:eastAsia="Arial" w:hAnsi="Arial"/>
          <w:b/>
          <w:bCs/>
          <w:color w:val="DC2626"/>
          <w:sz w:val="20"/>
          <w:szCs w:val="20"/>
        </w:rPr>
        <w:t xml:space="preserve">[CRITICAL]</w:t>
      </w:r>
      <w:r>
        <w:rPr>
          <w:rFonts w:ascii="Arial" w:cs="Arial" w:eastAsia="Arial" w:hAnsi="Arial"/>
        </w:rPr>
        <w:t xml:space="preserve"> </w:t>
      </w:r>
      <w:r>
        <w:rPr>
          <w:rFonts w:ascii="Arial" w:cs="Arial" w:eastAsia="Arial" w:hAnsi="Arial"/>
          <w:b/>
          <w:bCs/>
          <w:color w:val="111827"/>
          <w:sz w:val="22"/>
          <w:szCs w:val="22"/>
        </w:rPr>
        <w:t xml:space="preserve">SEC-001: API Routes تقبل userId من العميل دون مصادقة</w:t>
      </w:r>
    </w:p>
    <w:p>
      <w:pPr>
        <w:spacing w:after="60"/>
        <w:ind w:left="400"/>
      </w:pPr>
      <w:r>
        <w:rPr>
          <w:rFonts w:ascii="Arial" w:cs="Arial" w:eastAsia="Arial" w:hAnsi="Arial"/>
          <w:color w:val="374151"/>
          <w:sz w:val="20"/>
          <w:szCs w:val="20"/>
        </w:rPr>
        <w:t xml:space="preserve">/api/scholarship-tracker و/api/university-reviews تقبلان userId مباشرة من request body. أي مستخدم مجهول يستطيع قراءة وكتابة وحذف بيانات أي مستخدم آخر. هذا خطأ معماري جوهري.</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استبدل userId المستلم بـ: const { data: { user } } = await supabase.auth.getUser() ثم استخدم user.id بدلاً من الـ client input.</w:t>
      </w:r>
    </w:p>
    <w:p>
      <w:pPr>
        <w:spacing w:after="80"/>
      </w:pPr>
    </w:p>
    <w:p>
      <w:pPr>
        <w:spacing w:after="60" w:before="120"/>
      </w:pPr>
      <w:r>
        <w:rPr>
          <w:rFonts w:ascii="Arial" w:cs="Arial" w:eastAsia="Arial" w:hAnsi="Arial"/>
          <w:b/>
          <w:bCs/>
          <w:color w:val="DC2626"/>
          <w:sz w:val="20"/>
          <w:szCs w:val="20"/>
        </w:rPr>
        <w:t xml:space="preserve">[CRITICAL]</w:t>
      </w:r>
      <w:r>
        <w:rPr>
          <w:rFonts w:ascii="Arial" w:cs="Arial" w:eastAsia="Arial" w:hAnsi="Arial"/>
        </w:rPr>
        <w:t xml:space="preserve"> </w:t>
      </w:r>
      <w:r>
        <w:rPr>
          <w:rFonts w:ascii="Arial" w:cs="Arial" w:eastAsia="Arial" w:hAnsi="Arial"/>
          <w:b/>
          <w:bCs/>
          <w:color w:val="111827"/>
          <w:sz w:val="22"/>
          <w:szCs w:val="22"/>
        </w:rPr>
        <w:t xml:space="preserve">SEC-002: /api/career-ai و/api/improve-text بلا مصادقة</w:t>
      </w:r>
    </w:p>
    <w:p>
      <w:pPr>
        <w:spacing w:after="60"/>
        <w:ind w:left="400"/>
      </w:pPr>
      <w:r>
        <w:rPr>
          <w:rFonts w:ascii="Arial" w:cs="Arial" w:eastAsia="Arial" w:hAnsi="Arial"/>
          <w:color w:val="374151"/>
          <w:sz w:val="20"/>
          <w:szCs w:val="20"/>
        </w:rPr>
        <w:t xml:space="preserve">هذه الـ routes تستدعي Anthropic API Key مباشرة دون أي تحقق من الجلسة. Bot واحد يستطيع إفراغ رصيد الـ API في ساعات.</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أضف createRouteHandlerClient({ cookies }) + getUser() في بداية كل handler. أضف rate limiting بسيط (10 طلبات/ساعة/user).</w:t>
      </w:r>
    </w:p>
    <w:p>
      <w:pPr>
        <w:spacing w:after="80"/>
      </w:pPr>
    </w:p>
    <w:p>
      <w:pPr>
        <w:spacing w:after="60" w:before="120"/>
      </w:pPr>
      <w:r>
        <w:rPr>
          <w:rFonts w:ascii="Arial" w:cs="Arial" w:eastAsia="Arial" w:hAnsi="Arial"/>
          <w:b/>
          <w:bCs/>
          <w:color w:val="DC2626"/>
          <w:sz w:val="20"/>
          <w:szCs w:val="20"/>
        </w:rPr>
        <w:t xml:space="preserve">[CRITICAL]</w:t>
      </w:r>
      <w:r>
        <w:rPr>
          <w:rFonts w:ascii="Arial" w:cs="Arial" w:eastAsia="Arial" w:hAnsi="Arial"/>
        </w:rPr>
        <w:t xml:space="preserve"> </w:t>
      </w:r>
      <w:r>
        <w:rPr>
          <w:rFonts w:ascii="Arial" w:cs="Arial" w:eastAsia="Arial" w:hAnsi="Arial"/>
          <w:b/>
          <w:bCs/>
          <w:color w:val="111827"/>
          <w:sz w:val="22"/>
          <w:szCs w:val="22"/>
        </w:rPr>
        <w:t xml:space="preserve">SEC-003: /counselor/dashboard غير موجودة في PROTECTED_PREFIXES</w:t>
      </w:r>
    </w:p>
    <w:p>
      <w:pPr>
        <w:spacing w:after="60"/>
        <w:ind w:left="400"/>
      </w:pPr>
      <w:r>
        <w:rPr>
          <w:rFonts w:ascii="Arial" w:cs="Arial" w:eastAsia="Arial" w:hAnsi="Arial"/>
          <w:color w:val="374151"/>
          <w:sz w:val="20"/>
          <w:szCs w:val="20"/>
        </w:rPr>
        <w:t xml:space="preserve">middleware.ts يحمي "/dashboard", "/profile", "/admin" لكن "/counselor" غائبة. أي طلب curl بسيط يصل للبيانات دون Cookies.</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أضف سطراً واحداً: إضافة "/counselor" إلى مصفوفة PROTECTED_PREFIXES في middleware.ts.</w:t>
      </w:r>
    </w:p>
    <w:p>
      <w:pPr>
        <w:spacing w:after="200"/>
      </w:pPr>
    </w:p>
    <w:p>
      <w:pPr>
        <w:pStyle w:val="Heading3"/>
      </w:pPr>
      <w:r>
        <w:rPr>
          <w:rFonts w:ascii="Arial" w:cs="Arial" w:eastAsia="Arial" w:hAnsi="Arial"/>
          <w:b/>
          <w:bCs/>
          <w:color w:val="0F4A52"/>
          <w:sz w:val="22"/>
          <w:szCs w:val="22"/>
        </w:rPr>
        <w:t xml:space="preserve">🟠 High — ثغرات عالية الأولوية</w:t>
      </w:r>
    </w:p>
    <w:p>
      <w:pPr>
        <w:spacing w:after="80"/>
      </w:pPr>
    </w:p>
    <w:p>
      <w:pPr>
        <w:spacing w:after="60" w:before="120"/>
      </w:pPr>
      <w:r>
        <w:rPr>
          <w:rFonts w:ascii="Arial" w:cs="Arial" w:eastAsia="Arial" w:hAnsi="Arial"/>
          <w:b/>
          <w:bCs/>
          <w:color w:val="D97706"/>
          <w:sz w:val="20"/>
          <w:szCs w:val="20"/>
        </w:rPr>
        <w:t xml:space="preserve">[HIGH]</w:t>
      </w:r>
      <w:r>
        <w:rPr>
          <w:rFonts w:ascii="Arial" w:cs="Arial" w:eastAsia="Arial" w:hAnsi="Arial"/>
        </w:rPr>
        <w:t xml:space="preserve"> </w:t>
      </w:r>
      <w:r>
        <w:rPr>
          <w:rFonts w:ascii="Arial" w:cs="Arial" w:eastAsia="Arial" w:hAnsi="Arial"/>
          <w:b/>
          <w:bCs/>
          <w:color w:val="111827"/>
          <w:sz w:val="22"/>
          <w:szCs w:val="22"/>
        </w:rPr>
        <w:t xml:space="preserve">SEC-004: XSS محتمل في guides/[slug] عبر dangerouslySetInnerHTML</w:t>
      </w:r>
    </w:p>
    <w:p>
      <w:pPr>
        <w:spacing w:after="60"/>
        <w:ind w:left="400"/>
      </w:pPr>
      <w:r>
        <w:rPr>
          <w:rFonts w:ascii="Arial" w:cs="Arial" w:eastAsia="Arial" w:hAnsi="Arial"/>
          <w:color w:val="374151"/>
          <w:sz w:val="20"/>
          <w:szCs w:val="20"/>
        </w:rPr>
        <w:t xml:space="preserve">محتوى الـ guides يُعرض عبر dangerouslySetInnerHTML مع regex بسيط. إذا انتقل المحتوى لقاعدة البيانات ستكون هناك ثغرة XSS.</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استبدل dangerouslySetInnerHTML بـ react-markdown أو أضف DOMPurify.sanitize() قبل الـ render.</w:t>
      </w:r>
    </w:p>
    <w:p>
      <w:pPr>
        <w:spacing w:after="80"/>
      </w:pPr>
    </w:p>
    <w:p>
      <w:pPr>
        <w:spacing w:after="60" w:before="120"/>
      </w:pPr>
      <w:r>
        <w:rPr>
          <w:rFonts w:ascii="Arial" w:cs="Arial" w:eastAsia="Arial" w:hAnsi="Arial"/>
          <w:b/>
          <w:bCs/>
          <w:color w:val="D97706"/>
          <w:sz w:val="20"/>
          <w:szCs w:val="20"/>
        </w:rPr>
        <w:t xml:space="preserve">[HIGH]</w:t>
      </w:r>
      <w:r>
        <w:rPr>
          <w:rFonts w:ascii="Arial" w:cs="Arial" w:eastAsia="Arial" w:hAnsi="Arial"/>
        </w:rPr>
        <w:t xml:space="preserve"> </w:t>
      </w:r>
      <w:r>
        <w:rPr>
          <w:rFonts w:ascii="Arial" w:cs="Arial" w:eastAsia="Arial" w:hAnsi="Arial"/>
          <w:b/>
          <w:bCs/>
          <w:color w:val="111827"/>
          <w:sz w:val="22"/>
          <w:szCs w:val="22"/>
        </w:rPr>
        <w:t xml:space="preserve">SEC-005: لا HTTP Security Headers</w:t>
      </w:r>
    </w:p>
    <w:p>
      <w:pPr>
        <w:spacing w:after="60"/>
        <w:ind w:left="400"/>
      </w:pPr>
      <w:r>
        <w:rPr>
          <w:rFonts w:ascii="Arial" w:cs="Arial" w:eastAsia="Arial" w:hAnsi="Arial"/>
          <w:color w:val="374151"/>
          <w:sz w:val="20"/>
          <w:szCs w:val="20"/>
        </w:rPr>
        <w:t xml:space="preserve">next.config.ts لا يُعرّف أي headers أمنية: لا CSP، لا X-Frame-Options، لا HSTS، لا Referrer-Policy.</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أضف headers() function في next.config.ts مع: X-Frame-Options: DENY، X-Content-Type-Options: nosniff، Referrer-Policy.</w:t>
      </w:r>
    </w:p>
    <w:p>
      <w:pPr>
        <w:spacing w:after="80"/>
      </w:pPr>
    </w:p>
    <w:p>
      <w:pPr>
        <w:spacing w:after="60" w:before="120"/>
      </w:pPr>
      <w:r>
        <w:rPr>
          <w:rFonts w:ascii="Arial" w:cs="Arial" w:eastAsia="Arial" w:hAnsi="Arial"/>
          <w:b/>
          <w:bCs/>
          <w:color w:val="D97706"/>
          <w:sz w:val="20"/>
          <w:szCs w:val="20"/>
        </w:rPr>
        <w:t xml:space="preserve">[HIGH]</w:t>
      </w:r>
      <w:r>
        <w:rPr>
          <w:rFonts w:ascii="Arial" w:cs="Arial" w:eastAsia="Arial" w:hAnsi="Arial"/>
        </w:rPr>
        <w:t xml:space="preserve"> </w:t>
      </w:r>
      <w:r>
        <w:rPr>
          <w:rFonts w:ascii="Arial" w:cs="Arial" w:eastAsia="Arial" w:hAnsi="Arial"/>
          <w:b/>
          <w:bCs/>
          <w:color w:val="111827"/>
          <w:sz w:val="22"/>
          <w:szCs w:val="22"/>
        </w:rPr>
        <w:t xml:space="preserve">SEC-006: Admin Email مكررة في 5 ملفات مختلفة</w:t>
      </w:r>
    </w:p>
    <w:p>
      <w:pPr>
        <w:spacing w:after="60"/>
        <w:ind w:left="400"/>
      </w:pPr>
      <w:r>
        <w:rPr>
          <w:rFonts w:ascii="Arial" w:cs="Arial" w:eastAsia="Arial" w:hAnsi="Arial"/>
          <w:color w:val="374151"/>
          <w:sz w:val="20"/>
          <w:szCs w:val="20"/>
        </w:rPr>
        <w:t xml:space="preserve">البريد الإلكتروني msharafeddine8@gmail.com مكتوب hard-coded في: middleware.ts، capabilities.ts، ai-briefing/route.ts، SiteHeader.tsx. إذا تغيّر البريد يجب تحديث 5 أماكن.</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أنشئ lib/admin.ts واحداً يصدّر ADMIN_EMAILS من process.env.ADMIN_EMAILS. وحّد كل مراجع إليه.</w:t>
      </w:r>
    </w:p>
    <w:p>
      <w:pPr>
        <w:spacing w:after="80"/>
      </w:pPr>
    </w:p>
    <w:p>
      <w:pPr>
        <w:spacing w:after="60" w:before="120"/>
      </w:pPr>
      <w:r>
        <w:rPr>
          <w:rFonts w:ascii="Arial" w:cs="Arial" w:eastAsia="Arial" w:hAnsi="Arial"/>
          <w:b/>
          <w:bCs/>
          <w:color w:val="D97706"/>
          <w:sz w:val="20"/>
          <w:szCs w:val="20"/>
        </w:rPr>
        <w:t xml:space="preserve">[HIGH]</w:t>
      </w:r>
      <w:r>
        <w:rPr>
          <w:rFonts w:ascii="Arial" w:cs="Arial" w:eastAsia="Arial" w:hAnsi="Arial"/>
        </w:rPr>
        <w:t xml:space="preserve"> </w:t>
      </w:r>
      <w:r>
        <w:rPr>
          <w:rFonts w:ascii="Arial" w:cs="Arial" w:eastAsia="Arial" w:hAnsi="Arial"/>
          <w:b/>
          <w:bCs/>
          <w:color w:val="111827"/>
          <w:sz w:val="22"/>
          <w:szCs w:val="22"/>
        </w:rPr>
        <w:t xml:space="preserve">SEC-007: Build errors متجاهَلة في Production</w:t>
      </w:r>
    </w:p>
    <w:p>
      <w:pPr>
        <w:spacing w:after="60"/>
        <w:ind w:left="400"/>
      </w:pPr>
      <w:r>
        <w:rPr>
          <w:rFonts w:ascii="Arial" w:cs="Arial" w:eastAsia="Arial" w:hAnsi="Arial"/>
          <w:color w:val="374151"/>
          <w:sz w:val="20"/>
          <w:szCs w:val="20"/>
        </w:rPr>
        <w:t xml:space="preserve">next.config.ts: typescript.ignoreBuildErrors: true وeslint.ignoreDuringBuilds: true. TypeScript لا يحمي من أخطاء النوع في Production.</w:t>
      </w:r>
    </w:p>
    <w:p>
      <w:pPr>
        <w:spacing w:after="120"/>
        <w:ind w:left="400"/>
      </w:pPr>
      <w:r>
        <w:rPr>
          <w:rFonts w:ascii="Arial" w:cs="Arial" w:eastAsia="Arial" w:hAnsi="Arial"/>
          <w:b/>
          <w:bCs/>
          <w:color w:val="059669"/>
          <w:sz w:val="20"/>
          <w:szCs w:val="20"/>
        </w:rPr>
        <w:t xml:space="preserve">التوصية: </w:t>
      </w:r>
      <w:r>
        <w:rPr>
          <w:rFonts w:ascii="Arial" w:cs="Arial" w:eastAsia="Arial" w:hAnsi="Arial"/>
          <w:color w:val="059669"/>
          <w:sz w:val="20"/>
          <w:szCs w:val="20"/>
        </w:rPr>
        <w:t xml:space="preserve">أزل ignoreBuildErrors. شغّل tsc --noEmit في CI لرؤية الأخطاء دون تعطيل البناء.</w:t>
      </w:r>
    </w:p>
    <w:p>
      <w:pPr>
        <w:spacing w:after="80"/>
      </w:pPr>
    </w:p>
    <w:p>
      <w:pPr>
        <w:spacing w:after="200"/>
      </w:pPr>
    </w:p>
    <w:p>
      <w:pPr>
        <w:pStyle w:val="Heading2"/>
      </w:pPr>
      <w:r>
        <w:rPr>
          <w:rFonts w:ascii="Arial" w:cs="Arial" w:eastAsia="Arial" w:hAnsi="Arial"/>
          <w:b/>
          <w:bCs/>
          <w:color w:val="0F4A52"/>
          <w:sz w:val="26"/>
          <w:szCs w:val="26"/>
        </w:rPr>
        <w:t xml:space="preserve">4.3 جودة الكود</w:t>
      </w:r>
    </w:p>
    <w:p>
      <w:pPr>
        <w:spacing w:after="80"/>
      </w:pPr>
    </w:p>
    <w:p>
      <w:pPr>
        <w:pStyle w:val="Heading3"/>
      </w:pPr>
      <w:r>
        <w:rPr>
          <w:rFonts w:ascii="Arial" w:cs="Arial" w:eastAsia="Arial" w:hAnsi="Arial"/>
          <w:b/>
          <w:bCs/>
          <w:color w:val="0F4A52"/>
          <w:sz w:val="22"/>
          <w:szCs w:val="22"/>
        </w:rPr>
        <w:t xml:space="preserve">نقاط الضعف الرئيسية:</w:t>
      </w:r>
    </w:p>
    <w:p>
      <w:pPr>
        <w:pStyle w:val="ListParagraph"/>
        <w:numPr>
          <w:ilvl w:val="0"/>
          <w:numId w:val="2"/>
        </w:numPr>
        <w:spacing w:after="60"/>
      </w:pPr>
      <w:r>
        <w:rPr>
          <w:rFonts w:ascii="Arial" w:cs="Arial" w:eastAsia="Arial" w:hAnsi="Arial"/>
          <w:b w:val="false"/>
          <w:bCs w:val="false"/>
          <w:color w:val="111827"/>
          <w:sz w:val="22"/>
          <w:szCs w:val="22"/>
        </w:rPr>
        <w:t xml:space="preserve">pattern مكرر: فحص المصادقة (useEffect + supabase.auth.getUser() + router.push) منسوخ في 6+ صفحات. يجب استخراجه في useRequireAuth() hook واحد.</w:t>
      </w:r>
    </w:p>
    <w:p>
      <w:pPr>
        <w:pStyle w:val="ListParagraph"/>
        <w:numPr>
          <w:ilvl w:val="0"/>
          <w:numId w:val="2"/>
        </w:numPr>
        <w:spacing w:after="60"/>
      </w:pPr>
      <w:r>
        <w:rPr>
          <w:rFonts w:ascii="Arial" w:cs="Arial" w:eastAsia="Arial" w:hAnsi="Arial"/>
          <w:b w:val="false"/>
          <w:bCs w:val="false"/>
          <w:color w:val="111827"/>
          <w:sz w:val="22"/>
          <w:szCs w:val="22"/>
        </w:rPr>
        <w:t xml:space="preserve">type: any مستخدم في Parent Dashboard (useState&lt;any&gt;)، وعدة Admin Tabs، ونتائج Supabase queries.</w:t>
      </w:r>
    </w:p>
    <w:p>
      <w:pPr>
        <w:pStyle w:val="ListParagraph"/>
        <w:numPr>
          <w:ilvl w:val="0"/>
          <w:numId w:val="2"/>
        </w:numPr>
        <w:spacing w:after="60"/>
      </w:pPr>
      <w:r>
        <w:rPr>
          <w:rFonts w:ascii="Arial" w:cs="Arial" w:eastAsia="Arial" w:hAnsi="Arial"/>
          <w:b w:val="false"/>
          <w:bCs w:val="false"/>
          <w:color w:val="111827"/>
          <w:sz w:val="22"/>
          <w:szCs w:val="22"/>
        </w:rPr>
        <w:t xml:space="preserve">DashboardTab يجلب كل صفوف student_profiles.created_at لبناء chart في المتصفح. يجب أن يكون Supabase RPC يُعيد بيانات مُجمَّعة.</w:t>
      </w:r>
    </w:p>
    <w:p>
      <w:pPr>
        <w:pStyle w:val="ListParagraph"/>
        <w:numPr>
          <w:ilvl w:val="0"/>
          <w:numId w:val="2"/>
        </w:numPr>
        <w:spacing w:after="60"/>
      </w:pPr>
      <w:r>
        <w:rPr>
          <w:rFonts w:ascii="Arial" w:cs="Arial" w:eastAsia="Arial" w:hAnsi="Arial"/>
          <w:b w:val="false"/>
          <w:bCs w:val="false"/>
          <w:color w:val="111827"/>
          <w:sz w:val="22"/>
          <w:szCs w:val="22"/>
        </w:rPr>
        <w:t xml:space="preserve">Analytics module وemit.ts فيهما SESSION_ID كـ module-level mutable globals — نسختان من نفس المنطق.</w:t>
      </w:r>
    </w:p>
    <w:p>
      <w:pPr>
        <w:pStyle w:val="ListParagraph"/>
        <w:numPr>
          <w:ilvl w:val="0"/>
          <w:numId w:val="2"/>
        </w:numPr>
        <w:spacing w:after="60"/>
      </w:pPr>
      <w:r>
        <w:rPr>
          <w:rFonts w:ascii="Arial" w:cs="Arial" w:eastAsia="Arial" w:hAnsi="Arial"/>
          <w:b w:val="false"/>
          <w:bCs w:val="false"/>
          <w:color w:val="111827"/>
          <w:sz w:val="22"/>
          <w:szCs w:val="22"/>
        </w:rPr>
        <w:t xml:space="preserve">StudentsCenterTab يُرسل N+1 queries منفصلة لكل طالب بدلاً من Query واحدة.</w:t>
      </w:r>
    </w:p>
    <w:p>
      <w:pPr>
        <w:spacing w:after="100"/>
      </w:pPr>
    </w:p>
    <w:p>
      <w:pPr>
        <w:pStyle w:val="Heading3"/>
      </w:pPr>
      <w:r>
        <w:rPr>
          <w:rFonts w:ascii="Arial" w:cs="Arial" w:eastAsia="Arial" w:hAnsi="Arial"/>
          <w:b/>
          <w:bCs/>
          <w:color w:val="0F4A52"/>
          <w:sz w:val="22"/>
          <w:szCs w:val="22"/>
        </w:rPr>
        <w:t xml:space="preserve">نقاط القوة البرمجية:</w:t>
      </w:r>
    </w:p>
    <w:p>
      <w:pPr>
        <w:pStyle w:val="ListParagraph"/>
        <w:numPr>
          <w:ilvl w:val="0"/>
          <w:numId w:val="2"/>
        </w:numPr>
        <w:spacing w:after="60"/>
      </w:pPr>
      <w:r>
        <w:rPr>
          <w:rFonts w:ascii="Arial" w:cs="Arial" w:eastAsia="Arial" w:hAnsi="Arial"/>
          <w:b w:val="false"/>
          <w:bCs w:val="false"/>
          <w:color w:val="111827"/>
          <w:sz w:val="22"/>
          <w:szCs w:val="22"/>
        </w:rPr>
        <w:t xml:space="preserve">✅ نظام الصلاحيات can()/mustCan()/CAPABILITIES مصمم بشكل احترافي وموحّد.</w:t>
      </w:r>
    </w:p>
    <w:p>
      <w:pPr>
        <w:pStyle w:val="ListParagraph"/>
        <w:numPr>
          <w:ilvl w:val="0"/>
          <w:numId w:val="2"/>
        </w:numPr>
        <w:spacing w:after="60"/>
      </w:pPr>
      <w:r>
        <w:rPr>
          <w:rFonts w:ascii="Arial" w:cs="Arial" w:eastAsia="Arial" w:hAnsi="Arial"/>
          <w:b w:val="false"/>
          <w:bCs w:val="false"/>
          <w:color w:val="111827"/>
          <w:sz w:val="22"/>
          <w:szCs w:val="22"/>
        </w:rPr>
        <w:t xml:space="preserve">✅ Quiz API: server-side grading، session ownership check، SM-2 SRS algorithm، bot detection.</w:t>
      </w:r>
    </w:p>
    <w:p>
      <w:pPr>
        <w:pStyle w:val="ListParagraph"/>
        <w:numPr>
          <w:ilvl w:val="0"/>
          <w:numId w:val="2"/>
        </w:numPr>
        <w:spacing w:after="60"/>
      </w:pPr>
      <w:r>
        <w:rPr>
          <w:rFonts w:ascii="Arial" w:cs="Arial" w:eastAsia="Arial" w:hAnsi="Arial"/>
          <w:b w:val="false"/>
          <w:bCs w:val="false"/>
          <w:color w:val="111827"/>
          <w:sz w:val="22"/>
          <w:szCs w:val="22"/>
        </w:rPr>
        <w:t xml:space="preserve">✅ Cron jobs مع CRON_SECRET authentication صحيحة.</w:t>
      </w:r>
    </w:p>
    <w:p>
      <w:pPr>
        <w:pStyle w:val="ListParagraph"/>
        <w:numPr>
          <w:ilvl w:val="0"/>
          <w:numId w:val="2"/>
        </w:numPr>
        <w:spacing w:after="60"/>
      </w:pPr>
      <w:r>
        <w:rPr>
          <w:rFonts w:ascii="Arial" w:cs="Arial" w:eastAsia="Arial" w:hAnsi="Arial"/>
          <w:b w:val="false"/>
          <w:bCs w:val="false"/>
          <w:color w:val="111827"/>
          <w:sz w:val="22"/>
          <w:szCs w:val="22"/>
        </w:rPr>
        <w:t xml:space="preserve">✅ نظام analytics مع event deduplication وsession tracking.</w:t>
      </w:r>
    </w:p>
    <w:p>
      <w:pPr>
        <w:pStyle w:val="ListParagraph"/>
        <w:numPr>
          <w:ilvl w:val="0"/>
          <w:numId w:val="2"/>
        </w:numPr>
        <w:spacing w:after="60"/>
      </w:pPr>
      <w:r>
        <w:rPr>
          <w:rFonts w:ascii="Arial" w:cs="Arial" w:eastAsia="Arial" w:hAnsi="Arial"/>
          <w:b w:val="false"/>
          <w:bCs w:val="false"/>
          <w:color w:val="111827"/>
          <w:sz w:val="22"/>
          <w:szCs w:val="22"/>
        </w:rPr>
        <w:t xml:space="preserve">✅ org/redeem-signup مع token validation صحيح.</w:t>
      </w:r>
    </w:p>
    <w:p>
      <w:pPr>
        <w:spacing w:after="200"/>
      </w:pPr>
    </w:p>
    <w:p>
      <w:pPr>
        <w:pStyle w:val="Heading2"/>
      </w:pPr>
      <w:r>
        <w:rPr>
          <w:rFonts w:ascii="Arial" w:cs="Arial" w:eastAsia="Arial" w:hAnsi="Arial"/>
          <w:b/>
          <w:bCs/>
          <w:color w:val="0F4A52"/>
          <w:sz w:val="26"/>
          <w:szCs w:val="26"/>
        </w:rPr>
        <w:t xml:space="preserve">4.4 الأداء</w:t>
      </w:r>
    </w:p>
    <w:p>
      <w:pPr>
        <w:spacing w:after="8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tblGrid>
      <w:tr>
        <w:trPr>
          <w:tblHeader/>
        </w:trPr>
        <w:tc>
          <w:tcPr>
            <w:tcW w:type="dxa" w:w="468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المشكلة</w:t>
            </w:r>
          </w:p>
        </w:tc>
        <w:tc>
          <w:tcPr>
            <w:tcW w:type="dxa" w:w="468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الحل المقترح</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DashboardTab يجلب ALL student records لعمل chart</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Supabase RPC: SELECT date_trunc("day", created_at), count(*) GROUP BY 1</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Admin tabs (30) في bundle واحد</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dynamic(() =&gt; import("./_tabs/XTab"), { ssr: false }) لكل tab</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Analytics تستدعي getUser() لكل event</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Cache user ID في module-level بعد أول call</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Deadline computation: 80 scholarship rows → JS sort</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SELECT * FROM scholarships WHERE deadline &gt; now() ORDER BY deadline LIMIT 3</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Parent dashboard: 3 queries متسلسلة</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Promise.all([q1, q2, q3]) لتوازي الطلبات</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&lt;img&gt; مباشر في Admin (no next/image)</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استبدل بـ &lt;Image&gt; من next/image</w:t>
            </w:r>
          </w:p>
        </w:tc>
      </w:tr>
    </w:tbl>
    <w:p>
      <w:pPr>
        <w:spacing w:after="300"/>
      </w:pPr>
    </w:p>
    <w:p>
      <w:r>
        <w:br w:type="page"/>
      </w:r>
    </w:p>
    <w:p>
      <w:pPr>
        <w:pStyle w:val="Heading1"/>
      </w:pPr>
      <w:r>
        <w:rPr>
          <w:rFonts w:ascii="Arial" w:cs="Arial" w:eastAsia="Arial" w:hAnsi="Arial"/>
          <w:b/>
          <w:bCs/>
          <w:color w:val="0F4A52"/>
          <w:sz w:val="32"/>
          <w:szCs w:val="32"/>
        </w:rPr>
        <w:t xml:space="preserve">المرحلة الخامسة: مقارنة التصميم الحالي بـ Claude Design Vision</w:t>
      </w:r>
    </w:p>
    <w:p>
      <w:pPr>
        <w:spacing w:after="100"/>
      </w:pPr>
      <w:r>
        <w:rPr>
          <w:rFonts w:ascii="Arial" w:cs="Arial" w:eastAsia="Arial" w:hAnsi="Arial"/>
          <w:sz w:val="22"/>
          <w:szCs w:val="22"/>
        </w:rPr>
        <w:t xml:space="preserve">تم الاطلاع على التصميم المُقترح في Claude Design (Masarak Redesign.html) الذي يضم 4 شاشات mobile-first: Hero، Career DNA، Dashboard، Profile. الوصف الكامل أدناه.</w:t>
      </w:r>
    </w:p>
    <w:p>
      <w:pPr>
        <w:spacing w:after="200"/>
      </w:pPr>
    </w:p>
    <w:p>
      <w:pPr>
        <w:pStyle w:val="Heading2"/>
      </w:pPr>
      <w:r>
        <w:rPr>
          <w:rFonts w:ascii="Arial" w:cs="Arial" w:eastAsia="Arial" w:hAnsi="Arial"/>
          <w:b/>
          <w:bCs/>
          <w:color w:val="0F4A52"/>
          <w:sz w:val="26"/>
          <w:szCs w:val="26"/>
        </w:rPr>
        <w:t xml:space="preserve">5.1 فلسفة التصميم المقترحة</w:t>
      </w:r>
    </w:p>
    <w:p>
      <w:pPr>
        <w:spacing w:after="100"/>
      </w:pPr>
      <w:r>
        <w:rPr>
          <w:rFonts w:ascii="Arial" w:cs="Arial" w:eastAsia="Arial" w:hAnsi="Arial"/>
          <w:sz w:val="22"/>
          <w:szCs w:val="22"/>
        </w:rPr>
        <w:t xml:space="preserve">التصميم المقترح يستوحي من: Apple (بساطة)، Duolingo (تحفيز عاطفي)، Linear (نعومة)، Arc Browser (مستقبلية)، Spotify (طاقة). الهدف: "منصة تعليمية Gen-Z بمستوى عالمي".</w:t>
      </w:r>
    </w:p>
    <w:p>
      <w:pPr>
        <w:spacing w:after="100"/>
      </w:pPr>
    </w:p>
    <w:p>
      <w:pPr>
        <w:pStyle w:val="Heading3"/>
      </w:pPr>
      <w:r>
        <w:rPr>
          <w:rFonts w:ascii="Arial" w:cs="Arial" w:eastAsia="Arial" w:hAnsi="Arial"/>
          <w:b/>
          <w:bCs/>
          <w:color w:val="0F4A52"/>
          <w:sz w:val="22"/>
          <w:szCs w:val="22"/>
        </w:rPr>
        <w:t xml:space="preserve">5.2 المقارنة الشاملة — الحالي vs المقترح</w:t>
      </w:r>
    </w:p>
    <w:p>
      <w:pPr>
        <w:spacing w:after="10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gridCol w:w="100"/>
      </w:tblGrid>
      <w:tr>
        <w:trPr>
          <w:tblHeader/>
        </w:trPr>
        <w:tc>
          <w:tcPr>
            <w:tcW w:type="dxa" w:w="23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العنصر</w:t>
            </w:r>
          </w:p>
        </w:tc>
        <w:tc>
          <w:tcPr>
            <w:tcW w:type="dxa" w:w="351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التصميم الحالي</w:t>
            </w:r>
          </w:p>
        </w:tc>
        <w:tc>
          <w:tcPr>
            <w:tcW w:type="dxa" w:w="351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Claude Design Vision</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right"/>
            </w:pPr>
            <w:r>
              <w:rPr>
                <w:rFonts w:ascii="Arial" w:cs="Arial" w:eastAsia="Arial" w:hAnsi="Arial"/>
                <w:sz w:val="20"/>
                <w:szCs w:val="20"/>
              </w:rPr>
              <w:t xml:space="preserve">الألوان الأساسية</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Teal #0F4A52 + Mint #95D5C5</w:t>
            </w:r>
          </w:p>
        </w:tc>
        <w:tc>
          <w:tcPr>
            <w:tcW w:type="dxa" w:w="351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Petrol Teal #014D5A + Mint #97DED0 — أغمق وأكثر عمقاً</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right"/>
            </w:pPr>
            <w:r>
              <w:rPr>
                <w:rFonts w:ascii="Arial" w:cs="Arial" w:eastAsia="Arial" w:hAnsi="Arial"/>
                <w:sz w:val="20"/>
                <w:szCs w:val="20"/>
              </w:rPr>
              <w:t xml:space="preserve">خلفية Hero</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Gradient ساكن</w:t>
            </w:r>
          </w:p>
        </w:tc>
        <w:tc>
          <w:tcPr>
            <w:tcW w:type="dxa" w:w="351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Aurora animated gradient — تدرجات حية متحركة</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right"/>
            </w:pPr>
            <w:r>
              <w:rPr>
                <w:rFonts w:ascii="Arial" w:cs="Arial" w:eastAsia="Arial" w:hAnsi="Arial"/>
                <w:sz w:val="20"/>
                <w:szCs w:val="20"/>
              </w:rPr>
              <w:t xml:space="preserve">Typography</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Tajawal — clean</w:t>
            </w:r>
          </w:p>
        </w:tc>
        <w:tc>
          <w:tcPr>
            <w:tcW w:type="dxa" w:w="351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IBM Plex Sans Arabic + Tajawal — أكثر تقنية وحداثة</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right"/>
            </w:pPr>
            <w:r>
              <w:rPr>
                <w:rFonts w:ascii="Arial" w:cs="Arial" w:eastAsia="Arial" w:hAnsi="Arial"/>
                <w:sz w:val="20"/>
                <w:szCs w:val="20"/>
              </w:rPr>
              <w:t xml:space="preserve">Cards</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rounded-3xl + shadow-card</w:t>
            </w:r>
          </w:p>
        </w:tc>
        <w:tc>
          <w:tcPr>
            <w:tcW w:type="dxa" w:w="351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Glassmorphism cards + neon accent borders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right"/>
            </w:pPr>
            <w:r>
              <w:rPr>
                <w:rFonts w:ascii="Arial" w:cs="Arial" w:eastAsia="Arial" w:hAnsi="Arial"/>
                <w:sz w:val="20"/>
                <w:szCs w:val="20"/>
              </w:rPr>
              <w:t xml:space="preserve">XP/Gamification</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XP bar أفقي + badge</w:t>
            </w:r>
          </w:p>
        </w:tc>
        <w:tc>
          <w:tcPr>
            <w:tcW w:type="dxa" w:w="351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XP Ring دائري + streak flame + level crest + confetti</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right"/>
            </w:pPr>
            <w:r>
              <w:rPr>
                <w:rFonts w:ascii="Arial" w:cs="Arial" w:eastAsia="Arial" w:hAnsi="Arial"/>
                <w:sz w:val="20"/>
                <w:szCs w:val="20"/>
              </w:rPr>
              <w:t xml:space="preserve">Career DNA</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نص + نتيجة بسيطة</w:t>
            </w:r>
          </w:p>
        </w:tc>
        <w:tc>
          <w:tcPr>
            <w:tcW w:type="dxa" w:w="351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DNA helix animation → reveal cinematic + personality viz</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right"/>
            </w:pPr>
            <w:r>
              <w:rPr>
                <w:rFonts w:ascii="Arial" w:cs="Arial" w:eastAsia="Arial" w:hAnsi="Arial"/>
                <w:sz w:val="20"/>
                <w:szCs w:val="20"/>
              </w:rPr>
              <w:t xml:space="preserve">Dashboard</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Grid of cards</w:t>
            </w:r>
          </w:p>
        </w:tc>
        <w:tc>
          <w:tcPr>
            <w:tcW w:type="dxa" w:w="351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Personalized greeting + AI ticker + animated weekly bars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right"/>
            </w:pPr>
            <w:r>
              <w:rPr>
                <w:rFonts w:ascii="Arial" w:cs="Arial" w:eastAsia="Arial" w:hAnsi="Arial"/>
                <w:sz w:val="20"/>
                <w:szCs w:val="20"/>
              </w:rPr>
              <w:t xml:space="preserve">Profile</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Tabs + progress bar</w:t>
            </w:r>
          </w:p>
        </w:tc>
        <w:tc>
          <w:tcPr>
            <w:tcW w:type="dxa" w:w="351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Achievement grid + vertical roadmap + level progression</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right"/>
            </w:pPr>
            <w:r>
              <w:rPr>
                <w:rFonts w:ascii="Arial" w:cs="Arial" w:eastAsia="Arial" w:hAnsi="Arial"/>
                <w:sz w:val="20"/>
                <w:szCs w:val="20"/>
              </w:rPr>
              <w:t xml:space="preserve">Navigation</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Top nav + bottom nav</w:t>
            </w:r>
          </w:p>
        </w:tc>
        <w:tc>
          <w:tcPr>
            <w:tcW w:type="dxa" w:w="351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Bottom nav + floating action + gesture hints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right"/>
            </w:pPr>
            <w:r>
              <w:rPr>
                <w:rFonts w:ascii="Arial" w:cs="Arial" w:eastAsia="Arial" w:hAnsi="Arial"/>
                <w:sz w:val="20"/>
                <w:szCs w:val="20"/>
              </w:rPr>
              <w:t xml:space="preserve">Motion</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Transitions أساسية</w:t>
            </w:r>
          </w:p>
        </w:tc>
        <w:tc>
          <w:tcPr>
            <w:tcW w:type="dxa" w:w="351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Cubic-bezier animations + stagger + cinematic reveals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right"/>
            </w:pPr>
            <w:r>
              <w:rPr>
                <w:rFonts w:ascii="Arial" w:cs="Arial" w:eastAsia="Arial" w:hAnsi="Arial"/>
                <w:sz w:val="20"/>
                <w:szCs w:val="20"/>
              </w:rPr>
              <w:t xml:space="preserve">Mobile feel</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Responsive web</w:t>
            </w:r>
          </w:p>
        </w:tc>
        <w:tc>
          <w:tcPr>
            <w:tcW w:type="dxa" w:w="351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Native-app feel — phone frame design</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right"/>
            </w:pPr>
            <w:r>
              <w:rPr>
                <w:rFonts w:ascii="Arial" w:cs="Arial" w:eastAsia="Arial" w:hAnsi="Arial"/>
                <w:sz w:val="20"/>
                <w:szCs w:val="20"/>
              </w:rPr>
              <w:t xml:space="preserve">Accent color</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Orange #F97316</w:t>
            </w:r>
          </w:p>
        </w:tc>
        <w:tc>
          <w:tcPr>
            <w:tcW w:type="dxa" w:w="351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Amber XP + Cyan glow + Violet (Career DNA personality)</w:t>
            </w:r>
          </w:p>
        </w:tc>
      </w:tr>
    </w:tbl>
    <w:p>
      <w:pPr>
        <w:spacing w:after="200"/>
      </w:pPr>
    </w:p>
    <w:p>
      <w:pPr>
        <w:pStyle w:val="Heading2"/>
      </w:pPr>
      <w:r>
        <w:rPr>
          <w:rFonts w:ascii="Arial" w:cs="Arial" w:eastAsia="Arial" w:hAnsi="Arial"/>
          <w:b/>
          <w:bCs/>
          <w:color w:val="0F4A52"/>
          <w:sz w:val="26"/>
          <w:szCs w:val="26"/>
        </w:rPr>
        <w:t xml:space="preserve">5.3 الفجوات الرئيسية بين الواقع والرؤية</w:t>
      </w:r>
    </w:p>
    <w:p>
      <w:pPr>
        <w:spacing w:after="80"/>
      </w:pPr>
    </w:p>
    <w:p>
      <w:pPr>
        <w:pStyle w:val="Heading3"/>
      </w:pPr>
      <w:r>
        <w:rPr>
          <w:rFonts w:ascii="Arial" w:cs="Arial" w:eastAsia="Arial" w:hAnsi="Arial"/>
          <w:b/>
          <w:bCs/>
          <w:color w:val="0F4A52"/>
          <w:sz w:val="22"/>
          <w:szCs w:val="22"/>
        </w:rPr>
        <w:t xml:space="preserve">أ. الفجوة العاطفية</w:t>
      </w:r>
    </w:p>
    <w:p>
      <w:pPr>
        <w:spacing w:after="100"/>
      </w:pPr>
      <w:r>
        <w:rPr>
          <w:rFonts w:ascii="Arial" w:cs="Arial" w:eastAsia="Arial" w:hAnsi="Arial"/>
          <w:sz w:val="22"/>
          <w:szCs w:val="22"/>
        </w:rPr>
        <w:t xml:space="preserve">التصميم الحالي "مفيد ومنظم" — التصميم المقترح يستهدف "مثير وشعوري وإدماني". الفجوة الأكبر هي انعدام لحظات الـ WOW. مثال: إذا اجتاز الطالب مستوى XP يجب أن يحدث شيء احتفالي مرئي. حالياً لا يحدث شيء.</w:t>
      </w:r>
    </w:p>
    <w:p>
      <w:pPr>
        <w:pStyle w:val="Heading3"/>
      </w:pPr>
      <w:r>
        <w:rPr>
          <w:rFonts w:ascii="Arial" w:cs="Arial" w:eastAsia="Arial" w:hAnsi="Arial"/>
          <w:b/>
          <w:bCs/>
          <w:color w:val="0F4A52"/>
          <w:sz w:val="22"/>
          <w:szCs w:val="22"/>
        </w:rPr>
        <w:t xml:space="preserve">ب. فجوة الحركة والتفاعل</w:t>
      </w:r>
    </w:p>
    <w:p>
      <w:pPr>
        <w:spacing w:after="100"/>
      </w:pPr>
      <w:r>
        <w:rPr>
          <w:rFonts w:ascii="Arial" w:cs="Arial" w:eastAsia="Arial" w:hAnsi="Arial"/>
          <w:sz w:val="22"/>
          <w:szCs w:val="22"/>
        </w:rPr>
        <w:t xml:space="preserve">التصميم الحالي يستخدم transitions أساسية (hover: -translate-y-0.5). التصميم المقترح يستخدم: DNA helix spinning، count-up stats، stagger animations، confetti reveals. هذا مستوى مختلف تماماً من التفاعلية.</w:t>
      </w:r>
    </w:p>
    <w:p>
      <w:pPr>
        <w:pStyle w:val="Heading3"/>
      </w:pPr>
      <w:r>
        <w:rPr>
          <w:rFonts w:ascii="Arial" w:cs="Arial" w:eastAsia="Arial" w:hAnsi="Arial"/>
          <w:b/>
          <w:bCs/>
          <w:color w:val="0F4A52"/>
          <w:sz w:val="22"/>
          <w:szCs w:val="22"/>
        </w:rPr>
        <w:t xml:space="preserve">ج. فجوة الـ Personalization</w:t>
      </w:r>
    </w:p>
    <w:p>
      <w:pPr>
        <w:spacing w:after="100"/>
      </w:pPr>
      <w:r>
        <w:rPr>
          <w:rFonts w:ascii="Arial" w:cs="Arial" w:eastAsia="Arial" w:hAnsi="Arial"/>
          <w:sz w:val="22"/>
          <w:szCs w:val="22"/>
        </w:rPr>
        <w:t xml:space="preserve">التصميم الحالي يُظهر بيانات الطالب لكنه لا "يشعر" بأنه مخصص له. التصميم المقترح يُلوّن الواجهة بناءً على نتيجة Career DNA، ويُغيّر التحية اليومية، ويعرض AI insights شخصية. هذا يجعل المستخدم يشعر أن المنصة "تعرفه".</w:t>
      </w:r>
    </w:p>
    <w:p>
      <w:pPr>
        <w:pStyle w:val="Heading3"/>
      </w:pPr>
      <w:r>
        <w:rPr>
          <w:rFonts w:ascii="Arial" w:cs="Arial" w:eastAsia="Arial" w:hAnsi="Arial"/>
          <w:b/>
          <w:bCs/>
          <w:color w:val="0F4A52"/>
          <w:sz w:val="22"/>
          <w:szCs w:val="22"/>
        </w:rPr>
        <w:t xml:space="preserve">د. فجوة Mobile-First</w:t>
      </w:r>
    </w:p>
    <w:p>
      <w:pPr>
        <w:spacing w:after="100"/>
      </w:pPr>
      <w:r>
        <w:rPr>
          <w:rFonts w:ascii="Arial" w:cs="Arial" w:eastAsia="Arial" w:hAnsi="Arial"/>
          <w:sz w:val="22"/>
          <w:szCs w:val="22"/>
        </w:rPr>
        <w:t xml:space="preserve">التصميم الحالي responsive لكن ليس native-app-like. التصميم المقترح مبني بإطار هاتف حقيقي، bottom navigation مُحسَّن، thumb zone optimization، swipe gestures. الهدف: يشعر كأنه تطبيق iOS/Android وليس موقع ويب على موبايل.</w:t>
      </w:r>
    </w:p>
    <w:p>
      <w:pPr>
        <w:spacing w:after="200"/>
      </w:pPr>
    </w:p>
    <w:p>
      <w:pPr>
        <w:pStyle w:val="Heading2"/>
      </w:pPr>
      <w:r>
        <w:rPr>
          <w:rFonts w:ascii="Arial" w:cs="Arial" w:eastAsia="Arial" w:hAnsi="Arial"/>
          <w:b/>
          <w:bCs/>
          <w:color w:val="0F4A52"/>
          <w:sz w:val="26"/>
          <w:szCs w:val="26"/>
        </w:rPr>
        <w:t xml:space="preserve">5.4 ما يجب الاحتفاظ به من التصميم الحالي</w:t>
      </w:r>
    </w:p>
    <w:p>
      <w:pPr>
        <w:pStyle w:val="ListParagraph"/>
        <w:numPr>
          <w:ilvl w:val="0"/>
          <w:numId w:val="2"/>
        </w:numPr>
        <w:spacing w:after="60"/>
      </w:pPr>
      <w:r>
        <w:rPr>
          <w:rFonts w:ascii="Arial" w:cs="Arial" w:eastAsia="Arial" w:hAnsi="Arial"/>
          <w:b w:val="false"/>
          <w:bCs w:val="false"/>
          <w:color w:val="111827"/>
          <w:sz w:val="22"/>
          <w:szCs w:val="22"/>
        </w:rPr>
        <w:t xml:space="preserve">✅ نظام الألوان الأساسي — Teal + Mint صحيح وعلامة تجارية قوية.</w:t>
      </w:r>
    </w:p>
    <w:p>
      <w:pPr>
        <w:pStyle w:val="ListParagraph"/>
        <w:numPr>
          <w:ilvl w:val="0"/>
          <w:numId w:val="2"/>
        </w:numPr>
        <w:spacing w:after="60"/>
      </w:pPr>
      <w:r>
        <w:rPr>
          <w:rFonts w:ascii="Arial" w:cs="Arial" w:eastAsia="Arial" w:hAnsi="Arial"/>
          <w:b w:val="false"/>
          <w:bCs w:val="false"/>
          <w:color w:val="111827"/>
          <w:sz w:val="22"/>
          <w:szCs w:val="22"/>
        </w:rPr>
        <w:t xml:space="preserve">✅ خط Tajawal — يعمل بشكل ممتاز للعربية.</w:t>
      </w:r>
    </w:p>
    <w:p>
      <w:pPr>
        <w:pStyle w:val="ListParagraph"/>
        <w:numPr>
          <w:ilvl w:val="0"/>
          <w:numId w:val="2"/>
        </w:numPr>
        <w:spacing w:after="60"/>
      </w:pPr>
      <w:r>
        <w:rPr>
          <w:rFonts w:ascii="Arial" w:cs="Arial" w:eastAsia="Arial" w:hAnsi="Arial"/>
          <w:b w:val="false"/>
          <w:bCs w:val="false"/>
          <w:color w:val="111827"/>
          <w:sz w:val="22"/>
          <w:szCs w:val="22"/>
        </w:rPr>
        <w:t xml:space="preserve">✅ بنية الـ Cards (card, card-hoverable) — قوية ومتسقة.</w:t>
      </w:r>
    </w:p>
    <w:p>
      <w:pPr>
        <w:pStyle w:val="ListParagraph"/>
        <w:numPr>
          <w:ilvl w:val="0"/>
          <w:numId w:val="2"/>
        </w:numPr>
        <w:spacing w:after="60"/>
      </w:pPr>
      <w:r>
        <w:rPr>
          <w:rFonts w:ascii="Arial" w:cs="Arial" w:eastAsia="Arial" w:hAnsi="Arial"/>
          <w:b w:val="false"/>
          <w:bCs w:val="false"/>
          <w:color w:val="111827"/>
          <w:sz w:val="22"/>
          <w:szCs w:val="22"/>
        </w:rPr>
        <w:t xml:space="preserve">✅ RTL direction — مُطبَّق بشكل صحيح في كل المشروع.</w:t>
      </w:r>
    </w:p>
    <w:p>
      <w:pPr>
        <w:pStyle w:val="ListParagraph"/>
        <w:numPr>
          <w:ilvl w:val="0"/>
          <w:numId w:val="2"/>
        </w:numPr>
        <w:spacing w:after="60"/>
      </w:pPr>
      <w:r>
        <w:rPr>
          <w:rFonts w:ascii="Arial" w:cs="Arial" w:eastAsia="Arial" w:hAnsi="Arial"/>
          <w:b w:val="false"/>
          <w:bCs w:val="false"/>
          <w:color w:val="111827"/>
          <w:sz w:val="22"/>
          <w:szCs w:val="22"/>
        </w:rPr>
        <w:t xml:space="preserve">✅ نظام الأزرار (btn-primary, btn-accent, btn-outline) — جيد.</w:t>
      </w:r>
    </w:p>
    <w:p>
      <w:pPr>
        <w:pStyle w:val="ListParagraph"/>
        <w:numPr>
          <w:ilvl w:val="0"/>
          <w:numId w:val="2"/>
        </w:numPr>
        <w:spacing w:after="60"/>
      </w:pPr>
      <w:r>
        <w:rPr>
          <w:rFonts w:ascii="Arial" w:cs="Arial" w:eastAsia="Arial" w:hAnsi="Arial"/>
          <w:b w:val="false"/>
          <w:bCs w:val="false"/>
          <w:color w:val="111827"/>
          <w:sz w:val="22"/>
          <w:szCs w:val="22"/>
        </w:rPr>
        <w:t xml:space="preserve">✅ Design Tokens في Tailwind Config — ممتاز. يجب البناء عليه لا استبداله.</w:t>
      </w:r>
    </w:p>
    <w:p>
      <w:pPr>
        <w:spacing w:after="300"/>
      </w:pPr>
    </w:p>
    <w:p>
      <w:r>
        <w:br w:type="page"/>
      </w:r>
    </w:p>
    <w:p>
      <w:pPr>
        <w:pStyle w:val="Heading1"/>
      </w:pPr>
      <w:r>
        <w:rPr>
          <w:rFonts w:ascii="Arial" w:cs="Arial" w:eastAsia="Arial" w:hAnsi="Arial"/>
          <w:b/>
          <w:bCs/>
          <w:color w:val="0F4A52"/>
          <w:sz w:val="32"/>
          <w:szCs w:val="32"/>
        </w:rPr>
        <w:t xml:space="preserve">المرحلة السادسة: خطة التنفيذ الواقعية</w:t>
      </w:r>
    </w:p>
    <w:p>
      <w:pPr>
        <w:spacing w:after="100"/>
      </w:pPr>
      <w:r>
        <w:rPr>
          <w:rFonts w:ascii="Arial" w:cs="Arial" w:eastAsia="Arial" w:hAnsi="Arial"/>
          <w:sz w:val="22"/>
          <w:szCs w:val="22"/>
        </w:rPr>
        <w:t xml:space="preserve">قسّمنا الخطة لثلاث مراحل حسب التأثير والجهد. كل مرحلة قابلة للتنفيذ بشكل مستقل.</w:t>
      </w:r>
    </w:p>
    <w:p>
      <w:pPr>
        <w:spacing w:after="200"/>
      </w:pPr>
    </w:p>
    <w:p>
      <w:pPr>
        <w:pStyle w:val="Heading2"/>
      </w:pPr>
      <w:r>
        <w:rPr>
          <w:rFonts w:ascii="Arial" w:cs="Arial" w:eastAsia="Arial" w:hAnsi="Arial"/>
          <w:b/>
          <w:bCs/>
          <w:color w:val="0F4A52"/>
          <w:sz w:val="26"/>
          <w:szCs w:val="26"/>
        </w:rPr>
        <w:t xml:space="preserve">المرحلة أ — الأسبوع الأول: الإصلاحات الحرجة</w:t>
      </w:r>
    </w:p>
    <w:p>
      <w:pPr>
        <w:spacing w:after="100"/>
      </w:pPr>
      <w:r>
        <w:rPr>
          <w:rFonts w:ascii="Arial" w:cs="Arial" w:eastAsia="Arial" w:hAnsi="Arial"/>
          <w:sz w:val="22"/>
          <w:szCs w:val="22"/>
        </w:rPr>
        <w:t xml:space="preserve">الهدف: حل جميع الثغرات الأمنية وإصلاح البيانات المضللة. لا تحسينات جمالية — فقط إصلاح ما هو مكسور.</w:t>
      </w:r>
    </w:p>
    <w:p>
      <w:pPr>
        <w:spacing w:after="10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gridCol w:w="100"/>
        <w:gridCol w:w="100"/>
      </w:tblGrid>
      <w:tr>
        <w:trPr>
          <w:tblHeader/>
        </w:trPr>
        <w:tc>
          <w:tcPr>
            <w:tcW w:type="dxa" w:w="360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المهمة</w:t>
            </w:r>
          </w:p>
        </w:tc>
        <w:tc>
          <w:tcPr>
            <w:tcW w:type="dxa" w:w="126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الوقت</w:t>
            </w:r>
          </w:p>
        </w:tc>
        <w:tc>
          <w:tcPr>
            <w:tcW w:type="dxa" w:w="180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المسؤول</w:t>
            </w:r>
          </w:p>
        </w:tc>
        <w:tc>
          <w:tcPr>
            <w:tcW w:type="dxa" w:w="270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الأثر</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أضف "/counselor" لـ PROTECTED_PREFIXES في middleware.ts</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1 ساعة</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Dev</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يُغلق ثغرة أمنية حرجة</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أضف session validation لـ /api/scholarship-tracker</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2-3 ساعات</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Dev</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يمنع impersonation attacks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أضف auth check لـ /api/career-ai وimprove-text</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2 ساعات</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Dev</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يحمي Anthropic API Key</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أخفِ أزرار التقديم على المنح المنتهية</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2 ساعات</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Dev</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يُوقف تضليل المستخدمين</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وحّد أرقام المنح من قاعدة البيانات</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3-4 ساعات</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Dev</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يُصلح التناقض التسويقي</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أضف HTTP security headers في next.config.ts</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1 ساعة</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Dev</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معيار أمان أساسي</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مركّز admin email في env var واحد</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1 ساعة</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Dev</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يُبسط الصيانة</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أضف redirect للمستخدم المسجّل في /auth/login</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1 ساعة</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Dev</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UX تحسين</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أصلح i18n key الـ Footer الناقص (footer.link.glossary)</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30 دقيقة</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Dev</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 bug مرئي على كل الصفحات</w:t>
            </w:r>
          </w:p>
        </w:tc>
      </w:tr>
    </w:tbl>
    <w:p>
      <w:pPr>
        <w:spacing w:after="100"/>
      </w:pPr>
    </w:p>
    <w:p>
      <w:pPr>
        <w:spacing w:after="100"/>
      </w:pPr>
      <w:r>
        <w:rPr>
          <w:rFonts w:ascii="Arial" w:cs="Arial" w:eastAsia="Arial" w:hAnsi="Arial"/>
          <w:sz w:val="22"/>
          <w:szCs w:val="22"/>
        </w:rPr>
        <w:t xml:space="preserve">إجمالي الجهد: ~16-20 ساعة عمل. لا يتطلب redesign، لا تغيير في قاعدة البيانات، فقط كود.</w:t>
      </w:r>
    </w:p>
    <w:p>
      <w:pPr>
        <w:spacing w:after="200"/>
      </w:pPr>
    </w:p>
    <w:p>
      <w:pPr>
        <w:pStyle w:val="Heading2"/>
      </w:pPr>
      <w:r>
        <w:rPr>
          <w:rFonts w:ascii="Arial" w:cs="Arial" w:eastAsia="Arial" w:hAnsi="Arial"/>
          <w:b/>
          <w:bCs/>
          <w:color w:val="0F4A52"/>
          <w:sz w:val="26"/>
          <w:szCs w:val="26"/>
        </w:rPr>
        <w:t xml:space="preserve">المرحلة ب — الشهر الأول: تحسينات جوهرية</w:t>
      </w:r>
    </w:p>
    <w:p>
      <w:pPr>
        <w:spacing w:after="100"/>
      </w:pPr>
      <w:r>
        <w:rPr>
          <w:rFonts w:ascii="Arial" w:cs="Arial" w:eastAsia="Arial" w:hAnsi="Arial"/>
          <w:sz w:val="22"/>
          <w:szCs w:val="22"/>
        </w:rPr>
        <w:t xml:space="preserve">الهدف: رفع تجربة المستخدم من "مفيد" إلى "ممتاز". إصلاح مشكلات البيانات والـ UX الرئيسية.</w:t>
      </w:r>
    </w:p>
    <w:p>
      <w:pPr>
        <w:spacing w:after="10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gridCol w:w="100"/>
      </w:tblGrid>
      <w:tr>
        <w:trPr>
          <w:tblHeader/>
        </w:trPr>
        <w:tc>
          <w:tcPr>
            <w:tcW w:type="dxa" w:w="126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الأسبوع</w:t>
            </w:r>
          </w:p>
        </w:tc>
        <w:tc>
          <w:tcPr>
            <w:tcW w:type="dxa" w:w="540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المهام</w:t>
            </w:r>
          </w:p>
        </w:tc>
        <w:tc>
          <w:tcPr>
            <w:tcW w:type="dxa" w:w="270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الأثر المتوقع</w:t>
            </w:r>
          </w:p>
        </w:tc>
      </w:tr>
      <w:tr>
        <w:tc>
          <w:tcPr>
            <w:tcW w:type="dxa" w:w="1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center"/>
            </w:pPr>
            <w:r>
              <w:rPr>
                <w:rFonts w:ascii="Arial" w:cs="Arial" w:eastAsia="Arial" w:hAnsi="Arial"/>
                <w:sz w:val="20"/>
                <w:szCs w:val="20"/>
              </w:rPr>
              <w:t xml:space="preserve">الأسبوع 2</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استخراج useRequireAuth() hook موحّد. دالة computeProfileCompletion() مركّزة. إصلاح Career DNA Profile sync. وحّد بيانات المدارس والمعاهد في DB.</w:t>
            </w:r>
          </w:p>
        </w:tc>
        <w:tc>
          <w:tcPr>
            <w:tcW w:type="dxa" w:w="270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يُصلح 3 bugs مرئية للمستخدم</w:t>
            </w:r>
          </w:p>
        </w:tc>
      </w:tr>
      <w:tr>
        <w:tc>
          <w:tcPr>
            <w:tcW w:type="dxa" w:w="1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center"/>
            </w:pPr>
            <w:r>
              <w:rPr>
                <w:rFonts w:ascii="Arial" w:cs="Arial" w:eastAsia="Arial" w:hAnsi="Arial"/>
                <w:sz w:val="20"/>
                <w:szCs w:val="20"/>
              </w:rPr>
              <w:t xml:space="preserve">الأسبوع 3</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Skeleton loaders على كل الـ Dashboards. Breadcrumb navigation. تحسين Mobile Admin sidebar (drawer). إضافة دور Counselor لصفحة التسجيل.</w:t>
            </w:r>
          </w:p>
        </w:tc>
        <w:tc>
          <w:tcPr>
            <w:tcW w:type="dxa" w:w="270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يُحسّن perceived performance بشكل كبير</w:t>
            </w:r>
          </w:p>
        </w:tc>
      </w:tr>
      <w:tr>
        <w:tc>
          <w:tcPr>
            <w:tcW w:type="dxa" w:w="12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center"/>
            </w:pPr>
            <w:r>
              <w:rPr>
                <w:rFonts w:ascii="Arial" w:cs="Arial" w:eastAsia="Arial" w:hAnsi="Arial"/>
                <w:sz w:val="20"/>
                <w:szCs w:val="20"/>
              </w:rPr>
              <w:t xml:space="preserve">الأسبوع 4</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Dynamic data للـ deadlines widget. Bottom nav مخصص لكل دور. إضافة رابط "من مهتم فيك" في Dashboard. إصلاح حاسبة التكاليف لكل 35 جامعة.</w:t>
            </w:r>
          </w:p>
        </w:tc>
        <w:tc>
          <w:tcPr>
            <w:tcW w:type="dxa" w:w="2700"/>
            <w:tcBorders>
              <w:top w:val="single" w:color="E5E7EB" w:sz="1"/>
              <w:left w:val="single" w:color="E5E7EB" w:sz="1"/>
              <w:bottom w:val="single" w:color="E5E7EB" w:sz="1"/>
              <w:right w:val="single" w:color="E5E7EB" w:sz="1"/>
            </w:tcBorders>
            <w:shd w:fill="E8F7F1" w:val="clear"/>
            <w:tcMar>
              <w:top w:type="dxa" w:w="80"/>
              <w:left w:type="dxa" w:w="120"/>
              <w:bottom w:type="dxa" w:w="80"/>
              <w:right w:type="dxa" w:w="120"/>
            </w:tcMar>
          </w:tcPr>
          <w:p>
            <w:pPr>
              <w:spacing w:after="0"/>
              <w:jc w:val="right"/>
            </w:pPr>
            <w:r>
              <w:rPr>
                <w:rFonts w:ascii="Arial" w:cs="Arial" w:eastAsia="Arial" w:hAnsi="Arial"/>
                <w:sz w:val="20"/>
                <w:szCs w:val="20"/>
              </w:rPr>
              <w:t xml:space="preserve">يُحسّن engagement ويُزيل confusion</w:t>
            </w:r>
          </w:p>
        </w:tc>
      </w:tr>
    </w:tbl>
    <w:p>
      <w:pPr>
        <w:spacing w:after="100"/>
      </w:pPr>
    </w:p>
    <w:p>
      <w:pPr>
        <w:spacing w:after="100"/>
      </w:pPr>
      <w:r>
        <w:rPr>
          <w:rFonts w:ascii="Arial" w:cs="Arial" w:eastAsia="Arial" w:hAnsi="Arial"/>
          <w:sz w:val="22"/>
          <w:szCs w:val="22"/>
        </w:rPr>
        <w:t xml:space="preserve">إجمالي الجهد: ~3-4 أسابيع عمل (مطوّر واحد). بعض المهام تتطلب SQL migrations بسيطة.</w:t>
      </w:r>
    </w:p>
    <w:p>
      <w:pPr>
        <w:spacing w:after="200"/>
      </w:pPr>
    </w:p>
    <w:p>
      <w:pPr>
        <w:pStyle w:val="Heading2"/>
      </w:pPr>
      <w:r>
        <w:rPr>
          <w:rFonts w:ascii="Arial" w:cs="Arial" w:eastAsia="Arial" w:hAnsi="Arial"/>
          <w:b/>
          <w:bCs/>
          <w:color w:val="0F4A52"/>
          <w:sz w:val="26"/>
          <w:szCs w:val="26"/>
        </w:rPr>
        <w:t xml:space="preserve">المرحلة ج — المدى الطويل (2-3 أشهر): الارتقاء بالمنصة</w:t>
      </w:r>
    </w:p>
    <w:p>
      <w:pPr>
        <w:spacing w:after="100"/>
      </w:pPr>
      <w:r>
        <w:rPr>
          <w:rFonts w:ascii="Arial" w:cs="Arial" w:eastAsia="Arial" w:hAnsi="Arial"/>
          <w:sz w:val="22"/>
          <w:szCs w:val="22"/>
        </w:rPr>
        <w:t xml:space="preserve">الهدف: التحول من "موقع تعليمي جيد" إلى "منصة Gen-Z عالمية المستوى". هذه المرحلة تُطبّق رؤية Claude Design.</w:t>
      </w:r>
    </w:p>
    <w:p>
      <w:pPr>
        <w:spacing w:after="100"/>
      </w:pPr>
    </w:p>
    <w:p>
      <w:pPr>
        <w:pStyle w:val="Heading3"/>
      </w:pPr>
      <w:r>
        <w:rPr>
          <w:rFonts w:ascii="Arial" w:cs="Arial" w:eastAsia="Arial" w:hAnsi="Arial"/>
          <w:b/>
          <w:bCs/>
          <w:color w:val="0F4A52"/>
          <w:sz w:val="22"/>
          <w:szCs w:val="22"/>
        </w:rPr>
        <w:t xml:space="preserve">ج.1 — Design System Elevation (أسابيع 1-3)</w:t>
      </w:r>
    </w:p>
    <w:p>
      <w:pPr>
        <w:pStyle w:val="ListParagraph"/>
        <w:numPr>
          <w:ilvl w:val="0"/>
          <w:numId w:val="2"/>
        </w:numPr>
        <w:spacing w:after="60"/>
      </w:pPr>
      <w:r>
        <w:rPr>
          <w:rFonts w:ascii="Arial" w:cs="Arial" w:eastAsia="Arial" w:hAnsi="Arial"/>
          <w:b w:val="false"/>
          <w:bCs w:val="false"/>
          <w:color w:val="111827"/>
          <w:sz w:val="22"/>
          <w:szCs w:val="22"/>
        </w:rPr>
        <w:t xml:space="preserve">استبدل Emojis بـ Lucide React icon library.</w:t>
      </w:r>
    </w:p>
    <w:p>
      <w:pPr>
        <w:pStyle w:val="ListParagraph"/>
        <w:numPr>
          <w:ilvl w:val="0"/>
          <w:numId w:val="2"/>
        </w:numPr>
        <w:spacing w:after="60"/>
      </w:pPr>
      <w:r>
        <w:rPr>
          <w:rFonts w:ascii="Arial" w:cs="Arial" w:eastAsia="Arial" w:hAnsi="Arial"/>
          <w:b w:val="false"/>
          <w:bCs w:val="false"/>
          <w:color w:val="111827"/>
          <w:sz w:val="22"/>
          <w:szCs w:val="22"/>
        </w:rPr>
        <w:t xml:space="preserve">أضف Dark mode support.</w:t>
      </w:r>
    </w:p>
    <w:p>
      <w:pPr>
        <w:pStyle w:val="ListParagraph"/>
        <w:numPr>
          <w:ilvl w:val="0"/>
          <w:numId w:val="2"/>
        </w:numPr>
        <w:spacing w:after="60"/>
      </w:pPr>
      <w:r>
        <w:rPr>
          <w:rFonts w:ascii="Arial" w:cs="Arial" w:eastAsia="Arial" w:hAnsi="Arial"/>
          <w:b w:val="false"/>
          <w:bCs w:val="false"/>
          <w:color w:val="111827"/>
          <w:sz w:val="22"/>
          <w:szCs w:val="22"/>
        </w:rPr>
        <w:t xml:space="preserve">طبّق glassmorphism cards على صفحات المحتوى الرئيسية.</w:t>
      </w:r>
    </w:p>
    <w:p>
      <w:pPr>
        <w:pStyle w:val="ListParagraph"/>
        <w:numPr>
          <w:ilvl w:val="0"/>
          <w:numId w:val="2"/>
        </w:numPr>
        <w:spacing w:after="60"/>
      </w:pPr>
      <w:r>
        <w:rPr>
          <w:rFonts w:ascii="Arial" w:cs="Arial" w:eastAsia="Arial" w:hAnsi="Arial"/>
          <w:b w:val="false"/>
          <w:bCs w:val="false"/>
          <w:color w:val="111827"/>
          <w:sz w:val="22"/>
          <w:szCs w:val="22"/>
        </w:rPr>
        <w:t xml:space="preserve">حسّن Animation system: fade-up stagger على Lists، scale-in على Cards.</w:t>
      </w:r>
    </w:p>
    <w:p>
      <w:pPr>
        <w:pStyle w:val="ListParagraph"/>
        <w:numPr>
          <w:ilvl w:val="0"/>
          <w:numId w:val="2"/>
        </w:numPr>
        <w:spacing w:after="60"/>
      </w:pPr>
      <w:r>
        <w:rPr>
          <w:rFonts w:ascii="Arial" w:cs="Arial" w:eastAsia="Arial" w:hAnsi="Arial"/>
          <w:b w:val="false"/>
          <w:bCs w:val="false"/>
          <w:color w:val="111827"/>
          <w:sz w:val="22"/>
          <w:szCs w:val="22"/>
        </w:rPr>
        <w:t xml:space="preserve">ارفع مستوى Hero section بـ animated gradient وfloating UI elements.</w:t>
      </w:r>
    </w:p>
    <w:p>
      <w:pPr>
        <w:spacing w:after="100"/>
      </w:pPr>
    </w:p>
    <w:p>
      <w:pPr>
        <w:pStyle w:val="Heading3"/>
      </w:pPr>
      <w:r>
        <w:rPr>
          <w:rFonts w:ascii="Arial" w:cs="Arial" w:eastAsia="Arial" w:hAnsi="Arial"/>
          <w:b/>
          <w:bCs/>
          <w:color w:val="0F4A52"/>
          <w:sz w:val="22"/>
          <w:szCs w:val="22"/>
        </w:rPr>
        <w:t xml:space="preserve">ج.2 — Gamification Elevation (أسابيع 4-6)</w:t>
      </w:r>
    </w:p>
    <w:p>
      <w:pPr>
        <w:pStyle w:val="ListParagraph"/>
        <w:numPr>
          <w:ilvl w:val="0"/>
          <w:numId w:val="2"/>
        </w:numPr>
        <w:spacing w:after="60"/>
      </w:pPr>
      <w:r>
        <w:rPr>
          <w:rFonts w:ascii="Arial" w:cs="Arial" w:eastAsia="Arial" w:hAnsi="Arial"/>
          <w:b w:val="false"/>
          <w:bCs w:val="false"/>
          <w:color w:val="111827"/>
          <w:sz w:val="22"/>
          <w:szCs w:val="22"/>
        </w:rPr>
        <w:t xml:space="preserve">استبدل XP bar بـ XP Ring دائري ثلاثي الأبعاد.</w:t>
      </w:r>
    </w:p>
    <w:p>
      <w:pPr>
        <w:pStyle w:val="ListParagraph"/>
        <w:numPr>
          <w:ilvl w:val="0"/>
          <w:numId w:val="2"/>
        </w:numPr>
        <w:spacing w:after="60"/>
      </w:pPr>
      <w:r>
        <w:rPr>
          <w:rFonts w:ascii="Arial" w:cs="Arial" w:eastAsia="Arial" w:hAnsi="Arial"/>
          <w:b w:val="false"/>
          <w:bCs w:val="false"/>
          <w:color w:val="111827"/>
          <w:sz w:val="22"/>
          <w:szCs w:val="22"/>
        </w:rPr>
        <w:t xml:space="preserve">أضف streak flame animation (مثل Duolingo).</w:t>
      </w:r>
    </w:p>
    <w:p>
      <w:pPr>
        <w:pStyle w:val="ListParagraph"/>
        <w:numPr>
          <w:ilvl w:val="0"/>
          <w:numId w:val="2"/>
        </w:numPr>
        <w:spacing w:after="60"/>
      </w:pPr>
      <w:r>
        <w:rPr>
          <w:rFonts w:ascii="Arial" w:cs="Arial" w:eastAsia="Arial" w:hAnsi="Arial"/>
          <w:b w:val="false"/>
          <w:bCs w:val="false"/>
          <w:color w:val="111827"/>
          <w:sz w:val="22"/>
          <w:szCs w:val="22"/>
        </w:rPr>
        <w:t xml:space="preserve">اصنع achievement reveal animation عند فتح badge جديد.</w:t>
      </w:r>
    </w:p>
    <w:p>
      <w:pPr>
        <w:pStyle w:val="ListParagraph"/>
        <w:numPr>
          <w:ilvl w:val="0"/>
          <w:numId w:val="2"/>
        </w:numPr>
        <w:spacing w:after="60"/>
      </w:pPr>
      <w:r>
        <w:rPr>
          <w:rFonts w:ascii="Arial" w:cs="Arial" w:eastAsia="Arial" w:hAnsi="Arial"/>
          <w:b w:val="false"/>
          <w:bCs w:val="false"/>
          <w:color w:val="111827"/>
          <w:sz w:val="22"/>
          <w:szCs w:val="22"/>
        </w:rPr>
        <w:t xml:space="preserve">أضف level-up celebration (confetti + sound optional).</w:t>
      </w:r>
    </w:p>
    <w:p>
      <w:pPr>
        <w:pStyle w:val="ListParagraph"/>
        <w:numPr>
          <w:ilvl w:val="0"/>
          <w:numId w:val="2"/>
        </w:numPr>
        <w:spacing w:after="60"/>
      </w:pPr>
      <w:r>
        <w:rPr>
          <w:rFonts w:ascii="Arial" w:cs="Arial" w:eastAsia="Arial" w:hAnsi="Arial"/>
          <w:b w:val="false"/>
          <w:bCs w:val="false"/>
          <w:color w:val="111827"/>
          <w:sz w:val="22"/>
          <w:szCs w:val="22"/>
        </w:rPr>
        <w:t xml:space="preserve">اربط المكافآت بميزات حقيقية (unlock features بـ XP).</w:t>
      </w:r>
    </w:p>
    <w:p>
      <w:pPr>
        <w:spacing w:after="100"/>
      </w:pPr>
    </w:p>
    <w:p>
      <w:pPr>
        <w:pStyle w:val="Heading3"/>
      </w:pPr>
      <w:r>
        <w:rPr>
          <w:rFonts w:ascii="Arial" w:cs="Arial" w:eastAsia="Arial" w:hAnsi="Arial"/>
          <w:b/>
          <w:bCs/>
          <w:color w:val="0F4A52"/>
          <w:sz w:val="22"/>
          <w:szCs w:val="22"/>
        </w:rPr>
        <w:t xml:space="preserve">ج.3 — Career DNA Cinematic Experience (أسابيع 7-9)</w:t>
      </w:r>
    </w:p>
    <w:p>
      <w:pPr>
        <w:pStyle w:val="ListParagraph"/>
        <w:numPr>
          <w:ilvl w:val="0"/>
          <w:numId w:val="2"/>
        </w:numPr>
        <w:spacing w:after="60"/>
      </w:pPr>
      <w:r>
        <w:rPr>
          <w:rFonts w:ascii="Arial" w:cs="Arial" w:eastAsia="Arial" w:hAnsi="Arial"/>
          <w:b w:val="false"/>
          <w:bCs w:val="false"/>
          <w:color w:val="111827"/>
          <w:sz w:val="22"/>
          <w:szCs w:val="22"/>
        </w:rPr>
        <w:t xml:space="preserve">أضف animated DNA helix أثناء الاختبار.</w:t>
      </w:r>
    </w:p>
    <w:p>
      <w:pPr>
        <w:pStyle w:val="ListParagraph"/>
        <w:numPr>
          <w:ilvl w:val="0"/>
          <w:numId w:val="2"/>
        </w:numPr>
        <w:spacing w:after="60"/>
      </w:pPr>
      <w:r>
        <w:rPr>
          <w:rFonts w:ascii="Arial" w:cs="Arial" w:eastAsia="Arial" w:hAnsi="Arial"/>
          <w:b w:val="false"/>
          <w:bCs w:val="false"/>
          <w:color w:val="111827"/>
          <w:sz w:val="22"/>
          <w:szCs w:val="22"/>
        </w:rPr>
        <w:t xml:space="preserve">اصنع "reveal moment" سينمائي عند ظهور النتيجة (3 ثوانٍ من animation).</w:t>
      </w:r>
    </w:p>
    <w:p>
      <w:pPr>
        <w:pStyle w:val="ListParagraph"/>
        <w:numPr>
          <w:ilvl w:val="0"/>
          <w:numId w:val="2"/>
        </w:numPr>
        <w:spacing w:after="60"/>
      </w:pPr>
      <w:r>
        <w:rPr>
          <w:rFonts w:ascii="Arial" w:cs="Arial" w:eastAsia="Arial" w:hAnsi="Arial"/>
          <w:b w:val="false"/>
          <w:bCs w:val="false"/>
          <w:color w:val="111827"/>
          <w:sz w:val="22"/>
          <w:szCs w:val="22"/>
        </w:rPr>
        <w:t xml:space="preserve">عرض Personality visualization مرئي (trait bars animated).</w:t>
      </w:r>
    </w:p>
    <w:p>
      <w:pPr>
        <w:pStyle w:val="ListParagraph"/>
        <w:numPr>
          <w:ilvl w:val="0"/>
          <w:numId w:val="2"/>
        </w:numPr>
        <w:spacing w:after="60"/>
      </w:pPr>
      <w:r>
        <w:rPr>
          <w:rFonts w:ascii="Arial" w:cs="Arial" w:eastAsia="Arial" w:hAnsi="Arial"/>
          <w:b w:val="false"/>
          <w:bCs w:val="false"/>
          <w:color w:val="111827"/>
          <w:sz w:val="22"/>
          <w:szCs w:val="22"/>
        </w:rPr>
        <w:t xml:space="preserve">أضف Career Match cards مُخصَّصة بألوان personality.</w:t>
      </w:r>
    </w:p>
    <w:p>
      <w:pPr>
        <w:pStyle w:val="ListParagraph"/>
        <w:numPr>
          <w:ilvl w:val="0"/>
          <w:numId w:val="2"/>
        </w:numPr>
        <w:spacing w:after="60"/>
      </w:pPr>
      <w:r>
        <w:rPr>
          <w:rFonts w:ascii="Arial" w:cs="Arial" w:eastAsia="Arial" w:hAnsi="Arial"/>
          <w:b w:val="false"/>
          <w:bCs w:val="false"/>
          <w:color w:val="111827"/>
          <w:sz w:val="22"/>
          <w:szCs w:val="22"/>
        </w:rPr>
        <w:t xml:space="preserve">اصنع Shareable result card يمكن مشاركتها على Instagram/LinkedIn.</w:t>
      </w:r>
    </w:p>
    <w:p>
      <w:pPr>
        <w:spacing w:after="100"/>
      </w:pPr>
    </w:p>
    <w:p>
      <w:pPr>
        <w:pStyle w:val="Heading3"/>
      </w:pPr>
      <w:r>
        <w:rPr>
          <w:rFonts w:ascii="Arial" w:cs="Arial" w:eastAsia="Arial" w:hAnsi="Arial"/>
          <w:b/>
          <w:bCs/>
          <w:color w:val="0F4A52"/>
          <w:sz w:val="22"/>
          <w:szCs w:val="22"/>
        </w:rPr>
        <w:t xml:space="preserve">ج.4 — AI &amp; Personalization (أسابيع 10-12)</w:t>
      </w:r>
    </w:p>
    <w:p>
      <w:pPr>
        <w:pStyle w:val="ListParagraph"/>
        <w:numPr>
          <w:ilvl w:val="0"/>
          <w:numId w:val="2"/>
        </w:numPr>
        <w:spacing w:after="60"/>
      </w:pPr>
      <w:r>
        <w:rPr>
          <w:rFonts w:ascii="Arial" w:cs="Arial" w:eastAsia="Arial" w:hAnsi="Arial"/>
          <w:b w:val="false"/>
          <w:bCs w:val="false"/>
          <w:color w:val="111827"/>
          <w:sz w:val="22"/>
          <w:szCs w:val="22"/>
        </w:rPr>
        <w:t xml:space="preserve">أضف AI-powered daily insight widget في Dashboard.</w:t>
      </w:r>
    </w:p>
    <w:p>
      <w:pPr>
        <w:pStyle w:val="ListParagraph"/>
        <w:numPr>
          <w:ilvl w:val="0"/>
          <w:numId w:val="2"/>
        </w:numPr>
        <w:spacing w:after="60"/>
      </w:pPr>
      <w:r>
        <w:rPr>
          <w:rFonts w:ascii="Arial" w:cs="Arial" w:eastAsia="Arial" w:hAnsi="Arial"/>
          <w:b w:val="false"/>
          <w:bCs w:val="false"/>
          <w:color w:val="111827"/>
          <w:sz w:val="22"/>
          <w:szCs w:val="22"/>
        </w:rPr>
        <w:t xml:space="preserve">اصنع Personalized recommendations مبنية على Career DNA + saved items.</w:t>
      </w:r>
    </w:p>
    <w:p>
      <w:pPr>
        <w:pStyle w:val="ListParagraph"/>
        <w:numPr>
          <w:ilvl w:val="0"/>
          <w:numId w:val="2"/>
        </w:numPr>
        <w:spacing w:after="60"/>
      </w:pPr>
      <w:r>
        <w:rPr>
          <w:rFonts w:ascii="Arial" w:cs="Arial" w:eastAsia="Arial" w:hAnsi="Arial"/>
          <w:b w:val="false"/>
          <w:bCs w:val="false"/>
          <w:color w:val="111827"/>
          <w:sz w:val="22"/>
          <w:szCs w:val="22"/>
        </w:rPr>
        <w:t xml:space="preserve">أضف Smart notification system (إشعارات حقيقية وليس placeholders).</w:t>
      </w:r>
    </w:p>
    <w:p>
      <w:pPr>
        <w:pStyle w:val="ListParagraph"/>
        <w:numPr>
          <w:ilvl w:val="0"/>
          <w:numId w:val="2"/>
        </w:numPr>
        <w:spacing w:after="60"/>
      </w:pPr>
      <w:r>
        <w:rPr>
          <w:rFonts w:ascii="Arial" w:cs="Arial" w:eastAsia="Arial" w:hAnsi="Arial"/>
          <w:b w:val="false"/>
          <w:bCs w:val="false"/>
          <w:color w:val="111827"/>
          <w:sz w:val="22"/>
          <w:szCs w:val="22"/>
        </w:rPr>
        <w:t xml:space="preserve">اربط المنح النشطة بـ Real-time scraping أو API خارجية.</w:t>
      </w:r>
    </w:p>
    <w:p>
      <w:pPr>
        <w:pStyle w:val="ListParagraph"/>
        <w:numPr>
          <w:ilvl w:val="0"/>
          <w:numId w:val="2"/>
        </w:numPr>
        <w:spacing w:after="60"/>
      </w:pPr>
      <w:r>
        <w:rPr>
          <w:rFonts w:ascii="Arial" w:cs="Arial" w:eastAsia="Arial" w:hAnsi="Arial"/>
          <w:b w:val="false"/>
          <w:bCs w:val="false"/>
          <w:color w:val="111827"/>
          <w:sz w:val="22"/>
          <w:szCs w:val="22"/>
        </w:rPr>
        <w:t xml:space="preserve">أضف Email notification system (Resend أو Postmark).</w:t>
      </w:r>
    </w:p>
    <w:p>
      <w:pPr>
        <w:spacing w:after="200"/>
      </w:pPr>
    </w:p>
    <w:p>
      <w:pPr>
        <w:pStyle w:val="Heading2"/>
      </w:pPr>
      <w:r>
        <w:rPr>
          <w:rFonts w:ascii="Arial" w:cs="Arial" w:eastAsia="Arial" w:hAnsi="Arial"/>
          <w:b/>
          <w:bCs/>
          <w:color w:val="0F4A52"/>
          <w:sz w:val="26"/>
          <w:szCs w:val="26"/>
        </w:rPr>
        <w:t xml:space="preserve">ملخص الجهد والتكلفة</w:t>
      </w: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gridCol w:w="100"/>
        <w:gridCol w:w="100"/>
      </w:tblGrid>
      <w:tr>
        <w:trPr>
          <w:tblHeader/>
        </w:trPr>
        <w:tc>
          <w:tcPr>
            <w:tcW w:type="dxa" w:w="23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المرحلة</w:t>
            </w:r>
          </w:p>
        </w:tc>
        <w:tc>
          <w:tcPr>
            <w:tcW w:type="dxa" w:w="156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المدة</w:t>
            </w:r>
          </w:p>
        </w:tc>
        <w:tc>
          <w:tcPr>
            <w:tcW w:type="dxa" w:w="23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الجهد</w:t>
            </w:r>
          </w:p>
        </w:tc>
        <w:tc>
          <w:tcPr>
            <w:tcW w:type="dxa" w:w="312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الأثر</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أ — الإصلاحات الحرجة</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أسبوع 1</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16-20 ساعة</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يُغلق ثغرات أمنية، يُصلح بيانات مضللة</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ب — تحسينات جوهرية</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أسابيع 2-5</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3-4 أسابيع</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يرفع UX من 5.5 إلى 7.5 / 10</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ج — الارتقاء الكامل</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أشهر 2-3</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2-3 أشهر</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يرفع المنصة لمستوى عالمي 8.5+ / 10</w:t>
            </w:r>
          </w:p>
        </w:tc>
      </w:tr>
    </w:tbl>
    <w:p>
      <w:pPr>
        <w:spacing w:after="300"/>
      </w:pPr>
    </w:p>
    <w:p>
      <w:r>
        <w:br w:type="page"/>
      </w:r>
    </w:p>
    <w:p>
      <w:pPr>
        <w:pStyle w:val="Heading1"/>
      </w:pPr>
      <w:r>
        <w:rPr>
          <w:rFonts w:ascii="Arial" w:cs="Arial" w:eastAsia="Arial" w:hAnsi="Arial"/>
          <w:b/>
          <w:bCs/>
          <w:color w:val="0F4A52"/>
          <w:sz w:val="32"/>
          <w:szCs w:val="32"/>
        </w:rPr>
        <w:t xml:space="preserve">المرحلة السابعة: التوصية النهائية والحكم الصريح</w:t>
      </w:r>
    </w:p>
    <w:p>
      <w:pPr>
        <w:spacing w:after="200"/>
      </w:pPr>
    </w:p>
    <w:p>
      <w:pPr>
        <w:pStyle w:val="Heading2"/>
      </w:pPr>
      <w:r>
        <w:rPr>
          <w:rFonts w:ascii="Arial" w:cs="Arial" w:eastAsia="Arial" w:hAnsi="Arial"/>
          <w:b/>
          <w:bCs/>
          <w:color w:val="0F4A52"/>
          <w:sz w:val="26"/>
          <w:szCs w:val="26"/>
        </w:rPr>
        <w:t xml:space="preserve">7.1 الحكم الإجمالي</w:t>
      </w:r>
    </w:p>
    <w:p>
      <w:pPr>
        <w:spacing w:after="100"/>
      </w:pPr>
    </w:p>
    <w:p>
      <w:pPr>
        <w:spacing w:after="200"/>
        <w:jc w:val="center"/>
      </w:pPr>
      <w:r>
        <w:rPr>
          <w:rFonts w:ascii="Arial" w:cs="Arial" w:eastAsia="Arial" w:hAnsi="Arial"/>
          <w:b/>
          <w:bCs/>
          <w:color w:val="0F4A52"/>
          <w:sz w:val="36"/>
          <w:szCs w:val="36"/>
        </w:rPr>
        <w:t xml:space="preserve">المنصة: واعدة جداً — لكن تحتاج إصلاحاً جوهرياً قبل التوسع</w:t>
      </w:r>
    </w:p>
    <w:p>
      <w:pPr>
        <w:spacing w:after="200" w:before="100"/>
      </w:pPr>
      <w:r>
        <w:rPr>
          <w:rFonts w:ascii="Arial" w:cs="Arial" w:eastAsia="Arial" w:hAnsi="Arial"/>
          <w:sz w:val="22"/>
          <w:szCs w:val="22"/>
        </w:rPr>
        <w:t xml:space="preserve">مسارك يملك أساساً تقنياً قوياً، رؤية واضحة، وفكرة قيّمة حقيقية في سوق التعليم اللبناني. البنية المعمارية واضحة ومدروسة، ونظام الصلاحيات والـ Quiz API مبنيان بشكل احترافي. لكن هناك 3 مشكلات حرجة تمنع المنصة من التوسع بأمان واحترافية:</w:t>
      </w:r>
    </w:p>
    <w:p>
      <w:pPr>
        <w:pStyle w:val="ListParagraph"/>
        <w:numPr>
          <w:ilvl w:val="0"/>
          <w:numId w:val="2"/>
        </w:numPr>
        <w:spacing w:after="60"/>
      </w:pPr>
      <w:r>
        <w:rPr>
          <w:rFonts w:ascii="Arial" w:cs="Arial" w:eastAsia="Arial" w:hAnsi="Arial"/>
          <w:b/>
          <w:bCs/>
          <w:color w:val="DC2626"/>
          <w:sz w:val="22"/>
          <w:szCs w:val="22"/>
        </w:rPr>
        <w:t xml:space="preserve">المشكلة 1 — الأمان: لوحة الإدارة والـ API routes مفتوحة للجمهور. هذا ليس "ثغرة صغيرة" — هو خطر حقيقي يجب إغلاقه قبل أي شيء آخر.</w:t>
      </w:r>
    </w:p>
    <w:p>
      <w:pPr>
        <w:pStyle w:val="ListParagraph"/>
        <w:numPr>
          <w:ilvl w:val="0"/>
          <w:numId w:val="2"/>
        </w:numPr>
        <w:spacing w:after="60"/>
      </w:pPr>
      <w:r>
        <w:rPr>
          <w:rFonts w:ascii="Arial" w:cs="Arial" w:eastAsia="Arial" w:hAnsi="Arial"/>
          <w:b/>
          <w:bCs/>
          <w:color w:val="DC2626"/>
          <w:sz w:val="22"/>
          <w:szCs w:val="22"/>
        </w:rPr>
        <w:t xml:space="preserve">المشكلة 2 — المصداقية: أرقام المنح والمؤسسات مضللة (150+ vs 8 فعلياً). لا يمكن بناء ثقة مستخدم على أرقام تسويقية كاذبة.</w:t>
      </w:r>
    </w:p>
    <w:p>
      <w:pPr>
        <w:pStyle w:val="ListParagraph"/>
        <w:numPr>
          <w:ilvl w:val="0"/>
          <w:numId w:val="2"/>
        </w:numPr>
        <w:spacing w:after="60"/>
      </w:pPr>
      <w:r>
        <w:rPr>
          <w:rFonts w:ascii="Arial" w:cs="Arial" w:eastAsia="Arial" w:hAnsi="Arial"/>
          <w:b/>
          <w:bCs/>
          <w:color w:val="DC2626"/>
          <w:sz w:val="22"/>
          <w:szCs w:val="22"/>
        </w:rPr>
        <w:t xml:space="preserve">المشكلة 3 — البيانات الـ Static: المدارس والمعاهد المهنية مكتوبة في الكود، لا في قاعدة البيانات. الأدمن لا يملك فعلياً صلاحية إدارة هذا المحتوى.</w:t>
      </w:r>
    </w:p>
    <w:p>
      <w:pPr>
        <w:spacing w:after="200"/>
      </w:pPr>
    </w:p>
    <w:p>
      <w:pPr>
        <w:pStyle w:val="Heading2"/>
      </w:pPr>
      <w:r>
        <w:rPr>
          <w:rFonts w:ascii="Arial" w:cs="Arial" w:eastAsia="Arial" w:hAnsi="Arial"/>
          <w:b/>
          <w:bCs/>
          <w:color w:val="0F4A52"/>
          <w:sz w:val="26"/>
          <w:szCs w:val="26"/>
        </w:rPr>
        <w:t xml:space="preserve">7.2 نقاط القوة الحقيقية</w:t>
      </w:r>
    </w:p>
    <w:p>
      <w:pPr>
        <w:spacing w:after="100"/>
      </w:pPr>
    </w:p>
    <w:p>
      <w:pPr>
        <w:spacing w:after="100"/>
      </w:pPr>
      <w:r>
        <w:rPr>
          <w:rFonts w:ascii="Arial" w:cs="Arial" w:eastAsia="Arial" w:hAnsi="Arial"/>
          <w:sz w:val="22"/>
          <w:szCs w:val="22"/>
        </w:rPr>
        <w:t xml:space="preserve">يجب الاعتراف بما بُني بشكل صحيح — هذه نقاط قوة حقيقية تُعطي المنصة قاعدة صلبة للنمو:</w:t>
      </w:r>
    </w:p>
    <w:p>
      <w:pPr>
        <w:spacing w:after="80"/>
      </w:pPr>
    </w:p>
    <w:p>
      <w:pPr>
        <w:pStyle w:val="ListParagraph"/>
        <w:numPr>
          <w:ilvl w:val="0"/>
          <w:numId w:val="2"/>
        </w:numPr>
        <w:spacing w:after="60"/>
      </w:pPr>
      <w:r>
        <w:rPr>
          <w:rFonts w:ascii="Arial" w:cs="Arial" w:eastAsia="Arial" w:hAnsi="Arial"/>
          <w:b w:val="false"/>
          <w:bCs w:val="false"/>
          <w:color w:val="059669"/>
          <w:sz w:val="22"/>
          <w:szCs w:val="22"/>
        </w:rPr>
        <w:t xml:space="preserve">نظام Career DNA: الفكرة وتطبيقها (Holland RIASEC) محترف. القيمة التعليمية عالية.</w:t>
      </w:r>
    </w:p>
    <w:p>
      <w:pPr>
        <w:pStyle w:val="ListParagraph"/>
        <w:numPr>
          <w:ilvl w:val="0"/>
          <w:numId w:val="2"/>
        </w:numPr>
        <w:spacing w:after="60"/>
      </w:pPr>
      <w:r>
        <w:rPr>
          <w:rFonts w:ascii="Arial" w:cs="Arial" w:eastAsia="Arial" w:hAnsi="Arial"/>
          <w:b w:val="false"/>
          <w:bCs w:val="false"/>
          <w:color w:val="059669"/>
          <w:sz w:val="22"/>
          <w:szCs w:val="22"/>
        </w:rPr>
        <w:t xml:space="preserve">نظام الـ Permissions: can()/mustCan() مرن وقابل للتوسع بشكل احترافي.</w:t>
      </w:r>
    </w:p>
    <w:p>
      <w:pPr>
        <w:pStyle w:val="ListParagraph"/>
        <w:numPr>
          <w:ilvl w:val="0"/>
          <w:numId w:val="2"/>
        </w:numPr>
        <w:spacing w:after="60"/>
      </w:pPr>
      <w:r>
        <w:rPr>
          <w:rFonts w:ascii="Arial" w:cs="Arial" w:eastAsia="Arial" w:hAnsi="Arial"/>
          <w:b w:val="false"/>
          <w:bCs w:val="false"/>
          <w:color w:val="059669"/>
          <w:sz w:val="22"/>
          <w:szCs w:val="22"/>
        </w:rPr>
        <w:t xml:space="preserve">Design System في Tailwind: متسق وقابل للتوسع. ليس كل فريق يبني هذا المستوى.</w:t>
      </w:r>
    </w:p>
    <w:p>
      <w:pPr>
        <w:pStyle w:val="ListParagraph"/>
        <w:numPr>
          <w:ilvl w:val="0"/>
          <w:numId w:val="2"/>
        </w:numPr>
        <w:spacing w:after="60"/>
      </w:pPr>
      <w:r>
        <w:rPr>
          <w:rFonts w:ascii="Arial" w:cs="Arial" w:eastAsia="Arial" w:hAnsi="Arial"/>
          <w:b w:val="false"/>
          <w:bCs w:val="false"/>
          <w:color w:val="059669"/>
          <w:sz w:val="22"/>
          <w:szCs w:val="22"/>
        </w:rPr>
        <w:t xml:space="preserve">Quiz API: server-side grading، SM-2 algorithm، bot detection — مستوى senior developer.</w:t>
      </w:r>
    </w:p>
    <w:p>
      <w:pPr>
        <w:pStyle w:val="ListParagraph"/>
        <w:numPr>
          <w:ilvl w:val="0"/>
          <w:numId w:val="2"/>
        </w:numPr>
        <w:spacing w:after="60"/>
      </w:pPr>
      <w:r>
        <w:rPr>
          <w:rFonts w:ascii="Arial" w:cs="Arial" w:eastAsia="Arial" w:hAnsi="Arial"/>
          <w:b w:val="false"/>
          <w:bCs w:val="false"/>
          <w:color w:val="059669"/>
          <w:sz w:val="22"/>
          <w:szCs w:val="22"/>
        </w:rPr>
        <w:t xml:space="preserve">Cron Jobs: مبنية بشكل صحيح مع CRON_SECRET authentication.</w:t>
      </w:r>
    </w:p>
    <w:p>
      <w:pPr>
        <w:pStyle w:val="ListParagraph"/>
        <w:numPr>
          <w:ilvl w:val="0"/>
          <w:numId w:val="2"/>
        </w:numPr>
        <w:spacing w:after="60"/>
      </w:pPr>
      <w:r>
        <w:rPr>
          <w:rFonts w:ascii="Arial" w:cs="Arial" w:eastAsia="Arial" w:hAnsi="Arial"/>
          <w:b w:val="false"/>
          <w:bCs w:val="false"/>
          <w:color w:val="059669"/>
          <w:sz w:val="22"/>
          <w:szCs w:val="22"/>
        </w:rPr>
        <w:t xml:space="preserve">RTL Support: كامل وصحيح عبر المشروع بالكامل.</w:t>
      </w:r>
    </w:p>
    <w:p>
      <w:pPr>
        <w:pStyle w:val="ListParagraph"/>
        <w:numPr>
          <w:ilvl w:val="0"/>
          <w:numId w:val="2"/>
        </w:numPr>
        <w:spacing w:after="60"/>
      </w:pPr>
      <w:r>
        <w:rPr>
          <w:rFonts w:ascii="Arial" w:cs="Arial" w:eastAsia="Arial" w:hAnsi="Arial"/>
          <w:b w:val="false"/>
          <w:bCs w:val="false"/>
          <w:color w:val="059669"/>
          <w:sz w:val="22"/>
          <w:szCs w:val="22"/>
        </w:rPr>
        <w:t xml:space="preserve">Supabase Integration: الـ service role key محصور في API routes فقط — ممارسة صحيحة.</w:t>
      </w:r>
    </w:p>
    <w:p>
      <w:pPr>
        <w:spacing w:after="200"/>
      </w:pPr>
    </w:p>
    <w:p>
      <w:pPr>
        <w:pStyle w:val="Heading2"/>
      </w:pPr>
      <w:r>
        <w:rPr>
          <w:rFonts w:ascii="Arial" w:cs="Arial" w:eastAsia="Arial" w:hAnsi="Arial"/>
          <w:b/>
          <w:bCs/>
          <w:color w:val="0F4A52"/>
          <w:sz w:val="26"/>
          <w:szCs w:val="26"/>
        </w:rPr>
        <w:t xml:space="preserve">7.3 الأولويات الـ 10 بترتيب التنفيذ</w:t>
      </w:r>
    </w:p>
    <w:p>
      <w:pPr>
        <w:spacing w:after="100"/>
      </w:pPr>
    </w:p>
    <w:p>
      <w:pPr>
        <w:pStyle w:val="ListParagraph"/>
        <w:numPr>
          <w:ilvl w:val="0"/>
          <w:numId w:val="3"/>
        </w:numPr>
        <w:spacing w:after="80"/>
      </w:pPr>
      <w:r>
        <w:rPr>
          <w:rFonts w:ascii="Arial" w:cs="Arial" w:eastAsia="Arial" w:hAnsi="Arial"/>
          <w:b/>
          <w:bCs/>
          <w:color w:val="0F4A52"/>
          <w:sz w:val="22"/>
          <w:szCs w:val="22"/>
        </w:rPr>
        <w:t xml:space="preserve">أولاً: </w:t>
      </w:r>
      <w:r>
        <w:rPr>
          <w:rFonts w:ascii="Arial" w:cs="Arial" w:eastAsia="Arial" w:hAnsi="Arial"/>
          <w:sz w:val="22"/>
          <w:szCs w:val="22"/>
        </w:rPr>
        <w:t xml:space="preserve">أغلق /admin/dashboard + /counselor + /api/scholarship-tracker + /api/career-ai</w:t>
      </w:r>
      <w:r>
        <w:rPr>
          <w:rFonts w:ascii="Arial" w:cs="Arial" w:eastAsia="Arial" w:hAnsi="Arial"/>
          <w:b/>
          <w:bCs/>
          <w:color w:val="4B5563"/>
          <w:sz w:val="20"/>
          <w:szCs w:val="20"/>
        </w:rPr>
        <w:t xml:space="preserve"> [أمان]</w:t>
      </w:r>
    </w:p>
    <w:p>
      <w:pPr>
        <w:pStyle w:val="ListParagraph"/>
        <w:numPr>
          <w:ilvl w:val="0"/>
          <w:numId w:val="3"/>
        </w:numPr>
        <w:spacing w:after="80"/>
      </w:pPr>
      <w:r>
        <w:rPr>
          <w:rFonts w:ascii="Arial" w:cs="Arial" w:eastAsia="Arial" w:hAnsi="Arial"/>
          <w:b/>
          <w:bCs/>
          <w:color w:val="0F4A52"/>
          <w:sz w:val="22"/>
          <w:szCs w:val="22"/>
        </w:rPr>
        <w:t xml:space="preserve">ثانياً: </w:t>
      </w:r>
      <w:r>
        <w:rPr>
          <w:rFonts w:ascii="Arial" w:cs="Arial" w:eastAsia="Arial" w:hAnsi="Arial"/>
          <w:sz w:val="22"/>
          <w:szCs w:val="22"/>
        </w:rPr>
        <w:t xml:space="preserve">وحّد أرقام المنح وأخفِ المنح المنتهية</w:t>
      </w:r>
      <w:r>
        <w:rPr>
          <w:rFonts w:ascii="Arial" w:cs="Arial" w:eastAsia="Arial" w:hAnsi="Arial"/>
          <w:b/>
          <w:bCs/>
          <w:color w:val="4B5563"/>
          <w:sz w:val="20"/>
          <w:szCs w:val="20"/>
        </w:rPr>
        <w:t xml:space="preserve"> [مصداقية]</w:t>
      </w:r>
    </w:p>
    <w:p>
      <w:pPr>
        <w:pStyle w:val="ListParagraph"/>
        <w:numPr>
          <w:ilvl w:val="0"/>
          <w:numId w:val="3"/>
        </w:numPr>
        <w:spacing w:after="80"/>
      </w:pPr>
      <w:r>
        <w:rPr>
          <w:rFonts w:ascii="Arial" w:cs="Arial" w:eastAsia="Arial" w:hAnsi="Arial"/>
          <w:b/>
          <w:bCs/>
          <w:color w:val="0F4A52"/>
          <w:sz w:val="22"/>
          <w:szCs w:val="22"/>
        </w:rPr>
        <w:t xml:space="preserve">ثالثاً: </w:t>
      </w:r>
      <w:r>
        <w:rPr>
          <w:rFonts w:ascii="Arial" w:cs="Arial" w:eastAsia="Arial" w:hAnsi="Arial"/>
          <w:sz w:val="22"/>
          <w:szCs w:val="22"/>
        </w:rPr>
        <w:t xml:space="preserve">أصلح profile completion inconsistency</w:t>
      </w:r>
      <w:r>
        <w:rPr>
          <w:rFonts w:ascii="Arial" w:cs="Arial" w:eastAsia="Arial" w:hAnsi="Arial"/>
          <w:b/>
          <w:bCs/>
          <w:color w:val="4B5563"/>
          <w:sz w:val="20"/>
          <w:szCs w:val="20"/>
        </w:rPr>
        <w:t xml:space="preserve"> [UX]</w:t>
      </w:r>
    </w:p>
    <w:p>
      <w:pPr>
        <w:pStyle w:val="ListParagraph"/>
        <w:numPr>
          <w:ilvl w:val="0"/>
          <w:numId w:val="3"/>
        </w:numPr>
        <w:spacing w:after="80"/>
      </w:pPr>
      <w:r>
        <w:rPr>
          <w:rFonts w:ascii="Arial" w:cs="Arial" w:eastAsia="Arial" w:hAnsi="Arial"/>
          <w:b/>
          <w:bCs/>
          <w:color w:val="0F4A52"/>
          <w:sz w:val="22"/>
          <w:szCs w:val="22"/>
        </w:rPr>
        <w:t xml:space="preserve">رابعاً: </w:t>
      </w:r>
      <w:r>
        <w:rPr>
          <w:rFonts w:ascii="Arial" w:cs="Arial" w:eastAsia="Arial" w:hAnsi="Arial"/>
          <w:sz w:val="22"/>
          <w:szCs w:val="22"/>
        </w:rPr>
        <w:t xml:space="preserve">أضف Skeleton loaders على الـ Dashboards</w:t>
      </w:r>
      <w:r>
        <w:rPr>
          <w:rFonts w:ascii="Arial" w:cs="Arial" w:eastAsia="Arial" w:hAnsi="Arial"/>
          <w:b/>
          <w:bCs/>
          <w:color w:val="4B5563"/>
          <w:sz w:val="20"/>
          <w:szCs w:val="20"/>
        </w:rPr>
        <w:t xml:space="preserve"> [أداء مُدرَك]</w:t>
      </w:r>
    </w:p>
    <w:p>
      <w:pPr>
        <w:pStyle w:val="ListParagraph"/>
        <w:numPr>
          <w:ilvl w:val="0"/>
          <w:numId w:val="3"/>
        </w:numPr>
        <w:spacing w:after="80"/>
      </w:pPr>
      <w:r>
        <w:rPr>
          <w:rFonts w:ascii="Arial" w:cs="Arial" w:eastAsia="Arial" w:hAnsi="Arial"/>
          <w:b/>
          <w:bCs/>
          <w:color w:val="0F4A52"/>
          <w:sz w:val="22"/>
          <w:szCs w:val="22"/>
        </w:rPr>
        <w:t xml:space="preserve">خامساً: </w:t>
      </w:r>
      <w:r>
        <w:rPr>
          <w:rFonts w:ascii="Arial" w:cs="Arial" w:eastAsia="Arial" w:hAnsi="Arial"/>
          <w:sz w:val="22"/>
          <w:szCs w:val="22"/>
        </w:rPr>
        <w:t xml:space="preserve">انقل بيانات المدارس/المعاهد لقاعدة البيانات</w:t>
      </w:r>
      <w:r>
        <w:rPr>
          <w:rFonts w:ascii="Arial" w:cs="Arial" w:eastAsia="Arial" w:hAnsi="Arial"/>
          <w:b/>
          <w:bCs/>
          <w:color w:val="4B5563"/>
          <w:sz w:val="20"/>
          <w:szCs w:val="20"/>
        </w:rPr>
        <w:t xml:space="preserve"> [إدارة المحتوى]</w:t>
      </w:r>
    </w:p>
    <w:p>
      <w:pPr>
        <w:pStyle w:val="ListParagraph"/>
        <w:numPr>
          <w:ilvl w:val="0"/>
          <w:numId w:val="3"/>
        </w:numPr>
        <w:spacing w:after="80"/>
      </w:pPr>
      <w:r>
        <w:rPr>
          <w:rFonts w:ascii="Arial" w:cs="Arial" w:eastAsia="Arial" w:hAnsi="Arial"/>
          <w:b/>
          <w:bCs/>
          <w:color w:val="0F4A52"/>
          <w:sz w:val="22"/>
          <w:szCs w:val="22"/>
        </w:rPr>
        <w:t xml:space="preserve">سادساً: </w:t>
      </w:r>
      <w:r>
        <w:rPr>
          <w:rFonts w:ascii="Arial" w:cs="Arial" w:eastAsia="Arial" w:hAnsi="Arial"/>
          <w:sz w:val="22"/>
          <w:szCs w:val="22"/>
        </w:rPr>
        <w:t xml:space="preserve">Redirect للمستخدم المسجّل + Counselor registration path</w:t>
      </w:r>
      <w:r>
        <w:rPr>
          <w:rFonts w:ascii="Arial" w:cs="Arial" w:eastAsia="Arial" w:hAnsi="Arial"/>
          <w:b/>
          <w:bCs/>
          <w:color w:val="4B5563"/>
          <w:sz w:val="20"/>
          <w:szCs w:val="20"/>
        </w:rPr>
        <w:t xml:space="preserve"> [UX]</w:t>
      </w:r>
    </w:p>
    <w:p>
      <w:pPr>
        <w:pStyle w:val="ListParagraph"/>
        <w:numPr>
          <w:ilvl w:val="0"/>
          <w:numId w:val="3"/>
        </w:numPr>
        <w:spacing w:after="80"/>
      </w:pPr>
      <w:r>
        <w:rPr>
          <w:rFonts w:ascii="Arial" w:cs="Arial" w:eastAsia="Arial" w:hAnsi="Arial"/>
          <w:b/>
          <w:bCs/>
          <w:color w:val="0F4A52"/>
          <w:sz w:val="22"/>
          <w:szCs w:val="22"/>
        </w:rPr>
        <w:t xml:space="preserve">سابعاً: </w:t>
      </w:r>
      <w:r>
        <w:rPr>
          <w:rFonts w:ascii="Arial" w:cs="Arial" w:eastAsia="Arial" w:hAnsi="Arial"/>
          <w:sz w:val="22"/>
          <w:szCs w:val="22"/>
        </w:rPr>
        <w:t xml:space="preserve">Code splitting للـ Admin tabs</w:t>
      </w:r>
      <w:r>
        <w:rPr>
          <w:rFonts w:ascii="Arial" w:cs="Arial" w:eastAsia="Arial" w:hAnsi="Arial"/>
          <w:b/>
          <w:bCs/>
          <w:color w:val="4B5563"/>
          <w:sz w:val="20"/>
          <w:szCs w:val="20"/>
        </w:rPr>
        <w:t xml:space="preserve"> [أداء]</w:t>
      </w:r>
    </w:p>
    <w:p>
      <w:pPr>
        <w:pStyle w:val="ListParagraph"/>
        <w:numPr>
          <w:ilvl w:val="0"/>
          <w:numId w:val="3"/>
        </w:numPr>
        <w:spacing w:after="80"/>
      </w:pPr>
      <w:r>
        <w:rPr>
          <w:rFonts w:ascii="Arial" w:cs="Arial" w:eastAsia="Arial" w:hAnsi="Arial"/>
          <w:b/>
          <w:bCs/>
          <w:color w:val="0F4A52"/>
          <w:sz w:val="22"/>
          <w:szCs w:val="22"/>
        </w:rPr>
        <w:t xml:space="preserve">ثامناً: </w:t>
      </w:r>
      <w:r>
        <w:rPr>
          <w:rFonts w:ascii="Arial" w:cs="Arial" w:eastAsia="Arial" w:hAnsi="Arial"/>
          <w:sz w:val="22"/>
          <w:szCs w:val="22"/>
        </w:rPr>
        <w:t xml:space="preserve">استبدل Emoji بـ Lucide React icons</w:t>
      </w:r>
      <w:r>
        <w:rPr>
          <w:rFonts w:ascii="Arial" w:cs="Arial" w:eastAsia="Arial" w:hAnsi="Arial"/>
          <w:b/>
          <w:bCs/>
          <w:color w:val="4B5563"/>
          <w:sz w:val="20"/>
          <w:szCs w:val="20"/>
        </w:rPr>
        <w:t xml:space="preserve"> [UI]</w:t>
      </w:r>
    </w:p>
    <w:p>
      <w:pPr>
        <w:pStyle w:val="ListParagraph"/>
        <w:numPr>
          <w:ilvl w:val="0"/>
          <w:numId w:val="3"/>
        </w:numPr>
        <w:spacing w:after="80"/>
      </w:pPr>
      <w:r>
        <w:rPr>
          <w:rFonts w:ascii="Arial" w:cs="Arial" w:eastAsia="Arial" w:hAnsi="Arial"/>
          <w:b/>
          <w:bCs/>
          <w:color w:val="0F4A52"/>
          <w:sz w:val="22"/>
          <w:szCs w:val="22"/>
        </w:rPr>
        <w:t xml:space="preserve">تاسعاً: </w:t>
      </w:r>
      <w:r>
        <w:rPr>
          <w:rFonts w:ascii="Arial" w:cs="Arial" w:eastAsia="Arial" w:hAnsi="Arial"/>
          <w:sz w:val="22"/>
          <w:szCs w:val="22"/>
        </w:rPr>
        <w:t xml:space="preserve">طبّق XP Ring + streak animations</w:t>
      </w:r>
      <w:r>
        <w:rPr>
          <w:rFonts w:ascii="Arial" w:cs="Arial" w:eastAsia="Arial" w:hAnsi="Arial"/>
          <w:b/>
          <w:bCs/>
          <w:color w:val="4B5563"/>
          <w:sz w:val="20"/>
          <w:szCs w:val="20"/>
        </w:rPr>
        <w:t xml:space="preserve"> [Engagement]</w:t>
      </w:r>
    </w:p>
    <w:p>
      <w:pPr>
        <w:pStyle w:val="ListParagraph"/>
        <w:numPr>
          <w:ilvl w:val="0"/>
          <w:numId w:val="3"/>
        </w:numPr>
        <w:spacing w:after="80"/>
      </w:pPr>
      <w:r>
        <w:rPr>
          <w:rFonts w:ascii="Arial" w:cs="Arial" w:eastAsia="Arial" w:hAnsi="Arial"/>
          <w:b/>
          <w:bCs/>
          <w:color w:val="0F4A52"/>
          <w:sz w:val="22"/>
          <w:szCs w:val="22"/>
        </w:rPr>
        <w:t xml:space="preserve">عاشراً: </w:t>
      </w:r>
      <w:r>
        <w:rPr>
          <w:rFonts w:ascii="Arial" w:cs="Arial" w:eastAsia="Arial" w:hAnsi="Arial"/>
          <w:sz w:val="22"/>
          <w:szCs w:val="22"/>
        </w:rPr>
        <w:t xml:space="preserve">Career DNA Cinematic Reveal</w:t>
      </w:r>
      <w:r>
        <w:rPr>
          <w:rFonts w:ascii="Arial" w:cs="Arial" w:eastAsia="Arial" w:hAnsi="Arial"/>
          <w:b/>
          <w:bCs/>
          <w:color w:val="4B5563"/>
          <w:sz w:val="20"/>
          <w:szCs w:val="20"/>
        </w:rPr>
        <w:t xml:space="preserve"> [WOW moment]</w:t>
      </w:r>
    </w:p>
    <w:p>
      <w:pPr>
        <w:spacing w:after="200"/>
      </w:pPr>
    </w:p>
    <w:p>
      <w:pPr>
        <w:pStyle w:val="Heading2"/>
      </w:pPr>
      <w:r>
        <w:rPr>
          <w:rFonts w:ascii="Arial" w:cs="Arial" w:eastAsia="Arial" w:hAnsi="Arial"/>
          <w:b/>
          <w:bCs/>
          <w:color w:val="0F4A52"/>
          <w:sz w:val="26"/>
          <w:szCs w:val="26"/>
        </w:rPr>
        <w:t xml:space="preserve">7.4 الكلمة الأخيرة</w:t>
      </w:r>
    </w:p>
    <w:p>
      <w:pPr>
        <w:spacing w:after="100"/>
      </w:pPr>
    </w:p>
    <w:p>
      <w:pPr>
        <w:pBdr>
          <w:right w:val="single" w:color="95D5C5" w:sz="12"/>
        </w:pBdr>
        <w:spacing w:after="160"/>
        <w:ind w:left="200" w:right="300"/>
      </w:pPr>
      <w:r>
        <w:rPr>
          <w:rFonts w:ascii="Arial" w:cs="Arial" w:eastAsia="Arial" w:hAnsi="Arial"/>
          <w:i/>
          <w:iCs/>
          <w:color w:val="374151"/>
          <w:sz w:val="24"/>
          <w:szCs w:val="24"/>
        </w:rPr>
        <w:t xml:space="preserve">مسارك ليس مجرد موقع — هو بنية تحتية تعليمية ذكية. الفريق الذي بنى هذا النظام بهذه السرعة يملك قدرة تقنية حقيقية. المطلوب الآن ليس إعادة البناء من الصفر — بل إغلاق الثغرات وتنظيف البيانات ورفع مستوى التصميم تدريجياً.</w:t>
      </w:r>
    </w:p>
    <w:p>
      <w:pPr>
        <w:pBdr>
          <w:right w:val="single" w:color="F97316" w:sz="12"/>
        </w:pBdr>
        <w:spacing w:after="160"/>
        <w:ind w:left="200" w:right="300"/>
      </w:pPr>
      <w:r>
        <w:rPr>
          <w:rFonts w:ascii="Arial" w:cs="Arial" w:eastAsia="Arial" w:hAnsi="Arial"/>
          <w:i/>
          <w:iCs/>
          <w:color w:val="374151"/>
          <w:sz w:val="24"/>
          <w:szCs w:val="24"/>
        </w:rPr>
        <w:t xml:space="preserve">إذا أُغلقت الثغرات الأمنية وصُحّحت البيانات المضللة خلال الأسبوع القادم، فإن المنصة ستكون جاهزة للإطلاق التسويقي الجاد. وإذا طُبِّق تصميم Claude Design على مدى 3 أشهر، فإن مسارك يملك كل المقومات لأن يصبح المرجع الأول للطلاب اللبنانيين في اختيار مسارهم الأكاديمي.</w:t>
      </w:r>
    </w:p>
    <w:p>
      <w:pPr>
        <w:spacing w:after="300"/>
      </w:pPr>
    </w:p>
    <w:p>
      <w:r>
        <w:br w:type="page"/>
      </w:r>
    </w:p>
    <w:p>
      <w:pPr>
        <w:pStyle w:val="Heading1"/>
      </w:pPr>
      <w:r>
        <w:rPr>
          <w:rFonts w:ascii="Arial" w:cs="Arial" w:eastAsia="Arial" w:hAnsi="Arial"/>
          <w:b/>
          <w:bCs/>
          <w:color w:val="0F4A52"/>
          <w:sz w:val="32"/>
          <w:szCs w:val="32"/>
        </w:rPr>
        <w:t xml:space="preserve">ملحق: المعلومات التقنية</w:t>
      </w:r>
    </w:p>
    <w:p>
      <w:pPr>
        <w:spacing w:after="100"/>
      </w:pPr>
    </w:p>
    <w:p>
      <w:pPr>
        <w:pStyle w:val="Heading2"/>
      </w:pPr>
      <w:r>
        <w:rPr>
          <w:rFonts w:ascii="Arial" w:cs="Arial" w:eastAsia="Arial" w:hAnsi="Arial"/>
          <w:b/>
          <w:bCs/>
          <w:color w:val="0F4A52"/>
          <w:sz w:val="26"/>
          <w:szCs w:val="26"/>
        </w:rPr>
        <w:t xml:space="preserve">A. بنية الملفات الرئيسية</w:t>
      </w:r>
    </w:p>
    <w:p>
      <w:pPr>
        <w:spacing w:after="8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tblGrid>
      <w:tr>
        <w:trPr>
          <w:tblHeader/>
        </w:trPr>
        <w:tc>
          <w:tcPr>
            <w:tcW w:type="dxa" w:w="468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المسار</w:t>
            </w:r>
          </w:p>
        </w:tc>
        <w:tc>
          <w:tcPr>
            <w:tcW w:type="dxa" w:w="468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الغرض</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src/middleware.ts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حماية المسارات — PROTECTED_PREFIXES + Admin email check</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src/lib/permissions/can.ts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نظام الصلاحيات — can(user, capability, resource)</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src/lib/permissions/capabilities.ts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قاموس الصلاحيات + ADMIN_EMAIL hardcoded</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src/lib/analytics.ts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GA4 + Supabase dual-write analytics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src/lib/events/emit.ts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Event emitter للـ domain events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src/app/admin/dashboard/_tabs/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30 tab component — Admin panel</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src/app/api/quiz/submit/route.ts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Quiz grading API — أفضل API في المشروع</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src/app/api/career-ai/route.ts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AI API — يحتاج auth urgently</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src/app/api/scholarship-tracker/route.ts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Tracker API — يحتاج session validation urgently</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src/app/api/cron/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3 cron jobs: scholarship-reminders, weekly-digest, stale-leads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vercel.json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Cron schedules: 8AM UTC daily, Mon 9AM, Fri 2AM</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next.config.ts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ignoreBuildErrors: true — يجب إزالتها</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tailwind.config.ts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Design system كامل — نقطة قوة رئيسية</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left"/>
            </w:pPr>
            <w:r>
              <w:rPr>
                <w:rFonts w:ascii="Arial" w:cs="Arial" w:eastAsia="Arial" w:hAnsi="Arial"/>
                <w:sz w:val="20"/>
                <w:szCs w:val="20"/>
              </w:rPr>
              <w:t xml:space="preserve">src/app/globals.css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Component classes + accessibility + animations</w:t>
            </w:r>
          </w:p>
        </w:tc>
      </w:tr>
    </w:tbl>
    <w:p>
      <w:pPr>
        <w:spacing w:after="200"/>
      </w:pPr>
    </w:p>
    <w:p>
      <w:pPr>
        <w:pStyle w:val="Heading2"/>
      </w:pPr>
      <w:r>
        <w:rPr>
          <w:rFonts w:ascii="Arial" w:cs="Arial" w:eastAsia="Arial" w:hAnsi="Arial"/>
          <w:b/>
          <w:bCs/>
          <w:color w:val="0F4A52"/>
          <w:sz w:val="26"/>
          <w:szCs w:val="26"/>
        </w:rPr>
        <w:t xml:space="preserve">B. نتائج فحص الأمان — ملخص سريع</w:t>
      </w:r>
    </w:p>
    <w:p>
      <w:pPr>
        <w:spacing w:after="8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gridCol w:w="100"/>
        <w:gridCol w:w="100"/>
      </w:tblGrid>
      <w:tr>
        <w:trPr>
          <w:tblHeader/>
        </w:trPr>
        <w:tc>
          <w:tcPr>
            <w:tcW w:type="dxa" w:w="78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468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الثغرة</w:t>
            </w:r>
          </w:p>
        </w:tc>
        <w:tc>
          <w:tcPr>
            <w:tcW w:type="dxa" w:w="126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الشدة</w:t>
            </w:r>
          </w:p>
        </w:tc>
        <w:tc>
          <w:tcPr>
            <w:tcW w:type="dxa" w:w="264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الحالة</w:t>
            </w:r>
          </w:p>
        </w:tc>
      </w:tr>
      <w:tr>
        <w:tc>
          <w:tcPr>
            <w:tcW w:type="dxa" w:w="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SEC-001</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scholarship-tracker يقبل userId من العميل</w:t>
            </w:r>
          </w:p>
        </w:tc>
        <w:tc>
          <w:tcPr>
            <w:tcW w:type="dxa" w:w="12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0"/>
              <w:jc w:val="center"/>
            </w:pPr>
            <w:r>
              <w:rPr>
                <w:rFonts w:ascii="Arial" w:cs="Arial" w:eastAsia="Arial" w:hAnsi="Arial"/>
                <w:sz w:val="20"/>
                <w:szCs w:val="20"/>
              </w:rPr>
              <w:t xml:space="preserve">CRITICAL</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لم يُصلح</w:t>
            </w:r>
          </w:p>
        </w:tc>
      </w:tr>
      <w:tr>
        <w:tc>
          <w:tcPr>
            <w:tcW w:type="dxa" w:w="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SEC-002</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career-ai/improve-text بلا مصادقة</w:t>
            </w:r>
          </w:p>
        </w:tc>
        <w:tc>
          <w:tcPr>
            <w:tcW w:type="dxa" w:w="12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0"/>
              <w:jc w:val="center"/>
            </w:pPr>
            <w:r>
              <w:rPr>
                <w:rFonts w:ascii="Arial" w:cs="Arial" w:eastAsia="Arial" w:hAnsi="Arial"/>
                <w:sz w:val="20"/>
                <w:szCs w:val="20"/>
              </w:rPr>
              <w:t xml:space="preserve">CRITICAL</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لم يُصلح</w:t>
            </w:r>
          </w:p>
        </w:tc>
      </w:tr>
      <w:tr>
        <w:tc>
          <w:tcPr>
            <w:tcW w:type="dxa" w:w="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SEC-003</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/counselor خارج PROTECTED_PREFIXES</w:t>
            </w:r>
          </w:p>
        </w:tc>
        <w:tc>
          <w:tcPr>
            <w:tcW w:type="dxa" w:w="126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spacing w:after="0"/>
              <w:jc w:val="center"/>
            </w:pPr>
            <w:r>
              <w:rPr>
                <w:rFonts w:ascii="Arial" w:cs="Arial" w:eastAsia="Arial" w:hAnsi="Arial"/>
                <w:sz w:val="20"/>
                <w:szCs w:val="20"/>
              </w:rPr>
              <w:t xml:space="preserve">CRITICAL</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لم يُصلح</w:t>
            </w:r>
          </w:p>
        </w:tc>
      </w:tr>
      <w:tr>
        <w:tc>
          <w:tcPr>
            <w:tcW w:type="dxa" w:w="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SEC-004</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dangerouslySetInnerHTML في guides/</w:t>
            </w:r>
          </w:p>
        </w:tc>
        <w:tc>
          <w:tcPr>
            <w:tcW w:type="dxa" w:w="12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0"/>
              <w:jc w:val="center"/>
            </w:pPr>
            <w:r>
              <w:rPr>
                <w:rFonts w:ascii="Arial" w:cs="Arial" w:eastAsia="Arial" w:hAnsi="Arial"/>
                <w:sz w:val="20"/>
                <w:szCs w:val="20"/>
              </w:rPr>
              <w:t xml:space="preserve">HIGH</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خطر محدود حالياً</w:t>
            </w:r>
          </w:p>
        </w:tc>
      </w:tr>
      <w:tr>
        <w:tc>
          <w:tcPr>
            <w:tcW w:type="dxa" w:w="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SEC-005</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لا HTTP security headers</w:t>
            </w:r>
          </w:p>
        </w:tc>
        <w:tc>
          <w:tcPr>
            <w:tcW w:type="dxa" w:w="12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0"/>
              <w:jc w:val="center"/>
            </w:pPr>
            <w:r>
              <w:rPr>
                <w:rFonts w:ascii="Arial" w:cs="Arial" w:eastAsia="Arial" w:hAnsi="Arial"/>
                <w:sz w:val="20"/>
                <w:szCs w:val="20"/>
              </w:rPr>
              <w:t xml:space="preserve">HIGH</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لم يُصلح</w:t>
            </w:r>
          </w:p>
        </w:tc>
      </w:tr>
      <w:tr>
        <w:tc>
          <w:tcPr>
            <w:tcW w:type="dxa" w:w="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SEC-006</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Admin email hardcoded × 5 ملفات</w:t>
            </w:r>
          </w:p>
        </w:tc>
        <w:tc>
          <w:tcPr>
            <w:tcW w:type="dxa" w:w="12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0"/>
              <w:jc w:val="center"/>
            </w:pPr>
            <w:r>
              <w:rPr>
                <w:rFonts w:ascii="Arial" w:cs="Arial" w:eastAsia="Arial" w:hAnsi="Arial"/>
                <w:sz w:val="20"/>
                <w:szCs w:val="20"/>
              </w:rPr>
              <w:t xml:space="preserve">HIGH</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لم يُصلح</w:t>
            </w:r>
          </w:p>
        </w:tc>
      </w:tr>
      <w:tr>
        <w:tc>
          <w:tcPr>
            <w:tcW w:type="dxa" w:w="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SEC-007</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TypeScript errors متجاهَلة</w:t>
            </w:r>
          </w:p>
        </w:tc>
        <w:tc>
          <w:tcPr>
            <w:tcW w:type="dxa" w:w="126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spacing w:after="0"/>
              <w:jc w:val="center"/>
            </w:pPr>
            <w:r>
              <w:rPr>
                <w:rFonts w:ascii="Arial" w:cs="Arial" w:eastAsia="Arial" w:hAnsi="Arial"/>
                <w:sz w:val="20"/>
                <w:szCs w:val="20"/>
              </w:rPr>
              <w:t xml:space="preserve">HIGH</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لم يُصلح</w:t>
            </w:r>
          </w:p>
        </w:tc>
      </w:tr>
      <w:tr>
        <w:tc>
          <w:tcPr>
            <w:tcW w:type="dxa" w:w="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SEC-008</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Admin dashboard: pure client-side auth</w:t>
            </w:r>
          </w:p>
        </w:tc>
        <w:tc>
          <w:tcPr>
            <w:tcW w:type="dxa" w:w="1260"/>
            <w:tcBorders>
              <w:top w:val="single" w:color="E5E7EB" w:sz="1"/>
              <w:left w:val="single" w:color="E5E7EB" w:sz="1"/>
              <w:bottom w:val="single" w:color="E5E7EB" w:sz="1"/>
              <w:right w:val="single" w:color="E5E7EB" w:sz="1"/>
            </w:tcBorders>
            <w:shd w:fill="E0F2FE" w:val="clear"/>
            <w:tcMar>
              <w:top w:type="dxa" w:w="80"/>
              <w:left w:type="dxa" w:w="120"/>
              <w:bottom w:type="dxa" w:w="80"/>
              <w:right w:type="dxa" w:w="120"/>
            </w:tcMar>
          </w:tcPr>
          <w:p>
            <w:pPr>
              <w:spacing w:after="0"/>
              <w:jc w:val="center"/>
            </w:pPr>
            <w:r>
              <w:rPr>
                <w:rFonts w:ascii="Arial" w:cs="Arial" w:eastAsia="Arial" w:hAnsi="Arial"/>
                <w:sz w:val="20"/>
                <w:szCs w:val="20"/>
              </w:rPr>
              <w:t xml:space="preserve">MEDIUM</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يحتاج تحسيناً</w:t>
            </w:r>
          </w:p>
        </w:tc>
      </w:tr>
      <w:tr>
        <w:tc>
          <w:tcPr>
            <w:tcW w:type="dxa" w:w="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SEC-009</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Counselor queries بلا server-side school filter</w:t>
            </w:r>
          </w:p>
        </w:tc>
        <w:tc>
          <w:tcPr>
            <w:tcW w:type="dxa" w:w="1260"/>
            <w:tcBorders>
              <w:top w:val="single" w:color="E5E7EB" w:sz="1"/>
              <w:left w:val="single" w:color="E5E7EB" w:sz="1"/>
              <w:bottom w:val="single" w:color="E5E7EB" w:sz="1"/>
              <w:right w:val="single" w:color="E5E7EB" w:sz="1"/>
            </w:tcBorders>
            <w:shd w:fill="E0F2FE" w:val="clear"/>
            <w:tcMar>
              <w:top w:type="dxa" w:w="80"/>
              <w:left w:type="dxa" w:w="120"/>
              <w:bottom w:type="dxa" w:w="80"/>
              <w:right w:type="dxa" w:w="120"/>
            </w:tcMar>
          </w:tcPr>
          <w:p>
            <w:pPr>
              <w:spacing w:after="0"/>
              <w:jc w:val="center"/>
            </w:pPr>
            <w:r>
              <w:rPr>
                <w:rFonts w:ascii="Arial" w:cs="Arial" w:eastAsia="Arial" w:hAnsi="Arial"/>
                <w:sz w:val="20"/>
                <w:szCs w:val="20"/>
              </w:rPr>
              <w:t xml:space="preserve">MEDIUM</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يحتاج تحسيناً</w:t>
            </w:r>
          </w:p>
        </w:tc>
      </w:tr>
      <w:tr>
        <w:tc>
          <w:tcPr>
            <w:tcW w:type="dxa" w:w="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SEC-010</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Cron GET handler بلا auth</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LOW</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خطر منخفض</w:t>
            </w:r>
          </w:p>
        </w:tc>
      </w:tr>
      <w:tr>
        <w:tc>
          <w:tcPr>
            <w:tcW w:type="dxa" w:w="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SEC-011</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Empty catch blocks في register</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LOW</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خطر منخفض</w:t>
            </w:r>
          </w:p>
        </w:tc>
      </w:tr>
      <w:tr>
        <w:tc>
          <w:tcPr>
            <w:tcW w:type="dxa" w:w="7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center"/>
            </w:pPr>
            <w:r>
              <w:rPr>
                <w:rFonts w:ascii="Arial" w:cs="Arial" w:eastAsia="Arial" w:hAnsi="Arial"/>
                <w:sz w:val="20"/>
                <w:szCs w:val="20"/>
              </w:rPr>
              <w:t xml:space="preserve">SEC-012</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right"/>
            </w:pPr>
            <w:r>
              <w:rPr>
                <w:rFonts w:ascii="Arial" w:cs="Arial" w:eastAsia="Arial" w:hAnsi="Arial"/>
                <w:sz w:val="20"/>
                <w:szCs w:val="20"/>
              </w:rPr>
              <w:t xml:space="preserve">Password: minLength 8 فقط، لا complexity</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LOW</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 قابل للتحسين</w:t>
            </w:r>
          </w:p>
        </w:tc>
      </w:tr>
    </w:tbl>
    <w:p>
      <w:pPr>
        <w:spacing w:after="200"/>
      </w:pPr>
    </w:p>
    <w:p>
      <w:pPr>
        <w:pStyle w:val="Heading2"/>
      </w:pPr>
      <w:r>
        <w:rPr>
          <w:rFonts w:ascii="Arial" w:cs="Arial" w:eastAsia="Arial" w:hAnsi="Arial"/>
          <w:b/>
          <w:bCs/>
          <w:color w:val="0F4A52"/>
          <w:sz w:val="26"/>
          <w:szCs w:val="26"/>
        </w:rPr>
        <w:t xml:space="preserve">C. إحصائيات المشروع</w:t>
      </w:r>
    </w:p>
    <w:p>
      <w:pPr>
        <w:spacing w:after="80"/>
      </w:pPr>
    </w:p>
    <w:tbl>
      <w:tblPr>
        <w:tblW w:type="dxa" w:w="9360"/>
        <w:tblBorders>
          <w:top w:val="single" w:color="E5E7EB" w:sz="1"/>
          <w:left w:val="single" w:color="E5E7EB" w:sz="1"/>
          <w:bottom w:val="single" w:color="E5E7EB" w:sz="1"/>
          <w:right w:val="single" w:color="E5E7EB" w:sz="1"/>
          <w:insideH w:val="single" w:color="auto" w:sz="4"/>
          <w:insideV w:val="single" w:color="auto" w:sz="4"/>
        </w:tblBorders>
      </w:tblPr>
      <w:tblGrid>
        <w:gridCol w:w="100"/>
        <w:gridCol w:w="100"/>
      </w:tblGrid>
      <w:tr>
        <w:trPr>
          <w:tblHeader/>
        </w:trPr>
        <w:tc>
          <w:tcPr>
            <w:tcW w:type="dxa" w:w="468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المقياس</w:t>
            </w:r>
          </w:p>
        </w:tc>
        <w:tc>
          <w:tcPr>
            <w:tcW w:type="dxa" w:w="4680"/>
            <w:tcBorders>
              <w:top w:val="single" w:color="0F4A52" w:sz="1"/>
              <w:left w:val="single" w:color="0F4A52" w:sz="1"/>
              <w:bottom w:val="single" w:color="0F4A52" w:sz="1"/>
              <w:right w:val="single" w:color="0F4A52" w:sz="1"/>
            </w:tcBorders>
            <w:shd w:fill="0F4A5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القيمة</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إجمالي ملفات TypeScript/TSX</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291 ملف</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صفحات Next.js (App Router)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50+ صفحة</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API Routes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20+ route</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Admin Dashboard Tabs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30 tab component</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Cron Jobs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3 (يومي، أسبوعي، جمعة)</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الجامعات في DB</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35</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المنح في DB</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63 (8 مرئية)</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المدارس في DB</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0 (30 hardcoded)</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المعاهد المهنية في DB</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0 (10 hardcoded)</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Unit Tests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0 — لا tests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jc w:val="right"/>
            </w:pPr>
            <w:r>
              <w:rPr>
                <w:rFonts w:ascii="Arial" w:cs="Arial" w:eastAsia="Arial" w:hAnsi="Arial"/>
                <w:sz w:val="20"/>
                <w:szCs w:val="20"/>
              </w:rPr>
              <w:t xml:space="preserve">CI Pipeline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center"/>
            </w:pPr>
            <w:r>
              <w:rPr>
                <w:rFonts w:ascii="Arial" w:cs="Arial" w:eastAsia="Arial" w:hAnsi="Arial"/>
                <w:sz w:val="20"/>
                <w:szCs w:val="20"/>
              </w:rPr>
              <w:t xml:space="preserve">0 — لا CI</w:t>
            </w:r>
          </w:p>
        </w:tc>
      </w:tr>
    </w:tbl>
    <w:p>
      <w:pPr>
        <w:spacing w:after="400"/>
      </w:pPr>
    </w:p>
    <w:p>
      <w:pPr>
        <w:spacing w:before="400"/>
        <w:jc w:val="center"/>
      </w:pPr>
      <w:r>
        <w:rPr>
          <w:rFonts w:ascii="Arial" w:cs="Arial" w:eastAsia="Arial" w:hAnsi="Arial"/>
          <w:b/>
          <w:bCs/>
          <w:color w:val="4B5563"/>
          <w:sz w:val="18"/>
          <w:szCs w:val="18"/>
        </w:rPr>
        <w:t xml:space="preserve">مسارك Platform Audit Report</w:t>
      </w:r>
      <w:r>
        <w:rPr>
          <w:rFonts w:ascii="Arial" w:cs="Arial" w:eastAsia="Arial" w:hAnsi="Arial"/>
          <w:color w:val="4B5563"/>
          <w:sz w:val="18"/>
          <w:szCs w:val="18"/>
        </w:rPr>
        <w:t xml:space="preserve"> · June 2026 · </w:t>
      </w:r>
      <w:r>
        <w:rPr>
          <w:rFonts w:ascii="Arial" w:cs="Arial" w:eastAsia="Arial" w:hAnsi="Arial"/>
          <w:b/>
          <w:bCs/>
          <w:color w:val="4B5563"/>
          <w:sz w:val="18"/>
          <w:szCs w:val="18"/>
        </w:rPr>
        <w:t xml:space="preserve">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صفحة </w:t>
    </w:r>
    <w:r>
      <w:rPr>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من </w:t>
    </w:r>
    <w:r>
      <w:rPr>
        <w:color w:val="4B5563"/>
        <w:sz w:val="16"/>
        <w:szCs w:val="16"/>
      </w:rPr>
      <w:fldChar w:fldCharType="begin"/>
      <w:instrText xml:space="preserve">NUMPAGES</w:instrText>
      <w:fldChar w:fldCharType="separate"/>
      <w:fldChar w:fldCharType="end"/>
    </w:r>
    <w:r>
      <w:rPr>
        <w:rFonts w:ascii="Arial" w:cs="Arial" w:eastAsia="Arial" w:hAnsi="Arial"/>
        <w:color w:val="4B5563"/>
        <w:sz w:val="16"/>
        <w:szCs w:val="16"/>
      </w:rPr>
      <w:t xml:space="preserve">  ·  Confidential  ·  مسارك Platform Audit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5D5C5" w:sz="4"/>
      </w:pBdr>
      <w:tabs>
        <w:tab w:val="right" w:pos="9026"/>
      </w:tabs>
    </w:pPr>
    <w:r>
      <w:rPr>
        <w:rFonts w:ascii="Arial" w:cs="Arial" w:eastAsia="Arial" w:hAnsi="Arial"/>
        <w:b/>
        <w:bCs/>
        <w:color w:val="0F4A52"/>
        <w:sz w:val="18"/>
        <w:szCs w:val="18"/>
      </w:rPr>
      <w:t xml:space="preserve">مسارك — تقرير المراجعة الشاملة</w:t>
    </w:r>
    <w:r>
      <w:rPr>
        <w:rFonts w:ascii="Arial" w:cs="Arial" w:eastAsia="Arial" w:hAnsi="Arial"/>
        <w:sz w:val="18"/>
        <w:szCs w:val="18"/>
      </w:rPr>
      <w:t xml:space="preserve">	</w:t>
    </w:r>
    <w:r>
      <w:rPr>
        <w:rFonts w:ascii="Arial" w:cs="Arial" w:eastAsia="Arial" w:hAnsi="Arial"/>
        <w:color w:val="4B5563"/>
        <w:sz w:val="16"/>
        <w:szCs w:val="16"/>
      </w:rPr>
      <w:t xml:space="preserve">masaraklb.com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E8F7F1" w:val="clear"/>
      <w:spacing w:after="240" w:before="480"/>
      <w:outlineLvl w:val="0"/>
    </w:pPr>
    <w:rPr>
      <w:rFonts w:ascii="Arial" w:cs="Arial" w:eastAsia="Arial" w:hAnsi="Arial"/>
      <w:b/>
      <w:bCs/>
      <w:color w:val="0F4A52"/>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4A5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2026-06-18T16:28:21.562Z</dcterms:created>
  <dcterms:modified xsi:type="dcterms:W3CDTF">2026-06-18T16:28:21.562Z</dcterms:modified>
</cp:coreProperties>
</file>

<file path=docProps/custom.xml><?xml version="1.0" encoding="utf-8"?>
<Properties xmlns="http://schemas.openxmlformats.org/officeDocument/2006/custom-properties" xmlns:vt="http://schemas.openxmlformats.org/officeDocument/2006/docPropsVTypes"/>
</file>