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B8" w:rsidRDefault="00EA2FB8" w:rsidP="00EA2FB8">
      <w:pPr>
        <w:pStyle w:val="1"/>
        <w:shd w:val="clear" w:color="auto" w:fill="FFFFFF"/>
        <w:bidi w:val="0"/>
        <w:spacing w:before="0" w:after="0"/>
        <w:jc w:val="center"/>
        <w:rPr>
          <w:rFonts w:ascii="Arial" w:hAnsi="Arial" w:cs="Arial"/>
          <w:color w:val="616161"/>
          <w:sz w:val="32"/>
          <w:szCs w:val="32"/>
        </w:rPr>
      </w:pPr>
      <w:r w:rsidRPr="00EA2FB8">
        <w:rPr>
          <w:rFonts w:ascii="Arial" w:hAnsi="Arial" w:cs="Arial"/>
          <w:b/>
          <w:bCs/>
          <w:color w:val="616161"/>
          <w:sz w:val="32"/>
          <w:szCs w:val="32"/>
        </w:rPr>
        <w:t>Introduction to Service Oriented Architecture</w:t>
      </w:r>
    </w:p>
    <w:p w:rsidR="00EA2FB8" w:rsidRPr="00EA2FB8" w:rsidRDefault="00EA2FB8" w:rsidP="00EA2FB8">
      <w:pPr>
        <w:bidi w:val="0"/>
      </w:pPr>
    </w:p>
    <w:p w:rsidR="00EA2FB8" w:rsidRDefault="00EA2FB8" w:rsidP="00EA2FB8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 w:rsidRPr="00EA2FB8">
        <w:rPr>
          <w:rFonts w:ascii="Arial" w:eastAsia="Times New Roman" w:hAnsi="Arial" w:cs="Arial"/>
          <w:color w:val="212121"/>
          <w:sz w:val="28"/>
          <w:szCs w:val="28"/>
        </w:rPr>
        <w:t>Some important characteristics of Service Oriented Architecture</w:t>
      </w:r>
    </w:p>
    <w:p w:rsidR="002F13D1" w:rsidRPr="002F13D1" w:rsidRDefault="002F13D1" w:rsidP="002F13D1">
      <w:pPr>
        <w:pStyle w:val="af1"/>
        <w:numPr>
          <w:ilvl w:val="0"/>
          <w:numId w:val="1"/>
        </w:num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 w:rsidRPr="002F13D1">
        <w:rPr>
          <w:rFonts w:ascii="Arial" w:hAnsi="Arial" w:cs="Arial"/>
          <w:color w:val="212121"/>
          <w:shd w:val="clear" w:color="auto" w:fill="FFFFFF"/>
        </w:rPr>
        <w:t>SOA services should be </w:t>
      </w:r>
      <w:r w:rsidRPr="002F13D1">
        <w:rPr>
          <w:rStyle w:val="a6"/>
          <w:rFonts w:ascii="Arial" w:hAnsi="Arial" w:cs="Arial"/>
          <w:color w:val="212121"/>
          <w:shd w:val="clear" w:color="auto" w:fill="FFFFFF"/>
        </w:rPr>
        <w:t>independent</w:t>
      </w:r>
      <w:r w:rsidRPr="002F13D1">
        <w:rPr>
          <w:rFonts w:ascii="Arial" w:hAnsi="Arial" w:cs="Arial"/>
          <w:color w:val="212121"/>
          <w:shd w:val="clear" w:color="auto" w:fill="FFFFFF"/>
        </w:rPr>
        <w:t> of other services.</w:t>
      </w:r>
      <w:r w:rsidRPr="002F13D1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Altering a service should not affect the client calling the service.</w:t>
      </w:r>
      <w:r w:rsidRPr="002F13D1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2F13D1" w:rsidRDefault="002F13D1" w:rsidP="002F13D1">
      <w:pPr>
        <w:pStyle w:val="af1"/>
        <w:numPr>
          <w:ilvl w:val="0"/>
          <w:numId w:val="1"/>
        </w:num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>Services should be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self-contained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2F13D1" w:rsidRDefault="002F13D1" w:rsidP="002F13D1">
      <w:pPr>
        <w:pStyle w:val="af1"/>
        <w:numPr>
          <w:ilvl w:val="0"/>
          <w:numId w:val="1"/>
        </w:num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>Services should be able to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define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themselves</w:t>
      </w:r>
      <w:r>
        <w:rPr>
          <w:rFonts w:ascii="Arial" w:hAnsi="Arial" w:cs="Arial"/>
          <w:color w:val="212121"/>
          <w:shd w:val="clear" w:color="auto" w:fill="FFFFFF"/>
        </w:rPr>
        <w:t xml:space="preserve"> (in the Web Service Description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Languatge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(WSDL))</w:t>
      </w:r>
    </w:p>
    <w:p w:rsidR="002F13D1" w:rsidRPr="002F13D1" w:rsidRDefault="002F13D1" w:rsidP="002F13D1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2F13D1" w:rsidRPr="002F13D1" w:rsidRDefault="002F13D1" w:rsidP="002F13D1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2F13D1" w:rsidRDefault="002F13D1" w:rsidP="002F13D1">
      <w:pPr>
        <w:shd w:val="clear" w:color="auto" w:fill="FFFFFF"/>
        <w:bidi w:val="0"/>
        <w:spacing w:after="0" w:line="240" w:lineRule="auto"/>
        <w:outlineLvl w:val="1"/>
        <w:rPr>
          <w:rFonts w:ascii="Arial" w:hAnsi="Arial" w:cs="Arial"/>
          <w:color w:val="212121"/>
          <w:shd w:val="clear" w:color="auto" w:fill="FFFFFF"/>
        </w:rPr>
      </w:pPr>
      <w:r w:rsidRPr="002F13D1">
        <w:rPr>
          <w:rFonts w:ascii="Arial" w:hAnsi="Arial" w:cs="Arial"/>
          <w:color w:val="212121"/>
          <w:shd w:val="clear" w:color="auto" w:fill="FFFFFF"/>
        </w:rPr>
        <w:t>ASP.Net Web services </w:t>
      </w:r>
    </w:p>
    <w:p w:rsidR="002F13D1" w:rsidRDefault="002F13D1" w:rsidP="002F13D1">
      <w:pPr>
        <w:shd w:val="clear" w:color="auto" w:fill="FFFFFF"/>
        <w:bidi w:val="0"/>
        <w:spacing w:after="0" w:line="240" w:lineRule="auto"/>
        <w:outlineLvl w:val="1"/>
        <w:rPr>
          <w:rFonts w:ascii="Arial" w:hAnsi="Arial" w:cs="Arial"/>
          <w:color w:val="212121"/>
          <w:shd w:val="clear" w:color="auto" w:fill="FFFFFF"/>
        </w:rPr>
      </w:pPr>
      <w:r w:rsidRPr="002F13D1">
        <w:rPr>
          <w:rFonts w:ascii="Arial" w:hAnsi="Arial" w:cs="Arial"/>
          <w:color w:val="212121"/>
          <w:shd w:val="clear" w:color="auto" w:fill="FFFFFF"/>
        </w:rPr>
        <w:t xml:space="preserve">and Windows Communication Foundation (WCF) </w:t>
      </w:r>
    </w:p>
    <w:p w:rsidR="002F13D1" w:rsidRPr="002F13D1" w:rsidRDefault="002F13D1" w:rsidP="002F13D1">
      <w:pPr>
        <w:shd w:val="clear" w:color="auto" w:fill="FFFFFF"/>
        <w:bidi w:val="0"/>
        <w:spacing w:after="0" w:line="240" w:lineRule="auto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  <w:r w:rsidRPr="002F13D1">
        <w:rPr>
          <w:rFonts w:ascii="Arial" w:hAnsi="Arial" w:cs="Arial"/>
          <w:color w:val="212121"/>
          <w:shd w:val="clear" w:color="auto" w:fill="FFFFFF"/>
        </w:rPr>
        <w:t>provide Microsoft's implementation of SOA.</w:t>
      </w:r>
    </w:p>
    <w:p w:rsidR="003F75BE" w:rsidRDefault="003F75BE" w:rsidP="00EA2FB8">
      <w:pPr>
        <w:bidi w:val="0"/>
      </w:pPr>
    </w:p>
    <w:p w:rsidR="002C7E2A" w:rsidRDefault="002C7E2A" w:rsidP="002C7E2A">
      <w:pPr>
        <w:pStyle w:val="2"/>
        <w:shd w:val="clear" w:color="auto" w:fill="FFFFFF"/>
        <w:bidi w:val="0"/>
        <w:spacing w:before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t>Creating a Web Service in ASP.Net</w:t>
      </w:r>
    </w:p>
    <w:p w:rsidR="00AF5F3A" w:rsidRDefault="002C7E2A" w:rsidP="002C7E2A">
      <w:pPr>
        <w:bidi w:val="0"/>
      </w:pPr>
      <w:r>
        <w:rPr>
          <w:rFonts w:ascii="Arial" w:hAnsi="Arial" w:cs="Arial"/>
          <w:color w:val="212121"/>
          <w:shd w:val="clear" w:color="auto" w:fill="FFFFFF"/>
        </w:rPr>
        <w:t>Web services use open standards and protocols like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HTTP</w:t>
      </w:r>
      <w:r>
        <w:rPr>
          <w:rFonts w:ascii="Arial" w:hAnsi="Arial" w:cs="Arial"/>
          <w:color w:val="212121"/>
          <w:shd w:val="clear" w:color="auto" w:fill="FFFFFF"/>
        </w:rPr>
        <w:t>,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XML</w:t>
      </w:r>
      <w:r>
        <w:rPr>
          <w:rFonts w:ascii="Arial" w:hAnsi="Arial" w:cs="Arial"/>
          <w:color w:val="212121"/>
          <w:shd w:val="clear" w:color="auto" w:fill="FFFFFF"/>
        </w:rPr>
        <w:t> and </w:t>
      </w:r>
      <w:r>
        <w:rPr>
          <w:rStyle w:val="a6"/>
          <w:rFonts w:ascii="Arial" w:hAnsi="Arial" w:cs="Arial"/>
          <w:color w:val="212121"/>
          <w:shd w:val="clear" w:color="auto" w:fill="FFFFFF"/>
        </w:rPr>
        <w:t>SOAP</w:t>
      </w:r>
    </w:p>
    <w:p w:rsidR="00AF5F3A" w:rsidRDefault="00AF5F3A" w:rsidP="00AF5F3A">
      <w:r>
        <w:br w:type="page"/>
      </w:r>
    </w:p>
    <w:p w:rsidR="00AF5F3A" w:rsidRDefault="00AF5F3A" w:rsidP="00AF5F3A">
      <w:pPr>
        <w:pStyle w:val="2"/>
        <w:shd w:val="clear" w:color="auto" w:fill="FFFFFF"/>
        <w:bidi w:val="0"/>
        <w:spacing w:before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lastRenderedPageBreak/>
        <w:t>Difference between WCF and Web service</w:t>
      </w:r>
    </w:p>
    <w:p w:rsidR="00AF5F3A" w:rsidRDefault="00AF5F3A" w:rsidP="00AF5F3A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 a web service we need to add the [</w:t>
      </w:r>
      <w:proofErr w:type="spellStart"/>
      <w:r>
        <w:rPr>
          <w:rFonts w:ascii="Arial" w:hAnsi="Arial" w:cs="Arial"/>
          <w:color w:val="212121"/>
        </w:rPr>
        <w:t>WebService</w:t>
      </w:r>
      <w:proofErr w:type="spellEnd"/>
      <w:r>
        <w:rPr>
          <w:rFonts w:ascii="Arial" w:hAnsi="Arial" w:cs="Arial"/>
          <w:color w:val="212121"/>
        </w:rPr>
        <w:t>] attribute to the class.</w:t>
      </w:r>
      <w:r>
        <w:rPr>
          <w:rFonts w:ascii="Arial" w:hAnsi="Arial" w:cs="Arial"/>
          <w:color w:val="212121"/>
        </w:rPr>
        <w:br/>
        <w:t>In WCF we need to add the [</w:t>
      </w:r>
      <w:proofErr w:type="spellStart"/>
      <w:r>
        <w:rPr>
          <w:rFonts w:ascii="Arial" w:hAnsi="Arial" w:cs="Arial"/>
          <w:color w:val="212121"/>
        </w:rPr>
        <w:t>ServiceContract</w:t>
      </w:r>
      <w:proofErr w:type="spellEnd"/>
      <w:r>
        <w:rPr>
          <w:rFonts w:ascii="Arial" w:hAnsi="Arial" w:cs="Arial"/>
          <w:color w:val="212121"/>
        </w:rPr>
        <w:t>] attribute to the class.</w:t>
      </w:r>
      <w:r>
        <w:rPr>
          <w:rFonts w:ascii="Arial" w:hAnsi="Arial" w:cs="Arial"/>
          <w:color w:val="212121"/>
        </w:rPr>
        <w:br/>
      </w:r>
    </w:p>
    <w:p w:rsidR="00AF5F3A" w:rsidRDefault="00AF5F3A" w:rsidP="00AF5F3A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Add the [</w:t>
      </w:r>
      <w:proofErr w:type="spellStart"/>
      <w:r>
        <w:rPr>
          <w:rFonts w:ascii="Arial" w:hAnsi="Arial" w:cs="Arial"/>
          <w:color w:val="212121"/>
        </w:rPr>
        <w:t>WebMethod</w:t>
      </w:r>
      <w:proofErr w:type="spellEnd"/>
      <w:r>
        <w:rPr>
          <w:rFonts w:ascii="Arial" w:hAnsi="Arial" w:cs="Arial"/>
          <w:color w:val="212121"/>
        </w:rPr>
        <w:t>] attribute to the method in a web service.</w:t>
      </w:r>
      <w:r>
        <w:rPr>
          <w:rFonts w:ascii="Arial" w:hAnsi="Arial" w:cs="Arial"/>
          <w:color w:val="212121"/>
        </w:rPr>
        <w:br/>
        <w:t>Add the [</w:t>
      </w:r>
      <w:proofErr w:type="spellStart"/>
      <w:r>
        <w:rPr>
          <w:rFonts w:ascii="Arial" w:hAnsi="Arial" w:cs="Arial"/>
          <w:color w:val="212121"/>
        </w:rPr>
        <w:t>OperationContract</w:t>
      </w:r>
      <w:proofErr w:type="spellEnd"/>
      <w:r>
        <w:rPr>
          <w:rFonts w:ascii="Arial" w:hAnsi="Arial" w:cs="Arial"/>
          <w:color w:val="212121"/>
        </w:rPr>
        <w:t>] attribute to the method in WCF.</w:t>
      </w:r>
      <w:r>
        <w:rPr>
          <w:rFonts w:ascii="Arial" w:hAnsi="Arial" w:cs="Arial"/>
          <w:color w:val="212121"/>
        </w:rPr>
        <w:br/>
      </w:r>
    </w:p>
    <w:p w:rsidR="00AF5F3A" w:rsidRDefault="00AF5F3A" w:rsidP="00AF5F3A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For serialization in a web service use the </w:t>
      </w:r>
      <w:proofErr w:type="spellStart"/>
      <w:proofErr w:type="gramStart"/>
      <w:r>
        <w:rPr>
          <w:rFonts w:ascii="Arial" w:hAnsi="Arial" w:cs="Arial"/>
          <w:color w:val="212121"/>
        </w:rPr>
        <w:t>System.Xml.serialization</w:t>
      </w:r>
      <w:proofErr w:type="spellEnd"/>
      <w:proofErr w:type="gramEnd"/>
      <w:r>
        <w:rPr>
          <w:rFonts w:ascii="Arial" w:hAnsi="Arial" w:cs="Arial"/>
          <w:color w:val="212121"/>
        </w:rPr>
        <w:t xml:space="preserve"> namespace.</w:t>
      </w:r>
      <w:r>
        <w:rPr>
          <w:rFonts w:ascii="Arial" w:hAnsi="Arial" w:cs="Arial"/>
          <w:color w:val="212121"/>
        </w:rPr>
        <w:br/>
        <w:t xml:space="preserve">WCF uses the </w:t>
      </w:r>
      <w:proofErr w:type="spellStart"/>
      <w:r>
        <w:rPr>
          <w:rFonts w:ascii="Arial" w:hAnsi="Arial" w:cs="Arial"/>
          <w:color w:val="212121"/>
        </w:rPr>
        <w:t>System.Runtime.Serialization</w:t>
      </w:r>
      <w:proofErr w:type="spellEnd"/>
      <w:r>
        <w:rPr>
          <w:rFonts w:ascii="Arial" w:hAnsi="Arial" w:cs="Arial"/>
          <w:color w:val="212121"/>
        </w:rPr>
        <w:t xml:space="preserve"> namespace for serialization.</w:t>
      </w:r>
      <w:r>
        <w:rPr>
          <w:rFonts w:ascii="Arial" w:hAnsi="Arial" w:cs="Arial"/>
          <w:color w:val="212121"/>
        </w:rPr>
        <w:br/>
      </w:r>
    </w:p>
    <w:p w:rsidR="00AF5F3A" w:rsidRDefault="00AF5F3A" w:rsidP="00AF5F3A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We can host a web service in IIS only.</w:t>
      </w:r>
      <w:r>
        <w:rPr>
          <w:rFonts w:ascii="Arial" w:hAnsi="Arial" w:cs="Arial"/>
          <w:color w:val="212121"/>
        </w:rPr>
        <w:br/>
        <w:t>We can host WCF in multiple environments, like IIS, Windows Activation Service (WAS), self-hosting, Windows Service, Console hosting or Windows Forms hosting.</w:t>
      </w:r>
    </w:p>
    <w:p w:rsidR="002C7E2A" w:rsidRDefault="002C7E2A" w:rsidP="002C7E2A">
      <w:pPr>
        <w:bidi w:val="0"/>
        <w:rPr>
          <w:rFonts w:hint="cs"/>
        </w:rPr>
      </w:pPr>
      <w:bookmarkStart w:id="0" w:name="_GoBack"/>
      <w:bookmarkEnd w:id="0"/>
    </w:p>
    <w:sectPr w:rsidR="002C7E2A" w:rsidSect="00320C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40C"/>
    <w:multiLevelType w:val="hybridMultilevel"/>
    <w:tmpl w:val="E9E2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3EB3"/>
    <w:multiLevelType w:val="multilevel"/>
    <w:tmpl w:val="0E8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2C"/>
    <w:rsid w:val="00233F2C"/>
    <w:rsid w:val="002C7E2A"/>
    <w:rsid w:val="002F13D1"/>
    <w:rsid w:val="00320C42"/>
    <w:rsid w:val="003F75BE"/>
    <w:rsid w:val="00AF5F3A"/>
    <w:rsid w:val="00E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A80B"/>
  <w15:chartTrackingRefBased/>
  <w15:docId w15:val="{090FCD04-F5DF-4F60-990B-D6C0017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A2FB8"/>
  </w:style>
  <w:style w:type="paragraph" w:styleId="1">
    <w:name w:val="heading 1"/>
    <w:basedOn w:val="a"/>
    <w:next w:val="a"/>
    <w:link w:val="1Char"/>
    <w:uiPriority w:val="9"/>
    <w:qFormat/>
    <w:rsid w:val="00EA2FB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F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2F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2F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2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2F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2F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2F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2F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A2FB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1Char">
    <w:name w:val="العنوان 1 Char"/>
    <w:basedOn w:val="a0"/>
    <w:link w:val="1"/>
    <w:uiPriority w:val="9"/>
    <w:rsid w:val="00EA2FB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3Char">
    <w:name w:val="عنوان 3 Char"/>
    <w:basedOn w:val="a0"/>
    <w:link w:val="3"/>
    <w:uiPriority w:val="9"/>
    <w:semiHidden/>
    <w:rsid w:val="00EA2FB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EA2FB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EA2FB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EA2FB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عنوان 7 Char"/>
    <w:basedOn w:val="a0"/>
    <w:link w:val="7"/>
    <w:uiPriority w:val="9"/>
    <w:semiHidden/>
    <w:rsid w:val="00EA2FB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عنوان 8 Char"/>
    <w:basedOn w:val="a0"/>
    <w:link w:val="8"/>
    <w:uiPriority w:val="9"/>
    <w:semiHidden/>
    <w:rsid w:val="00EA2FB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EA2FB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A2FB8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EA2F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العنوان Char"/>
    <w:basedOn w:val="a0"/>
    <w:link w:val="a4"/>
    <w:uiPriority w:val="10"/>
    <w:rsid w:val="00EA2FB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EA2F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عنوان فرعي Char"/>
    <w:basedOn w:val="a0"/>
    <w:link w:val="a5"/>
    <w:uiPriority w:val="11"/>
    <w:rsid w:val="00EA2FB8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EA2FB8"/>
    <w:rPr>
      <w:b/>
      <w:bCs/>
    </w:rPr>
  </w:style>
  <w:style w:type="character" w:styleId="a7">
    <w:name w:val="Emphasis"/>
    <w:basedOn w:val="a0"/>
    <w:uiPriority w:val="20"/>
    <w:qFormat/>
    <w:rsid w:val="00EA2FB8"/>
    <w:rPr>
      <w:i/>
      <w:iCs/>
      <w:color w:val="70AD47" w:themeColor="accent6"/>
    </w:rPr>
  </w:style>
  <w:style w:type="paragraph" w:styleId="a8">
    <w:name w:val="No Spacing"/>
    <w:uiPriority w:val="1"/>
    <w:qFormat/>
    <w:rsid w:val="00EA2FB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A2FB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اقتباس Char"/>
    <w:basedOn w:val="a0"/>
    <w:link w:val="a9"/>
    <w:uiPriority w:val="29"/>
    <w:rsid w:val="00EA2FB8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EA2FB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اقتباس مكثف Char"/>
    <w:basedOn w:val="a0"/>
    <w:link w:val="aa"/>
    <w:uiPriority w:val="30"/>
    <w:rsid w:val="00EA2FB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EA2FB8"/>
    <w:rPr>
      <w:i/>
      <w:iCs/>
    </w:rPr>
  </w:style>
  <w:style w:type="character" w:styleId="ac">
    <w:name w:val="Intense Emphasis"/>
    <w:basedOn w:val="a0"/>
    <w:uiPriority w:val="21"/>
    <w:qFormat/>
    <w:rsid w:val="00EA2FB8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A2FB8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EA2FB8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EA2FB8"/>
    <w:rPr>
      <w:b/>
      <w:bCs/>
      <w:caps w:val="0"/>
      <w:smallCaps/>
      <w:spacing w:val="7"/>
      <w:sz w:val="21"/>
      <w:szCs w:val="21"/>
    </w:rPr>
  </w:style>
  <w:style w:type="paragraph" w:styleId="af0">
    <w:name w:val="TOC Heading"/>
    <w:basedOn w:val="1"/>
    <w:next w:val="a"/>
    <w:uiPriority w:val="39"/>
    <w:semiHidden/>
    <w:unhideWhenUsed/>
    <w:qFormat/>
    <w:rsid w:val="00EA2FB8"/>
    <w:pPr>
      <w:outlineLvl w:val="9"/>
    </w:pPr>
  </w:style>
  <w:style w:type="paragraph" w:styleId="af1">
    <w:name w:val="List Paragraph"/>
    <w:basedOn w:val="a"/>
    <w:uiPriority w:val="34"/>
    <w:qFormat/>
    <w:rsid w:val="002F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</dc:creator>
  <cp:keywords/>
  <dc:description/>
  <cp:lastModifiedBy>MSH</cp:lastModifiedBy>
  <cp:revision>4</cp:revision>
  <dcterms:created xsi:type="dcterms:W3CDTF">2020-10-02T19:58:00Z</dcterms:created>
  <dcterms:modified xsi:type="dcterms:W3CDTF">2020-10-02T21:52:00Z</dcterms:modified>
</cp:coreProperties>
</file>