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Workflowy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(Requirements and Specification Document)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no.”4”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SriHarsha Majeti - 15114044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Miryala Harshavardhan-15114045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Sanju Prabhath Reddy-15114042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Utsav Mangal-15114075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Dinesh Reddy-15114026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Abstract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Workflowy is a beautiful tool for lists and notes.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It’s simple enough for a shopping list and powerful enough to run a company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to store infinitely nested lists,tag and filter them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add,edit,delete and save a note or a list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Supports text search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Document Revision History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Alpha version</w:t>
      </w:r>
      <w:r w:rsidDel="00000000" w:rsidR="00000000" w:rsidRPr="00000000">
        <w:rPr>
          <w:sz w:val="24"/>
          <w:szCs w:val="24"/>
          <w:rtl w:val="0"/>
        </w:rPr>
        <w:t xml:space="preserve"> - for test team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Expected release date : 10/04/2017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Beta version</w:t>
      </w:r>
      <w:r w:rsidDel="00000000" w:rsidR="00000000" w:rsidRPr="00000000">
        <w:rPr>
          <w:sz w:val="24"/>
          <w:szCs w:val="24"/>
          <w:rtl w:val="0"/>
        </w:rPr>
        <w:t xml:space="preserve"> - to users for review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Expected release date : 15/04/2017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version </w:t>
      </w:r>
      <w:r w:rsidDel="00000000" w:rsidR="00000000" w:rsidRPr="00000000">
        <w:rPr>
          <w:sz w:val="24"/>
          <w:szCs w:val="24"/>
          <w:rtl w:val="0"/>
        </w:rPr>
        <w:t xml:space="preserve">- Final product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Expected release date : 20/04/2017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If the customer is still not satisfied , further more versions will be released         depending on the requirement.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Customer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George R.R.Martin-the writer of “A song of Ice and Fire”.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lots of characters in the book and it’s so clumbersome to remember them in an unordered fashion.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wants to store all characters in a list and also make some notes about each character.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also wants to note his regular chores as he is a busy person.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main customer is George Martin. Also the project aims at open market as it can also be used to store things about some project a person is focused on like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like all work, ideas,notes related to the project, bug tracking,product planning.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Competitive LandScape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an application like Workflowy is extremely useful, there are various competitors in the market some on the basis of country and some on the basis of Industry.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them are :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Checkvist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Dynalist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Mindomo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Calculist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Among various competitors there will be some differences, some are strengths and some weaknesses.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Identifying the strengths of others helps ensure we design a competitive solution.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Identifying weaknesses of others allows us to consider these as potential areas of differentiation.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Following are some weaknesses and strengths of workflowy with respect to its competitors.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example, Checkvist has a different selection model (to allow two-letter keyboard shortcuts), multiple lists support, file attachments, due dates/calendar integration, Markdown with code highlighting.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Dynalist has a live Demo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Mindomo has an upper hand as - you can switch from the outline view to the mind map view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Calculist has some workflowy features along with calculation features similar to a spreadsheet program like Microsoft Excel or Google Sheets.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 has infinitely nestable lists, zooming, expanding/collapsing.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 also has a command mode (macros, essentially), custom keyboard shortcuts, import/export CSV data, templates for common lists, LaTeX for math notation.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Even through all these competitions workflow still is preferred by many.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According to a survey on best , workflowy still stayed in third place.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2400300"/>
            <wp:effectExtent b="0" l="0" r="0" t="0"/>
            <wp:docPr descr="Screenshot from 2017-03-21 15:04:16.png" id="2" name="image03.png"/>
            <a:graphic>
              <a:graphicData uri="http://schemas.openxmlformats.org/drawingml/2006/picture">
                <pic:pic>
                  <pic:nvPicPr>
                    <pic:cNvPr descr="Screenshot from 2017-03-21 15:04:16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current patent status is not clearly mentioned.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System Requirements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friendly Interface.0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to understand and access at the same time.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Hierarchical and zoomable listings.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features like edit,delete,note,nested lists. 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structures to store the complex and huge data given by various users.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Optimisation of the storage of data and re-usage of the same to prevent corruption of the data even in the worst case.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Database to store the organised data in the servers.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sure the database and application run along well with each other.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Client Requirements are 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like Google Chrome. Avoid internet explorer because of non-compatibility with further technical requirements.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 or Windows Operating System.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Atleast 512MB RAM.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least 100MB of Secondary Memory.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Server Requirements :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Linux or Windows 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Tangible amount of RAM</w:t>
      </w:r>
    </w:p>
    <w:p w:rsidR="00000000" w:rsidDel="00000000" w:rsidP="00000000" w:rsidRDefault="00000000" w:rsidRPr="00000000">
      <w:pPr>
        <w:numPr>
          <w:ilvl w:val="1"/>
          <w:numId w:val="18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Estimated Memory depending on usage.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Security and Privacy 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Without a secure database anyone can easily manipulate data of others.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factor authentication can be made available to customers.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https</w:t>
      </w:r>
      <w:r w:rsidDel="00000000" w:rsidR="00000000" w:rsidRPr="00000000">
        <w:rPr>
          <w:sz w:val="24"/>
          <w:szCs w:val="24"/>
          <w:rtl w:val="0"/>
        </w:rPr>
        <w:t xml:space="preserve"> instead of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0"/>
        </w:rPr>
        <w:t xml:space="preserve"> will make a more secure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a SSL certificate will ensure data integrity,authentication and encryption.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Requirements: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good browser like google chrome will ensure the following features.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Infinitely nested lists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 and filter list items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notes to any of the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Zoomable nested lists.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Requirements include html,css,javascript 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MySQL,PHP(store the data in servers and retrieve the data when a user logs in).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requirements Backbone Nodejs , React DOM, Socket I/O,Express.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Diagram..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5943600" cy="38989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Checklist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all the viewpoints of all the stakeholders been taken into account?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-   Yes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the requirements completely specify what the function of the program should be?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all non-functional requirements (e.g. speed, memory, capacity) specified?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are requirements imposed by the environment in which the program will be used? Are those requirements specified?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 the requirements avoid specifying a solution or a design?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Are separate requirements listed separately and not lumped together?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Are the requirements clear and precise, not ambiguous?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requirements consistent, no contradictions?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requirements accompanied by a rationale or justification?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requirements given in a consistent format?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requirements properly prioritized?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notation in the document? Are graphical and mathematical notation used appropriately? Is the technical jargon kept to a minimum?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  Not much of ISO terminology is used,it’s kept simple so that everyone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can  understand.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the requirements document make good use of scenarios and use cases?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requirements realistic?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requirements verifiable?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jpg"/><Relationship Id="rId7" Type="http://schemas.openxmlformats.org/officeDocument/2006/relationships/footer" Target="footer1.xml"/></Relationships>
</file>