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ABC82" w14:textId="27C70F3B" w:rsidR="00EA5F14" w:rsidRDefault="009B3B31" w:rsidP="009B3B31">
      <w:pPr>
        <w:pStyle w:val="Heading1"/>
      </w:pPr>
      <w:r>
        <w:t xml:space="preserve">Analysis of </w:t>
      </w:r>
      <w:r w:rsidRPr="009B3B31">
        <w:t>Great Crested Newt - Risk Zones (Norfolk &amp; Suffolk)</w:t>
      </w:r>
    </w:p>
    <w:p w14:paraId="0E9D71FA" w14:textId="6AE27D90" w:rsidR="009B3B31" w:rsidRPr="009B3B31" w:rsidRDefault="009B3B31" w:rsidP="009B3B31">
      <w:r w:rsidRPr="009B3B31">
        <w:t>This dataset was obtained from environment.data.gov.uk and was selected because it was recently revised on 5 June 2024, ensuring that the information</w:t>
      </w:r>
      <w:r>
        <w:t xml:space="preserve"> is relatively up to date</w:t>
      </w:r>
      <w:r w:rsidRPr="009B3B31">
        <w:t>.</w:t>
      </w:r>
    </w:p>
    <w:p w14:paraId="67AAE2B3" w14:textId="77777777" w:rsidR="009B3B31" w:rsidRDefault="009B3B31" w:rsidP="009B3B31"/>
    <w:p w14:paraId="097C6E0B" w14:textId="41E7861D" w:rsidR="009B3B31" w:rsidRPr="009B3B31" w:rsidRDefault="00973553" w:rsidP="009B3B31">
      <w:r>
        <w:rPr>
          <w:noProof/>
        </w:rPr>
        <mc:AlternateContent>
          <mc:Choice Requires="wps">
            <w:drawing>
              <wp:anchor distT="0" distB="0" distL="114300" distR="114300" simplePos="0" relativeHeight="251659264" behindDoc="0" locked="0" layoutInCell="1" allowOverlap="1" wp14:anchorId="261332A1" wp14:editId="5AD53F3A">
                <wp:simplePos x="0" y="0"/>
                <wp:positionH relativeFrom="column">
                  <wp:posOffset>3512820</wp:posOffset>
                </wp:positionH>
                <wp:positionV relativeFrom="paragraph">
                  <wp:posOffset>300355</wp:posOffset>
                </wp:positionV>
                <wp:extent cx="1607820" cy="1135380"/>
                <wp:effectExtent l="7620" t="13335" r="13335" b="13335"/>
                <wp:wrapNone/>
                <wp:docPr id="8029696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135380"/>
                        </a:xfrm>
                        <a:prstGeom prst="rect">
                          <a:avLst/>
                        </a:prstGeom>
                        <a:solidFill>
                          <a:srgbClr val="FFFFFF"/>
                        </a:solidFill>
                        <a:ln w="9525">
                          <a:solidFill>
                            <a:schemeClr val="bg1">
                              <a:lumMod val="100000"/>
                              <a:lumOff val="0"/>
                            </a:schemeClr>
                          </a:solidFill>
                          <a:miter lim="800000"/>
                          <a:headEnd/>
                          <a:tailEnd/>
                        </a:ln>
                      </wps:spPr>
                      <wps:txbx>
                        <w:txbxContent>
                          <w:p w14:paraId="2E169A6C" w14:textId="2025A2A1" w:rsidR="009B3B31" w:rsidRDefault="009B3B31" w:rsidP="009B3B31">
                            <w:r w:rsidRPr="009B3B31">
                              <w:t xml:space="preserve">This dataset covers the </w:t>
                            </w:r>
                            <w:r w:rsidRPr="009B3B31">
                              <w:rPr>
                                <w:b/>
                                <w:bCs/>
                              </w:rPr>
                              <w:t>Norfolk and Suffolk regions</w:t>
                            </w:r>
                            <w:r w:rsidRPr="009B3B31">
                              <w:t>, representing the geographical area of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332A1" id="_x0000_t202" coordsize="21600,21600" o:spt="202" path="m,l,21600r21600,l21600,xe">
                <v:stroke joinstyle="miter"/>
                <v:path gradientshapeok="t" o:connecttype="rect"/>
              </v:shapetype>
              <v:shape id="Text Box 3" o:spid="_x0000_s1026" type="#_x0000_t202" style="position:absolute;margin-left:276.6pt;margin-top:23.65pt;width:126.6pt;height: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" strokecolor="white [3212]">
                <v:textbox>
                  <w:txbxContent>
                    <w:p w14:paraId="2E169A6C" w14:textId="2025A2A1" w:rsidR="009B3B31" w:rsidRDefault="009B3B31" w:rsidP="009B3B31">
                      <w:r w:rsidRPr="009B3B31">
                        <w:t xml:space="preserve">This dataset covers the </w:t>
                      </w:r>
                      <w:r w:rsidRPr="009B3B31">
                        <w:rPr>
                          <w:b/>
                          <w:bCs/>
                        </w:rPr>
                        <w:t>Norfolk and Suffolk regions</w:t>
                      </w:r>
                      <w:r w:rsidRPr="009B3B31">
                        <w:t>, representing the geographical area of analysis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749BF57" wp14:editId="386F716C">
                <wp:simplePos x="0" y="0"/>
                <wp:positionH relativeFrom="column">
                  <wp:posOffset>2354580</wp:posOffset>
                </wp:positionH>
                <wp:positionV relativeFrom="paragraph">
                  <wp:posOffset>437515</wp:posOffset>
                </wp:positionV>
                <wp:extent cx="1021080" cy="0"/>
                <wp:effectExtent l="30480" t="74295" r="15240" b="68580"/>
                <wp:wrapNone/>
                <wp:docPr id="161256450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1080" cy="0"/>
                        </a:xfrm>
                        <a:prstGeom prst="straightConnector1">
                          <a:avLst/>
                        </a:prstGeom>
                        <a:noFill/>
                        <a:ln w="28575" cmpd="sng">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0632D1" id="_x0000_t32" coordsize="21600,21600" o:spt="32" o:oned="t" path="m,l21600,21600e" filled="f">
                <v:path arrowok="t" fillok="f" o:connecttype="none"/>
                <o:lock v:ext="edit" shapetype="t"/>
              </v:shapetype>
              <v:shape id="AutoShape 2" o:spid="_x0000_s1026" type="#_x0000_t32" style="position:absolute;margin-left:185.4pt;margin-top:34.45pt;width:80.4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" strokeweight="2.25pt">
                <v:stroke endarrow="block"/>
              </v:shape>
            </w:pict>
          </mc:Fallback>
        </mc:AlternateContent>
      </w:r>
      <w:r w:rsidR="009B3B31" w:rsidRPr="009B3B31">
        <w:rPr>
          <w:noProof/>
        </w:rPr>
        <w:drawing>
          <wp:inline distT="0" distB="0" distL="0" distR="0" wp14:anchorId="43B17258" wp14:editId="58B5B6E0">
            <wp:extent cx="1992587" cy="1958340"/>
            <wp:effectExtent l="0" t="0" r="0" b="0"/>
            <wp:docPr id="9641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2066" cy="1967656"/>
                    </a:xfrm>
                    <a:prstGeom prst="rect">
                      <a:avLst/>
                    </a:prstGeom>
                    <a:noFill/>
                    <a:ln>
                      <a:noFill/>
                    </a:ln>
                  </pic:spPr>
                </pic:pic>
              </a:graphicData>
            </a:graphic>
          </wp:inline>
        </w:drawing>
      </w:r>
    </w:p>
    <w:p w14:paraId="74B1E39B" w14:textId="77777777" w:rsidR="009B3B31" w:rsidRDefault="009B3B31" w:rsidP="00C33AC9"/>
    <w:p w14:paraId="4CD8FB97" w14:textId="77777777" w:rsidR="00B30B55" w:rsidRPr="00B30B55" w:rsidRDefault="00B30B55" w:rsidP="00B30B55">
      <w:r w:rsidRPr="00B30B55">
        <w:t xml:space="preserve">There are several ways to analyse this dataset, such as conducting a comparative analysis with previous versions to detect spatial or ecological changes, using GIS software for mapping and spatial exploration, applying Python libraries like </w:t>
      </w:r>
      <w:proofErr w:type="spellStart"/>
      <w:r w:rsidRPr="00B30B55">
        <w:t>GeoPandas</w:t>
      </w:r>
      <w:proofErr w:type="spellEnd"/>
      <w:r w:rsidRPr="00B30B55">
        <w:t xml:space="preserve"> for geospatial data analysis, or even employing machine learning models to predict potential risk zones.</w:t>
      </w:r>
    </w:p>
    <w:p w14:paraId="3B38AA4B" w14:textId="0958FA9E" w:rsidR="00B30B55" w:rsidRDefault="00B30B55" w:rsidP="00B30B55">
      <w:proofErr w:type="gramStart"/>
      <w:r w:rsidRPr="00B30B55">
        <w:t>For the purpose of</w:t>
      </w:r>
      <w:proofErr w:type="gramEnd"/>
      <w:r w:rsidRPr="00B30B55">
        <w:t xml:space="preserve"> this project, I will carry out a simple analysis using Python, as it aligns with one of the skills highlighted in the job description.</w:t>
      </w:r>
    </w:p>
    <w:p w14:paraId="6E2CE95A" w14:textId="57A77E6D" w:rsidR="00B30B55" w:rsidRDefault="00B30B55" w:rsidP="00B30B55"/>
    <w:p w14:paraId="5EB2B203" w14:textId="485D6823" w:rsidR="00B30B55" w:rsidRDefault="00B30B55" w:rsidP="00B30B55">
      <w:pPr>
        <w:pStyle w:val="Heading2"/>
      </w:pPr>
      <w:r>
        <w:t>Dataset preprocessing</w:t>
      </w:r>
    </w:p>
    <w:p w14:paraId="4C8F93D5" w14:textId="265A9335" w:rsidR="00B30B55" w:rsidRPr="00B30B55" w:rsidRDefault="00B30B55" w:rsidP="00B30B55">
      <w:r w:rsidRPr="00B30B55">
        <w:t>According to the dataset’s metadata</w:t>
      </w:r>
      <w:r>
        <w:t xml:space="preserve"> in the pdf</w:t>
      </w:r>
      <w:r w:rsidRPr="00B30B55">
        <w:t>, there are two main attributes:</w:t>
      </w:r>
    </w:p>
    <w:p w14:paraId="3B273FC6" w14:textId="53916EB2" w:rsidR="00B30B55" w:rsidRPr="00B30B55" w:rsidRDefault="00B30B55" w:rsidP="00B30B55">
      <w:pPr>
        <w:numPr>
          <w:ilvl w:val="0"/>
          <w:numId w:val="1"/>
        </w:numPr>
      </w:pPr>
      <w:proofErr w:type="spellStart"/>
      <w:r w:rsidRPr="00B30B55">
        <w:rPr>
          <w:b/>
          <w:bCs/>
        </w:rPr>
        <w:t>Risk_Zone</w:t>
      </w:r>
      <w:proofErr w:type="spellEnd"/>
      <w:r w:rsidRPr="00B30B55">
        <w:rPr>
          <w:b/>
          <w:bCs/>
        </w:rPr>
        <w:t>:</w:t>
      </w:r>
      <w:r w:rsidRPr="00B30B55">
        <w:t xml:space="preserve"> A text field indicating the classification of areas based on their importance for Great Crested Newts (e.g. Red, Amber, Green, or White zones). </w:t>
      </w:r>
    </w:p>
    <w:p w14:paraId="6BC67042" w14:textId="4367F474" w:rsidR="00B30B55" w:rsidRPr="00B30B55" w:rsidRDefault="00B30B55" w:rsidP="00B30B55">
      <w:pPr>
        <w:numPr>
          <w:ilvl w:val="0"/>
          <w:numId w:val="1"/>
        </w:numPr>
      </w:pPr>
      <w:proofErr w:type="spellStart"/>
      <w:r w:rsidRPr="00B30B55">
        <w:rPr>
          <w:b/>
          <w:bCs/>
        </w:rPr>
        <w:t>Area_Ha</w:t>
      </w:r>
      <w:proofErr w:type="spellEnd"/>
      <w:r w:rsidRPr="00B30B55">
        <w:rPr>
          <w:b/>
          <w:bCs/>
        </w:rPr>
        <w:t>:</w:t>
      </w:r>
      <w:r w:rsidRPr="00B30B55">
        <w:t xml:space="preserve"> A numeric field showing the area size of each polygon in hectares.</w:t>
      </w:r>
      <w:r w:rsidRPr="00B30B55">
        <w:br/>
        <w:t>These fields form the basis of the spatial and quantitative analysis conducted in this project.</w:t>
      </w:r>
      <w:r w:rsidRPr="00B30B55">
        <w:rPr>
          <w:noProof/>
        </w:rPr>
        <w:t xml:space="preserve"> </w:t>
      </w:r>
    </w:p>
    <w:p w14:paraId="00C51A74" w14:textId="48A0F64F" w:rsidR="00B30B55" w:rsidRPr="00B30B55" w:rsidRDefault="00973553" w:rsidP="00B30B55">
      <w:r>
        <w:rPr>
          <w:noProof/>
        </w:rPr>
        <mc:AlternateContent>
          <mc:Choice Requires="wps">
            <w:drawing>
              <wp:anchor distT="0" distB="0" distL="114300" distR="114300" simplePos="0" relativeHeight="251662336" behindDoc="0" locked="0" layoutInCell="1" allowOverlap="1" wp14:anchorId="45255F7F" wp14:editId="7B24AA2A">
                <wp:simplePos x="0" y="0"/>
                <wp:positionH relativeFrom="column">
                  <wp:posOffset>1127760</wp:posOffset>
                </wp:positionH>
                <wp:positionV relativeFrom="paragraph">
                  <wp:posOffset>599440</wp:posOffset>
                </wp:positionV>
                <wp:extent cx="3467100" cy="266700"/>
                <wp:effectExtent l="3810" t="0" r="0" b="1905"/>
                <wp:wrapSquare wrapText="bothSides"/>
                <wp:docPr id="18208146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D6DE4" w14:textId="59B57B18" w:rsidR="00B30B55" w:rsidRPr="00FD00D9" w:rsidRDefault="00B30B55" w:rsidP="00B30B55">
                            <w:pPr>
                              <w:pStyle w:val="Caption"/>
                              <w:jc w:val="center"/>
                              <w:rPr>
                                <w:sz w:val="22"/>
                                <w:szCs w:val="22"/>
                              </w:rPr>
                            </w:pPr>
                            <w:r>
                              <w:t>Metadata of the dataset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255F7F" id="Text Box 4" o:spid="_x0000_s1027" type="#_x0000_t202" style="position:absolute;margin-left:88.8pt;margin-top:47.2pt;width:27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" stroked="f">
                <v:textbox style="mso-fit-shape-to-text:t" inset="0,0,0,0">
                  <w:txbxContent>
                    <w:p w14:paraId="45CD6DE4" w14:textId="59B57B18" w:rsidR="00B30B55" w:rsidRPr="00FD00D9" w:rsidRDefault="00B30B55" w:rsidP="00B30B55">
                      <w:pPr>
                        <w:pStyle w:val="Caption"/>
                        <w:jc w:val="center"/>
                        <w:rPr>
                          <w:sz w:val="22"/>
                          <w:szCs w:val="22"/>
                        </w:rPr>
                      </w:pPr>
                      <w:r>
                        <w:t>Metadata of the dataset</w:t>
                      </w:r>
                    </w:p>
                  </w:txbxContent>
                </v:textbox>
                <w10:wrap type="square"/>
              </v:shape>
            </w:pict>
          </mc:Fallback>
        </mc:AlternateContent>
      </w:r>
      <w:r w:rsidR="00B30B55" w:rsidRPr="00B30B55">
        <w:rPr>
          <w:noProof/>
        </w:rPr>
        <w:drawing>
          <wp:anchor distT="0" distB="0" distL="114300" distR="114300" simplePos="0" relativeHeight="251653632" behindDoc="0" locked="0" layoutInCell="1" allowOverlap="1" wp14:anchorId="4CD835F3" wp14:editId="2677FA14">
            <wp:simplePos x="0" y="0"/>
            <wp:positionH relativeFrom="column">
              <wp:posOffset>1127760</wp:posOffset>
            </wp:positionH>
            <wp:positionV relativeFrom="paragraph">
              <wp:posOffset>8890</wp:posOffset>
            </wp:positionV>
            <wp:extent cx="3467100" cy="533400"/>
            <wp:effectExtent l="0" t="0" r="0" b="0"/>
            <wp:wrapSquare wrapText="bothSides"/>
            <wp:docPr id="76848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81554"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533400"/>
                    </a:xfrm>
                    <a:prstGeom prst="rect">
                      <a:avLst/>
                    </a:prstGeom>
                  </pic:spPr>
                </pic:pic>
              </a:graphicData>
            </a:graphic>
            <wp14:sizeRelH relativeFrom="margin">
              <wp14:pctWidth>0</wp14:pctWidth>
            </wp14:sizeRelH>
            <wp14:sizeRelV relativeFrom="margin">
              <wp14:pctHeight>0</wp14:pctHeight>
            </wp14:sizeRelV>
          </wp:anchor>
        </w:drawing>
      </w:r>
    </w:p>
    <w:p w14:paraId="1E69E182" w14:textId="5D6A29F8" w:rsidR="009B3B31" w:rsidRDefault="009B3B31" w:rsidP="00B30B55"/>
    <w:p w14:paraId="02C1477A" w14:textId="77777777" w:rsidR="00B30B55" w:rsidRDefault="00B30B55" w:rsidP="00B30B55"/>
    <w:p w14:paraId="110F3FBA" w14:textId="77777777" w:rsidR="00B30B55" w:rsidRDefault="00B30B55" w:rsidP="00B30B55"/>
    <w:p w14:paraId="11A31D8B" w14:textId="77777777" w:rsidR="009C7519" w:rsidRDefault="009C7519" w:rsidP="00B30B55"/>
    <w:p w14:paraId="574CC47E" w14:textId="77777777" w:rsidR="009C7519" w:rsidRDefault="009C7519" w:rsidP="00B30B55"/>
    <w:p w14:paraId="37700AEF" w14:textId="77777777" w:rsidR="009C7519" w:rsidRDefault="009C7519" w:rsidP="009C7519">
      <w:r w:rsidRPr="009C7519">
        <w:lastRenderedPageBreak/>
        <w:t>Next, we load the required libraries and import the dataset.</w:t>
      </w:r>
    </w:p>
    <w:p w14:paraId="7ACDC704" w14:textId="3C08C4BB" w:rsidR="009C7519" w:rsidRDefault="009C7519" w:rsidP="009C7519">
      <w:r w:rsidRPr="009C7519">
        <w:rPr>
          <w:noProof/>
        </w:rPr>
        <w:drawing>
          <wp:inline distT="0" distB="0" distL="0" distR="0" wp14:anchorId="5F6E9160" wp14:editId="4651475B">
            <wp:extent cx="5731510" cy="754380"/>
            <wp:effectExtent l="0" t="0" r="0" b="0"/>
            <wp:docPr id="1328766253" name="Picture 1" descr="A black screen with orang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6253" name="Picture 1" descr="A black screen with orange and white text&#10;&#10;AI-generated content may be incorrect."/>
                    <pic:cNvPicPr/>
                  </pic:nvPicPr>
                  <pic:blipFill>
                    <a:blip r:embed="rId9"/>
                    <a:stretch>
                      <a:fillRect/>
                    </a:stretch>
                  </pic:blipFill>
                  <pic:spPr>
                    <a:xfrm>
                      <a:off x="0" y="0"/>
                      <a:ext cx="5731510" cy="754380"/>
                    </a:xfrm>
                    <a:prstGeom prst="rect">
                      <a:avLst/>
                    </a:prstGeom>
                  </pic:spPr>
                </pic:pic>
              </a:graphicData>
            </a:graphic>
          </wp:inline>
        </w:drawing>
      </w:r>
    </w:p>
    <w:p w14:paraId="65B2723C" w14:textId="77777777" w:rsidR="009C7519" w:rsidRDefault="009C7519" w:rsidP="009C7519"/>
    <w:p w14:paraId="068D8FFC" w14:textId="78DF0D71" w:rsidR="009C7519" w:rsidRDefault="009C7519" w:rsidP="009C7519">
      <w:r>
        <w:t>Then we check a summary of the data to see what preprocessing steps need to be taken</w:t>
      </w:r>
    </w:p>
    <w:p w14:paraId="1C5AC3D3" w14:textId="0D853BC3" w:rsidR="009C7519" w:rsidRDefault="009C7519" w:rsidP="009C7519">
      <w:r w:rsidRPr="009C7519">
        <w:rPr>
          <w:noProof/>
        </w:rPr>
        <w:drawing>
          <wp:inline distT="0" distB="0" distL="0" distR="0" wp14:anchorId="4B5266B4" wp14:editId="333AF071">
            <wp:extent cx="1607820" cy="735917"/>
            <wp:effectExtent l="0" t="0" r="0" b="0"/>
            <wp:docPr id="650095874"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5874" name="Picture 4" descr="A screen 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40957" r="65400" b="-3"/>
                    <a:stretch>
                      <a:fillRect/>
                    </a:stretch>
                  </pic:blipFill>
                  <pic:spPr bwMode="auto">
                    <a:xfrm>
                      <a:off x="0" y="0"/>
                      <a:ext cx="1621818" cy="742324"/>
                    </a:xfrm>
                    <a:prstGeom prst="rect">
                      <a:avLst/>
                    </a:prstGeom>
                    <a:noFill/>
                    <a:ln>
                      <a:noFill/>
                    </a:ln>
                    <a:extLst>
                      <a:ext uri="{53640926-AAD7-44D8-BBD7-CCE9431645EC}">
                        <a14:shadowObscured xmlns:a14="http://schemas.microsoft.com/office/drawing/2010/main"/>
                      </a:ext>
                    </a:extLst>
                  </pic:spPr>
                </pic:pic>
              </a:graphicData>
            </a:graphic>
          </wp:inline>
        </w:drawing>
      </w:r>
    </w:p>
    <w:p w14:paraId="2B32EB01" w14:textId="77777777" w:rsidR="009C7519" w:rsidRDefault="009C7519" w:rsidP="009C7519"/>
    <w:p w14:paraId="469D64E4" w14:textId="4D0D8B6B" w:rsidR="009C7519" w:rsidRPr="009C7519" w:rsidRDefault="00973553" w:rsidP="009C7519">
      <w:r>
        <w:rPr>
          <w:noProof/>
        </w:rPr>
        <mc:AlternateContent>
          <mc:Choice Requires="wps">
            <w:drawing>
              <wp:anchor distT="0" distB="0" distL="114300" distR="114300" simplePos="0" relativeHeight="251665408" behindDoc="0" locked="0" layoutInCell="1" allowOverlap="1" wp14:anchorId="5EA3C93A" wp14:editId="057AA4B6">
                <wp:simplePos x="0" y="0"/>
                <wp:positionH relativeFrom="column">
                  <wp:posOffset>1333500</wp:posOffset>
                </wp:positionH>
                <wp:positionV relativeFrom="paragraph">
                  <wp:posOffset>878840</wp:posOffset>
                </wp:positionV>
                <wp:extent cx="1615440" cy="685800"/>
                <wp:effectExtent l="19050" t="74295" r="22860" b="20955"/>
                <wp:wrapNone/>
                <wp:docPr id="489560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5440" cy="685800"/>
                        </a:xfrm>
                        <a:prstGeom prst="curvedConnector3">
                          <a:avLst>
                            <a:gd name="adj1" fmla="val 100468"/>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CD762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 o:spid="_x0000_s1026" type="#_x0000_t38" style="position:absolute;margin-left:105pt;margin-top:69.2pt;width:127.2pt;height:5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" adj="21701" strokecolor="#aeaaaa [2414]" strokeweight="2.2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EA3C93A" wp14:editId="702A4DB5">
                <wp:simplePos x="0" y="0"/>
                <wp:positionH relativeFrom="column">
                  <wp:posOffset>1363980</wp:posOffset>
                </wp:positionH>
                <wp:positionV relativeFrom="paragraph">
                  <wp:posOffset>878840</wp:posOffset>
                </wp:positionV>
                <wp:extent cx="853440" cy="701040"/>
                <wp:effectExtent l="20955" t="74295" r="30480" b="15240"/>
                <wp:wrapNone/>
                <wp:docPr id="17964592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3440" cy="701040"/>
                        </a:xfrm>
                        <a:prstGeom prst="curvedConnector3">
                          <a:avLst>
                            <a:gd name="adj1" fmla="val 97245"/>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C9663" id="AutoShape 7" o:spid="_x0000_s1026" type="#_x0000_t38" style="position:absolute;margin-left:107.4pt;margin-top:69.2pt;width:67.2pt;height:5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" adj="21005" strokecolor="#aeaaaa [2414]" strokeweight="2.2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EA3C93A" wp14:editId="1AAAAD08">
                <wp:simplePos x="0" y="0"/>
                <wp:positionH relativeFrom="column">
                  <wp:posOffset>1135380</wp:posOffset>
                </wp:positionH>
                <wp:positionV relativeFrom="paragraph">
                  <wp:posOffset>1084580</wp:posOffset>
                </wp:positionV>
                <wp:extent cx="693420" cy="281940"/>
                <wp:effectExtent l="17145" t="26670" r="72390" b="22860"/>
                <wp:wrapNone/>
                <wp:docPr id="3890440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93420" cy="281940"/>
                        </a:xfrm>
                        <a:prstGeom prst="curvedConnector3">
                          <a:avLst>
                            <a:gd name="adj1" fmla="val 50000"/>
                          </a:avLst>
                        </a:prstGeom>
                        <a:noFill/>
                        <a:ln w="28575" cmpd="sng">
                          <a:solidFill>
                            <a:schemeClr val="bg2">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E1A1A" id="AutoShape 6" o:spid="_x0000_s1026" type="#_x0000_t38" style="position:absolute;margin-left:89.4pt;margin-top:85.4pt;width:54.6pt;height:22.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" adj="10800" strokecolor="#aeaaaa [2414]" strokeweight="2.25pt">
                <v:stroke endarrow="block"/>
              </v:shape>
            </w:pict>
          </mc:Fallback>
        </mc:AlternateContent>
      </w:r>
      <w:r w:rsidR="009C7519" w:rsidRPr="009C7519">
        <w:rPr>
          <w:noProof/>
        </w:rPr>
        <w:drawing>
          <wp:inline distT="0" distB="0" distL="0" distR="0" wp14:anchorId="799C1EBF" wp14:editId="6280B8D9">
            <wp:extent cx="5731510" cy="1183005"/>
            <wp:effectExtent l="0" t="0" r="0" b="0"/>
            <wp:docPr id="2137129841"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29841" name="Picture 6"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7FC53DB6" w14:textId="218254BC" w:rsidR="009C7519" w:rsidRDefault="009C7519" w:rsidP="009C7519"/>
    <w:p w14:paraId="0F24ED9E" w14:textId="2963CF43" w:rsidR="009C7519" w:rsidRDefault="00973553" w:rsidP="009C7519">
      <w:r>
        <w:rPr>
          <w:noProof/>
        </w:rPr>
        <mc:AlternateContent>
          <mc:Choice Requires="wps">
            <w:drawing>
              <wp:anchor distT="0" distB="0" distL="114300" distR="114300" simplePos="0" relativeHeight="251666432" behindDoc="0" locked="0" layoutInCell="1" allowOverlap="1" wp14:anchorId="78E5C471" wp14:editId="6B3D4A99">
                <wp:simplePos x="0" y="0"/>
                <wp:positionH relativeFrom="column">
                  <wp:posOffset>434340</wp:posOffset>
                </wp:positionH>
                <wp:positionV relativeFrom="paragraph">
                  <wp:posOffset>49530</wp:posOffset>
                </wp:positionV>
                <wp:extent cx="4312920" cy="571500"/>
                <wp:effectExtent l="0" t="0" r="0" b="0"/>
                <wp:wrapNone/>
                <wp:docPr id="20263356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F4852" w14:textId="488BA942" w:rsidR="009C7519" w:rsidRDefault="009C7519" w:rsidP="009C7519">
                            <w:r>
                              <w:t xml:space="preserve">These columns </w:t>
                            </w:r>
                            <w:r w:rsidR="00991B59">
                              <w:t>don’t contribute to the analysis according to the metadata as well the summary</w:t>
                            </w:r>
                            <w:r>
                              <w:t xml:space="preserve"> and therefore will be removed</w:t>
                            </w:r>
                            <w:r w:rsidR="00991B5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5C471" id="Text Box 10" o:spid="_x0000_s1028" type="#_x0000_t202" style="position:absolute;margin-left:34.2pt;margin-top:3.9pt;width:339.6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" filled="f" stroked="f">
                <v:textbox>
                  <w:txbxContent>
                    <w:p w14:paraId="091F4852" w14:textId="488BA942" w:rsidR="009C7519" w:rsidRDefault="009C7519" w:rsidP="009C7519">
                      <w:r>
                        <w:t xml:space="preserve">These columns </w:t>
                      </w:r>
                      <w:r w:rsidR="00991B59">
                        <w:t>don’t contribute to the analysis according to the metadata as well the summary</w:t>
                      </w:r>
                      <w:r>
                        <w:t xml:space="preserve"> and therefore will be removed</w:t>
                      </w:r>
                      <w:r w:rsidR="00991B59">
                        <w:t>.</w:t>
                      </w:r>
                    </w:p>
                  </w:txbxContent>
                </v:textbox>
              </v:shape>
            </w:pict>
          </mc:Fallback>
        </mc:AlternateContent>
      </w:r>
    </w:p>
    <w:p w14:paraId="03B806C8" w14:textId="07AD56B0" w:rsidR="009C7519" w:rsidRPr="009C7519" w:rsidRDefault="009C7519" w:rsidP="009C7519"/>
    <w:p w14:paraId="2D24D79F" w14:textId="77777777" w:rsidR="009C7519" w:rsidRDefault="009C7519" w:rsidP="009C7519"/>
    <w:p w14:paraId="6E206B72" w14:textId="4E0601E2" w:rsidR="009C7519" w:rsidRDefault="009C7519" w:rsidP="009C7519">
      <w:r w:rsidRPr="009C7519">
        <w:t xml:space="preserve">The data was cleaned </w:t>
      </w:r>
      <w:r>
        <w:t xml:space="preserve">in the following steps </w:t>
      </w:r>
      <w:proofErr w:type="gramStart"/>
      <w:r>
        <w:t>in order to</w:t>
      </w:r>
      <w:proofErr w:type="gramEnd"/>
      <w:r>
        <w:t xml:space="preserve"> maintain</w:t>
      </w:r>
      <w:r w:rsidR="00991B59">
        <w:t xml:space="preserve"> </w:t>
      </w:r>
      <w:r w:rsidRPr="009C7519">
        <w:t>consistency and accuracy in the analysis.</w:t>
      </w:r>
    </w:p>
    <w:p w14:paraId="7C23B10E" w14:textId="08F56D6B" w:rsidR="009C7519" w:rsidRDefault="009C7519" w:rsidP="009C7519">
      <w:pPr>
        <w:numPr>
          <w:ilvl w:val="0"/>
          <w:numId w:val="2"/>
        </w:numPr>
      </w:pPr>
      <w:r w:rsidRPr="009C7519">
        <w:rPr>
          <w:b/>
          <w:bCs/>
        </w:rPr>
        <w:t>Standardising column names</w:t>
      </w:r>
      <w:r w:rsidR="00991B59">
        <w:rPr>
          <w:b/>
          <w:bCs/>
        </w:rPr>
        <w:t>:</w:t>
      </w:r>
      <w:r w:rsidR="00991B59" w:rsidRPr="00991B59">
        <w:rPr>
          <w:noProof/>
        </w:rPr>
        <w:t xml:space="preserve"> </w:t>
      </w:r>
    </w:p>
    <w:p w14:paraId="6C552F76" w14:textId="4A735BDE" w:rsidR="00991B59" w:rsidRPr="009C7519" w:rsidRDefault="00991B59" w:rsidP="00991B59">
      <w:pPr>
        <w:ind w:left="720"/>
      </w:pPr>
      <w:r w:rsidRPr="00991B59">
        <w:rPr>
          <w:b/>
          <w:bCs/>
          <w:noProof/>
        </w:rPr>
        <w:drawing>
          <wp:anchor distT="0" distB="0" distL="114300" distR="114300" simplePos="0" relativeHeight="251657728" behindDoc="0" locked="0" layoutInCell="1" allowOverlap="1" wp14:anchorId="7D765CA2" wp14:editId="3A5855A3">
            <wp:simplePos x="0" y="0"/>
            <wp:positionH relativeFrom="column">
              <wp:posOffset>502920</wp:posOffset>
            </wp:positionH>
            <wp:positionV relativeFrom="paragraph">
              <wp:posOffset>6985</wp:posOffset>
            </wp:positionV>
            <wp:extent cx="2872740" cy="213360"/>
            <wp:effectExtent l="0" t="0" r="0" b="0"/>
            <wp:wrapSquare wrapText="bothSides"/>
            <wp:docPr id="3907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090" name=""/>
                    <pic:cNvPicPr/>
                  </pic:nvPicPr>
                  <pic:blipFill>
                    <a:blip r:embed="rId12">
                      <a:extLst>
                        <a:ext uri="{28A0092B-C50C-407E-A947-70E740481C1C}">
                          <a14:useLocalDpi xmlns:a14="http://schemas.microsoft.com/office/drawing/2010/main" val="0"/>
                        </a:ext>
                      </a:extLst>
                    </a:blip>
                    <a:stretch>
                      <a:fillRect/>
                    </a:stretch>
                  </pic:blipFill>
                  <pic:spPr>
                    <a:xfrm>
                      <a:off x="0" y="0"/>
                      <a:ext cx="2872740" cy="213360"/>
                    </a:xfrm>
                    <a:prstGeom prst="rect">
                      <a:avLst/>
                    </a:prstGeom>
                  </pic:spPr>
                </pic:pic>
              </a:graphicData>
            </a:graphic>
          </wp:anchor>
        </w:drawing>
      </w:r>
    </w:p>
    <w:p w14:paraId="09076681" w14:textId="77777777" w:rsidR="009C7519" w:rsidRPr="00991B59" w:rsidRDefault="009C7519" w:rsidP="009C7519">
      <w:pPr>
        <w:numPr>
          <w:ilvl w:val="0"/>
          <w:numId w:val="2"/>
        </w:numPr>
      </w:pPr>
      <w:r w:rsidRPr="009C7519">
        <w:rPr>
          <w:b/>
          <w:bCs/>
        </w:rPr>
        <w:t>Selecting relevant columns:</w:t>
      </w:r>
    </w:p>
    <w:p w14:paraId="54BA413D" w14:textId="270FCE1B" w:rsidR="00991B59" w:rsidRPr="009C7519" w:rsidRDefault="00991B59" w:rsidP="00991B59">
      <w:r>
        <w:t xml:space="preserve">                </w:t>
      </w:r>
      <w:r w:rsidRPr="00991B59">
        <w:rPr>
          <w:noProof/>
        </w:rPr>
        <w:drawing>
          <wp:inline distT="0" distB="0" distL="0" distR="0" wp14:anchorId="35DEC62A" wp14:editId="3E651AE4">
            <wp:extent cx="3490262" cy="190517"/>
            <wp:effectExtent l="0" t="0" r="0" b="0"/>
            <wp:docPr id="178052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24493" name=""/>
                    <pic:cNvPicPr/>
                  </pic:nvPicPr>
                  <pic:blipFill>
                    <a:blip r:embed="rId13"/>
                    <a:stretch>
                      <a:fillRect/>
                    </a:stretch>
                  </pic:blipFill>
                  <pic:spPr>
                    <a:xfrm>
                      <a:off x="0" y="0"/>
                      <a:ext cx="3490262" cy="190517"/>
                    </a:xfrm>
                    <a:prstGeom prst="rect">
                      <a:avLst/>
                    </a:prstGeom>
                  </pic:spPr>
                </pic:pic>
              </a:graphicData>
            </a:graphic>
          </wp:inline>
        </w:drawing>
      </w:r>
    </w:p>
    <w:p w14:paraId="7440FB40" w14:textId="77777777" w:rsidR="009C7519" w:rsidRPr="00991B59" w:rsidRDefault="009C7519" w:rsidP="009C7519">
      <w:pPr>
        <w:numPr>
          <w:ilvl w:val="0"/>
          <w:numId w:val="2"/>
        </w:numPr>
      </w:pPr>
      <w:r w:rsidRPr="009C7519">
        <w:rPr>
          <w:b/>
          <w:bCs/>
        </w:rPr>
        <w:t>Removing invalid or missing entries:</w:t>
      </w:r>
    </w:p>
    <w:p w14:paraId="7A278816" w14:textId="26DF15D6" w:rsidR="00991B59" w:rsidRPr="009C7519" w:rsidRDefault="00991B59" w:rsidP="00991B59">
      <w:pPr>
        <w:ind w:left="720"/>
      </w:pPr>
      <w:r w:rsidRPr="00991B59">
        <w:rPr>
          <w:noProof/>
        </w:rPr>
        <w:drawing>
          <wp:inline distT="0" distB="0" distL="0" distR="0" wp14:anchorId="575579FF" wp14:editId="053621E1">
            <wp:extent cx="2834886" cy="198137"/>
            <wp:effectExtent l="0" t="0" r="3810" b="0"/>
            <wp:docPr id="4241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8705" name=""/>
                    <pic:cNvPicPr/>
                  </pic:nvPicPr>
                  <pic:blipFill>
                    <a:blip r:embed="rId14"/>
                    <a:stretch>
                      <a:fillRect/>
                    </a:stretch>
                  </pic:blipFill>
                  <pic:spPr>
                    <a:xfrm>
                      <a:off x="0" y="0"/>
                      <a:ext cx="2834886" cy="198137"/>
                    </a:xfrm>
                    <a:prstGeom prst="rect">
                      <a:avLst/>
                    </a:prstGeom>
                  </pic:spPr>
                </pic:pic>
              </a:graphicData>
            </a:graphic>
          </wp:inline>
        </w:drawing>
      </w:r>
    </w:p>
    <w:p w14:paraId="52A97AF5" w14:textId="33324F5E" w:rsidR="009C7519" w:rsidRDefault="009C7519" w:rsidP="009C7519">
      <w:r w:rsidRPr="009C7519">
        <w:t>Rows without a valid risk zone were removed to maintain data accuracy and ensure all entries used in the analysis have complete classification informatio</w:t>
      </w:r>
      <w:r w:rsidR="00991B59">
        <w:t>n.</w:t>
      </w:r>
    </w:p>
    <w:p w14:paraId="5865D7CE" w14:textId="18A089ED" w:rsidR="009C7519" w:rsidRDefault="009C7519" w:rsidP="009C7519"/>
    <w:p w14:paraId="19E13911" w14:textId="77777777" w:rsidR="00991B59" w:rsidRDefault="00991B59" w:rsidP="009C7519"/>
    <w:p w14:paraId="5544A1B3" w14:textId="77777777" w:rsidR="00991B59" w:rsidRDefault="00991B59" w:rsidP="009C7519"/>
    <w:p w14:paraId="364941D8" w14:textId="65FB6105" w:rsidR="00991B59" w:rsidRDefault="00991B59" w:rsidP="00991B59">
      <w:pPr>
        <w:pStyle w:val="Heading2"/>
      </w:pPr>
      <w:r>
        <w:lastRenderedPageBreak/>
        <w:t>Statistics Summary</w:t>
      </w:r>
    </w:p>
    <w:p w14:paraId="158D6B6D" w14:textId="195D56FF" w:rsidR="00991B59" w:rsidRDefault="00991B59" w:rsidP="00991B59">
      <w:r w:rsidRPr="00991B59">
        <w:t>The following code calculates the total area covered by each risk zone.</w:t>
      </w:r>
      <w:r w:rsidRPr="00991B59">
        <w:br/>
        <w:t xml:space="preserve">This process is </w:t>
      </w:r>
      <w:proofErr w:type="gramStart"/>
      <w:r w:rsidRPr="00991B59">
        <w:t>similar to</w:t>
      </w:r>
      <w:proofErr w:type="gramEnd"/>
      <w:r w:rsidRPr="00991B59">
        <w:t xml:space="preserve"> performing </w:t>
      </w:r>
      <w:r w:rsidRPr="00991B59">
        <w:rPr>
          <w:b/>
          <w:bCs/>
        </w:rPr>
        <w:t>aggregation and grouping in SQL</w:t>
      </w:r>
      <w:r w:rsidRPr="00991B59">
        <w:t>, a skill</w:t>
      </w:r>
      <w:r>
        <w:t xml:space="preserve"> which was mentioned in the job description and</w:t>
      </w:r>
      <w:r w:rsidRPr="00991B59">
        <w:t xml:space="preserve"> I’m familiar with.</w:t>
      </w:r>
    </w:p>
    <w:p w14:paraId="181004A2" w14:textId="31A80325" w:rsidR="00991B59" w:rsidRDefault="00991B59" w:rsidP="00991B59">
      <w:r w:rsidRPr="00991B59">
        <w:rPr>
          <w:noProof/>
        </w:rPr>
        <w:drawing>
          <wp:inline distT="0" distB="0" distL="0" distR="0" wp14:anchorId="5E759B97" wp14:editId="3692C096">
            <wp:extent cx="5731510" cy="2095500"/>
            <wp:effectExtent l="0" t="0" r="0" b="0"/>
            <wp:docPr id="178101039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0395" name="Picture 1" descr="A computer screen with text&#10;&#10;AI-generated content may be incorrect."/>
                    <pic:cNvPicPr/>
                  </pic:nvPicPr>
                  <pic:blipFill>
                    <a:blip r:embed="rId15"/>
                    <a:stretch>
                      <a:fillRect/>
                    </a:stretch>
                  </pic:blipFill>
                  <pic:spPr>
                    <a:xfrm>
                      <a:off x="0" y="0"/>
                      <a:ext cx="5731510" cy="2095500"/>
                    </a:xfrm>
                    <a:prstGeom prst="rect">
                      <a:avLst/>
                    </a:prstGeom>
                  </pic:spPr>
                </pic:pic>
              </a:graphicData>
            </a:graphic>
          </wp:inline>
        </w:drawing>
      </w:r>
    </w:p>
    <w:p w14:paraId="0C84FEFF" w14:textId="028319BF" w:rsidR="00991B59" w:rsidRDefault="00991B59" w:rsidP="00991B59">
      <w:r w:rsidRPr="00991B59">
        <w:t>This step provides a clear summary of how much land falls under each risk category (Amber, Green, Red, etc.), giving an overview of the spatial distribution of Great Crested Newt habitats across Norfolk and Suffolk.</w:t>
      </w:r>
    </w:p>
    <w:p w14:paraId="4A15E799" w14:textId="20467F60" w:rsidR="00BF04CF" w:rsidRDefault="00BF04CF" w:rsidP="00991B59">
      <w:r w:rsidRPr="00BF04CF">
        <w:rPr>
          <w:noProof/>
        </w:rPr>
        <w:drawing>
          <wp:anchor distT="0" distB="0" distL="114300" distR="114300" simplePos="0" relativeHeight="251668480" behindDoc="0" locked="0" layoutInCell="1" allowOverlap="1" wp14:anchorId="59584363" wp14:editId="609B36C7">
            <wp:simplePos x="0" y="0"/>
            <wp:positionH relativeFrom="column">
              <wp:posOffset>861060</wp:posOffset>
            </wp:positionH>
            <wp:positionV relativeFrom="paragraph">
              <wp:posOffset>186690</wp:posOffset>
            </wp:positionV>
            <wp:extent cx="3680779" cy="823031"/>
            <wp:effectExtent l="0" t="0" r="0" b="0"/>
            <wp:wrapSquare wrapText="bothSides"/>
            <wp:docPr id="16866142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4240" name="Picture 1"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80779" cy="823031"/>
                    </a:xfrm>
                    <a:prstGeom prst="rect">
                      <a:avLst/>
                    </a:prstGeom>
                  </pic:spPr>
                </pic:pic>
              </a:graphicData>
            </a:graphic>
          </wp:anchor>
        </w:drawing>
      </w:r>
    </w:p>
    <w:p w14:paraId="7966083E" w14:textId="46D39F4C" w:rsidR="00BF04CF" w:rsidRDefault="00BF04CF" w:rsidP="00991B59"/>
    <w:p w14:paraId="2079BF07" w14:textId="77777777" w:rsidR="00BF04CF" w:rsidRDefault="00BF04CF" w:rsidP="00991B59"/>
    <w:p w14:paraId="60C3B355" w14:textId="77777777" w:rsidR="00BF04CF" w:rsidRDefault="00BF04CF" w:rsidP="00991B59"/>
    <w:p w14:paraId="465A75E8" w14:textId="77777777" w:rsidR="00BF04CF" w:rsidRDefault="00BF04CF" w:rsidP="00991B59"/>
    <w:p w14:paraId="08AC1DBA" w14:textId="1DBC59BD" w:rsidR="00BF04CF" w:rsidRDefault="00BF04CF" w:rsidP="00BF04CF">
      <w:pPr>
        <w:pStyle w:val="Heading2"/>
      </w:pPr>
      <w:r>
        <w:t>Visualisation</w:t>
      </w:r>
    </w:p>
    <w:p w14:paraId="6752DE18" w14:textId="607DB88F" w:rsidR="00BF04CF" w:rsidRDefault="00BF04CF" w:rsidP="00BF04CF">
      <w:r w:rsidRPr="00BF04CF">
        <w:t>To better understand the spatial distribution and proportions of each risk zone, two types of visualisations were created</w:t>
      </w:r>
      <w:r>
        <w:t>.</w:t>
      </w:r>
    </w:p>
    <w:p w14:paraId="6B261DFD" w14:textId="06BE8F95" w:rsidR="00BF04CF" w:rsidRDefault="00BF04CF" w:rsidP="00BF04CF">
      <w:r w:rsidRPr="00BF04CF">
        <w:rPr>
          <w:b/>
          <w:bCs/>
        </w:rPr>
        <w:t>Spatial Map:</w:t>
      </w:r>
      <w:r w:rsidRPr="00BF04CF">
        <w:br/>
        <w:t xml:space="preserve">The first plot visualises the </w:t>
      </w:r>
      <w:r w:rsidRPr="00BF04CF">
        <w:rPr>
          <w:i/>
          <w:iCs/>
        </w:rPr>
        <w:t>Great Crested Newt Risk Zones</w:t>
      </w:r>
      <w:r w:rsidRPr="00BF04CF">
        <w:t xml:space="preserve"> across </w:t>
      </w:r>
      <w:r w:rsidRPr="00BF04CF">
        <w:rPr>
          <w:b/>
          <w:bCs/>
        </w:rPr>
        <w:t>Norfolk and Suffolk</w:t>
      </w:r>
      <w:r w:rsidRPr="00BF04CF">
        <w:t xml:space="preserve">. Each zone (Green, Amber, and Red) is displayed in distinct colours using the </w:t>
      </w:r>
      <w:r w:rsidRPr="00BF04CF">
        <w:rPr>
          <w:i/>
          <w:iCs/>
        </w:rPr>
        <w:t>Set2</w:t>
      </w:r>
      <w:r w:rsidRPr="00BF04CF">
        <w:t xml:space="preserve"> colormap. This helps to clearly distinguish between areas of different conservation or development risk levels.</w:t>
      </w:r>
      <w:r w:rsidRPr="00BF04CF">
        <w:br/>
        <w:t xml:space="preserve">Turning off the axes makes the map cleaner and more </w:t>
      </w:r>
      <w:proofErr w:type="gramStart"/>
      <w:r w:rsidRPr="00BF04CF">
        <w:t>presentation-ready</w:t>
      </w:r>
      <w:proofErr w:type="gramEnd"/>
      <w:r w:rsidRPr="00BF04CF">
        <w:t>.</w:t>
      </w:r>
    </w:p>
    <w:p w14:paraId="4D3B9F3D" w14:textId="4DA84851" w:rsidR="00BF04CF" w:rsidRDefault="00BF04CF" w:rsidP="00BF04CF">
      <w:r w:rsidRPr="00BF04CF">
        <w:rPr>
          <w:noProof/>
        </w:rPr>
        <w:drawing>
          <wp:inline distT="0" distB="0" distL="0" distR="0" wp14:anchorId="4BEB34B3" wp14:editId="11575E25">
            <wp:extent cx="5731510" cy="882015"/>
            <wp:effectExtent l="0" t="0" r="0" b="0"/>
            <wp:docPr id="40201186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1863" name="Picture 1" descr="A computer screen shot of text&#10;&#10;AI-generated content may be incorrect."/>
                    <pic:cNvPicPr/>
                  </pic:nvPicPr>
                  <pic:blipFill>
                    <a:blip r:embed="rId17"/>
                    <a:stretch>
                      <a:fillRect/>
                    </a:stretch>
                  </pic:blipFill>
                  <pic:spPr>
                    <a:xfrm>
                      <a:off x="0" y="0"/>
                      <a:ext cx="5731510" cy="882015"/>
                    </a:xfrm>
                    <a:prstGeom prst="rect">
                      <a:avLst/>
                    </a:prstGeom>
                  </pic:spPr>
                </pic:pic>
              </a:graphicData>
            </a:graphic>
          </wp:inline>
        </w:drawing>
      </w:r>
    </w:p>
    <w:p w14:paraId="30DA7335" w14:textId="77777777" w:rsidR="00BF04CF" w:rsidRDefault="00BF04CF" w:rsidP="00BF04CF"/>
    <w:p w14:paraId="77DDAC5F" w14:textId="77777777" w:rsidR="00BF04CF" w:rsidRDefault="00BF04CF" w:rsidP="00BF04CF"/>
    <w:p w14:paraId="142042B8" w14:textId="77777777" w:rsidR="00BF04CF" w:rsidRDefault="00BF04CF" w:rsidP="00BF04CF"/>
    <w:p w14:paraId="4FE17350" w14:textId="6A99A4A4" w:rsidR="00BF04CF" w:rsidRDefault="00BF04CF" w:rsidP="00BF04CF">
      <w:r w:rsidRPr="00BF04CF">
        <w:rPr>
          <w:noProof/>
        </w:rPr>
        <w:lastRenderedPageBreak/>
        <w:drawing>
          <wp:anchor distT="0" distB="0" distL="114300" distR="114300" simplePos="0" relativeHeight="251661824" behindDoc="0" locked="0" layoutInCell="1" allowOverlap="1" wp14:anchorId="29687EFA" wp14:editId="67A4EBFD">
            <wp:simplePos x="0" y="0"/>
            <wp:positionH relativeFrom="column">
              <wp:posOffset>1546860</wp:posOffset>
            </wp:positionH>
            <wp:positionV relativeFrom="paragraph">
              <wp:posOffset>0</wp:posOffset>
            </wp:positionV>
            <wp:extent cx="2637790" cy="2753360"/>
            <wp:effectExtent l="0" t="0" r="0" b="0"/>
            <wp:wrapSquare wrapText="bothSides"/>
            <wp:docPr id="611453095" name="Picture 1" descr="A map of a green and blue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53095" name="Picture 1" descr="A map of a green and blue area&#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790" cy="2753360"/>
                    </a:xfrm>
                    <a:prstGeom prst="rect">
                      <a:avLst/>
                    </a:prstGeom>
                  </pic:spPr>
                </pic:pic>
              </a:graphicData>
            </a:graphic>
            <wp14:sizeRelH relativeFrom="margin">
              <wp14:pctWidth>0</wp14:pctWidth>
            </wp14:sizeRelH>
            <wp14:sizeRelV relativeFrom="margin">
              <wp14:pctHeight>0</wp14:pctHeight>
            </wp14:sizeRelV>
          </wp:anchor>
        </w:drawing>
      </w:r>
    </w:p>
    <w:p w14:paraId="1B2849FB" w14:textId="079EE626" w:rsidR="00BF04CF" w:rsidRDefault="00BF04CF" w:rsidP="00BF04CF"/>
    <w:p w14:paraId="7AF63005" w14:textId="77777777" w:rsidR="00BF04CF" w:rsidRDefault="00BF04CF" w:rsidP="00BF04CF"/>
    <w:p w14:paraId="17C9303C" w14:textId="77777777" w:rsidR="00BF04CF" w:rsidRDefault="00BF04CF" w:rsidP="00BF04CF"/>
    <w:p w14:paraId="341A78C3" w14:textId="77777777" w:rsidR="00BF04CF" w:rsidRDefault="00BF04CF" w:rsidP="00BF04CF"/>
    <w:p w14:paraId="2FB2F278" w14:textId="77777777" w:rsidR="00BF04CF" w:rsidRDefault="00BF04CF" w:rsidP="00BF04CF"/>
    <w:p w14:paraId="2272CC8A" w14:textId="77777777" w:rsidR="00BF04CF" w:rsidRDefault="00BF04CF" w:rsidP="00BF04CF"/>
    <w:p w14:paraId="6E0EFCD2" w14:textId="77777777" w:rsidR="00BF04CF" w:rsidRDefault="00BF04CF" w:rsidP="00BF04CF"/>
    <w:p w14:paraId="0FD07F94" w14:textId="76988867" w:rsidR="00BF04CF" w:rsidRDefault="00BF04CF" w:rsidP="00BF04CF"/>
    <w:p w14:paraId="2AA50198" w14:textId="5C6D548E" w:rsidR="00BF04CF" w:rsidRDefault="00973553" w:rsidP="00BF04CF">
      <w:r>
        <w:rPr>
          <w:noProof/>
        </w:rPr>
        <mc:AlternateContent>
          <mc:Choice Requires="wps">
            <w:drawing>
              <wp:anchor distT="0" distB="0" distL="114300" distR="114300" simplePos="0" relativeHeight="251671552" behindDoc="0" locked="0" layoutInCell="1" allowOverlap="1" wp14:anchorId="2D962B34" wp14:editId="2F5B4B87">
                <wp:simplePos x="0" y="0"/>
                <wp:positionH relativeFrom="column">
                  <wp:posOffset>1280160</wp:posOffset>
                </wp:positionH>
                <wp:positionV relativeFrom="paragraph">
                  <wp:posOffset>227965</wp:posOffset>
                </wp:positionV>
                <wp:extent cx="3168015" cy="266700"/>
                <wp:effectExtent l="3810" t="0" r="0" b="1905"/>
                <wp:wrapSquare wrapText="bothSides"/>
                <wp:docPr id="37914453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42BC0" w14:textId="1A46EEAD" w:rsidR="00BF04CF" w:rsidRPr="001323BB" w:rsidRDefault="00BF04CF" w:rsidP="00BF04CF">
                            <w:pPr>
                              <w:pStyle w:val="Caption"/>
                              <w:jc w:val="center"/>
                              <w:rPr>
                                <w:sz w:val="22"/>
                                <w:szCs w:val="22"/>
                              </w:rPr>
                            </w:pPr>
                            <w:r>
                              <w:t>Spatial plot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962B34" id="Text Box 12" o:spid="_x0000_s1029" type="#_x0000_t202" style="position:absolute;margin-left:100.8pt;margin-top:17.95pt;width:249.4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" stroked="f">
                <v:textbox style="mso-fit-shape-to-text:t" inset="0,0,0,0">
                  <w:txbxContent>
                    <w:p w14:paraId="75042BC0" w14:textId="1A46EEAD" w:rsidR="00BF04CF" w:rsidRPr="001323BB" w:rsidRDefault="00BF04CF" w:rsidP="00BF04CF">
                      <w:pPr>
                        <w:pStyle w:val="Caption"/>
                        <w:jc w:val="center"/>
                        <w:rPr>
                          <w:sz w:val="22"/>
                          <w:szCs w:val="22"/>
                        </w:rPr>
                      </w:pPr>
                      <w:r>
                        <w:t>Spatial plot</w:t>
                      </w:r>
                    </w:p>
                  </w:txbxContent>
                </v:textbox>
                <w10:wrap type="square"/>
              </v:shape>
            </w:pict>
          </mc:Fallback>
        </mc:AlternateContent>
      </w:r>
    </w:p>
    <w:p w14:paraId="06AD9CAE" w14:textId="77777777" w:rsidR="00BF04CF" w:rsidRDefault="00BF04CF" w:rsidP="00BF04CF">
      <w:r w:rsidRPr="00BF04CF">
        <w:rPr>
          <w:b/>
          <w:bCs/>
        </w:rPr>
        <w:t>Bar Chart:</w:t>
      </w:r>
      <w:r w:rsidRPr="00BF04CF">
        <w:br/>
      </w:r>
    </w:p>
    <w:p w14:paraId="659D6152" w14:textId="281CE112" w:rsidR="00BF04CF" w:rsidRDefault="00BF04CF" w:rsidP="00BF04CF">
      <w:r w:rsidRPr="00BF04CF">
        <w:t xml:space="preserve">The second visualisation presents the </w:t>
      </w:r>
      <w:r w:rsidRPr="00BF04CF">
        <w:rPr>
          <w:i/>
          <w:iCs/>
        </w:rPr>
        <w:t>percentage of total area</w:t>
      </w:r>
      <w:r w:rsidRPr="00BF04CF">
        <w:t xml:space="preserve"> occupied by each zone. It provides a quick overview of how much land falls under each risk category.</w:t>
      </w:r>
      <w:r w:rsidRPr="00BF04CF">
        <w:br/>
        <w:t xml:space="preserve">For example, from the chart it’s clear that </w:t>
      </w:r>
      <w:r w:rsidRPr="00BF04CF">
        <w:rPr>
          <w:b/>
          <w:bCs/>
        </w:rPr>
        <w:t>Green Zones</w:t>
      </w:r>
      <w:r w:rsidRPr="00BF04CF">
        <w:t xml:space="preserve"> make up </w:t>
      </w:r>
      <w:proofErr w:type="gramStart"/>
      <w:r w:rsidRPr="00BF04CF">
        <w:t>the majority of</w:t>
      </w:r>
      <w:proofErr w:type="gramEnd"/>
      <w:r w:rsidRPr="00BF04CF">
        <w:t xml:space="preserve"> the total area, followed by </w:t>
      </w:r>
      <w:r w:rsidRPr="00BF04CF">
        <w:rPr>
          <w:b/>
          <w:bCs/>
        </w:rPr>
        <w:t>Amber</w:t>
      </w:r>
      <w:r w:rsidRPr="00BF04CF">
        <w:t xml:space="preserve">, while </w:t>
      </w:r>
      <w:r w:rsidRPr="00BF04CF">
        <w:rPr>
          <w:b/>
          <w:bCs/>
        </w:rPr>
        <w:t>Red Zones</w:t>
      </w:r>
      <w:r w:rsidRPr="00BF04CF">
        <w:t xml:space="preserve"> cover a relatively small fraction.</w:t>
      </w:r>
    </w:p>
    <w:p w14:paraId="09C60879" w14:textId="1A33BA58" w:rsidR="00BF04CF" w:rsidRDefault="00973553" w:rsidP="00BF04CF">
      <w:r>
        <w:rPr>
          <w:noProof/>
        </w:rPr>
        <mc:AlternateContent>
          <mc:Choice Requires="wps">
            <w:drawing>
              <wp:anchor distT="0" distB="0" distL="114300" distR="114300" simplePos="0" relativeHeight="251674624" behindDoc="0" locked="0" layoutInCell="1" allowOverlap="1" wp14:anchorId="58CC85EC" wp14:editId="66064937">
                <wp:simplePos x="0" y="0"/>
                <wp:positionH relativeFrom="column">
                  <wp:posOffset>1112520</wp:posOffset>
                </wp:positionH>
                <wp:positionV relativeFrom="paragraph">
                  <wp:posOffset>2463165</wp:posOffset>
                </wp:positionV>
                <wp:extent cx="3618865" cy="266700"/>
                <wp:effectExtent l="0" t="0" r="2540" b="3810"/>
                <wp:wrapSquare wrapText="bothSides"/>
                <wp:docPr id="1265786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8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A9529" w14:textId="795C5FB5" w:rsidR="00BF04CF" w:rsidRPr="00FD2455" w:rsidRDefault="00BF04CF" w:rsidP="00BF04CF">
                            <w:pPr>
                              <w:pStyle w:val="Caption"/>
                              <w:jc w:val="center"/>
                              <w:rPr>
                                <w:sz w:val="22"/>
                                <w:szCs w:val="22"/>
                              </w:rPr>
                            </w:pPr>
                            <w:r>
                              <w:t>Bar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CC85EC" id="Text Box 13" o:spid="_x0000_s1030" type="#_x0000_t202" style="position:absolute;margin-left:87.6pt;margin-top:193.95pt;width:284.9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" stroked="f">
                <v:textbox style="mso-fit-shape-to-text:t" inset="0,0,0,0">
                  <w:txbxContent>
                    <w:p w14:paraId="393A9529" w14:textId="795C5FB5" w:rsidR="00BF04CF" w:rsidRPr="00FD2455" w:rsidRDefault="00BF04CF" w:rsidP="00BF04CF">
                      <w:pPr>
                        <w:pStyle w:val="Caption"/>
                        <w:jc w:val="center"/>
                        <w:rPr>
                          <w:sz w:val="22"/>
                          <w:szCs w:val="22"/>
                        </w:rPr>
                      </w:pPr>
                      <w:r>
                        <w:t>Bar Chart</w:t>
                      </w:r>
                    </w:p>
                  </w:txbxContent>
                </v:textbox>
                <w10:wrap type="square"/>
              </v:shape>
            </w:pict>
          </mc:Fallback>
        </mc:AlternateContent>
      </w:r>
      <w:r w:rsidR="00BF04CF" w:rsidRPr="00BF04CF">
        <w:rPr>
          <w:noProof/>
        </w:rPr>
        <w:drawing>
          <wp:anchor distT="0" distB="0" distL="114300" distR="114300" simplePos="0" relativeHeight="251664896" behindDoc="0" locked="0" layoutInCell="1" allowOverlap="1" wp14:anchorId="5E3B79BE" wp14:editId="152C82DC">
            <wp:simplePos x="0" y="0"/>
            <wp:positionH relativeFrom="column">
              <wp:posOffset>1112520</wp:posOffset>
            </wp:positionH>
            <wp:positionV relativeFrom="paragraph">
              <wp:posOffset>127635</wp:posOffset>
            </wp:positionV>
            <wp:extent cx="3618865" cy="2278380"/>
            <wp:effectExtent l="0" t="0" r="0" b="0"/>
            <wp:wrapSquare wrapText="bothSides"/>
            <wp:docPr id="281954114" name="Picture 1" descr="A green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114" name="Picture 1" descr="A green and orange squar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8865" cy="2278380"/>
                    </a:xfrm>
                    <a:prstGeom prst="rect">
                      <a:avLst/>
                    </a:prstGeom>
                  </pic:spPr>
                </pic:pic>
              </a:graphicData>
            </a:graphic>
            <wp14:sizeRelH relativeFrom="margin">
              <wp14:pctWidth>0</wp14:pctWidth>
            </wp14:sizeRelH>
            <wp14:sizeRelV relativeFrom="margin">
              <wp14:pctHeight>0</wp14:pctHeight>
            </wp14:sizeRelV>
          </wp:anchor>
        </w:drawing>
      </w:r>
    </w:p>
    <w:p w14:paraId="544B1199" w14:textId="37009512" w:rsidR="00BF04CF" w:rsidRDefault="00BF04CF" w:rsidP="00BF04CF"/>
    <w:p w14:paraId="4847F6ED" w14:textId="77777777" w:rsidR="00BF04CF" w:rsidRDefault="00BF04CF" w:rsidP="00BF04CF"/>
    <w:p w14:paraId="14445CA6" w14:textId="77777777" w:rsidR="00BF04CF" w:rsidRDefault="00BF04CF" w:rsidP="00BF04CF"/>
    <w:p w14:paraId="1104CFCA" w14:textId="77777777" w:rsidR="00BF04CF" w:rsidRDefault="00BF04CF" w:rsidP="00BF04CF"/>
    <w:p w14:paraId="355E86A8" w14:textId="77777777" w:rsidR="00BF04CF" w:rsidRDefault="00BF04CF" w:rsidP="00BF04CF"/>
    <w:p w14:paraId="4372B571" w14:textId="77777777" w:rsidR="00BF04CF" w:rsidRDefault="00BF04CF" w:rsidP="00BF04CF"/>
    <w:p w14:paraId="0E4C8975" w14:textId="77777777" w:rsidR="00BF04CF" w:rsidRDefault="00BF04CF" w:rsidP="00BF04CF"/>
    <w:p w14:paraId="6329BA7E" w14:textId="77777777" w:rsidR="00BF04CF" w:rsidRDefault="00BF04CF" w:rsidP="00BF04CF"/>
    <w:p w14:paraId="1F482641" w14:textId="77777777" w:rsidR="00BF04CF" w:rsidRDefault="00BF04CF" w:rsidP="00BF04CF"/>
    <w:p w14:paraId="6B856983" w14:textId="25242A16" w:rsidR="00494189" w:rsidRPr="00494189" w:rsidRDefault="00494189" w:rsidP="00494189">
      <w:r w:rsidRPr="00494189">
        <w:t xml:space="preserve">Together, these visualisations communicate both </w:t>
      </w:r>
      <w:r w:rsidRPr="00494189">
        <w:rPr>
          <w:b/>
          <w:bCs/>
        </w:rPr>
        <w:t>geographic context</w:t>
      </w:r>
      <w:r w:rsidRPr="00494189">
        <w:t xml:space="preserve"> and </w:t>
      </w:r>
      <w:r w:rsidRPr="00494189">
        <w:rPr>
          <w:b/>
          <w:bCs/>
        </w:rPr>
        <w:t>quantitative insight</w:t>
      </w:r>
      <w:r>
        <w:rPr>
          <w:b/>
          <w:bCs/>
        </w:rPr>
        <w:t>s.</w:t>
      </w:r>
    </w:p>
    <w:p w14:paraId="79D5ABCB" w14:textId="77777777" w:rsidR="00BF04CF" w:rsidRDefault="00BF04CF" w:rsidP="00BF04CF"/>
    <w:p w14:paraId="036E7BEA" w14:textId="4EC158EC" w:rsidR="00494189" w:rsidRDefault="00494189" w:rsidP="00494189">
      <w:pPr>
        <w:pStyle w:val="Heading2"/>
      </w:pPr>
      <w:r>
        <w:t>Conclusion</w:t>
      </w:r>
    </w:p>
    <w:p w14:paraId="34414F02" w14:textId="77777777" w:rsidR="00494189" w:rsidRPr="00494189" w:rsidRDefault="00494189" w:rsidP="00494189">
      <w:r w:rsidRPr="00494189">
        <w:t xml:space="preserve">At first glance, the Red Zones cover a relatively small proportion of the total area, suggesting that only a limited number of sites in Norfolk and Suffolk fall under the highest risk category for </w:t>
      </w:r>
      <w:r w:rsidRPr="00494189">
        <w:rPr>
          <w:i/>
          <w:iCs/>
        </w:rPr>
        <w:t>Great Crested Newt</w:t>
      </w:r>
      <w:r w:rsidRPr="00494189">
        <w:t xml:space="preserve"> conservation. However, this observation is only a preliminary insight.</w:t>
      </w:r>
    </w:p>
    <w:p w14:paraId="4880D465" w14:textId="43C4C39C" w:rsidR="00494189" w:rsidRPr="00494189" w:rsidRDefault="00494189" w:rsidP="00494189">
      <w:r w:rsidRPr="00494189">
        <w:t xml:space="preserve">A more thorough analysis could involve comparing this dataset with </w:t>
      </w:r>
      <w:r w:rsidRPr="00494189">
        <w:rPr>
          <w:b/>
          <w:bCs/>
        </w:rPr>
        <w:t>previous versions</w:t>
      </w:r>
      <w:r w:rsidRPr="00494189">
        <w:t xml:space="preserve"> to identify trends or changes over time, such as whether high-risk areas are expanding or shrinking. </w:t>
      </w:r>
      <w:r w:rsidRPr="00494189">
        <w:lastRenderedPageBreak/>
        <w:t xml:space="preserve">Additionally, integrating </w:t>
      </w:r>
      <w:r w:rsidRPr="00494189">
        <w:rPr>
          <w:b/>
          <w:bCs/>
        </w:rPr>
        <w:t>other environmental datasets</w:t>
      </w:r>
      <w:r>
        <w:t xml:space="preserve"> </w:t>
      </w:r>
      <w:r w:rsidRPr="00494189">
        <w:t>for example, habitat quality, land use, or development activity</w:t>
      </w:r>
      <w:r>
        <w:t xml:space="preserve"> </w:t>
      </w:r>
      <w:r w:rsidRPr="00494189">
        <w:t>would provide deeper context and help validate whether these zones are consistent with broader ecological patterns.</w:t>
      </w:r>
    </w:p>
    <w:p w14:paraId="39D0957D" w14:textId="6FE9D3BF" w:rsidR="002810B1" w:rsidRDefault="00494189" w:rsidP="002810B1">
      <w:r w:rsidRPr="00494189">
        <w:t>This kind of follow-up work would give a more complete picture of how conservation and development priorities are evolving across the region.</w:t>
      </w:r>
    </w:p>
    <w:p w14:paraId="3505F4D1" w14:textId="156AF2CB" w:rsidR="002810B1" w:rsidRPr="00494189" w:rsidRDefault="002810B1" w:rsidP="002810B1">
      <w:r w:rsidRPr="002810B1">
        <w:t>You can view the full code, visuals, and documentation here:</w:t>
      </w:r>
      <w:r w:rsidRPr="002810B1">
        <w:rPr>
          <w:rFonts w:ascii="Segoe UI Emoji" w:hAnsi="Segoe UI Emoji" w:cs="Segoe UI Emoji"/>
        </w:rPr>
        <w:t>🔗</w:t>
      </w:r>
      <w:r w:rsidRPr="002810B1">
        <w:t xml:space="preserve"> </w:t>
      </w:r>
      <w:hyperlink r:id="rId20" w:tgtFrame="_new" w:history="1">
        <w:r w:rsidRPr="002810B1">
          <w:rPr>
            <w:rStyle w:val="Hyperlink"/>
            <w:b/>
            <w:bCs/>
          </w:rPr>
          <w:t xml:space="preserve">GitHub Repository – </w:t>
        </w:r>
        <w:proofErr w:type="spellStart"/>
        <w:r w:rsidRPr="002810B1">
          <w:rPr>
            <w:rStyle w:val="Hyperlink"/>
            <w:b/>
            <w:bCs/>
          </w:rPr>
          <w:t>newtAnalysis</w:t>
        </w:r>
        <w:proofErr w:type="spellEnd"/>
      </w:hyperlink>
    </w:p>
    <w:sectPr w:rsidR="002810B1" w:rsidRPr="0049418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B4422" w14:textId="77777777" w:rsidR="00FC57A7" w:rsidRDefault="00FC57A7" w:rsidP="009B3B31">
      <w:pPr>
        <w:spacing w:after="0" w:line="240" w:lineRule="auto"/>
      </w:pPr>
      <w:r>
        <w:separator/>
      </w:r>
    </w:p>
  </w:endnote>
  <w:endnote w:type="continuationSeparator" w:id="0">
    <w:p w14:paraId="5E96CFA4" w14:textId="77777777" w:rsidR="00FC57A7" w:rsidRDefault="00FC57A7" w:rsidP="009B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95854" w14:textId="77777777" w:rsidR="00FC57A7" w:rsidRDefault="00FC57A7" w:rsidP="009B3B31">
      <w:pPr>
        <w:spacing w:after="0" w:line="240" w:lineRule="auto"/>
      </w:pPr>
      <w:r>
        <w:separator/>
      </w:r>
    </w:p>
  </w:footnote>
  <w:footnote w:type="continuationSeparator" w:id="0">
    <w:p w14:paraId="08BAC194" w14:textId="77777777" w:rsidR="00FC57A7" w:rsidRDefault="00FC57A7" w:rsidP="009B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ACF6" w14:textId="28C21CF5" w:rsidR="009B3B31" w:rsidRDefault="007753A7" w:rsidP="009B3B31">
    <w:pPr>
      <w:pStyle w:val="Header"/>
      <w:tabs>
        <w:tab w:val="left" w:pos="396"/>
      </w:tabs>
    </w:pPr>
    <w:r>
      <w:t>Newt Analysis</w:t>
    </w:r>
    <w:r w:rsidR="009B3B31">
      <w:t xml:space="preserve"> </w:t>
    </w:r>
    <w:r w:rsidR="009B3B31">
      <w:tab/>
    </w:r>
    <w:r w:rsidR="009B3B31">
      <w:tab/>
      <w:t>Masud Abas Sheikh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0CCD"/>
    <w:multiLevelType w:val="multilevel"/>
    <w:tmpl w:val="9A3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87827"/>
    <w:multiLevelType w:val="multilevel"/>
    <w:tmpl w:val="743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627595">
    <w:abstractNumId w:val="1"/>
  </w:num>
  <w:num w:numId="2" w16cid:durableId="177871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1"/>
    <w:rsid w:val="000B4222"/>
    <w:rsid w:val="001C7628"/>
    <w:rsid w:val="001E7300"/>
    <w:rsid w:val="002810B1"/>
    <w:rsid w:val="0033296E"/>
    <w:rsid w:val="0039198B"/>
    <w:rsid w:val="004166AE"/>
    <w:rsid w:val="00494189"/>
    <w:rsid w:val="00560FF9"/>
    <w:rsid w:val="007753A7"/>
    <w:rsid w:val="00785115"/>
    <w:rsid w:val="00793E95"/>
    <w:rsid w:val="008950CD"/>
    <w:rsid w:val="008E48E4"/>
    <w:rsid w:val="00973553"/>
    <w:rsid w:val="00987224"/>
    <w:rsid w:val="00991B59"/>
    <w:rsid w:val="009B3B31"/>
    <w:rsid w:val="009C7519"/>
    <w:rsid w:val="009D51AA"/>
    <w:rsid w:val="00B14575"/>
    <w:rsid w:val="00B30B55"/>
    <w:rsid w:val="00B80519"/>
    <w:rsid w:val="00BF04CF"/>
    <w:rsid w:val="00C33AC9"/>
    <w:rsid w:val="00D449AD"/>
    <w:rsid w:val="00DA5D53"/>
    <w:rsid w:val="00DB69D7"/>
    <w:rsid w:val="00EA5F14"/>
    <w:rsid w:val="00F27256"/>
    <w:rsid w:val="00FC57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65B12"/>
  <w15:chartTrackingRefBased/>
  <w15:docId w15:val="{3F569995-BA01-4B4C-BFFF-F0000AE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3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3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B31"/>
    <w:rPr>
      <w:rFonts w:eastAsiaTheme="majorEastAsia" w:cstheme="majorBidi"/>
      <w:color w:val="272727" w:themeColor="text1" w:themeTint="D8"/>
    </w:rPr>
  </w:style>
  <w:style w:type="paragraph" w:styleId="Title">
    <w:name w:val="Title"/>
    <w:basedOn w:val="Normal"/>
    <w:next w:val="Normal"/>
    <w:link w:val="TitleChar"/>
    <w:uiPriority w:val="10"/>
    <w:qFormat/>
    <w:rsid w:val="009B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B31"/>
    <w:pPr>
      <w:spacing w:before="160"/>
      <w:jc w:val="center"/>
    </w:pPr>
    <w:rPr>
      <w:i/>
      <w:iCs/>
      <w:color w:val="404040" w:themeColor="text1" w:themeTint="BF"/>
    </w:rPr>
  </w:style>
  <w:style w:type="character" w:customStyle="1" w:styleId="QuoteChar">
    <w:name w:val="Quote Char"/>
    <w:basedOn w:val="DefaultParagraphFont"/>
    <w:link w:val="Quote"/>
    <w:uiPriority w:val="29"/>
    <w:rsid w:val="009B3B31"/>
    <w:rPr>
      <w:i/>
      <w:iCs/>
      <w:color w:val="404040" w:themeColor="text1" w:themeTint="BF"/>
    </w:rPr>
  </w:style>
  <w:style w:type="paragraph" w:styleId="ListParagraph">
    <w:name w:val="List Paragraph"/>
    <w:basedOn w:val="Normal"/>
    <w:uiPriority w:val="34"/>
    <w:qFormat/>
    <w:rsid w:val="009B3B31"/>
    <w:pPr>
      <w:ind w:left="720"/>
      <w:contextualSpacing/>
    </w:pPr>
  </w:style>
  <w:style w:type="character" w:styleId="IntenseEmphasis">
    <w:name w:val="Intense Emphasis"/>
    <w:basedOn w:val="DefaultParagraphFont"/>
    <w:uiPriority w:val="21"/>
    <w:qFormat/>
    <w:rsid w:val="009B3B31"/>
    <w:rPr>
      <w:i/>
      <w:iCs/>
      <w:color w:val="2F5496" w:themeColor="accent1" w:themeShade="BF"/>
    </w:rPr>
  </w:style>
  <w:style w:type="paragraph" w:styleId="IntenseQuote">
    <w:name w:val="Intense Quote"/>
    <w:basedOn w:val="Normal"/>
    <w:next w:val="Normal"/>
    <w:link w:val="IntenseQuoteChar"/>
    <w:uiPriority w:val="30"/>
    <w:qFormat/>
    <w:rsid w:val="009B3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B31"/>
    <w:rPr>
      <w:i/>
      <w:iCs/>
      <w:color w:val="2F5496" w:themeColor="accent1" w:themeShade="BF"/>
    </w:rPr>
  </w:style>
  <w:style w:type="character" w:styleId="IntenseReference">
    <w:name w:val="Intense Reference"/>
    <w:basedOn w:val="DefaultParagraphFont"/>
    <w:uiPriority w:val="32"/>
    <w:qFormat/>
    <w:rsid w:val="009B3B31"/>
    <w:rPr>
      <w:b/>
      <w:bCs/>
      <w:smallCaps/>
      <w:color w:val="2F5496" w:themeColor="accent1" w:themeShade="BF"/>
      <w:spacing w:val="5"/>
    </w:rPr>
  </w:style>
  <w:style w:type="paragraph" w:styleId="Header">
    <w:name w:val="header"/>
    <w:basedOn w:val="Normal"/>
    <w:link w:val="HeaderChar"/>
    <w:uiPriority w:val="99"/>
    <w:unhideWhenUsed/>
    <w:rsid w:val="009B3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B31"/>
  </w:style>
  <w:style w:type="paragraph" w:styleId="Footer">
    <w:name w:val="footer"/>
    <w:basedOn w:val="Normal"/>
    <w:link w:val="FooterChar"/>
    <w:uiPriority w:val="99"/>
    <w:unhideWhenUsed/>
    <w:rsid w:val="009B3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B31"/>
  </w:style>
  <w:style w:type="paragraph" w:styleId="Caption">
    <w:name w:val="caption"/>
    <w:basedOn w:val="Normal"/>
    <w:next w:val="Normal"/>
    <w:uiPriority w:val="35"/>
    <w:unhideWhenUsed/>
    <w:qFormat/>
    <w:rsid w:val="00B30B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810B1"/>
    <w:rPr>
      <w:color w:val="0563C1" w:themeColor="hyperlink"/>
      <w:u w:val="single"/>
    </w:rPr>
  </w:style>
  <w:style w:type="character" w:styleId="UnresolvedMention">
    <w:name w:val="Unresolved Mention"/>
    <w:basedOn w:val="DefaultParagraphFont"/>
    <w:uiPriority w:val="99"/>
    <w:semiHidden/>
    <w:unhideWhenUsed/>
    <w:rsid w:val="002810B1"/>
    <w:rPr>
      <w:color w:val="605E5C"/>
      <w:shd w:val="clear" w:color="auto" w:fill="E1DFDD"/>
    </w:rPr>
  </w:style>
  <w:style w:type="character" w:styleId="FollowedHyperlink">
    <w:name w:val="FollowedHyperlink"/>
    <w:basedOn w:val="DefaultParagraphFont"/>
    <w:uiPriority w:val="99"/>
    <w:semiHidden/>
    <w:unhideWhenUsed/>
    <w:rsid w:val="002810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sheikh1/new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Abas Sheikh</dc:creator>
  <cp:keywords/>
  <dc:description/>
  <cp:lastModifiedBy>Masud Abas Sheikh</cp:lastModifiedBy>
  <cp:revision>4</cp:revision>
  <cp:lastPrinted>2025-10-14T23:41:00Z</cp:lastPrinted>
  <dcterms:created xsi:type="dcterms:W3CDTF">2025-10-14T22:28:00Z</dcterms:created>
  <dcterms:modified xsi:type="dcterms:W3CDTF">2025-10-29T21:52:00Z</dcterms:modified>
</cp:coreProperties>
</file>