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E3475" w14:textId="77777777" w:rsidR="0052658F" w:rsidRPr="0052658F" w:rsidRDefault="0052658F" w:rsidP="005265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58F">
        <w:rPr>
          <w:rFonts w:ascii="Times New Roman" w:eastAsia="Times New Roman" w:hAnsi="Times New Roman" w:cs="Times New Roman"/>
          <w:sz w:val="24"/>
          <w:szCs w:val="24"/>
        </w:rPr>
        <w:t>Given the provided data, what are three conclusions we can draw about Kickstarter campaigns?</w:t>
      </w:r>
    </w:p>
    <w:p w14:paraId="5A0F248D" w14:textId="44C3F9C0" w:rsidR="0052658F" w:rsidRDefault="0052658F" w:rsidP="005265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58F">
        <w:rPr>
          <w:rFonts w:ascii="Times New Roman" w:eastAsia="Times New Roman" w:hAnsi="Times New Roman" w:cs="Times New Roman"/>
          <w:sz w:val="24"/>
          <w:szCs w:val="24"/>
        </w:rPr>
        <w:t>What are some limitations of this dataset?</w:t>
      </w:r>
    </w:p>
    <w:p w14:paraId="2D5104DB" w14:textId="3FB9A2C1" w:rsidR="00AA7296" w:rsidRPr="0052658F" w:rsidRDefault="00AA7296" w:rsidP="00AA729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fails to properly assess a campaign’s momentum.  For example, a campaign could start strong and then falter at the end or the opposite, pick up momentum toward the tail end of the campaign.  Furthermore, successful campaigns are more likely to gain more backers as they receive more publicity from other backers.</w:t>
      </w:r>
      <w:r w:rsidR="005D412A">
        <w:rPr>
          <w:rFonts w:ascii="Times New Roman" w:eastAsia="Times New Roman" w:hAnsi="Times New Roman" w:cs="Times New Roman"/>
          <w:sz w:val="24"/>
          <w:szCs w:val="24"/>
        </w:rPr>
        <w:t xml:space="preserve">  Another limitation is the small sample size of certain categories creates more chance for error in any conclusion concerning that category.</w:t>
      </w:r>
      <w:bookmarkStart w:id="0" w:name="_GoBack"/>
      <w:bookmarkEnd w:id="0"/>
    </w:p>
    <w:p w14:paraId="11FA09F8" w14:textId="77777777" w:rsidR="0052658F" w:rsidRPr="0052658F" w:rsidRDefault="0052658F" w:rsidP="005265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58F">
        <w:rPr>
          <w:rFonts w:ascii="Times New Roman" w:eastAsia="Times New Roman" w:hAnsi="Times New Roman" w:cs="Times New Roman"/>
          <w:sz w:val="24"/>
          <w:szCs w:val="24"/>
        </w:rPr>
        <w:t>What are some other possible tables and/or graphs that we could create?</w:t>
      </w:r>
    </w:p>
    <w:p w14:paraId="6D47D17E" w14:textId="088BB2BF" w:rsidR="009F1081" w:rsidRDefault="00AA7296" w:rsidP="00AA7296">
      <w:pPr>
        <w:ind w:left="720"/>
      </w:pPr>
      <w:r>
        <w:t xml:space="preserve">A scatterplot comparing </w:t>
      </w:r>
      <w:r w:rsidR="00FD4534">
        <w:t xml:space="preserve">length of each campaign to the percentage of goal met might result in clusters </w:t>
      </w:r>
      <w:r w:rsidR="005D412A">
        <w:t>by category or similar findings.</w:t>
      </w:r>
    </w:p>
    <w:sectPr w:rsidR="009F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A47B3"/>
    <w:multiLevelType w:val="multilevel"/>
    <w:tmpl w:val="BB9C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8F"/>
    <w:rsid w:val="0008205B"/>
    <w:rsid w:val="000B3A5C"/>
    <w:rsid w:val="000C37CD"/>
    <w:rsid w:val="00157B7E"/>
    <w:rsid w:val="00414F28"/>
    <w:rsid w:val="0052658F"/>
    <w:rsid w:val="00562A85"/>
    <w:rsid w:val="005D412A"/>
    <w:rsid w:val="00986204"/>
    <w:rsid w:val="00A00008"/>
    <w:rsid w:val="00AA7296"/>
    <w:rsid w:val="00AC7B29"/>
    <w:rsid w:val="00BF6267"/>
    <w:rsid w:val="00FD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8516"/>
  <w15:chartTrackingRefBased/>
  <w15:docId w15:val="{AA8135D1-F538-487D-8D8D-174B2A95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Sheker</dc:creator>
  <cp:keywords/>
  <dc:description/>
  <cp:lastModifiedBy>Miguel Sheker</cp:lastModifiedBy>
  <cp:revision>3</cp:revision>
  <dcterms:created xsi:type="dcterms:W3CDTF">2020-03-12T02:57:00Z</dcterms:created>
  <dcterms:modified xsi:type="dcterms:W3CDTF">2020-03-14T21:02:00Z</dcterms:modified>
</cp:coreProperties>
</file>