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56B3" w14:textId="77777777" w:rsidR="00BD172D" w:rsidRPr="00BD172D" w:rsidRDefault="00BD172D" w:rsidP="00BD172D">
      <w:pPr>
        <w:rPr>
          <w:b/>
          <w:bCs/>
        </w:rPr>
      </w:pPr>
      <w:r w:rsidRPr="00BD172D">
        <w:rPr>
          <w:b/>
          <w:bCs/>
        </w:rPr>
        <w:t>User Story: Einzelspieler-Quiz starten</w:t>
      </w:r>
    </w:p>
    <w:p w14:paraId="093DBCA4" w14:textId="77777777" w:rsidR="00BD172D" w:rsidRPr="00BD172D" w:rsidRDefault="00BD172D" w:rsidP="00BD172D">
      <w:r w:rsidRPr="00BD172D">
        <w:rPr>
          <w:b/>
          <w:bCs/>
        </w:rPr>
        <w:t>Titel:</w:t>
      </w:r>
      <w:r w:rsidRPr="00BD172D">
        <w:t xml:space="preserve"> Ein Quiz im Einzelspieler-Modus zur Selbstüberprüfung spielen</w:t>
      </w:r>
    </w:p>
    <w:p w14:paraId="207A881E" w14:textId="77777777" w:rsidR="00BD172D" w:rsidRPr="00BD172D" w:rsidRDefault="00BD172D" w:rsidP="00BD172D">
      <w:r w:rsidRPr="00BD172D">
        <w:rPr>
          <w:b/>
          <w:bCs/>
        </w:rPr>
        <w:t>ID:</w:t>
      </w:r>
      <w:r w:rsidRPr="00BD172D">
        <w:t xml:space="preserve"> F-02</w:t>
      </w:r>
    </w:p>
    <w:p w14:paraId="17C4A4A4" w14:textId="77777777" w:rsidR="00BD172D" w:rsidRPr="00BD172D" w:rsidRDefault="00BD172D" w:rsidP="00BD172D">
      <w:r w:rsidRPr="00BD172D">
        <w:rPr>
          <w:b/>
          <w:bCs/>
        </w:rPr>
        <w:t>Priorität:</w:t>
      </w:r>
      <w:r w:rsidRPr="00BD172D">
        <w:t xml:space="preserve"> Hoch</w:t>
      </w:r>
    </w:p>
    <w:p w14:paraId="6DECF4D4" w14:textId="77777777" w:rsidR="00BD172D" w:rsidRPr="00BD172D" w:rsidRDefault="00BD172D" w:rsidP="00BD172D">
      <w:pPr>
        <w:rPr>
          <w:b/>
          <w:bCs/>
        </w:rPr>
      </w:pPr>
      <w:r w:rsidRPr="00BD172D">
        <w:rPr>
          <w:b/>
          <w:bCs/>
        </w:rPr>
        <w:t>Als Student</w:t>
      </w:r>
    </w:p>
    <w:p w14:paraId="36794D45" w14:textId="77777777" w:rsidR="00BD172D" w:rsidRPr="00BD172D" w:rsidRDefault="00BD172D" w:rsidP="00BD172D">
      <w:pPr>
        <w:rPr>
          <w:b/>
          <w:bCs/>
        </w:rPr>
      </w:pPr>
      <w:r w:rsidRPr="00BD172D">
        <w:rPr>
          <w:b/>
          <w:bCs/>
        </w:rPr>
        <w:t>möchte ich ein Quiz aus einem bestimmten Studienmodul starten und eine Reihe von zufälligen Fragen beantworten,</w:t>
      </w:r>
    </w:p>
    <w:p w14:paraId="66962B67" w14:textId="77777777" w:rsidR="00BD172D" w:rsidRPr="00BD172D" w:rsidRDefault="00BD172D" w:rsidP="00BD172D">
      <w:pPr>
        <w:rPr>
          <w:b/>
          <w:bCs/>
        </w:rPr>
      </w:pPr>
      <w:r w:rsidRPr="00BD172D">
        <w:rPr>
          <w:b/>
          <w:bCs/>
        </w:rPr>
        <w:t>damit ich meinen aktuellen Wissensstand in diesem Fachgebiet schnell und unkompliziert überprüfen kann.</w:t>
      </w:r>
    </w:p>
    <w:p w14:paraId="2A0BF85E" w14:textId="77777777" w:rsidR="00BD172D" w:rsidRPr="00BD172D" w:rsidRDefault="00BD172D" w:rsidP="00BD172D">
      <w:pPr>
        <w:rPr>
          <w:b/>
          <w:bCs/>
        </w:rPr>
      </w:pPr>
      <w:r w:rsidRPr="00BD172D">
        <w:rPr>
          <w:b/>
          <w:bCs/>
        </w:rPr>
        <w:t>Akzeptanzkriterien</w:t>
      </w:r>
    </w:p>
    <w:p w14:paraId="284401D8" w14:textId="77777777" w:rsidR="00BD172D" w:rsidRPr="00BD172D" w:rsidRDefault="00BD172D" w:rsidP="00BD172D">
      <w:pPr>
        <w:numPr>
          <w:ilvl w:val="0"/>
          <w:numId w:val="2"/>
        </w:numPr>
      </w:pPr>
      <w:r w:rsidRPr="00BD172D">
        <w:rPr>
          <w:b/>
          <w:bCs/>
        </w:rPr>
        <w:t>Modulauswahl:</w:t>
      </w:r>
      <w:r w:rsidRPr="00BD172D">
        <w:t xml:space="preserve"> Der Nutzer muss eine Liste der verfügbaren Studienmodule sehen und eines auswählen können, um ein Quiz zu starten.</w:t>
      </w:r>
    </w:p>
    <w:p w14:paraId="54079130" w14:textId="77777777" w:rsidR="00BD172D" w:rsidRPr="00BD172D" w:rsidRDefault="00BD172D" w:rsidP="00BD172D">
      <w:pPr>
        <w:numPr>
          <w:ilvl w:val="0"/>
          <w:numId w:val="2"/>
        </w:numPr>
      </w:pPr>
      <w:r w:rsidRPr="00BD172D">
        <w:rPr>
          <w:b/>
          <w:bCs/>
        </w:rPr>
        <w:t>Quizstart:</w:t>
      </w:r>
      <w:r w:rsidRPr="00BD172D">
        <w:t xml:space="preserve"> Nach der Auswahl des Moduls startet das Quiz mit einem Klick auf "Quiz starten".</w:t>
      </w:r>
    </w:p>
    <w:p w14:paraId="4159B07C" w14:textId="77777777" w:rsidR="00BD172D" w:rsidRPr="00BD172D" w:rsidRDefault="00BD172D" w:rsidP="00BD172D">
      <w:pPr>
        <w:numPr>
          <w:ilvl w:val="0"/>
          <w:numId w:val="2"/>
        </w:numPr>
      </w:pPr>
      <w:r w:rsidRPr="00BD172D">
        <w:rPr>
          <w:b/>
          <w:bCs/>
        </w:rPr>
        <w:t>Fragenanzeige:</w:t>
      </w:r>
      <w:r w:rsidRPr="00BD172D">
        <w:t xml:space="preserve"> Dem Nutzer wird eine Frage nach der anderen angezeigt. Jede Frage wird mit ihren vier Antwortmöglichkeiten (als klickbare Buttons oder Radio-Buttons) dargestellt.</w:t>
      </w:r>
    </w:p>
    <w:p w14:paraId="28D45AEB" w14:textId="77777777" w:rsidR="00BD172D" w:rsidRPr="00BD172D" w:rsidRDefault="00BD172D" w:rsidP="00BD172D">
      <w:pPr>
        <w:numPr>
          <w:ilvl w:val="0"/>
          <w:numId w:val="2"/>
        </w:numPr>
      </w:pPr>
      <w:r w:rsidRPr="00BD172D">
        <w:rPr>
          <w:b/>
          <w:bCs/>
        </w:rPr>
        <w:t>Antwortabgabe:</w:t>
      </w:r>
      <w:r w:rsidRPr="00BD172D">
        <w:t xml:space="preserve"> Der Nutzer wählt eine Antwort aus und bestätigt diese (z.B. durch einen "Antworten"-Button).</w:t>
      </w:r>
    </w:p>
    <w:p w14:paraId="75B0A2FD" w14:textId="77777777" w:rsidR="00BD172D" w:rsidRPr="00BD172D" w:rsidRDefault="00BD172D" w:rsidP="00BD172D">
      <w:pPr>
        <w:numPr>
          <w:ilvl w:val="0"/>
          <w:numId w:val="2"/>
        </w:numPr>
      </w:pPr>
      <w:r w:rsidRPr="00BD172D">
        <w:rPr>
          <w:b/>
          <w:bCs/>
        </w:rPr>
        <w:t>Sofortiges Feedback:</w:t>
      </w:r>
      <w:r w:rsidRPr="00BD172D">
        <w:t xml:space="preserve"> Unmittelbar nach der Antwortabgabe erhält der Nutzer eine visuelle Rückmeldung, ob seine Antwort richtig (z.B. grün) oder falsch (z.B. rot) war. Die korrekte Antwort wird immer hervorgehoben.</w:t>
      </w:r>
    </w:p>
    <w:p w14:paraId="1469B7E7" w14:textId="77777777" w:rsidR="00BD172D" w:rsidRPr="00BD172D" w:rsidRDefault="00BD172D" w:rsidP="00BD172D">
      <w:pPr>
        <w:numPr>
          <w:ilvl w:val="0"/>
          <w:numId w:val="2"/>
        </w:numPr>
      </w:pPr>
      <w:r w:rsidRPr="00BD172D">
        <w:rPr>
          <w:b/>
          <w:bCs/>
        </w:rPr>
        <w:t>Begründung anzeigen:</w:t>
      </w:r>
      <w:r w:rsidRPr="00BD172D">
        <w:t xml:space="preserve"> Die zur Frage gehörende Begründung für die richtige Antwort wird nach der Antwortabgabe angezeigt.</w:t>
      </w:r>
    </w:p>
    <w:p w14:paraId="36C0D34A" w14:textId="77777777" w:rsidR="00BD172D" w:rsidRPr="00BD172D" w:rsidRDefault="00BD172D" w:rsidP="00BD172D">
      <w:pPr>
        <w:numPr>
          <w:ilvl w:val="0"/>
          <w:numId w:val="2"/>
        </w:numPr>
      </w:pPr>
      <w:r w:rsidRPr="00BD172D">
        <w:rPr>
          <w:b/>
          <w:bCs/>
        </w:rPr>
        <w:t>Fortschritt:</w:t>
      </w:r>
      <w:r w:rsidRPr="00BD172D">
        <w:t xml:space="preserve"> Der Nutzer sieht jederzeit, bei welcher Frage er sich befindet (z.B. "Frage 5 von 10").</w:t>
      </w:r>
    </w:p>
    <w:p w14:paraId="1E768478" w14:textId="77777777" w:rsidR="00BD172D" w:rsidRPr="00BD172D" w:rsidRDefault="00BD172D" w:rsidP="00BD172D">
      <w:pPr>
        <w:numPr>
          <w:ilvl w:val="0"/>
          <w:numId w:val="2"/>
        </w:numPr>
      </w:pPr>
      <w:r w:rsidRPr="00BD172D">
        <w:rPr>
          <w:b/>
          <w:bCs/>
        </w:rPr>
        <w:t>Quiz-Abschluss:</w:t>
      </w:r>
      <w:r w:rsidRPr="00BD172D">
        <w:t xml:space="preserve"> Am Ende des Quiz (z.B. nach 10 Fragen) erhält der Nutzer eine Zusammenfassung mit seiner Gesamtpunktzahl (z.B. "7 von 10 richtig").</w:t>
      </w:r>
    </w:p>
    <w:p w14:paraId="43C4A71E" w14:textId="77777777" w:rsidR="00BD172D" w:rsidRPr="00BD172D" w:rsidRDefault="00BD172D" w:rsidP="00BD172D">
      <w:pPr>
        <w:numPr>
          <w:ilvl w:val="0"/>
          <w:numId w:val="2"/>
        </w:numPr>
      </w:pPr>
      <w:r w:rsidRPr="00BD172D">
        <w:rPr>
          <w:b/>
          <w:bCs/>
        </w:rPr>
        <w:t>Neustart:</w:t>
      </w:r>
      <w:r w:rsidRPr="00BD172D">
        <w:t xml:space="preserve"> Nach Abschluss des Quiz hat der Nutzer die Möglichkeit, ein neues Quiz im selben oder einem anderen Modul zu starten.</w:t>
      </w:r>
    </w:p>
    <w:p w14:paraId="1934D9CE" w14:textId="77777777" w:rsidR="00745B69" w:rsidRPr="001F34E2" w:rsidRDefault="00745B69"/>
    <w:sectPr w:rsidR="00745B69" w:rsidRPr="001F34E2" w:rsidSect="003D7DB8">
      <w:pgSz w:w="11906" w:h="16838"/>
      <w:pgMar w:top="1134" w:right="1134" w:bottom="1134" w:left="1134" w:header="113" w:footer="11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22C6"/>
    <w:multiLevelType w:val="multilevel"/>
    <w:tmpl w:val="5954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27AE4"/>
    <w:multiLevelType w:val="multilevel"/>
    <w:tmpl w:val="C088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E6"/>
    <w:rsid w:val="00133998"/>
    <w:rsid w:val="001F34E2"/>
    <w:rsid w:val="003D7DB8"/>
    <w:rsid w:val="006056EC"/>
    <w:rsid w:val="006D43AC"/>
    <w:rsid w:val="00745B69"/>
    <w:rsid w:val="009429E6"/>
    <w:rsid w:val="00A14224"/>
    <w:rsid w:val="00B53FB7"/>
    <w:rsid w:val="00BD172D"/>
    <w:rsid w:val="00D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049D"/>
  <w15:chartTrackingRefBased/>
  <w15:docId w15:val="{031A0379-4B6B-432B-9F92-DEA189A1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E2"/>
  </w:style>
  <w:style w:type="paragraph" w:styleId="Heading1">
    <w:name w:val="heading 1"/>
    <w:basedOn w:val="Normal"/>
    <w:next w:val="Normal"/>
    <w:link w:val="Heading1Char"/>
    <w:uiPriority w:val="9"/>
    <w:qFormat/>
    <w:rsid w:val="001F34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4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4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3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4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selected">
    <w:name w:val="selected"/>
    <w:basedOn w:val="DefaultParagraphFont"/>
    <w:rsid w:val="001F34E2"/>
  </w:style>
  <w:style w:type="paragraph" w:styleId="NormalWeb">
    <w:name w:val="Normal (Web)"/>
    <w:basedOn w:val="Normal"/>
    <w:uiPriority w:val="99"/>
    <w:semiHidden/>
    <w:unhideWhenUsed/>
    <w:rsid w:val="001F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34E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34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34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34E2"/>
    <w:rPr>
      <w:b/>
      <w:bCs/>
    </w:rPr>
  </w:style>
  <w:style w:type="character" w:styleId="Emphasis">
    <w:name w:val="Emphasis"/>
    <w:basedOn w:val="DefaultParagraphFont"/>
    <w:uiPriority w:val="20"/>
    <w:qFormat/>
    <w:rsid w:val="001F34E2"/>
    <w:rPr>
      <w:i/>
      <w:iCs/>
    </w:rPr>
  </w:style>
  <w:style w:type="paragraph" w:styleId="NoSpacing">
    <w:name w:val="No Spacing"/>
    <w:uiPriority w:val="1"/>
    <w:qFormat/>
    <w:rsid w:val="001F34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34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34E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34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34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34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34E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34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4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</dc:creator>
  <cp:keywords/>
  <dc:description/>
  <cp:lastModifiedBy>Mahmoud Ahmed</cp:lastModifiedBy>
  <cp:revision>3</cp:revision>
  <dcterms:created xsi:type="dcterms:W3CDTF">2025-07-19T07:33:00Z</dcterms:created>
  <dcterms:modified xsi:type="dcterms:W3CDTF">2025-07-19T07:48:00Z</dcterms:modified>
</cp:coreProperties>
</file>