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267"/>
        <w:gridCol w:w="1969"/>
        <w:gridCol w:w="2251"/>
      </w:tblGrid>
      <w:tr>
        <w:trPr>
          <w:trHeight w:val="60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1st Period (7:50 -8:50 am)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(43%)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2nd Period (8:50 - 9:55 am)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(57%)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4th Period (11:25 - 12:30 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5th Period (12:55- 1:55 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(23%)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(11%)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(45%)</w:t>
            </w:r>
          </w:p>
        </w:tc>
      </w:tr>
      <w:tr>
        <w:trPr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(61%)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(36%)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</w:tr>
      <w:tr>
        <w:trPr>
          <w:trHeight w:val="61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non_academic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10-20 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(36%)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20-30 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(14%)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30-40 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10 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(45%)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40 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(4.5%)</w:t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Smartphone,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Smartphone, Laptop (Model's)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(68%)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Smartphone, Laptop (Model's), AirPods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(4.5%)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Smartphone, Laptop (Model's), Game device (e.g., Nintendo)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Smartphone, Laptop (Model's), Gaming, texting, Instagram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Smartphone, Laptop (Model's), headphones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Smartphone, Laptop (Model's), Tablet or iPad (personal)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Smartphone, Smartwatch, Laptop (Model's)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(14%)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Smartphone, Smartwatch, Laptop (Model's), airpods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Smartphone, Smartwatch, Laptop (Model's), AirPods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Smartphone, Smartwatch, Laptop (Model's), Kindle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Smartwatch, Laptop (Model's)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</w:tr>
      <w:tr>
        <w:trPr>
          <w:trHeight w:val="61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most_distracted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headphones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Laptop (assigned by Model)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(9.1%)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Smartphone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(84%)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Smartwatch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</w:tr>
      <w:tr>
        <w:trPr>
          <w:trHeight w:val="61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distraction_source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 group chats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listenign to music and texting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Listening to music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(25%)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Listening to music or researching something else on my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Looking for jobs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Playing games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(14%)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texts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Using social media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(43%)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Watching videos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(9.1%)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Watching videos or playing games during free time, or when I’m done with my work ie, Spanish math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</w:tr>
      <w:tr>
        <w:trPr>
          <w:trHeight w:val="61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teacher_authority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(30%)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(27%)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(36%)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Strongly 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body60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(6.8%)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2024-06-15T18:41:32Z</dcterms:modified>
  <cp:category/>
</cp:coreProperties>
</file>