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6"/>
        <w:gridCol w:w="1303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teaching_years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10-20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(14%)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20-30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(24%)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5-10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(21%)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 30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(14%)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(69%)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(31%)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21-40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41-60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(45%)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51-70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(45%)</w:t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Alternative Certification (PACE)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(21%)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Both equally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(14%)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Traditional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(66%)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2024-06-15T11:54:04Z</dcterms:modified>
  <cp:category/>
</cp:coreProperties>
</file>