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Fraud Detection - Internship Project Report</w:t>
      </w:r>
    </w:p>
    <w:p>
      <w:pPr>
        <w:pStyle w:val="Heading1"/>
      </w:pPr>
      <w:r>
        <w:t>Abstract</w:t>
      </w:r>
    </w:p>
    <w:p>
      <w:r>
        <w:t>This project develops a machine learning model to detect fraudulent credit card transactions using transaction data and a Random Forest Classifier.</w:t>
      </w:r>
    </w:p>
    <w:p>
      <w:pPr>
        <w:pStyle w:val="Heading1"/>
      </w:pPr>
      <w:r>
        <w:t>Objectives</w:t>
      </w:r>
    </w:p>
    <w:p>
      <w:r>
        <w:t>- Detect fraudulent transactions</w:t>
        <w:br/>
        <w:t>- Build and evaluate a machine learning model</w:t>
        <w:br/>
        <w:t>- Analyze model performance</w:t>
      </w:r>
    </w:p>
    <w:p>
      <w:pPr>
        <w:pStyle w:val="Heading1"/>
      </w:pPr>
      <w:r>
        <w:t>Dataset</w:t>
      </w:r>
    </w:p>
    <w:p>
      <w:r>
        <w:t>Dataset: fraudTrain.csv containing transaction details and target column 'is_fraud'.</w:t>
      </w:r>
    </w:p>
    <w:p>
      <w:pPr>
        <w:pStyle w:val="Heading1"/>
      </w:pPr>
      <w:r>
        <w:t>Methodology</w:t>
      </w:r>
    </w:p>
    <w:p>
      <w:r>
        <w:t>Data loading, preprocessing, feature selection, train-test split, model training using Random Forest, prediction, and evaluation.</w:t>
      </w:r>
    </w:p>
    <w:p>
      <w:pPr>
        <w:pStyle w:val="Heading1"/>
      </w:pPr>
      <w:r>
        <w:t>Results</w:t>
      </w:r>
    </w:p>
    <w:p>
      <w:r>
        <w:t>Accuracy: 99.61%</w:t>
        <w:br/>
        <w:t>Precision (Fraud): 81%</w:t>
        <w:br/>
        <w:t>Recall (Fraud): 44%</w:t>
        <w:br/>
        <w:t>F1-Score (Fraud): 57%</w:t>
      </w:r>
    </w:p>
    <w:p>
      <w:pPr>
        <w:pStyle w:val="Heading1"/>
      </w:pPr>
      <w:r>
        <w:t>Conclusion</w:t>
      </w:r>
    </w:p>
    <w:p>
      <w:r>
        <w:t>The Random Forest model achieved excellent overall accuracy and successfully identified fraudulent transactions. Further improvements can be made through balancing techniques and feature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