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8F5" w:rsidRPr="00A2089C" w:rsidRDefault="00485108" w:rsidP="00A2089C">
      <w:pPr>
        <w:spacing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C31545"/>
          <w:kern w:val="36"/>
          <w:sz w:val="44"/>
          <w:szCs w:val="44"/>
          <w:lang w:eastAsia="ru-RU"/>
        </w:rPr>
      </w:pPr>
      <w:r w:rsidRPr="00A2089C">
        <w:rPr>
          <w:rFonts w:ascii="Times New Roman" w:eastAsia="Times New Roman" w:hAnsi="Times New Roman" w:cs="Times New Roman"/>
          <w:b/>
          <w:bCs/>
          <w:color w:val="C31545"/>
          <w:kern w:val="36"/>
          <w:sz w:val="44"/>
          <w:szCs w:val="44"/>
          <w:lang w:eastAsia="ru-RU"/>
        </w:rPr>
        <w:t xml:space="preserve"> </w:t>
      </w:r>
      <w:r w:rsidR="00142242" w:rsidRPr="00A2089C">
        <w:rPr>
          <w:rFonts w:ascii="Times New Roman" w:eastAsia="Times New Roman" w:hAnsi="Times New Roman" w:cs="Times New Roman"/>
          <w:b/>
          <w:bCs/>
          <w:color w:val="C31545"/>
          <w:kern w:val="36"/>
          <w:sz w:val="44"/>
          <w:szCs w:val="44"/>
          <w:lang w:eastAsia="ru-RU"/>
        </w:rPr>
        <w:t>Применение антидепрессантов</w:t>
      </w:r>
      <w:r w:rsidR="006648F5" w:rsidRPr="00A2089C">
        <w:rPr>
          <w:rFonts w:ascii="Times New Roman" w:eastAsia="Times New Roman" w:hAnsi="Times New Roman" w:cs="Times New Roman"/>
          <w:b/>
          <w:bCs/>
          <w:color w:val="C31545"/>
          <w:kern w:val="36"/>
          <w:sz w:val="44"/>
          <w:szCs w:val="44"/>
          <w:lang w:eastAsia="ru-RU"/>
        </w:rPr>
        <w:t xml:space="preserve"> во время климакса</w:t>
      </w:r>
    </w:p>
    <w:tbl>
      <w:tblPr>
        <w:tblW w:w="93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00"/>
      </w:tblGrid>
      <w:tr w:rsidR="006648F5" w:rsidRPr="00A2089C" w:rsidTr="006648F5">
        <w:trPr>
          <w:tblCellSpacing w:w="15" w:type="dxa"/>
        </w:trPr>
        <w:tc>
          <w:tcPr>
            <w:tcW w:w="9150" w:type="dxa"/>
            <w:vAlign w:val="center"/>
            <w:hideMark/>
          </w:tcPr>
          <w:p w:rsidR="006648F5" w:rsidRPr="00A2089C" w:rsidRDefault="006648F5" w:rsidP="00A208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6648F5" w:rsidRPr="00A2089C" w:rsidRDefault="006648F5" w:rsidP="00A2089C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0" w:name="soderzhanie"/>
      <w:bookmarkEnd w:id="0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Содержание:</w:t>
      </w:r>
    </w:p>
    <w:p w:rsidR="006648F5" w:rsidRPr="00A2089C" w:rsidRDefault="00AC33A4" w:rsidP="00A2089C">
      <w:pPr>
        <w:numPr>
          <w:ilvl w:val="0"/>
          <w:numId w:val="1"/>
        </w:numPr>
        <w:shd w:val="clear" w:color="auto" w:fill="FFFFFF"/>
        <w:spacing w:after="0" w:line="240" w:lineRule="auto"/>
        <w:ind w:left="75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hyperlink r:id="rId5" w:anchor="depressiya" w:history="1">
        <w:r w:rsidR="006648F5" w:rsidRPr="00A2089C">
          <w:rPr>
            <w:rFonts w:ascii="Times New Roman" w:eastAsia="Times New Roman" w:hAnsi="Times New Roman" w:cs="Times New Roman"/>
            <w:i/>
            <w:iCs/>
            <w:color w:val="D31850"/>
            <w:sz w:val="24"/>
            <w:szCs w:val="24"/>
            <w:u w:val="single"/>
            <w:lang w:eastAsia="ru-RU"/>
          </w:rPr>
          <w:t>Депрессия при климаксе</w:t>
        </w:r>
      </w:hyperlink>
    </w:p>
    <w:p w:rsidR="006648F5" w:rsidRPr="00A2089C" w:rsidRDefault="00AC33A4" w:rsidP="00A2089C">
      <w:pPr>
        <w:numPr>
          <w:ilvl w:val="0"/>
          <w:numId w:val="1"/>
        </w:numPr>
        <w:shd w:val="clear" w:color="auto" w:fill="FFFFFF"/>
        <w:spacing w:after="0" w:line="240" w:lineRule="auto"/>
        <w:ind w:left="75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hyperlink r:id="rId6" w:anchor="osobennostilecheniya" w:history="1">
        <w:r w:rsidR="006648F5" w:rsidRPr="00A2089C">
          <w:rPr>
            <w:rFonts w:ascii="Times New Roman" w:eastAsia="Times New Roman" w:hAnsi="Times New Roman" w:cs="Times New Roman"/>
            <w:i/>
            <w:iCs/>
            <w:color w:val="D31850"/>
            <w:sz w:val="24"/>
            <w:szCs w:val="24"/>
            <w:u w:val="single"/>
            <w:lang w:eastAsia="ru-RU"/>
          </w:rPr>
          <w:t>Особенности лечения антидепрессантами при климаксе</w:t>
        </w:r>
      </w:hyperlink>
    </w:p>
    <w:p w:rsidR="006648F5" w:rsidRPr="00A2089C" w:rsidRDefault="00AC33A4" w:rsidP="00A2089C">
      <w:pPr>
        <w:numPr>
          <w:ilvl w:val="0"/>
          <w:numId w:val="1"/>
        </w:numPr>
        <w:shd w:val="clear" w:color="auto" w:fill="FFFFFF"/>
        <w:spacing w:after="0" w:line="240" w:lineRule="auto"/>
        <w:ind w:left="75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hyperlink r:id="rId7" w:anchor="antidepressanty" w:history="1">
        <w:r w:rsidR="006648F5" w:rsidRPr="00A2089C">
          <w:rPr>
            <w:rFonts w:ascii="Times New Roman" w:eastAsia="Times New Roman" w:hAnsi="Times New Roman" w:cs="Times New Roman"/>
            <w:i/>
            <w:iCs/>
            <w:color w:val="D31850"/>
            <w:sz w:val="24"/>
            <w:szCs w:val="24"/>
            <w:u w:val="single"/>
            <w:lang w:eastAsia="ru-RU"/>
          </w:rPr>
          <w:t>Антидепрессанты</w:t>
        </w:r>
        <w:r w:rsidR="006F56DC" w:rsidRPr="00A2089C">
          <w:rPr>
            <w:rFonts w:ascii="Times New Roman" w:eastAsia="Times New Roman" w:hAnsi="Times New Roman" w:cs="Times New Roman"/>
            <w:i/>
            <w:iCs/>
            <w:color w:val="D31850"/>
            <w:sz w:val="24"/>
            <w:szCs w:val="24"/>
            <w:u w:val="single"/>
            <w:lang w:eastAsia="ru-RU"/>
          </w:rPr>
          <w:t xml:space="preserve"> (</w:t>
        </w:r>
        <w:proofErr w:type="spellStart"/>
        <w:r w:rsidR="00A2089C">
          <w:rPr>
            <w:rFonts w:ascii="Times New Roman" w:eastAsia="Times New Roman" w:hAnsi="Times New Roman" w:cs="Times New Roman"/>
            <w:i/>
            <w:iCs/>
            <w:color w:val="D31850"/>
            <w:sz w:val="24"/>
            <w:szCs w:val="24"/>
            <w:u w:val="single"/>
            <w:lang w:eastAsia="ru-RU"/>
          </w:rPr>
          <w:t>эсциталопрам</w:t>
        </w:r>
        <w:proofErr w:type="spellEnd"/>
        <w:proofErr w:type="gramStart"/>
        <w:r w:rsidR="00A2089C">
          <w:rPr>
            <w:rFonts w:ascii="Times New Roman" w:eastAsia="Times New Roman" w:hAnsi="Times New Roman" w:cs="Times New Roman"/>
            <w:i/>
            <w:iCs/>
            <w:color w:val="D31850"/>
            <w:sz w:val="24"/>
            <w:szCs w:val="24"/>
            <w:u w:val="single"/>
            <w:lang w:eastAsia="ru-RU"/>
          </w:rPr>
          <w:t xml:space="preserve"> </w:t>
        </w:r>
        <w:r w:rsidR="00A2089C" w:rsidRPr="00A2089C">
          <w:rPr>
            <w:rFonts w:ascii="Times New Roman" w:eastAsia="Times New Roman" w:hAnsi="Times New Roman" w:cs="Times New Roman"/>
            <w:i/>
            <w:iCs/>
            <w:color w:val="D31850"/>
            <w:sz w:val="24"/>
            <w:szCs w:val="24"/>
            <w:u w:val="single"/>
            <w:lang w:eastAsia="ru-RU"/>
          </w:rPr>
          <w:t>)</w:t>
        </w:r>
        <w:proofErr w:type="gramEnd"/>
        <w:r w:rsidR="006648F5" w:rsidRPr="00A2089C">
          <w:rPr>
            <w:rFonts w:ascii="Times New Roman" w:eastAsia="Times New Roman" w:hAnsi="Times New Roman" w:cs="Times New Roman"/>
            <w:i/>
            <w:iCs/>
            <w:color w:val="D31850"/>
            <w:sz w:val="24"/>
            <w:szCs w:val="24"/>
            <w:u w:val="single"/>
            <w:lang w:eastAsia="ru-RU"/>
          </w:rPr>
          <w:t>, применяемые во время климакса</w:t>
        </w:r>
      </w:hyperlink>
    </w:p>
    <w:p w:rsidR="00425BC2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Климакс – это вполне естественное физиологическое явление, но вместе с тем он же является очень критическим периодом в жизни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женщины</w:t>
      </w:r>
      <w:proofErr w:type="gram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.О</w:t>
      </w:r>
      <w:proofErr w:type="gram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способен доставить ей немало неприятностей, в частности, из-за гормональной перестройки, происходящей в это время в организме. Изменения в организме женщины влияют на ее физическое и психическое состояние: напряжение адаптационных возможностей организма, ранимость, уязвимость, перепады настроения и приливы, вплоть до развития депрессивных состояний.</w:t>
      </w:r>
      <w:r w:rsidR="00425BC2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</w:t>
      </w: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Наряду с этим многие женщины предпочитают терпеть дискомфорт, которым сопровождается климакс, и отказываются от медикаментозного лечения, аргументируя это тем, что гормональные препараты, которые назначают врачи в данном случае, могут привести к раку. Но медицина не стоит на месте, и сейчас врачи все чаще назначают антидепрессанты при климаксе. Они способны облегчить состояние женщины, вернуть ей полноценную жизнь и при этом не влияют негативно на ее здоровье. </w:t>
      </w:r>
      <w:r w:rsidRPr="00A208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Современной женщине теперь не обязательно терпеть климактерический синдром.</w:t>
      </w:r>
      <w:bookmarkStart w:id="1" w:name="depressiya"/>
      <w:bookmarkEnd w:id="1"/>
    </w:p>
    <w:p w:rsidR="00425BC2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i/>
          <w:iCs/>
          <w:color w:val="D31850"/>
          <w:sz w:val="24"/>
          <w:szCs w:val="24"/>
          <w:lang w:eastAsia="ru-RU"/>
        </w:rPr>
        <w:t>Депрессия при климаксе</w:t>
      </w:r>
    </w:p>
    <w:p w:rsidR="00425BC2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климаксе может развиться климактерическая, эндогенная, инволюционная или психогенная депрессия. Именно для коррекции депрессий при климаксе и назначают антидепрессанты.</w:t>
      </w:r>
    </w:p>
    <w:p w:rsidR="006648F5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Климактерическая депрессия</w:t>
      </w: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характеризуется подавленным настроением, плаксивостью, снижением интереса к происходящему вокруг и собственной личности, снижением активности, тревожными состояниями, по ночам преследуют приливы жара</w:t>
      </w:r>
      <w:r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, может нарушаться сон, аппетит и половое влечение (в сторону снижения или увеличения).</w:t>
      </w:r>
    </w:p>
    <w:p w:rsidR="006648F5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Психогенная депрессия</w:t>
      </w: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сопровождается повышенным чувством раскаяния и вины, нарушениями сна и аппетита, резкой потерей массы тела, пессимистическими взглядами на будущее, тяжелыми мыслями. Состояние то становится более острым, то затухает.</w:t>
      </w:r>
    </w:p>
    <w:p w:rsidR="006648F5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Эндогенная депрессия</w:t>
      </w: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сопровождается тоскливым настроением, отсутствием радости и удовольствия, апатией, снижением активности, пессимистичным настроем относительно прошлой жизни, настоящей и будущей, самообвинением, может наблюдаться нарушением сна, аппетита, снижение веса, снижение полового влечения. При этом приливы бывают, но они не являются основным поводом для жалоб.</w:t>
      </w:r>
    </w:p>
    <w:p w:rsidR="00425BC2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Инволюционная депрессия </w:t>
      </w: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характеризуется болевыми или неприятными ощущениями, тревогой, беспокойством, суетливостью, ипохондрией, чрезмерной заботой о собственном здоровье. В крайних формах больные отмечают, что у них не работают целые системы организма или страх смерти (чаще насильственной), нищеты, глобальной катастрофы.</w:t>
      </w:r>
      <w:bookmarkStart w:id="2" w:name="osobennostilecheniya"/>
      <w:bookmarkEnd w:id="2"/>
    </w:p>
    <w:p w:rsidR="006648F5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i/>
          <w:iCs/>
          <w:color w:val="D31850"/>
          <w:sz w:val="24"/>
          <w:szCs w:val="24"/>
          <w:lang w:eastAsia="ru-RU"/>
        </w:rPr>
        <w:t>Особенности лечения антидепрессантами при климаксе</w:t>
      </w:r>
    </w:p>
    <w:p w:rsidR="00A2089C" w:rsidRPr="00A2089C" w:rsidRDefault="00425BC2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</w:t>
      </w:r>
      <w:r w:rsidR="006648F5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раньше для помощи женщине в климактерический период назначали заместительную гормональную терапию, то сейчас она уже не является панацеей, </w:t>
      </w:r>
      <w:r w:rsidR="006648F5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поскольку не только имеет ряд побочных эффектов и противопоказаний, но и может существенно ухудшить состояние женщины, страдающей депрессией. Именно антидепрессанты способы мягко, безопасно и эффективно помочь в данном случае. Они имеют минимум побочных эффектов, не вызывают даже сонливости и хорошо переносятся, в отличие от гормональных </w:t>
      </w:r>
      <w:proofErr w:type="spellStart"/>
      <w:r w:rsidR="006648F5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препаратов</w:t>
      </w:r>
      <w:proofErr w:type="gramStart"/>
      <w:r w:rsidR="006648F5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6648F5"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</w:t>
      </w:r>
      <w:proofErr w:type="gramEnd"/>
      <w:r w:rsidR="006648F5"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нтидепрессанты</w:t>
      </w:r>
      <w:proofErr w:type="spellEnd"/>
      <w:r w:rsidR="006648F5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это психотропные лекарственные препараты, которые применяются в первую очередь для лечения депрессии. У таких больных они повышают настроение, уменьшают чувство тоски, подавленности, тревоги, апатию, повышают активность и общий эмоциональный фон, восстанавливают функцию сна и аппетит.</w:t>
      </w:r>
      <w:r w:rsidR="003C5EFF" w:rsidRPr="00A2089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</w:t>
      </w:r>
      <w:proofErr w:type="spellStart"/>
      <w:r w:rsidR="00485108" w:rsidRPr="00A2089C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Серотонин</w:t>
      </w:r>
      <w:proofErr w:type="spellEnd"/>
      <w:r w:rsidR="00485108" w:rsidRPr="00A2089C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– это </w:t>
      </w:r>
      <w:proofErr w:type="spellStart"/>
      <w:r w:rsidR="00485108" w:rsidRPr="00A2089C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нейромедиатор</w:t>
      </w:r>
      <w:proofErr w:type="spellEnd"/>
      <w:r w:rsidR="00485108" w:rsidRPr="00A2089C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химическое вещество, которое участвует в регулировании настроения, аппетита, сна и температуры тела</w:t>
      </w:r>
      <w:r w:rsidR="00485108" w:rsidRPr="00A2089C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 xml:space="preserve">. Снижение уровня эстрогена, связанное с менопаузой, как полагают, нарушает функционирование </w:t>
      </w:r>
      <w:proofErr w:type="spellStart"/>
      <w:r w:rsidR="00485108" w:rsidRPr="00A2089C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серотонина</w:t>
      </w:r>
      <w:proofErr w:type="spellEnd"/>
      <w:r w:rsidR="00485108" w:rsidRPr="00A2089C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и поэтому организм оказывается не в состоянии контролировать свою температуру. Антидепрессанты искусственным образом восстанавливают баланс этого </w:t>
      </w:r>
      <w:proofErr w:type="spellStart"/>
      <w:r w:rsidR="00485108" w:rsidRPr="00A2089C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нейромедиатора</w:t>
      </w:r>
      <w:proofErr w:type="spellEnd"/>
      <w:proofErr w:type="gramStart"/>
      <w:r w:rsidR="00485108" w:rsidRPr="00A2089C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,</w:t>
      </w:r>
      <w:proofErr w:type="gramEnd"/>
      <w:r w:rsidR="00485108" w:rsidRPr="00A2089C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 так, что горячие приливы, ночная потливость и перепады настроения перестают быть серьезной проблемой</w:t>
      </w:r>
      <w:r w:rsidR="00485108" w:rsidRPr="00A2089C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 xml:space="preserve">. Все больше врачей назначают при менопаузе антидепрессанты, сходясь во мнении, что в случае тяжелого ее течения, когда симптомы влияют на качество жизни, это – эффективная терапия. </w:t>
      </w:r>
    </w:p>
    <w:p w:rsidR="00425BC2" w:rsidRPr="00A2089C" w:rsidRDefault="009E6E23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6648F5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 ожидайте, что эффект проявится после первого же приема таблетки. Нет, этого не случится, поскольку активные вещества накапливаются в организме постепенно. Первый эффект вы ощутите не ранее чем через 5-7 дней. Некоторые антидепрессанты начинают работать лишь через 2-3 недели.</w:t>
      </w:r>
    </w:p>
    <w:p w:rsidR="00425BC2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A2089C">
        <w:rPr>
          <w:rFonts w:ascii="Times New Roman" w:eastAsia="Times New Roman" w:hAnsi="Times New Roman" w:cs="Times New Roman"/>
          <w:i/>
          <w:iCs/>
          <w:color w:val="D31850"/>
          <w:sz w:val="24"/>
          <w:szCs w:val="24"/>
          <w:lang w:eastAsia="ru-RU"/>
        </w:rPr>
        <w:t>Антидепрессанты, применяемые во время климакса</w:t>
      </w:r>
    </w:p>
    <w:p w:rsidR="00E732A5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Среди препаратов, которые наиболее хорошо показали себя в лечении женщин в период климакса, особенно отмечают селективные ингибиторы обратного захвата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серотонина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="00E17B9A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Эсциталопра</w:t>
      </w:r>
      <w:r w:rsidR="00A26385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proofErr w:type="spellEnd"/>
      <w:proofErr w:type="gramStart"/>
      <w:r w:rsidR="00E17B9A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,</w:t>
      </w:r>
      <w:proofErr w:type="gramEnd"/>
      <w:r w:rsidR="00E17B9A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Пароксетин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Флуоксетин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Флувоксамин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Их можно применять и вместе с препаратами, которые предназначены для снятия приступа прилива: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Сонапакс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Этаперазин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(это нейролептики, поэтому применять их нужно в малых дозах),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Депакин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Финлепсин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(это </w:t>
      </w:r>
      <w:proofErr w:type="spellStart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средства-антиконвульсанты</w:t>
      </w:r>
      <w:proofErr w:type="spellEnd"/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  <w:r w:rsidR="00E17B9A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Но по выраженности улучшения психологического и психического состояния пациентов все антидепрессанты группы СИОЗС отличаются</w:t>
      </w:r>
      <w:proofErr w:type="gramStart"/>
      <w:r w:rsidR="00E17B9A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.</w:t>
      </w:r>
      <w:proofErr w:type="gramEnd"/>
      <w:r w:rsidR="00E17B9A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 же имеются различия в механизме действия и по  селективности действия на различные рецепторы.</w:t>
      </w:r>
      <w:r w:rsidR="007E226B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Наиболее эффективным и безопасным при длительном применении является </w:t>
      </w:r>
      <w:proofErr w:type="spellStart"/>
      <w:r w:rsidR="007E226B"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Эсциталопрам</w:t>
      </w:r>
      <w:proofErr w:type="spellEnd"/>
      <w:r w:rsidR="001B61BF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E732A5" w:rsidRPr="00A2089C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Эсциталопрам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- антидепрессант, по механизму действия относящийся к группе СИОЗС. Особенностью его химического строения, в отличие от предшественника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циталопрама</w:t>
      </w:r>
      <w:proofErr w:type="spellEnd"/>
      <w:proofErr w:type="gramStart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 представляющего собой рацемическую смесь R(правостороннего)- и S(левостороннего) - изомеров, является наличие только </w:t>
      </w:r>
      <w:r w:rsidR="00E732A5" w:rsidRPr="00A2089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732A5" w:rsidRPr="00A2089C">
        <w:rPr>
          <w:rFonts w:ascii="Times New Roman" w:hAnsi="Times New Roman" w:cs="Times New Roman"/>
          <w:sz w:val="24"/>
          <w:szCs w:val="24"/>
        </w:rPr>
        <w:t xml:space="preserve">-изомера, который определяет ингибирование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реаптейка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серотонина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.  Экспериментально доказана тормозящая роль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R-энантиомера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на данный процесс. </w:t>
      </w:r>
      <w:r w:rsidR="00E732A5" w:rsidRPr="00A2089C">
        <w:rPr>
          <w:rFonts w:ascii="Times New Roman" w:hAnsi="Times New Roman" w:cs="Times New Roman"/>
          <w:b/>
          <w:sz w:val="24"/>
          <w:szCs w:val="24"/>
        </w:rPr>
        <w:t xml:space="preserve">Особенностью механизма его действия является дополнительное взаимодействие активного вещества с </w:t>
      </w:r>
      <w:proofErr w:type="spellStart"/>
      <w:r w:rsidR="00E732A5" w:rsidRPr="00A2089C">
        <w:rPr>
          <w:rFonts w:ascii="Times New Roman" w:hAnsi="Times New Roman" w:cs="Times New Roman"/>
          <w:b/>
          <w:sz w:val="24"/>
          <w:szCs w:val="24"/>
        </w:rPr>
        <w:t>аллостерическим</w:t>
      </w:r>
      <w:proofErr w:type="spellEnd"/>
      <w:r w:rsidR="00E732A5" w:rsidRPr="00A2089C">
        <w:rPr>
          <w:rFonts w:ascii="Times New Roman" w:hAnsi="Times New Roman" w:cs="Times New Roman"/>
          <w:b/>
          <w:sz w:val="24"/>
          <w:szCs w:val="24"/>
        </w:rPr>
        <w:t xml:space="preserve"> местом связывания белка-переносчика </w:t>
      </w:r>
      <w:proofErr w:type="spellStart"/>
      <w:r w:rsidR="00E732A5" w:rsidRPr="00A2089C">
        <w:rPr>
          <w:rFonts w:ascii="Times New Roman" w:hAnsi="Times New Roman" w:cs="Times New Roman"/>
          <w:b/>
          <w:sz w:val="24"/>
          <w:szCs w:val="24"/>
        </w:rPr>
        <w:t>серотонина</w:t>
      </w:r>
      <w:proofErr w:type="spellEnd"/>
      <w:r w:rsidR="00E732A5" w:rsidRPr="00A2089C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E732A5" w:rsidRPr="00A2089C">
        <w:rPr>
          <w:rFonts w:ascii="Times New Roman" w:hAnsi="Times New Roman" w:cs="Times New Roman"/>
          <w:b/>
          <w:sz w:val="24"/>
          <w:szCs w:val="24"/>
        </w:rPr>
        <w:t>аллостерическая</w:t>
      </w:r>
      <w:proofErr w:type="spellEnd"/>
      <w:r w:rsidR="00E732A5" w:rsidRPr="00A2089C">
        <w:rPr>
          <w:rFonts w:ascii="Times New Roman" w:hAnsi="Times New Roman" w:cs="Times New Roman"/>
          <w:b/>
          <w:sz w:val="24"/>
          <w:szCs w:val="24"/>
        </w:rPr>
        <w:t xml:space="preserve"> модуляция), что усиливает </w:t>
      </w:r>
      <w:proofErr w:type="spellStart"/>
      <w:r w:rsidR="00E732A5" w:rsidRPr="00A2089C">
        <w:rPr>
          <w:rFonts w:ascii="Times New Roman" w:hAnsi="Times New Roman" w:cs="Times New Roman"/>
          <w:b/>
          <w:sz w:val="24"/>
          <w:szCs w:val="24"/>
        </w:rPr>
        <w:t>антидепрессивное</w:t>
      </w:r>
      <w:proofErr w:type="spellEnd"/>
      <w:r w:rsidR="00E732A5" w:rsidRPr="00A2089C">
        <w:rPr>
          <w:rFonts w:ascii="Times New Roman" w:hAnsi="Times New Roman" w:cs="Times New Roman"/>
          <w:b/>
          <w:sz w:val="24"/>
          <w:szCs w:val="24"/>
        </w:rPr>
        <w:t xml:space="preserve"> действие</w:t>
      </w:r>
      <w:r w:rsidR="00E732A5" w:rsidRPr="00A2089C">
        <w:rPr>
          <w:rFonts w:ascii="Times New Roman" w:hAnsi="Times New Roman" w:cs="Times New Roman"/>
          <w:sz w:val="24"/>
          <w:szCs w:val="24"/>
        </w:rPr>
        <w:t xml:space="preserve">. Ингибирование обратного захвата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серотонина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приводит к повышению концентрации данного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нейромедиатора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в синоптической щели, усиливает и пролонгирует его действие на постсинаптические рецепторные участки.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Эсциталопрам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не имеет совсем или имеет очень слабую способность связываться с рядом рецепторов, включая: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серотониновые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5-HT1A-, 5-HT2-рецепторы,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допаминовые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D1- и D2- рецепторы, α1-, α2-, β-адренергические рецепторы,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гистаминовые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Н1-рецепторы,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м-холинорецепторы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бензодиазепиновые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опиоидные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рецепторы. </w:t>
      </w:r>
    </w:p>
    <w:p w:rsidR="00E732A5" w:rsidRPr="00A2089C" w:rsidRDefault="000C0977" w:rsidP="00A2089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089C">
        <w:rPr>
          <w:rFonts w:ascii="Times New Roman" w:hAnsi="Times New Roman" w:cs="Times New Roman"/>
          <w:sz w:val="24"/>
          <w:szCs w:val="24"/>
        </w:rPr>
        <w:lastRenderedPageBreak/>
        <w:t xml:space="preserve">  Эффективность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эсциталопрама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в лечении депрессивных расстройств подтверждена в ряде отечественных и зарубежных работ</w:t>
      </w:r>
      <w:proofErr w:type="gramStart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 Было отмечено , что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эсциталопрам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оказывает быстрое положительное влияние на динамику соматовегетативных расстройств ( нарушение сна, снижение аппетита , либидо , общей активности , физического тонуса и т.д. )Препарат хорошо переносится больными и удобен в применении в связи с однократным приемом, </w:t>
      </w:r>
      <w:proofErr w:type="spellStart"/>
      <w:r w:rsidR="00E732A5" w:rsidRPr="00A2089C">
        <w:rPr>
          <w:rFonts w:ascii="Times New Roman" w:hAnsi="Times New Roman" w:cs="Times New Roman"/>
          <w:sz w:val="24"/>
          <w:szCs w:val="24"/>
        </w:rPr>
        <w:t>невыраженностью</w:t>
      </w:r>
      <w:proofErr w:type="spellEnd"/>
      <w:r w:rsidR="00E732A5" w:rsidRPr="00A2089C">
        <w:rPr>
          <w:rFonts w:ascii="Times New Roman" w:hAnsi="Times New Roman" w:cs="Times New Roman"/>
          <w:sz w:val="24"/>
          <w:szCs w:val="24"/>
        </w:rPr>
        <w:t xml:space="preserve"> нежелательных эффектов. </w:t>
      </w:r>
      <w:r w:rsidR="0024065C" w:rsidRPr="00A2089C">
        <w:rPr>
          <w:rFonts w:ascii="Times New Roman" w:hAnsi="Times New Roman" w:cs="Times New Roman"/>
          <w:sz w:val="24"/>
          <w:szCs w:val="24"/>
        </w:rPr>
        <w:t xml:space="preserve"> Особенно усугубляется состояние пациенток с сопутствующей </w:t>
      </w:r>
      <w:proofErr w:type="spellStart"/>
      <w:proofErr w:type="gramStart"/>
      <w:r w:rsidR="0024065C" w:rsidRPr="00A2089C">
        <w:rPr>
          <w:rFonts w:ascii="Times New Roman" w:hAnsi="Times New Roman" w:cs="Times New Roman"/>
          <w:sz w:val="24"/>
          <w:szCs w:val="24"/>
        </w:rPr>
        <w:t>сердечно-сосудистой</w:t>
      </w:r>
      <w:proofErr w:type="spellEnd"/>
      <w:proofErr w:type="gramEnd"/>
      <w:r w:rsidR="0024065C" w:rsidRPr="00A2089C">
        <w:rPr>
          <w:rFonts w:ascii="Times New Roman" w:hAnsi="Times New Roman" w:cs="Times New Roman"/>
          <w:sz w:val="24"/>
          <w:szCs w:val="24"/>
        </w:rPr>
        <w:t xml:space="preserve"> патологией. Так как  депрессия и тревога приводит к изменению реологических свойств крови</w:t>
      </w:r>
      <w:proofErr w:type="gramStart"/>
      <w:r w:rsidR="0024065C" w:rsidRPr="00A2089C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24065C" w:rsidRPr="00A2089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24065C" w:rsidRPr="00A2089C">
        <w:rPr>
          <w:rFonts w:ascii="Times New Roman" w:hAnsi="Times New Roman" w:cs="Times New Roman"/>
          <w:sz w:val="24"/>
          <w:szCs w:val="24"/>
        </w:rPr>
        <w:t>часности</w:t>
      </w:r>
      <w:proofErr w:type="spellEnd"/>
      <w:r w:rsidR="0024065C" w:rsidRPr="00A2089C">
        <w:rPr>
          <w:rFonts w:ascii="Times New Roman" w:hAnsi="Times New Roman" w:cs="Times New Roman"/>
          <w:sz w:val="24"/>
          <w:szCs w:val="24"/>
        </w:rPr>
        <w:t xml:space="preserve"> к ее сгущению , что сопровождается хронической недостаточностью мозгового кровообращения.</w:t>
      </w:r>
    </w:p>
    <w:p w:rsidR="005E084B" w:rsidRPr="00A2089C" w:rsidRDefault="006648F5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 интересному выводу в ходе исследований пришли шотландские ученые из Глазго</w:t>
      </w: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Они обнаружили, что антидепрессанты, которые применяются в лечении женщин с климактерическим синдромом, имеют дополнительное положительное влияние на организм</w:t>
      </w:r>
      <w:proofErr w:type="gramStart"/>
      <w:r w:rsid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,</w:t>
      </w:r>
      <w:proofErr w:type="gramEnd"/>
      <w:r w:rsid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нормализуют сосудистый тонус  и уменьшали силу и частоту приливов. </w:t>
      </w:r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>На фоне длительной АДТ</w:t>
      </w:r>
      <w:r w:rsidR="00A2089C">
        <w:rPr>
          <w:rStyle w:val="11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2089C">
        <w:rPr>
          <w:rStyle w:val="11"/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="00A2089C">
        <w:rPr>
          <w:rStyle w:val="11"/>
          <w:rFonts w:ascii="Times New Roman" w:hAnsi="Times New Roman" w:cs="Times New Roman"/>
          <w:sz w:val="24"/>
          <w:szCs w:val="24"/>
        </w:rPr>
        <w:t>антидепрессантами )</w:t>
      </w:r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было выявлено значимое снижение и нормализация уровня АД, снижение частоты ангинозных приступов, снижение частоты приема корот</w:t>
      </w:r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softHyphen/>
        <w:t xml:space="preserve">кодействующих нитратов, снижение </w:t>
      </w:r>
      <w:proofErr w:type="spellStart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>атерогенных</w:t>
      </w:r>
      <w:proofErr w:type="spellEnd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фрак</w:t>
      </w:r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softHyphen/>
        <w:t xml:space="preserve">ций холестерина и индексов </w:t>
      </w:r>
      <w:proofErr w:type="spellStart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>атерогенности</w:t>
      </w:r>
      <w:proofErr w:type="spellEnd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и повыше</w:t>
      </w:r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softHyphen/>
        <w:t xml:space="preserve">ние </w:t>
      </w:r>
      <w:proofErr w:type="spellStart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>антиатерогенной</w:t>
      </w:r>
      <w:proofErr w:type="spellEnd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фракции. </w:t>
      </w:r>
      <w:proofErr w:type="spellStart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>Антигипертензивные</w:t>
      </w:r>
      <w:proofErr w:type="spellEnd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препараты совместно с</w:t>
      </w:r>
      <w:r w:rsidR="00A2089C"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антидепрессантами</w:t>
      </w:r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оказывали более эффектив</w:t>
      </w:r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softHyphen/>
        <w:t xml:space="preserve">ное </w:t>
      </w:r>
      <w:proofErr w:type="spellStart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>антигипертензивное</w:t>
      </w:r>
      <w:proofErr w:type="spellEnd"/>
      <w:r w:rsidR="005E084B"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действие.</w:t>
      </w:r>
    </w:p>
    <w:p w:rsidR="005E084B" w:rsidRPr="00A2089C" w:rsidRDefault="005E084B" w:rsidP="00A2089C">
      <w:pPr>
        <w:pStyle w:val="21"/>
        <w:shd w:val="clear" w:color="auto" w:fill="auto"/>
        <w:spacing w:before="0" w:line="240" w:lineRule="auto"/>
        <w:ind w:left="20" w:right="40" w:firstLine="280"/>
        <w:rPr>
          <w:rFonts w:ascii="Times New Roman" w:hAnsi="Times New Roman" w:cs="Times New Roman"/>
          <w:sz w:val="24"/>
          <w:szCs w:val="24"/>
        </w:rPr>
      </w:pPr>
      <w:r w:rsidRPr="00A2089C">
        <w:rPr>
          <w:rStyle w:val="11"/>
          <w:rFonts w:ascii="Times New Roman" w:hAnsi="Times New Roman" w:cs="Times New Roman"/>
          <w:sz w:val="24"/>
          <w:szCs w:val="24"/>
        </w:rPr>
        <w:t>Применение антидепрессантов в схеме базисной тера</w:t>
      </w:r>
      <w:r w:rsidRPr="00A2089C">
        <w:rPr>
          <w:rStyle w:val="11"/>
          <w:rFonts w:ascii="Times New Roman" w:hAnsi="Times New Roman" w:cs="Times New Roman"/>
          <w:sz w:val="24"/>
          <w:szCs w:val="24"/>
        </w:rPr>
        <w:softHyphen/>
        <w:t xml:space="preserve">пии приводит не только к редукции симптомов депрессии, но также способствует снижению риска </w:t>
      </w:r>
      <w:proofErr w:type="spellStart"/>
      <w:proofErr w:type="gramStart"/>
      <w:r w:rsidRPr="00A2089C">
        <w:rPr>
          <w:rStyle w:val="11"/>
          <w:rFonts w:ascii="Times New Roman" w:hAnsi="Times New Roman" w:cs="Times New Roman"/>
          <w:sz w:val="24"/>
          <w:szCs w:val="24"/>
        </w:rPr>
        <w:t>сердечно-сосуди</w:t>
      </w:r>
      <w:r w:rsidRPr="00A2089C">
        <w:rPr>
          <w:rStyle w:val="11"/>
          <w:rFonts w:ascii="Times New Roman" w:hAnsi="Times New Roman" w:cs="Times New Roman"/>
          <w:sz w:val="24"/>
          <w:szCs w:val="24"/>
        </w:rPr>
        <w:softHyphen/>
        <w:t>стых</w:t>
      </w:r>
      <w:proofErr w:type="spellEnd"/>
      <w:proofErr w:type="gramEnd"/>
      <w:r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осложнений, повышению социально-психологичес</w:t>
      </w:r>
      <w:r w:rsidRPr="00A2089C">
        <w:rPr>
          <w:rStyle w:val="11"/>
          <w:rFonts w:ascii="Times New Roman" w:hAnsi="Times New Roman" w:cs="Times New Roman"/>
          <w:sz w:val="24"/>
          <w:szCs w:val="24"/>
        </w:rPr>
        <w:softHyphen/>
        <w:t>кой адаптации больных и показателей качества жизни.</w:t>
      </w:r>
    </w:p>
    <w:p w:rsidR="005E084B" w:rsidRPr="00A2089C" w:rsidRDefault="005E084B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Style w:val="11"/>
          <w:rFonts w:ascii="Times New Roman" w:hAnsi="Times New Roman" w:cs="Times New Roman"/>
          <w:sz w:val="24"/>
          <w:szCs w:val="24"/>
        </w:rPr>
        <w:t>Антидепрессанты сбалансированного действия в адекватных дозах имели благоприятный кардиальный профиль. Эффективность антидепрессантов проявилась в значительном уменьшении вклада психоло</w:t>
      </w:r>
      <w:r w:rsidRPr="00A2089C">
        <w:rPr>
          <w:rStyle w:val="11"/>
          <w:rFonts w:ascii="Times New Roman" w:hAnsi="Times New Roman" w:cs="Times New Roman"/>
          <w:sz w:val="24"/>
          <w:szCs w:val="24"/>
        </w:rPr>
        <w:softHyphen/>
        <w:t xml:space="preserve">гических факторов в реализацию кардиальных симптомов, что положительно повлияло на клиническое течение ИБС и ряд факторов </w:t>
      </w:r>
      <w:proofErr w:type="spellStart"/>
      <w:proofErr w:type="gramStart"/>
      <w:r w:rsidRPr="00A2089C">
        <w:rPr>
          <w:rStyle w:val="11"/>
          <w:rFonts w:ascii="Times New Roman" w:hAnsi="Times New Roman" w:cs="Times New Roman"/>
          <w:sz w:val="24"/>
          <w:szCs w:val="24"/>
        </w:rPr>
        <w:t>сердечно-сосудистых</w:t>
      </w:r>
      <w:proofErr w:type="spellEnd"/>
      <w:proofErr w:type="gramEnd"/>
      <w:r w:rsidRPr="00A2089C">
        <w:rPr>
          <w:rStyle w:val="11"/>
          <w:rFonts w:ascii="Times New Roman" w:hAnsi="Times New Roman" w:cs="Times New Roman"/>
          <w:sz w:val="24"/>
          <w:szCs w:val="24"/>
        </w:rPr>
        <w:t xml:space="preserve"> осложнений за дли</w:t>
      </w:r>
      <w:r w:rsidRPr="00A2089C">
        <w:rPr>
          <w:rStyle w:val="11"/>
          <w:rFonts w:ascii="Times New Roman" w:hAnsi="Times New Roman" w:cs="Times New Roman"/>
          <w:sz w:val="24"/>
          <w:szCs w:val="24"/>
        </w:rPr>
        <w:softHyphen/>
        <w:t>тельный период наблюдения.</w:t>
      </w:r>
    </w:p>
    <w:p w:rsidR="006648F5" w:rsidRPr="00A2089C" w:rsidRDefault="005E084B" w:rsidP="00A2089C">
      <w:pPr>
        <w:shd w:val="clear" w:color="auto" w:fill="FFFFFF"/>
        <w:spacing w:after="22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Вывод:</w:t>
      </w:r>
      <w:r w:rsidR="006648F5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4065C"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Антидепрессанты  </w:t>
      </w:r>
      <w:r w:rsidR="006648F5" w:rsidRPr="00A20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нормализуют состояние сосудов, тем самым снижая или вовсе предотвращая приступы приливов. У 60% женщин, которые принимают антидепрессанты в этот период, существенно улучшается общее физическое и психическое самочувствие</w:t>
      </w:r>
      <w:r w:rsidR="006648F5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865AC1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Поэтому применение антидепрессантов наряду с заместительной гормональной терапией, наряду с комплексным лечением значительно улучшали состояние пациенток</w:t>
      </w:r>
      <w:proofErr w:type="gramStart"/>
      <w:r w:rsidR="00865AC1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.</w:t>
      </w:r>
      <w:proofErr w:type="gramEnd"/>
      <w:r w:rsidR="00865AC1" w:rsidRPr="00A208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Повышались адаптационные возможности организма, уменьшались соматовегетативные расстройства, а самое главное повысилось качество жизни пациенток.</w:t>
      </w:r>
    </w:p>
    <w:p w:rsidR="00485108" w:rsidRPr="00A2089C" w:rsidRDefault="00036144" w:rsidP="00A20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089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036144" w:rsidRPr="00A2089C" w:rsidRDefault="00036144" w:rsidP="00A20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089C">
        <w:rPr>
          <w:rFonts w:ascii="Times New Roman" w:hAnsi="Times New Roman" w:cs="Times New Roman"/>
          <w:sz w:val="24"/>
          <w:szCs w:val="24"/>
        </w:rPr>
        <w:t xml:space="preserve">   ЛИТЕРАТУРА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089C">
        <w:rPr>
          <w:rFonts w:ascii="Times New Roman" w:hAnsi="Times New Roman" w:cs="Times New Roman"/>
          <w:sz w:val="24"/>
          <w:szCs w:val="24"/>
        </w:rPr>
        <w:t xml:space="preserve">Абрамова, Л. И.;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Олейчик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, И. В.; </w:t>
      </w:r>
      <w:hyperlink r:id="rId8" w:history="1">
        <w:r w:rsidRPr="00A2089C">
          <w:rPr>
            <w:rFonts w:ascii="Times New Roman" w:hAnsi="Times New Roman" w:cs="Times New Roman"/>
            <w:sz w:val="24"/>
            <w:szCs w:val="24"/>
          </w:rPr>
          <w:t>Иванец, Николай Николаевич</w:t>
        </w:r>
      </w:hyperlink>
      <w:r w:rsidRPr="00A2089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Кинкулькина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, М. А.; Андреев, Б. В.;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Макерова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, Е. А.; Мухин  А.А.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Ципралекс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эсциталопром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) при лечении тяжелых эндогенных депрессий: особенности терапевтической эффективности и переносимости// Журнал «</w:t>
      </w:r>
      <w:hyperlink r:id="rId9" w:history="1">
        <w:r w:rsidRPr="00A2089C">
          <w:rPr>
            <w:rFonts w:ascii="Times New Roman" w:hAnsi="Times New Roman" w:cs="Times New Roman"/>
            <w:sz w:val="24"/>
            <w:szCs w:val="24"/>
          </w:rPr>
          <w:t xml:space="preserve">Психиатрия и </w:t>
        </w:r>
        <w:proofErr w:type="spellStart"/>
        <w:r w:rsidRPr="00A2089C">
          <w:rPr>
            <w:rFonts w:ascii="Times New Roman" w:hAnsi="Times New Roman" w:cs="Times New Roman"/>
            <w:sz w:val="24"/>
            <w:szCs w:val="24"/>
          </w:rPr>
          <w:t>психофармакотерапия</w:t>
        </w:r>
        <w:proofErr w:type="spellEnd"/>
        <w:r w:rsidRPr="00A2089C">
          <w:rPr>
            <w:rFonts w:ascii="Times New Roman" w:hAnsi="Times New Roman" w:cs="Times New Roman"/>
            <w:sz w:val="24"/>
            <w:szCs w:val="24"/>
          </w:rPr>
          <w:t xml:space="preserve">» </w:t>
        </w:r>
      </w:hyperlink>
      <w:r w:rsidRPr="00A2089C">
        <w:rPr>
          <w:rFonts w:ascii="Times New Roman" w:hAnsi="Times New Roman" w:cs="Times New Roman"/>
          <w:sz w:val="24"/>
          <w:szCs w:val="24"/>
        </w:rPr>
        <w:t xml:space="preserve"> - 2007. - </w:t>
      </w:r>
      <w:hyperlink r:id="rId10" w:history="1">
        <w:r w:rsidRPr="00A2089C">
          <w:rPr>
            <w:rFonts w:ascii="Times New Roman" w:hAnsi="Times New Roman" w:cs="Times New Roman"/>
            <w:sz w:val="24"/>
            <w:szCs w:val="24"/>
          </w:rPr>
          <w:t>Том 9,N 2 . - С. 48-53</w:t>
        </w:r>
      </w:hyperlink>
      <w:r w:rsidRPr="00A2089C">
        <w:rPr>
          <w:rFonts w:ascii="Times New Roman" w:hAnsi="Times New Roman" w:cs="Times New Roman"/>
          <w:sz w:val="24"/>
          <w:szCs w:val="24"/>
        </w:rPr>
        <w:t>.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089C">
        <w:rPr>
          <w:rFonts w:ascii="Times New Roman" w:hAnsi="Times New Roman" w:cs="Times New Roman"/>
          <w:sz w:val="24"/>
          <w:szCs w:val="24"/>
        </w:rPr>
        <w:t xml:space="preserve">Бородин В. И.,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Канаева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Л. С., Миронова Н. В., Захарова К. В. Клиническая эффективность и переносимость препарата "</w:t>
      </w:r>
      <w:bookmarkStart w:id="3" w:name="YANDEX_2"/>
      <w:bookmarkEnd w:id="3"/>
      <w:r w:rsidRPr="00A2089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Ципралекс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 " (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эсциталопрам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) при терапии легких и умеренно выраженных депрессий// Журнал «</w:t>
      </w:r>
      <w:hyperlink r:id="rId11" w:history="1">
        <w:r w:rsidRPr="00A2089C">
          <w:rPr>
            <w:rFonts w:ascii="Times New Roman" w:hAnsi="Times New Roman" w:cs="Times New Roman"/>
            <w:sz w:val="24"/>
            <w:szCs w:val="24"/>
          </w:rPr>
          <w:t xml:space="preserve">Психиатрия и </w:t>
        </w:r>
        <w:proofErr w:type="spellStart"/>
        <w:r w:rsidRPr="00A2089C">
          <w:rPr>
            <w:rFonts w:ascii="Times New Roman" w:hAnsi="Times New Roman" w:cs="Times New Roman"/>
            <w:sz w:val="24"/>
            <w:szCs w:val="24"/>
          </w:rPr>
          <w:t>психофармакотерапия</w:t>
        </w:r>
        <w:proofErr w:type="spellEnd"/>
        <w:r w:rsidRPr="00A2089C">
          <w:rPr>
            <w:rFonts w:ascii="Times New Roman" w:hAnsi="Times New Roman" w:cs="Times New Roman"/>
            <w:sz w:val="24"/>
            <w:szCs w:val="24"/>
          </w:rPr>
          <w:t xml:space="preserve">»    </w:t>
        </w:r>
      </w:hyperlink>
      <w:r w:rsidRPr="00A2089C">
        <w:rPr>
          <w:rFonts w:ascii="Times New Roman" w:hAnsi="Times New Roman" w:cs="Times New Roman"/>
          <w:sz w:val="24"/>
          <w:szCs w:val="24"/>
        </w:rPr>
        <w:t xml:space="preserve"> - 2005. - </w:t>
      </w:r>
      <w:hyperlink r:id="rId12" w:history="1">
        <w:r w:rsidRPr="00A2089C">
          <w:rPr>
            <w:rFonts w:ascii="Times New Roman" w:hAnsi="Times New Roman" w:cs="Times New Roman"/>
            <w:sz w:val="24"/>
            <w:szCs w:val="24"/>
          </w:rPr>
          <w:t>Том 7,N 5 . - С. 287-291</w:t>
        </w:r>
      </w:hyperlink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Вертоградова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О.П. Депрессия  (психопатология, патогенез), под ред. проф.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О.П.Вертоградовой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. М. 1980; 9–15.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089C">
        <w:rPr>
          <w:rFonts w:ascii="Times New Roman" w:hAnsi="Times New Roman" w:cs="Times New Roman"/>
          <w:sz w:val="24"/>
          <w:szCs w:val="24"/>
        </w:rPr>
        <w:lastRenderedPageBreak/>
        <w:t>Волель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Б. А.,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Дубницкая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Э. Б., Серебрякова Е. В. 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Эсциталопрам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- второе поколение селективных ингибиторов обратного захвата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серотонина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(клиническая эффективность при депрессиях легкой и умеренной степени тяжести)// Журнал «</w:t>
      </w:r>
      <w:hyperlink r:id="rId13" w:history="1">
        <w:r w:rsidRPr="00A2089C">
          <w:rPr>
            <w:rFonts w:ascii="Times New Roman" w:hAnsi="Times New Roman" w:cs="Times New Roman"/>
            <w:sz w:val="24"/>
            <w:szCs w:val="24"/>
          </w:rPr>
          <w:t>Социальная и клиническая психиатрия</w:t>
        </w:r>
      </w:hyperlink>
      <w:r w:rsidRPr="00A2089C">
        <w:rPr>
          <w:rFonts w:ascii="Times New Roman" w:hAnsi="Times New Roman" w:cs="Times New Roman"/>
          <w:sz w:val="24"/>
          <w:szCs w:val="24"/>
        </w:rPr>
        <w:t xml:space="preserve">» - 2005. - </w:t>
      </w:r>
      <w:hyperlink r:id="rId14" w:history="1">
        <w:r w:rsidRPr="00A2089C">
          <w:rPr>
            <w:rFonts w:ascii="Times New Roman" w:hAnsi="Times New Roman" w:cs="Times New Roman"/>
            <w:sz w:val="24"/>
            <w:szCs w:val="24"/>
          </w:rPr>
          <w:t>Том 15,N 2 . - С. 61-66</w:t>
        </w:r>
      </w:hyperlink>
      <w:r w:rsidRPr="00A2089C">
        <w:rPr>
          <w:rFonts w:ascii="Times New Roman" w:hAnsi="Times New Roman" w:cs="Times New Roman"/>
          <w:sz w:val="24"/>
          <w:szCs w:val="24"/>
        </w:rPr>
        <w:t>.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Вейн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А.М. Нарушения сна и бодрствования. М.: Медицина, 1974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Вейн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А.М. Вегетативные расстройства. Клиника. Диагностика. Лечение. М.: ООО «Медицинское информационное агентство», 2003.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Дробижев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М. Ю.  , Иванов С. В. 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Эсциталопрам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  - представитель нового поколения селективных ингибиторов обратного захвата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серотонина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// Журнал «</w:t>
      </w:r>
      <w:hyperlink r:id="rId15" w:history="1">
        <w:r w:rsidRPr="00A2089C">
          <w:rPr>
            <w:rFonts w:ascii="Times New Roman" w:hAnsi="Times New Roman" w:cs="Times New Roman"/>
            <w:sz w:val="24"/>
            <w:szCs w:val="24"/>
          </w:rPr>
          <w:t>Социальная и клиническая психиатрия</w:t>
        </w:r>
      </w:hyperlink>
      <w:r w:rsidRPr="00A2089C">
        <w:rPr>
          <w:rFonts w:ascii="Times New Roman" w:hAnsi="Times New Roman" w:cs="Times New Roman"/>
          <w:sz w:val="24"/>
          <w:szCs w:val="24"/>
        </w:rPr>
        <w:t xml:space="preserve">» - 2005. - </w:t>
      </w:r>
      <w:hyperlink r:id="rId16" w:history="1">
        <w:r w:rsidRPr="00A2089C">
          <w:rPr>
            <w:rFonts w:ascii="Times New Roman" w:hAnsi="Times New Roman" w:cs="Times New Roman"/>
            <w:sz w:val="24"/>
            <w:szCs w:val="24"/>
          </w:rPr>
          <w:t>Том 15,N 3 . - С. 81-87</w:t>
        </w:r>
      </w:hyperlink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089C">
        <w:rPr>
          <w:rFonts w:ascii="Times New Roman" w:hAnsi="Times New Roman" w:cs="Times New Roman"/>
          <w:sz w:val="24"/>
          <w:szCs w:val="24"/>
        </w:rPr>
        <w:t xml:space="preserve">Краснов В.Н., О начальных проявлениях рецидивов циркулярных депрессий// Депрессии в амбулаторной и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общесоматической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практике</w:t>
      </w:r>
      <w:proofErr w:type="gramStart"/>
      <w:r w:rsidRPr="00A2089C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Pr="00A2089C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., 1984.-С. 103-112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089C">
        <w:rPr>
          <w:rFonts w:ascii="Times New Roman" w:hAnsi="Times New Roman" w:cs="Times New Roman"/>
          <w:sz w:val="24"/>
          <w:szCs w:val="24"/>
        </w:rPr>
        <w:t xml:space="preserve">Мосолов С.Н.,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Костюкова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Е.Г.,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Городничев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А.В.,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Сердитов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О.В.,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Ладыженский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М.Я., Тимофеев И.В.  Клиническая эффективность и переносимость препарата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эсциталопрам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при лечении умеренной и тяжёлой депрессии// </w:t>
      </w:r>
      <w:hyperlink r:id="rId17" w:history="1">
        <w:r w:rsidRPr="00A2089C">
          <w:rPr>
            <w:rFonts w:ascii="Times New Roman" w:hAnsi="Times New Roman" w:cs="Times New Roman"/>
            <w:sz w:val="24"/>
            <w:szCs w:val="24"/>
          </w:rPr>
          <w:t>Журнал «Современная терапия психических расстройств»</w:t>
        </w:r>
      </w:hyperlink>
      <w:r w:rsidRPr="00A2089C">
        <w:rPr>
          <w:rFonts w:ascii="Times New Roman" w:hAnsi="Times New Roman" w:cs="Times New Roman"/>
          <w:sz w:val="24"/>
          <w:szCs w:val="24"/>
        </w:rPr>
        <w:t xml:space="preserve"> -2007-</w:t>
      </w:r>
      <w:hyperlink r:id="rId18" w:history="1">
        <w:r w:rsidRPr="00A2089C">
          <w:rPr>
            <w:rFonts w:ascii="Times New Roman" w:hAnsi="Times New Roman" w:cs="Times New Roman"/>
            <w:sz w:val="24"/>
            <w:szCs w:val="24"/>
          </w:rPr>
          <w:t>№2</w:t>
        </w:r>
      </w:hyperlink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089C">
        <w:rPr>
          <w:rFonts w:ascii="Times New Roman" w:hAnsi="Times New Roman" w:cs="Times New Roman"/>
          <w:sz w:val="24"/>
          <w:szCs w:val="24"/>
        </w:rPr>
        <w:t xml:space="preserve">Морозов П. В.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Эсциталопрам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: новые возможности применения//Журнал «</w:t>
      </w:r>
      <w:hyperlink r:id="rId19" w:history="1">
        <w:r w:rsidRPr="00A2089C">
          <w:rPr>
            <w:rFonts w:ascii="Times New Roman" w:hAnsi="Times New Roman" w:cs="Times New Roman"/>
            <w:sz w:val="24"/>
            <w:szCs w:val="24"/>
          </w:rPr>
          <w:t xml:space="preserve">Психиатрия и </w:t>
        </w:r>
        <w:proofErr w:type="spellStart"/>
        <w:r w:rsidRPr="00A2089C">
          <w:rPr>
            <w:rFonts w:ascii="Times New Roman" w:hAnsi="Times New Roman" w:cs="Times New Roman"/>
            <w:sz w:val="24"/>
            <w:szCs w:val="24"/>
          </w:rPr>
          <w:t>психофармакотерапия</w:t>
        </w:r>
        <w:proofErr w:type="spellEnd"/>
        <w:r w:rsidRPr="00A2089C">
          <w:rPr>
            <w:rFonts w:ascii="Times New Roman" w:hAnsi="Times New Roman" w:cs="Times New Roman"/>
            <w:sz w:val="24"/>
            <w:szCs w:val="24"/>
          </w:rPr>
          <w:t xml:space="preserve">» </w:t>
        </w:r>
      </w:hyperlink>
      <w:r w:rsidRPr="00A2089C">
        <w:rPr>
          <w:rFonts w:ascii="Times New Roman" w:hAnsi="Times New Roman" w:cs="Times New Roman"/>
          <w:sz w:val="24"/>
          <w:szCs w:val="24"/>
        </w:rPr>
        <w:t xml:space="preserve">- 2006. - </w:t>
      </w:r>
      <w:hyperlink r:id="rId20" w:history="1">
        <w:r w:rsidRPr="00A2089C">
          <w:rPr>
            <w:rFonts w:ascii="Times New Roman" w:hAnsi="Times New Roman" w:cs="Times New Roman"/>
            <w:sz w:val="24"/>
            <w:szCs w:val="24"/>
          </w:rPr>
          <w:t>Том 8,N 3 . - С. 37-38</w:t>
        </w:r>
      </w:hyperlink>
      <w:r w:rsidRPr="00A2089C">
        <w:rPr>
          <w:rFonts w:ascii="Times New Roman" w:hAnsi="Times New Roman" w:cs="Times New Roman"/>
          <w:sz w:val="24"/>
          <w:szCs w:val="24"/>
        </w:rPr>
        <w:t>.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Нуллер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Ю.Л. Депрессия и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деперсонализация</w:t>
      </w:r>
      <w:proofErr w:type="gramStart"/>
      <w:r w:rsidRPr="00A2089C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Pr="00A2089C">
        <w:rPr>
          <w:rFonts w:ascii="Times New Roman" w:hAnsi="Times New Roman" w:cs="Times New Roman"/>
          <w:sz w:val="24"/>
          <w:szCs w:val="24"/>
        </w:rPr>
        <w:t>Л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., Медицина, 1981.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Пападопулос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Т.Ф. Острые эндогенные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психозы</w:t>
      </w:r>
      <w:proofErr w:type="gramStart"/>
      <w:r w:rsidRPr="00A2089C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Pr="00A2089C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., Медицина, 1975.-417 с.</w:t>
      </w:r>
    </w:p>
    <w:p w:rsidR="00036144" w:rsidRPr="00A2089C" w:rsidRDefault="00036144" w:rsidP="00A208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Петрюк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 П. Т. Международный симпозиум «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Эсциталопрам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: депрессия и тревога — одна терапия подходит для всего?» (Франция, Париж, апрель </w:t>
      </w:r>
      <w:smartTag w:uri="urn:schemas-microsoft-com:office:smarttags" w:element="metricconverter">
        <w:smartTagPr>
          <w:attr w:name="ProductID" w:val="2003 г"/>
        </w:smartTagPr>
        <w:r w:rsidRPr="00A2089C">
          <w:rPr>
            <w:rFonts w:ascii="Times New Roman" w:hAnsi="Times New Roman" w:cs="Times New Roman"/>
            <w:sz w:val="24"/>
            <w:szCs w:val="24"/>
          </w:rPr>
          <w:t>2003 г</w:t>
        </w:r>
      </w:smartTag>
      <w:r w:rsidRPr="00A2089C">
        <w:rPr>
          <w:rFonts w:ascii="Times New Roman" w:hAnsi="Times New Roman" w:cs="Times New Roman"/>
          <w:sz w:val="24"/>
          <w:szCs w:val="24"/>
        </w:rPr>
        <w:t xml:space="preserve">.) //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Українськийвісникпсихоневрології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 xml:space="preserve">. — 2004. — Т. 12, </w:t>
      </w:r>
      <w:proofErr w:type="spellStart"/>
      <w:r w:rsidRPr="00A2089C">
        <w:rPr>
          <w:rFonts w:ascii="Times New Roman" w:hAnsi="Times New Roman" w:cs="Times New Roman"/>
          <w:sz w:val="24"/>
          <w:szCs w:val="24"/>
        </w:rPr>
        <w:t>вип</w:t>
      </w:r>
      <w:proofErr w:type="spellEnd"/>
      <w:r w:rsidRPr="00A2089C">
        <w:rPr>
          <w:rFonts w:ascii="Times New Roman" w:hAnsi="Times New Roman" w:cs="Times New Roman"/>
          <w:sz w:val="24"/>
          <w:szCs w:val="24"/>
        </w:rPr>
        <w:t>. 1. — С. 163–164.</w:t>
      </w:r>
    </w:p>
    <w:p w:rsidR="00036144" w:rsidRPr="00A2089C" w:rsidRDefault="00036144" w:rsidP="00A2089C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36144" w:rsidRPr="00A2089C" w:rsidRDefault="00036144" w:rsidP="00A2089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B1669" w:rsidRPr="00A2089C" w:rsidRDefault="00A2089C" w:rsidP="00A2089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B1669" w:rsidRPr="00A2089C" w:rsidSect="00552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C73D73"/>
    <w:multiLevelType w:val="multilevel"/>
    <w:tmpl w:val="10C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C13434"/>
    <w:multiLevelType w:val="hybridMultilevel"/>
    <w:tmpl w:val="03680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6648F5"/>
    <w:rsid w:val="00036144"/>
    <w:rsid w:val="00046828"/>
    <w:rsid w:val="00093094"/>
    <w:rsid w:val="000C0977"/>
    <w:rsid w:val="000F649E"/>
    <w:rsid w:val="00142242"/>
    <w:rsid w:val="00177905"/>
    <w:rsid w:val="001B61BF"/>
    <w:rsid w:val="0024065C"/>
    <w:rsid w:val="003C4281"/>
    <w:rsid w:val="003C5EFF"/>
    <w:rsid w:val="00425BC2"/>
    <w:rsid w:val="00457473"/>
    <w:rsid w:val="00485108"/>
    <w:rsid w:val="00511CFC"/>
    <w:rsid w:val="0055283D"/>
    <w:rsid w:val="005E084B"/>
    <w:rsid w:val="006648F5"/>
    <w:rsid w:val="006F56DC"/>
    <w:rsid w:val="00740756"/>
    <w:rsid w:val="007E226B"/>
    <w:rsid w:val="008501C5"/>
    <w:rsid w:val="00865AC1"/>
    <w:rsid w:val="0087627D"/>
    <w:rsid w:val="0091649F"/>
    <w:rsid w:val="009C5191"/>
    <w:rsid w:val="009E6E23"/>
    <w:rsid w:val="00A2089C"/>
    <w:rsid w:val="00A26385"/>
    <w:rsid w:val="00AC33A4"/>
    <w:rsid w:val="00D81064"/>
    <w:rsid w:val="00E17B9A"/>
    <w:rsid w:val="00E732A5"/>
    <w:rsid w:val="00F25F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283D"/>
  </w:style>
  <w:style w:type="paragraph" w:styleId="1">
    <w:name w:val="heading 1"/>
    <w:basedOn w:val="a"/>
    <w:link w:val="10"/>
    <w:uiPriority w:val="9"/>
    <w:qFormat/>
    <w:rsid w:val="006648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648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48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48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6648F5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64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648F5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66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648F5"/>
    <w:rPr>
      <w:rFonts w:ascii="Tahoma" w:hAnsi="Tahoma" w:cs="Tahoma"/>
      <w:sz w:val="16"/>
      <w:szCs w:val="16"/>
    </w:rPr>
  </w:style>
  <w:style w:type="character" w:customStyle="1" w:styleId="a8">
    <w:name w:val="Основной текст_"/>
    <w:basedOn w:val="a0"/>
    <w:link w:val="21"/>
    <w:rsid w:val="005E084B"/>
    <w:rPr>
      <w:rFonts w:ascii="Lucida Sans Unicode" w:eastAsia="Lucida Sans Unicode" w:hAnsi="Lucida Sans Unicode" w:cs="Lucida Sans Unicode"/>
      <w:spacing w:val="-13"/>
      <w:sz w:val="17"/>
      <w:szCs w:val="17"/>
      <w:shd w:val="clear" w:color="auto" w:fill="FFFFFF"/>
    </w:rPr>
  </w:style>
  <w:style w:type="character" w:customStyle="1" w:styleId="11">
    <w:name w:val="Основной текст1"/>
    <w:basedOn w:val="a8"/>
    <w:rsid w:val="005E084B"/>
    <w:rPr>
      <w:color w:val="000000"/>
      <w:spacing w:val="-10"/>
      <w:w w:val="100"/>
      <w:position w:val="0"/>
      <w:sz w:val="18"/>
      <w:szCs w:val="18"/>
      <w:lang w:val="ru-RU" w:eastAsia="ru-RU" w:bidi="ru-RU"/>
    </w:rPr>
  </w:style>
  <w:style w:type="paragraph" w:customStyle="1" w:styleId="21">
    <w:name w:val="Основной текст2"/>
    <w:basedOn w:val="a"/>
    <w:link w:val="a8"/>
    <w:rsid w:val="005E084B"/>
    <w:pPr>
      <w:widowControl w:val="0"/>
      <w:shd w:val="clear" w:color="auto" w:fill="FFFFFF"/>
      <w:spacing w:before="180" w:after="0" w:line="226" w:lineRule="exact"/>
      <w:jc w:val="both"/>
    </w:pPr>
    <w:rPr>
      <w:rFonts w:ascii="Lucida Sans Unicode" w:eastAsia="Lucida Sans Unicode" w:hAnsi="Lucida Sans Unicode" w:cs="Lucida Sans Unicode"/>
      <w:spacing w:val="-13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3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229">
          <w:marLeft w:val="0"/>
          <w:marRight w:val="0"/>
          <w:marTop w:val="0"/>
          <w:marBottom w:val="300"/>
          <w:divBdr>
            <w:top w:val="single" w:sz="6" w:space="0" w:color="C7C7C7"/>
            <w:left w:val="none" w:sz="0" w:space="5" w:color="auto"/>
            <w:bottom w:val="none" w:sz="0" w:space="0" w:color="auto"/>
            <w:right w:val="none" w:sz="0" w:space="5" w:color="auto"/>
          </w:divBdr>
        </w:div>
        <w:div w:id="919558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cm.sibtechcenter.ru/sru-auth.xsp?query=rec.id%3D%22AIvanetsNikoN2007011763480700%22&amp;sortKeys=none&amp;startRecord=1&amp;maximumRecords=5&amp;recordSchema=marcxml&amp;recordPacking=xml&amp;mode=standard" TargetMode="External"/><Relationship Id="rId13" Type="http://schemas.openxmlformats.org/officeDocument/2006/relationships/hyperlink" Target="http://ucm.sibtechcenter.ru/?query=rec.id%3D%22%D0%A1282297%22&amp;sortKeys=none&amp;startRecord=1&amp;maximumRecords=20&amp;recordSchema=marcxml&amp;recordPacking=xml&amp;mode=standard" TargetMode="External"/><Relationship Id="rId18" Type="http://schemas.openxmlformats.org/officeDocument/2006/relationships/hyperlink" Target="http://www.psychiatry-therapy.ru/archive/n2-07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jlady.ru/my-health/antidepressanty-pri-klimakse.html" TargetMode="External"/><Relationship Id="rId12" Type="http://schemas.openxmlformats.org/officeDocument/2006/relationships/hyperlink" Target="http://ucm.sibtechcenter.ru/?query=rec.id%3D%22%D0%9F998182%2F2005%2F7%2F5%22&amp;sortKeys=none&amp;startRecord=1&amp;maximumRecords=5&amp;recordSchema=marcxml&amp;recordPacking=xml&amp;mode=standard" TargetMode="External"/><Relationship Id="rId17" Type="http://schemas.openxmlformats.org/officeDocument/2006/relationships/hyperlink" Target="http://www.psychiatry-therapy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ucm.sibtechcenter.ru/?query=rec.id%3D%22%D0%A1282297%2F2005%2F15%2F3%22&amp;sortKeys=none&amp;startRecord=1&amp;maximumRecords=5&amp;recordSchema=marcxml&amp;recordPacking=xml&amp;mode=standard" TargetMode="External"/><Relationship Id="rId20" Type="http://schemas.openxmlformats.org/officeDocument/2006/relationships/hyperlink" Target="http://ucm.sibtechcenter.ru/?query=rec.id%3D%22%D0%9F998182%2F2006%2F8%2F3%22&amp;sortKeys=none&amp;startRecord=1&amp;maximumRecords=5&amp;recordSchema=marcxml&amp;recordPacking=xml&amp;mode=standar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jlady.ru/my-health/antidepressanty-pri-klimakse.html" TargetMode="External"/><Relationship Id="rId11" Type="http://schemas.openxmlformats.org/officeDocument/2006/relationships/hyperlink" Target="http://ucm.sibtechcenter.ru/?query=rec.id%3D%22%D0%9F998182%22&amp;sortKeys=none&amp;startRecord=1&amp;maximumRecords=5&amp;recordSchema=marcxml&amp;recordPacking=xml&amp;mode=standard" TargetMode="External"/><Relationship Id="rId5" Type="http://schemas.openxmlformats.org/officeDocument/2006/relationships/hyperlink" Target="http://www.jlady.ru/my-health/antidepressanty-pri-klimakse.html" TargetMode="External"/><Relationship Id="rId15" Type="http://schemas.openxmlformats.org/officeDocument/2006/relationships/hyperlink" Target="http://ucm.sibtechcenter.ru/?query=rec.id%3D%22%D0%A1282297%22&amp;sortKeys=none&amp;startRecord=1&amp;maximumRecords=5&amp;recordSchema=marcxml&amp;recordPacking=xml&amp;mode=standard" TargetMode="External"/><Relationship Id="rId10" Type="http://schemas.openxmlformats.org/officeDocument/2006/relationships/hyperlink" Target="http://ucm.sibtechcenter.ru/?query=rec.id%3D%22%D0%9F998182%2F2007%2F9%2F2%22&amp;sortKeys=none&amp;startRecord=1&amp;maximumRecords=5&amp;recordSchema=marcxml&amp;recordPacking=xml&amp;mode=standard" TargetMode="External"/><Relationship Id="rId19" Type="http://schemas.openxmlformats.org/officeDocument/2006/relationships/hyperlink" Target="http://ucm.sibtechcenter.ru/?query=rec.id%3D%22%D0%9F998182%22&amp;sortKeys=none&amp;startRecord=1&amp;maximumRecords=5&amp;recordSchema=marcxml&amp;recordPacking=xml&amp;mode=stand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ucm.sibtechcenter.ru/?query=rec.id%3D%22%D0%9F998182%22&amp;sortKeys=none&amp;startRecord=1&amp;maximumRecords=5&amp;recordSchema=marcxml&amp;recordPacking=xml&amp;mode=standard" TargetMode="External"/><Relationship Id="rId14" Type="http://schemas.openxmlformats.org/officeDocument/2006/relationships/hyperlink" Target="http://ucm.sibtechcenter.ru/?query=rec.id%3D%22%D0%A1282297%2F2005%2F15%2F2%22&amp;sortKeys=none&amp;startRecord=1&amp;maximumRecords=20&amp;recordSchema=marcxml&amp;recordPacking=xml&amp;mode=standar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2070</Words>
  <Characters>11804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2</cp:lastModifiedBy>
  <cp:revision>21</cp:revision>
  <cp:lastPrinted>2016-06-08T11:55:00Z</cp:lastPrinted>
  <dcterms:created xsi:type="dcterms:W3CDTF">2016-02-22T12:57:00Z</dcterms:created>
  <dcterms:modified xsi:type="dcterms:W3CDTF">2018-07-30T10:29:00Z</dcterms:modified>
</cp:coreProperties>
</file>