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669D7" w14:textId="77777777" w:rsidR="001169EF" w:rsidRPr="001169EF" w:rsidRDefault="001169EF" w:rsidP="00715E73">
      <w:pPr>
        <w:jc w:val="both"/>
        <w:rPr>
          <w:b/>
          <w:sz w:val="8"/>
          <w:szCs w:val="8"/>
        </w:rPr>
      </w:pPr>
      <w:bookmarkStart w:id="0" w:name="_Hlk212096224"/>
      <w:bookmarkEnd w:id="0"/>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3"/>
        <w:gridCol w:w="3600"/>
        <w:gridCol w:w="1455"/>
        <w:gridCol w:w="3422"/>
      </w:tblGrid>
      <w:tr w:rsidR="001169EF" w14:paraId="1D5B9D2F" w14:textId="77777777" w:rsidTr="2275D0E0">
        <w:trPr>
          <w:trHeight w:hRule="exact" w:val="864"/>
          <w:jc w:val="center"/>
        </w:trPr>
        <w:tc>
          <w:tcPr>
            <w:tcW w:w="4483" w:type="dxa"/>
            <w:gridSpan w:val="2"/>
            <w:tcBorders>
              <w:bottom w:val="thinThickSmallGap" w:sz="24" w:space="0" w:color="auto"/>
            </w:tcBorders>
            <w:vAlign w:val="center"/>
          </w:tcPr>
          <w:p w14:paraId="13D73EF7" w14:textId="77777777" w:rsidR="001169EF" w:rsidRPr="001169EF" w:rsidRDefault="001169EF" w:rsidP="001169EF">
            <w:pPr>
              <w:rPr>
                <w:b/>
                <w:sz w:val="36"/>
                <w:szCs w:val="36"/>
              </w:rPr>
            </w:pPr>
            <w:r w:rsidRPr="001169EF">
              <w:rPr>
                <w:b/>
                <w:sz w:val="36"/>
                <w:szCs w:val="36"/>
              </w:rPr>
              <w:t>MEMORANDUM</w:t>
            </w:r>
          </w:p>
        </w:tc>
        <w:tc>
          <w:tcPr>
            <w:tcW w:w="4877" w:type="dxa"/>
            <w:gridSpan w:val="2"/>
            <w:tcBorders>
              <w:bottom w:val="thinThickSmallGap" w:sz="24" w:space="0" w:color="auto"/>
            </w:tcBorders>
            <w:vAlign w:val="center"/>
          </w:tcPr>
          <w:p w14:paraId="439745C0" w14:textId="77777777" w:rsidR="001169EF" w:rsidRDefault="001169EF" w:rsidP="001169EF">
            <w:pPr>
              <w:jc w:val="right"/>
              <w:rPr>
                <w:sz w:val="22"/>
                <w:szCs w:val="22"/>
              </w:rPr>
            </w:pPr>
            <w:r>
              <w:rPr>
                <w:noProof/>
                <w:sz w:val="22"/>
                <w:szCs w:val="22"/>
              </w:rPr>
              <w:drawing>
                <wp:inline distT="0" distB="0" distL="0" distR="0" wp14:anchorId="56EE1C73" wp14:editId="07C653D4">
                  <wp:extent cx="1706880" cy="5245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524510"/>
                          </a:xfrm>
                          <a:prstGeom prst="rect">
                            <a:avLst/>
                          </a:prstGeom>
                          <a:noFill/>
                        </pic:spPr>
                      </pic:pic>
                    </a:graphicData>
                  </a:graphic>
                </wp:inline>
              </w:drawing>
            </w:r>
          </w:p>
        </w:tc>
      </w:tr>
      <w:tr w:rsidR="001169EF" w14:paraId="552D8208" w14:textId="77777777" w:rsidTr="2275D0E0">
        <w:trPr>
          <w:trHeight w:hRule="exact" w:val="144"/>
          <w:jc w:val="center"/>
        </w:trPr>
        <w:tc>
          <w:tcPr>
            <w:tcW w:w="883" w:type="dxa"/>
            <w:tcBorders>
              <w:top w:val="thinThickSmallGap" w:sz="24" w:space="0" w:color="auto"/>
            </w:tcBorders>
            <w:vAlign w:val="center"/>
          </w:tcPr>
          <w:p w14:paraId="5EA9E405" w14:textId="77777777" w:rsidR="001169EF" w:rsidRPr="00563B7B" w:rsidRDefault="001169EF" w:rsidP="002F1119">
            <w:pPr>
              <w:rPr>
                <w:b/>
                <w:sz w:val="22"/>
                <w:szCs w:val="22"/>
              </w:rPr>
            </w:pPr>
          </w:p>
        </w:tc>
        <w:tc>
          <w:tcPr>
            <w:tcW w:w="8477" w:type="dxa"/>
            <w:gridSpan w:val="3"/>
            <w:tcBorders>
              <w:top w:val="thinThickSmallGap" w:sz="24" w:space="0" w:color="auto"/>
            </w:tcBorders>
            <w:vAlign w:val="center"/>
          </w:tcPr>
          <w:p w14:paraId="369D8CC0" w14:textId="77777777" w:rsidR="001169EF" w:rsidRDefault="001169EF" w:rsidP="002F1119">
            <w:pPr>
              <w:rPr>
                <w:sz w:val="22"/>
                <w:szCs w:val="22"/>
              </w:rPr>
            </w:pPr>
          </w:p>
        </w:tc>
      </w:tr>
      <w:tr w:rsidR="001169EF" w14:paraId="15B68EFD" w14:textId="77777777" w:rsidTr="2275D0E0">
        <w:trPr>
          <w:trHeight w:val="360"/>
          <w:jc w:val="center"/>
        </w:trPr>
        <w:tc>
          <w:tcPr>
            <w:tcW w:w="883" w:type="dxa"/>
            <w:vAlign w:val="center"/>
          </w:tcPr>
          <w:p w14:paraId="4DE25668" w14:textId="77777777" w:rsidR="001169EF" w:rsidRPr="00563B7B" w:rsidRDefault="001169EF" w:rsidP="002F1119">
            <w:pPr>
              <w:rPr>
                <w:b/>
                <w:sz w:val="22"/>
                <w:szCs w:val="22"/>
              </w:rPr>
            </w:pPr>
            <w:r w:rsidRPr="00563B7B">
              <w:rPr>
                <w:b/>
                <w:sz w:val="22"/>
                <w:szCs w:val="22"/>
              </w:rPr>
              <w:t>To:</w:t>
            </w:r>
          </w:p>
        </w:tc>
        <w:tc>
          <w:tcPr>
            <w:tcW w:w="8477" w:type="dxa"/>
            <w:gridSpan w:val="3"/>
            <w:vAlign w:val="center"/>
          </w:tcPr>
          <w:p w14:paraId="7F19A407" w14:textId="1E2DAA06" w:rsidR="001169EF" w:rsidRPr="00BD71AC" w:rsidRDefault="00E05752" w:rsidP="002F1119">
            <w:pPr>
              <w:rPr>
                <w:sz w:val="22"/>
                <w:szCs w:val="22"/>
              </w:rPr>
            </w:pPr>
            <w:r w:rsidRPr="2275D0E0">
              <w:rPr>
                <w:sz w:val="22"/>
                <w:szCs w:val="22"/>
              </w:rPr>
              <w:t>Charlie Refvem</w:t>
            </w:r>
            <w:r w:rsidR="001169EF" w:rsidRPr="2275D0E0">
              <w:rPr>
                <w:sz w:val="22"/>
                <w:szCs w:val="22"/>
              </w:rPr>
              <w:t xml:space="preserve">, </w:t>
            </w:r>
            <w:r w:rsidR="5A046B44" w:rsidRPr="2275D0E0">
              <w:rPr>
                <w:sz w:val="22"/>
                <w:szCs w:val="22"/>
              </w:rPr>
              <w:t>Lecturer</w:t>
            </w:r>
            <w:r w:rsidR="001169EF" w:rsidRPr="2275D0E0">
              <w:rPr>
                <w:sz w:val="22"/>
                <w:szCs w:val="22"/>
              </w:rPr>
              <w:t>, Department of Mechanical Engineering, Cal Poly SLO</w:t>
            </w:r>
          </w:p>
        </w:tc>
      </w:tr>
      <w:tr w:rsidR="001169EF" w14:paraId="30A72B0F" w14:textId="77777777" w:rsidTr="2275D0E0">
        <w:trPr>
          <w:trHeight w:val="360"/>
          <w:jc w:val="center"/>
        </w:trPr>
        <w:tc>
          <w:tcPr>
            <w:tcW w:w="883" w:type="dxa"/>
            <w:vAlign w:val="center"/>
          </w:tcPr>
          <w:p w14:paraId="17984FDD" w14:textId="77777777" w:rsidR="001169EF" w:rsidRPr="00563B7B" w:rsidRDefault="001169EF" w:rsidP="002F1119">
            <w:pPr>
              <w:rPr>
                <w:b/>
                <w:sz w:val="22"/>
                <w:szCs w:val="22"/>
              </w:rPr>
            </w:pPr>
          </w:p>
        </w:tc>
        <w:tc>
          <w:tcPr>
            <w:tcW w:w="8477" w:type="dxa"/>
            <w:gridSpan w:val="3"/>
            <w:vAlign w:val="center"/>
          </w:tcPr>
          <w:p w14:paraId="493C7D7E" w14:textId="77777777" w:rsidR="001169EF" w:rsidRPr="00BD71AC" w:rsidRDefault="000B77FA" w:rsidP="002F1119">
            <w:pPr>
              <w:rPr>
                <w:sz w:val="22"/>
                <w:szCs w:val="22"/>
              </w:rPr>
            </w:pPr>
            <w:r w:rsidRPr="000B77FA">
              <w:rPr>
                <w:sz w:val="22"/>
                <w:szCs w:val="22"/>
              </w:rPr>
              <w:t> </w:t>
            </w:r>
            <w:hyperlink r:id="rId9" w:tgtFrame="_blank" w:history="1">
              <w:r w:rsidRPr="000B77FA">
                <w:rPr>
                  <w:rStyle w:val="Hyperlink"/>
                  <w:b/>
                  <w:bCs/>
                  <w:sz w:val="22"/>
                  <w:szCs w:val="22"/>
                </w:rPr>
                <w:t>crefvem@calpoly.edu</w:t>
              </w:r>
            </w:hyperlink>
          </w:p>
        </w:tc>
      </w:tr>
      <w:tr w:rsidR="00285245" w14:paraId="6CACB79B" w14:textId="77777777" w:rsidTr="2275D0E0">
        <w:trPr>
          <w:gridAfter w:val="1"/>
          <w:wAfter w:w="3422" w:type="dxa"/>
          <w:trHeight w:val="360"/>
          <w:jc w:val="center"/>
        </w:trPr>
        <w:tc>
          <w:tcPr>
            <w:tcW w:w="883" w:type="dxa"/>
            <w:vAlign w:val="center"/>
          </w:tcPr>
          <w:p w14:paraId="182BA196" w14:textId="77777777" w:rsidR="00285245" w:rsidRPr="00563B7B" w:rsidRDefault="00285245" w:rsidP="002F1119">
            <w:pPr>
              <w:rPr>
                <w:b/>
                <w:sz w:val="22"/>
                <w:szCs w:val="22"/>
              </w:rPr>
            </w:pPr>
            <w:r w:rsidRPr="00563B7B">
              <w:rPr>
                <w:b/>
                <w:sz w:val="22"/>
                <w:szCs w:val="22"/>
              </w:rPr>
              <w:t>From:</w:t>
            </w:r>
          </w:p>
        </w:tc>
        <w:tc>
          <w:tcPr>
            <w:tcW w:w="5055" w:type="dxa"/>
            <w:gridSpan w:val="2"/>
            <w:vAlign w:val="center"/>
          </w:tcPr>
          <w:p w14:paraId="5CE2C7BD" w14:textId="7A0E8A07" w:rsidR="00285245" w:rsidRPr="00563B7B" w:rsidRDefault="00285245" w:rsidP="002F1119">
            <w:pPr>
              <w:rPr>
                <w:sz w:val="22"/>
                <w:szCs w:val="22"/>
              </w:rPr>
            </w:pPr>
            <w:r>
              <w:rPr>
                <w:sz w:val="22"/>
                <w:szCs w:val="22"/>
              </w:rPr>
              <w:t>Michael Shokoohi</w:t>
            </w:r>
          </w:p>
        </w:tc>
      </w:tr>
      <w:tr w:rsidR="001169EF" w14:paraId="1E890AA8" w14:textId="77777777" w:rsidTr="2275D0E0">
        <w:trPr>
          <w:trHeight w:val="360"/>
          <w:jc w:val="center"/>
        </w:trPr>
        <w:tc>
          <w:tcPr>
            <w:tcW w:w="883" w:type="dxa"/>
            <w:vAlign w:val="center"/>
          </w:tcPr>
          <w:p w14:paraId="74F80AC1" w14:textId="77777777" w:rsidR="001169EF" w:rsidRPr="00563B7B" w:rsidRDefault="001169EF" w:rsidP="002F1119">
            <w:pPr>
              <w:rPr>
                <w:b/>
                <w:sz w:val="22"/>
                <w:szCs w:val="22"/>
              </w:rPr>
            </w:pPr>
            <w:r w:rsidRPr="00563B7B">
              <w:rPr>
                <w:b/>
                <w:sz w:val="22"/>
                <w:szCs w:val="22"/>
              </w:rPr>
              <w:t>Date:</w:t>
            </w:r>
          </w:p>
        </w:tc>
        <w:tc>
          <w:tcPr>
            <w:tcW w:w="8477" w:type="dxa"/>
            <w:gridSpan w:val="3"/>
            <w:vAlign w:val="center"/>
          </w:tcPr>
          <w:p w14:paraId="6AC18E9D" w14:textId="33E0B9E1" w:rsidR="001169EF" w:rsidRPr="00563B7B" w:rsidRDefault="00285245" w:rsidP="002F1119">
            <w:pPr>
              <w:rPr>
                <w:sz w:val="22"/>
                <w:szCs w:val="22"/>
              </w:rPr>
            </w:pPr>
            <w:r>
              <w:rPr>
                <w:sz w:val="22"/>
                <w:szCs w:val="22"/>
              </w:rPr>
              <w:t>10/23/2025</w:t>
            </w:r>
          </w:p>
        </w:tc>
      </w:tr>
      <w:tr w:rsidR="001169EF" w14:paraId="510BC381" w14:textId="77777777" w:rsidTr="2275D0E0">
        <w:trPr>
          <w:trHeight w:val="360"/>
          <w:jc w:val="center"/>
        </w:trPr>
        <w:tc>
          <w:tcPr>
            <w:tcW w:w="883" w:type="dxa"/>
            <w:vAlign w:val="center"/>
          </w:tcPr>
          <w:p w14:paraId="0A6A9EE9" w14:textId="77777777" w:rsidR="001169EF" w:rsidRPr="00563B7B" w:rsidRDefault="001169EF" w:rsidP="002F1119">
            <w:pPr>
              <w:rPr>
                <w:b/>
                <w:sz w:val="22"/>
                <w:szCs w:val="22"/>
              </w:rPr>
            </w:pPr>
            <w:r w:rsidRPr="00563B7B">
              <w:rPr>
                <w:b/>
                <w:sz w:val="22"/>
                <w:szCs w:val="22"/>
              </w:rPr>
              <w:t>RE:</w:t>
            </w:r>
          </w:p>
        </w:tc>
        <w:tc>
          <w:tcPr>
            <w:tcW w:w="8477" w:type="dxa"/>
            <w:gridSpan w:val="3"/>
            <w:vAlign w:val="center"/>
          </w:tcPr>
          <w:p w14:paraId="375EF5E2" w14:textId="3027B937" w:rsidR="001169EF" w:rsidRPr="00563B7B" w:rsidRDefault="00285245" w:rsidP="002F1119">
            <w:pPr>
              <w:rPr>
                <w:b/>
                <w:sz w:val="22"/>
                <w:szCs w:val="22"/>
              </w:rPr>
            </w:pPr>
            <w:r>
              <w:rPr>
                <w:b/>
                <w:sz w:val="22"/>
                <w:szCs w:val="22"/>
              </w:rPr>
              <w:t>Mecha 02</w:t>
            </w:r>
          </w:p>
        </w:tc>
      </w:tr>
      <w:tr w:rsidR="001169EF" w14:paraId="1F8F4CE6" w14:textId="77777777" w:rsidTr="2275D0E0">
        <w:trPr>
          <w:trHeight w:hRule="exact" w:val="144"/>
          <w:jc w:val="center"/>
        </w:trPr>
        <w:tc>
          <w:tcPr>
            <w:tcW w:w="883" w:type="dxa"/>
            <w:tcBorders>
              <w:bottom w:val="single" w:sz="12" w:space="0" w:color="auto"/>
            </w:tcBorders>
            <w:vAlign w:val="center"/>
          </w:tcPr>
          <w:p w14:paraId="4B5814FD" w14:textId="77777777" w:rsidR="001169EF" w:rsidRPr="00031EA6" w:rsidRDefault="001169EF" w:rsidP="002F1119">
            <w:pPr>
              <w:rPr>
                <w:b/>
              </w:rPr>
            </w:pPr>
          </w:p>
        </w:tc>
        <w:tc>
          <w:tcPr>
            <w:tcW w:w="8477" w:type="dxa"/>
            <w:gridSpan w:val="3"/>
            <w:tcBorders>
              <w:bottom w:val="single" w:sz="12" w:space="0" w:color="auto"/>
            </w:tcBorders>
            <w:vAlign w:val="center"/>
          </w:tcPr>
          <w:p w14:paraId="0D2A01AF" w14:textId="77777777" w:rsidR="001169EF" w:rsidRPr="000175C3" w:rsidRDefault="001169EF" w:rsidP="002F1119">
            <w:pPr>
              <w:rPr>
                <w:b/>
                <w:sz w:val="16"/>
                <w:szCs w:val="16"/>
              </w:rPr>
            </w:pPr>
          </w:p>
        </w:tc>
      </w:tr>
    </w:tbl>
    <w:p w14:paraId="5785E17B" w14:textId="77777777" w:rsidR="001169EF" w:rsidRDefault="001169EF" w:rsidP="00715E73">
      <w:pPr>
        <w:jc w:val="both"/>
        <w:rPr>
          <w:b/>
          <w:sz w:val="22"/>
          <w:szCs w:val="22"/>
        </w:rPr>
      </w:pPr>
    </w:p>
    <w:p w14:paraId="66B35648" w14:textId="77777777" w:rsidR="00C4798E" w:rsidRDefault="00C4798E" w:rsidP="00715E73">
      <w:pPr>
        <w:jc w:val="both"/>
        <w:rPr>
          <w:sz w:val="22"/>
          <w:szCs w:val="22"/>
        </w:rPr>
      </w:pPr>
    </w:p>
    <w:p w14:paraId="66D28454" w14:textId="77777777" w:rsidR="00285245" w:rsidRDefault="00285245" w:rsidP="00715E73">
      <w:pPr>
        <w:jc w:val="both"/>
        <w:rPr>
          <w:sz w:val="22"/>
          <w:szCs w:val="22"/>
        </w:rPr>
      </w:pPr>
    </w:p>
    <w:p w14:paraId="614A93F7" w14:textId="547160D7" w:rsidR="00285245" w:rsidRDefault="00285245" w:rsidP="004A6D8C">
      <w:pPr>
        <w:jc w:val="both"/>
        <w:rPr>
          <w:sz w:val="22"/>
          <w:szCs w:val="22"/>
        </w:rPr>
      </w:pPr>
      <w:r>
        <w:rPr>
          <w:sz w:val="22"/>
          <w:szCs w:val="22"/>
        </w:rPr>
        <w:t xml:space="preserve">For this assignment I chose the </w:t>
      </w:r>
      <w:proofErr w:type="spellStart"/>
      <w:r>
        <w:rPr>
          <w:sz w:val="22"/>
          <w:szCs w:val="22"/>
        </w:rPr>
        <w:t>simplist</w:t>
      </w:r>
      <w:proofErr w:type="spellEnd"/>
      <w:r>
        <w:rPr>
          <w:sz w:val="22"/>
          <w:szCs w:val="22"/>
        </w:rPr>
        <w:t xml:space="preserve"> task structure possible which included </w:t>
      </w:r>
      <w:proofErr w:type="spellStart"/>
      <w:r>
        <w:rPr>
          <w:sz w:val="22"/>
          <w:szCs w:val="22"/>
        </w:rPr>
        <w:t>collection_task</w:t>
      </w:r>
      <w:proofErr w:type="spellEnd"/>
      <w:r>
        <w:rPr>
          <w:sz w:val="22"/>
          <w:szCs w:val="22"/>
        </w:rPr>
        <w:t xml:space="preserve"> running at a period of 50ms</w:t>
      </w:r>
      <w:r w:rsidR="004A6D8C">
        <w:rPr>
          <w:sz w:val="22"/>
          <w:szCs w:val="22"/>
        </w:rPr>
        <w:t xml:space="preserve"> priority 2</w:t>
      </w:r>
      <w:r>
        <w:rPr>
          <w:sz w:val="22"/>
          <w:szCs w:val="22"/>
        </w:rPr>
        <w:t xml:space="preserve"> and </w:t>
      </w:r>
      <w:proofErr w:type="spellStart"/>
      <w:r>
        <w:rPr>
          <w:sz w:val="22"/>
          <w:szCs w:val="22"/>
        </w:rPr>
        <w:t>serial_task</w:t>
      </w:r>
      <w:proofErr w:type="spellEnd"/>
      <w:r>
        <w:rPr>
          <w:sz w:val="22"/>
          <w:szCs w:val="22"/>
        </w:rPr>
        <w:t xml:space="preserve"> running at a period of 100ms</w:t>
      </w:r>
      <w:r w:rsidR="004A6D8C">
        <w:rPr>
          <w:sz w:val="22"/>
          <w:szCs w:val="22"/>
        </w:rPr>
        <w:t xml:space="preserve"> priority 1</w:t>
      </w:r>
      <w:r>
        <w:rPr>
          <w:sz w:val="22"/>
          <w:szCs w:val="22"/>
        </w:rPr>
        <w:t xml:space="preserve">. The </w:t>
      </w:r>
      <w:proofErr w:type="spellStart"/>
      <w:r>
        <w:rPr>
          <w:sz w:val="22"/>
          <w:szCs w:val="22"/>
        </w:rPr>
        <w:t>fsm</w:t>
      </w:r>
      <w:proofErr w:type="spellEnd"/>
      <w:r>
        <w:rPr>
          <w:sz w:val="22"/>
          <w:szCs w:val="22"/>
        </w:rPr>
        <w:t xml:space="preserve"> for </w:t>
      </w:r>
      <w:proofErr w:type="spellStart"/>
      <w:r>
        <w:rPr>
          <w:sz w:val="22"/>
          <w:szCs w:val="22"/>
        </w:rPr>
        <w:t>collection_task</w:t>
      </w:r>
      <w:proofErr w:type="spellEnd"/>
      <w:r>
        <w:rPr>
          <w:sz w:val="22"/>
          <w:szCs w:val="22"/>
        </w:rPr>
        <w:t xml:space="preserve"> includes states setup, idle and run while </w:t>
      </w:r>
      <w:proofErr w:type="gramStart"/>
      <w:r>
        <w:rPr>
          <w:sz w:val="22"/>
          <w:szCs w:val="22"/>
        </w:rPr>
        <w:t>publish</w:t>
      </w:r>
      <w:proofErr w:type="gramEnd"/>
      <w:r>
        <w:rPr>
          <w:sz w:val="22"/>
          <w:szCs w:val="22"/>
        </w:rPr>
        <w:t xml:space="preserve"> includes idle and publishing. </w:t>
      </w:r>
      <w:r w:rsidR="004A6D8C">
        <w:rPr>
          <w:sz w:val="22"/>
          <w:szCs w:val="22"/>
        </w:rPr>
        <w:t xml:space="preserve">The shares between tasks includes </w:t>
      </w:r>
      <w:proofErr w:type="spellStart"/>
      <w:r w:rsidR="004A6D8C" w:rsidRPr="004A6D8C">
        <w:rPr>
          <w:sz w:val="22"/>
          <w:szCs w:val="22"/>
        </w:rPr>
        <w:t>good_to_publish</w:t>
      </w:r>
      <w:proofErr w:type="spellEnd"/>
      <w:r w:rsidR="004A6D8C" w:rsidRPr="004A6D8C">
        <w:rPr>
          <w:sz w:val="22"/>
          <w:szCs w:val="22"/>
        </w:rPr>
        <w:t xml:space="preserve">, </w:t>
      </w:r>
      <w:proofErr w:type="spellStart"/>
      <w:r w:rsidR="004A6D8C" w:rsidRPr="004A6D8C">
        <w:rPr>
          <w:sz w:val="22"/>
          <w:szCs w:val="22"/>
        </w:rPr>
        <w:t>start_test</w:t>
      </w:r>
      <w:proofErr w:type="spellEnd"/>
      <w:r w:rsidR="004A6D8C" w:rsidRPr="004A6D8C">
        <w:rPr>
          <w:sz w:val="22"/>
          <w:szCs w:val="22"/>
        </w:rPr>
        <w:t>,</w:t>
      </w:r>
      <w:r w:rsidR="004A6D8C">
        <w:rPr>
          <w:sz w:val="22"/>
          <w:szCs w:val="22"/>
        </w:rPr>
        <w:t xml:space="preserve"> </w:t>
      </w:r>
      <w:proofErr w:type="spellStart"/>
      <w:r w:rsidR="004A6D8C" w:rsidRPr="004A6D8C">
        <w:rPr>
          <w:sz w:val="22"/>
          <w:szCs w:val="22"/>
        </w:rPr>
        <w:t>collecting_data</w:t>
      </w:r>
      <w:proofErr w:type="spellEnd"/>
      <w:r w:rsidR="004A6D8C">
        <w:rPr>
          <w:sz w:val="22"/>
          <w:szCs w:val="22"/>
        </w:rPr>
        <w:t xml:space="preserve"> which essentially act as Boolean acknowledgements from one task to another reflecting what step they should move to. The collection has a faster period and priority because when a step response is being measured it is critical for that task to run in order to get the necessary data, while the publishing task is much lower priority because it simply empties the queues to the UART connection and doesn’t allow for another test to be conducted until it is finished anyway. The queues used are 100 elements in length holding all data for time, right and left position, right and left velocity. </w:t>
      </w:r>
    </w:p>
    <w:p w14:paraId="4D3C941A" w14:textId="77777777" w:rsidR="004A6D8C" w:rsidRDefault="004A6D8C" w:rsidP="004A6D8C">
      <w:pPr>
        <w:jc w:val="both"/>
        <w:rPr>
          <w:sz w:val="22"/>
          <w:szCs w:val="22"/>
        </w:rPr>
      </w:pPr>
    </w:p>
    <w:p w14:paraId="361C1C0A" w14:textId="77777777" w:rsidR="004A6D8C" w:rsidRDefault="004A6D8C" w:rsidP="004A6D8C">
      <w:pPr>
        <w:jc w:val="both"/>
        <w:rPr>
          <w:sz w:val="22"/>
          <w:szCs w:val="22"/>
        </w:rPr>
      </w:pPr>
    </w:p>
    <w:p w14:paraId="2D8EEF91" w14:textId="77777777" w:rsidR="004A6D8C" w:rsidRDefault="004A6D8C" w:rsidP="004A6D8C">
      <w:pPr>
        <w:jc w:val="both"/>
        <w:rPr>
          <w:sz w:val="22"/>
          <w:szCs w:val="22"/>
        </w:rPr>
      </w:pPr>
    </w:p>
    <w:p w14:paraId="0081A051" w14:textId="77777777" w:rsidR="00341F55" w:rsidRDefault="00341F55" w:rsidP="00715E73">
      <w:pPr>
        <w:jc w:val="both"/>
        <w:rPr>
          <w:sz w:val="22"/>
          <w:szCs w:val="22"/>
        </w:rPr>
      </w:pPr>
    </w:p>
    <w:p w14:paraId="19396C1D" w14:textId="77777777" w:rsidR="00341F55" w:rsidRDefault="00341F55" w:rsidP="00715E73">
      <w:pPr>
        <w:jc w:val="both"/>
        <w:rPr>
          <w:sz w:val="22"/>
          <w:szCs w:val="22"/>
        </w:rPr>
      </w:pPr>
    </w:p>
    <w:p w14:paraId="4285D268" w14:textId="77777777" w:rsidR="00341F55" w:rsidRDefault="00341F55" w:rsidP="00715E73">
      <w:pPr>
        <w:jc w:val="both"/>
        <w:rPr>
          <w:sz w:val="22"/>
          <w:szCs w:val="22"/>
        </w:rPr>
      </w:pPr>
    </w:p>
    <w:p w14:paraId="63D22621" w14:textId="6F6297AD" w:rsidR="00341F55" w:rsidRDefault="00341F55" w:rsidP="00715E73">
      <w:pPr>
        <w:jc w:val="both"/>
        <w:rPr>
          <w:sz w:val="22"/>
          <w:szCs w:val="22"/>
        </w:rPr>
      </w:pPr>
      <w:r w:rsidRPr="00341F55">
        <w:rPr>
          <w:sz w:val="22"/>
          <w:szCs w:val="22"/>
        </w:rPr>
        <w:drawing>
          <wp:inline distT="0" distB="0" distL="0" distR="0" wp14:anchorId="3461C5F4" wp14:editId="58CC6018">
            <wp:extent cx="5943600" cy="2237105"/>
            <wp:effectExtent l="0" t="0" r="0" b="0"/>
            <wp:docPr id="55330203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02035" name="Picture 1" descr="A screen shot of a computer&#10;&#10;AI-generated content may be incorrect."/>
                    <pic:cNvPicPr/>
                  </pic:nvPicPr>
                  <pic:blipFill>
                    <a:blip r:embed="rId10"/>
                    <a:stretch>
                      <a:fillRect/>
                    </a:stretch>
                  </pic:blipFill>
                  <pic:spPr>
                    <a:xfrm>
                      <a:off x="0" y="0"/>
                      <a:ext cx="5943600" cy="2237105"/>
                    </a:xfrm>
                    <a:prstGeom prst="rect">
                      <a:avLst/>
                    </a:prstGeom>
                  </pic:spPr>
                </pic:pic>
              </a:graphicData>
            </a:graphic>
          </wp:inline>
        </w:drawing>
      </w:r>
    </w:p>
    <w:p w14:paraId="20C01730" w14:textId="592D99E4" w:rsidR="00341F55" w:rsidRDefault="004F2B11" w:rsidP="00715E73">
      <w:pPr>
        <w:jc w:val="both"/>
        <w:rPr>
          <w:sz w:val="22"/>
          <w:szCs w:val="22"/>
        </w:rPr>
      </w:pPr>
      <w:r>
        <w:rPr>
          <w:sz w:val="22"/>
          <w:szCs w:val="22"/>
        </w:rPr>
        <w:t>Figure</w:t>
      </w:r>
      <w:r w:rsidR="004A7724">
        <w:rPr>
          <w:sz w:val="22"/>
          <w:szCs w:val="22"/>
        </w:rPr>
        <w:t xml:space="preserve"> 1.</w:t>
      </w:r>
      <w:r>
        <w:rPr>
          <w:sz w:val="22"/>
          <w:szCs w:val="22"/>
        </w:rPr>
        <w:t xml:space="preserve"> </w:t>
      </w:r>
      <w:r w:rsidRPr="004F2B11">
        <w:rPr>
          <w:sz w:val="22"/>
          <w:szCs w:val="22"/>
        </w:rPr>
        <w:t>Shown is the Task diagram used for checking user input, collecting data, and publishing it to the serial connection.</w:t>
      </w:r>
    </w:p>
    <w:p w14:paraId="1698BF7A" w14:textId="77777777" w:rsidR="00341F55" w:rsidRDefault="00341F55" w:rsidP="00715E73">
      <w:pPr>
        <w:jc w:val="both"/>
        <w:rPr>
          <w:sz w:val="22"/>
          <w:szCs w:val="22"/>
        </w:rPr>
      </w:pPr>
    </w:p>
    <w:p w14:paraId="11A854E8" w14:textId="365E2776" w:rsidR="00341F55" w:rsidRDefault="004F2B11" w:rsidP="00715E73">
      <w:pPr>
        <w:jc w:val="both"/>
        <w:rPr>
          <w:sz w:val="22"/>
          <w:szCs w:val="22"/>
        </w:rPr>
      </w:pPr>
      <w:r w:rsidRPr="004F2B11">
        <w:rPr>
          <w:sz w:val="22"/>
          <w:szCs w:val="22"/>
        </w:rPr>
        <w:lastRenderedPageBreak/>
        <w:drawing>
          <wp:inline distT="0" distB="0" distL="0" distR="0" wp14:anchorId="551C9F66" wp14:editId="3A8B2E9E">
            <wp:extent cx="4559534" cy="1428823"/>
            <wp:effectExtent l="0" t="0" r="0" b="0"/>
            <wp:docPr id="728387598" name="Picture 1" descr="A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87598" name="Picture 1" descr="A graph with white text&#10;&#10;AI-generated content may be incorrect."/>
                    <pic:cNvPicPr/>
                  </pic:nvPicPr>
                  <pic:blipFill>
                    <a:blip r:embed="rId11"/>
                    <a:stretch>
                      <a:fillRect/>
                    </a:stretch>
                  </pic:blipFill>
                  <pic:spPr>
                    <a:xfrm>
                      <a:off x="0" y="0"/>
                      <a:ext cx="4559534" cy="1428823"/>
                    </a:xfrm>
                    <a:prstGeom prst="rect">
                      <a:avLst/>
                    </a:prstGeom>
                  </pic:spPr>
                </pic:pic>
              </a:graphicData>
            </a:graphic>
          </wp:inline>
        </w:drawing>
      </w:r>
    </w:p>
    <w:p w14:paraId="6DECDB78" w14:textId="6CF92973" w:rsidR="004F2B11" w:rsidRDefault="004F2B11" w:rsidP="00715E73">
      <w:pPr>
        <w:jc w:val="both"/>
        <w:rPr>
          <w:sz w:val="22"/>
          <w:szCs w:val="22"/>
        </w:rPr>
      </w:pPr>
      <w:r w:rsidRPr="004F2B11">
        <w:rPr>
          <w:sz w:val="22"/>
          <w:szCs w:val="22"/>
        </w:rPr>
        <w:t>Figure 2. Shown are the states present within the serial task</w:t>
      </w:r>
    </w:p>
    <w:p w14:paraId="1BB53B24" w14:textId="77777777" w:rsidR="004F2B11" w:rsidRDefault="004F2B11" w:rsidP="00715E73">
      <w:pPr>
        <w:jc w:val="both"/>
        <w:rPr>
          <w:sz w:val="22"/>
          <w:szCs w:val="22"/>
        </w:rPr>
      </w:pPr>
    </w:p>
    <w:p w14:paraId="578D8425" w14:textId="77777777" w:rsidR="00341F55" w:rsidRDefault="00341F55" w:rsidP="00715E73">
      <w:pPr>
        <w:jc w:val="both"/>
        <w:rPr>
          <w:sz w:val="22"/>
          <w:szCs w:val="22"/>
        </w:rPr>
      </w:pPr>
    </w:p>
    <w:p w14:paraId="635D24E9" w14:textId="77777777" w:rsidR="00341F55" w:rsidRDefault="00341F55" w:rsidP="00715E73">
      <w:pPr>
        <w:jc w:val="both"/>
        <w:rPr>
          <w:sz w:val="22"/>
          <w:szCs w:val="22"/>
        </w:rPr>
      </w:pPr>
    </w:p>
    <w:p w14:paraId="3A96AD0F" w14:textId="77777777" w:rsidR="00341F55" w:rsidRDefault="00341F55" w:rsidP="00715E73">
      <w:pPr>
        <w:jc w:val="both"/>
        <w:rPr>
          <w:sz w:val="22"/>
          <w:szCs w:val="22"/>
        </w:rPr>
      </w:pPr>
    </w:p>
    <w:p w14:paraId="7CCFA3E2" w14:textId="6C2406F0" w:rsidR="00341F55" w:rsidRDefault="004F2B11" w:rsidP="00715E73">
      <w:pPr>
        <w:jc w:val="both"/>
        <w:rPr>
          <w:sz w:val="22"/>
          <w:szCs w:val="22"/>
        </w:rPr>
      </w:pPr>
      <w:r w:rsidRPr="004F2B11">
        <w:rPr>
          <w:sz w:val="22"/>
          <w:szCs w:val="22"/>
        </w:rPr>
        <w:drawing>
          <wp:inline distT="0" distB="0" distL="0" distR="0" wp14:anchorId="3D2B0C37" wp14:editId="563E4D15">
            <wp:extent cx="4845299" cy="1378021"/>
            <wp:effectExtent l="0" t="0" r="0" b="0"/>
            <wp:docPr id="1782068860" name="Picture 1" descr="A screen shot of a black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68860" name="Picture 1" descr="A screen shot of a black grid&#10;&#10;AI-generated content may be incorrect."/>
                    <pic:cNvPicPr/>
                  </pic:nvPicPr>
                  <pic:blipFill>
                    <a:blip r:embed="rId12"/>
                    <a:stretch>
                      <a:fillRect/>
                    </a:stretch>
                  </pic:blipFill>
                  <pic:spPr>
                    <a:xfrm>
                      <a:off x="0" y="0"/>
                      <a:ext cx="4845299" cy="1378021"/>
                    </a:xfrm>
                    <a:prstGeom prst="rect">
                      <a:avLst/>
                    </a:prstGeom>
                  </pic:spPr>
                </pic:pic>
              </a:graphicData>
            </a:graphic>
          </wp:inline>
        </w:drawing>
      </w:r>
    </w:p>
    <w:p w14:paraId="53E4CBF3" w14:textId="77777777" w:rsidR="00341F55" w:rsidRDefault="00341F55" w:rsidP="00715E73">
      <w:pPr>
        <w:jc w:val="both"/>
        <w:rPr>
          <w:sz w:val="22"/>
          <w:szCs w:val="22"/>
        </w:rPr>
      </w:pPr>
    </w:p>
    <w:p w14:paraId="0A3AFFF2" w14:textId="26AD7521" w:rsidR="00341F55" w:rsidRDefault="004F2B11" w:rsidP="00715E73">
      <w:pPr>
        <w:jc w:val="both"/>
        <w:rPr>
          <w:sz w:val="22"/>
          <w:szCs w:val="22"/>
        </w:rPr>
      </w:pPr>
      <w:r w:rsidRPr="004F2B11">
        <w:rPr>
          <w:sz w:val="22"/>
          <w:szCs w:val="22"/>
        </w:rPr>
        <w:t>Figure 3. Shown are the states present in the Collection Task.</w:t>
      </w:r>
    </w:p>
    <w:p w14:paraId="0EFDD67D" w14:textId="77777777" w:rsidR="004F2B11" w:rsidRDefault="004F2B11" w:rsidP="00715E73">
      <w:pPr>
        <w:jc w:val="both"/>
        <w:rPr>
          <w:sz w:val="22"/>
          <w:szCs w:val="22"/>
        </w:rPr>
      </w:pPr>
    </w:p>
    <w:p w14:paraId="7607F455" w14:textId="77777777" w:rsidR="004F2B11" w:rsidRDefault="004F2B11" w:rsidP="00715E73">
      <w:pPr>
        <w:jc w:val="both"/>
        <w:rPr>
          <w:sz w:val="22"/>
          <w:szCs w:val="22"/>
        </w:rPr>
      </w:pPr>
    </w:p>
    <w:tbl>
      <w:tblPr>
        <w:tblStyle w:val="TableGrid"/>
        <w:tblW w:w="0" w:type="auto"/>
        <w:tblLook w:val="04A0" w:firstRow="1" w:lastRow="0" w:firstColumn="1" w:lastColumn="0" w:noHBand="0" w:noVBand="1"/>
      </w:tblPr>
      <w:tblGrid>
        <w:gridCol w:w="3116"/>
        <w:gridCol w:w="3117"/>
        <w:gridCol w:w="3117"/>
      </w:tblGrid>
      <w:tr w:rsidR="004F2B11" w14:paraId="17656D56" w14:textId="77777777" w:rsidTr="00BB050D">
        <w:tc>
          <w:tcPr>
            <w:tcW w:w="3116" w:type="dxa"/>
          </w:tcPr>
          <w:p w14:paraId="4DF3FBC0" w14:textId="77777777" w:rsidR="004F2B11" w:rsidRDefault="004F2B11" w:rsidP="00BB050D">
            <w:pPr>
              <w:jc w:val="both"/>
              <w:rPr>
                <w:sz w:val="22"/>
                <w:szCs w:val="22"/>
              </w:rPr>
            </w:pPr>
            <w:r>
              <w:rPr>
                <w:sz w:val="22"/>
                <w:szCs w:val="22"/>
              </w:rPr>
              <w:t xml:space="preserve">Share name </w:t>
            </w:r>
          </w:p>
        </w:tc>
        <w:tc>
          <w:tcPr>
            <w:tcW w:w="3117" w:type="dxa"/>
          </w:tcPr>
          <w:p w14:paraId="240DC5C0" w14:textId="77777777" w:rsidR="004F2B11" w:rsidRDefault="004F2B11" w:rsidP="00BB050D">
            <w:pPr>
              <w:jc w:val="both"/>
              <w:rPr>
                <w:sz w:val="22"/>
                <w:szCs w:val="22"/>
              </w:rPr>
            </w:pPr>
            <w:r>
              <w:rPr>
                <w:sz w:val="22"/>
                <w:szCs w:val="22"/>
              </w:rPr>
              <w:t xml:space="preserve">Data type </w:t>
            </w:r>
          </w:p>
        </w:tc>
        <w:tc>
          <w:tcPr>
            <w:tcW w:w="3117" w:type="dxa"/>
          </w:tcPr>
          <w:p w14:paraId="3F6817CA" w14:textId="77777777" w:rsidR="004F2B11" w:rsidRDefault="004F2B11" w:rsidP="00BB050D">
            <w:pPr>
              <w:jc w:val="both"/>
              <w:rPr>
                <w:sz w:val="22"/>
                <w:szCs w:val="22"/>
              </w:rPr>
            </w:pPr>
            <w:r>
              <w:rPr>
                <w:sz w:val="22"/>
                <w:szCs w:val="22"/>
              </w:rPr>
              <w:t>Purpose</w:t>
            </w:r>
          </w:p>
        </w:tc>
      </w:tr>
      <w:tr w:rsidR="004F2B11" w14:paraId="55E952C4" w14:textId="77777777" w:rsidTr="00BB050D">
        <w:tc>
          <w:tcPr>
            <w:tcW w:w="3116" w:type="dxa"/>
          </w:tcPr>
          <w:p w14:paraId="292044A0" w14:textId="77777777" w:rsidR="004F2B11" w:rsidRDefault="004F2B11" w:rsidP="00BB050D">
            <w:pPr>
              <w:jc w:val="both"/>
              <w:rPr>
                <w:sz w:val="22"/>
                <w:szCs w:val="22"/>
              </w:rPr>
            </w:pPr>
            <w:proofErr w:type="spellStart"/>
            <w:r>
              <w:rPr>
                <w:sz w:val="22"/>
                <w:szCs w:val="22"/>
              </w:rPr>
              <w:t>Good_to_publish</w:t>
            </w:r>
            <w:proofErr w:type="spellEnd"/>
          </w:p>
        </w:tc>
        <w:tc>
          <w:tcPr>
            <w:tcW w:w="3117" w:type="dxa"/>
          </w:tcPr>
          <w:p w14:paraId="55F5736F" w14:textId="77777777" w:rsidR="004F2B11" w:rsidRDefault="004F2B11" w:rsidP="004F2B11">
            <w:pPr>
              <w:jc w:val="center"/>
              <w:rPr>
                <w:sz w:val="22"/>
                <w:szCs w:val="22"/>
              </w:rPr>
            </w:pPr>
            <w:r>
              <w:rPr>
                <w:sz w:val="22"/>
                <w:szCs w:val="22"/>
              </w:rPr>
              <w:t xml:space="preserve">8 </w:t>
            </w:r>
            <w:proofErr w:type="gramStart"/>
            <w:r>
              <w:rPr>
                <w:sz w:val="22"/>
                <w:szCs w:val="22"/>
              </w:rPr>
              <w:t>bit</w:t>
            </w:r>
            <w:proofErr w:type="gramEnd"/>
          </w:p>
        </w:tc>
        <w:tc>
          <w:tcPr>
            <w:tcW w:w="3117" w:type="dxa"/>
          </w:tcPr>
          <w:p w14:paraId="445A43D6" w14:textId="77777777" w:rsidR="004F2B11" w:rsidRDefault="004F2B11" w:rsidP="00BB050D">
            <w:pPr>
              <w:jc w:val="both"/>
              <w:rPr>
                <w:sz w:val="22"/>
                <w:szCs w:val="22"/>
              </w:rPr>
            </w:pPr>
            <w:r>
              <w:rPr>
                <w:sz w:val="22"/>
                <w:szCs w:val="22"/>
              </w:rPr>
              <w:t>Allows collection task to fill all queues before letting the serial task remove and process values from the queues</w:t>
            </w:r>
          </w:p>
        </w:tc>
      </w:tr>
      <w:tr w:rsidR="004F2B11" w14:paraId="4A6634EA" w14:textId="77777777" w:rsidTr="00BB050D">
        <w:tc>
          <w:tcPr>
            <w:tcW w:w="3116" w:type="dxa"/>
          </w:tcPr>
          <w:p w14:paraId="731903DD" w14:textId="77777777" w:rsidR="004F2B11" w:rsidRDefault="004F2B11" w:rsidP="00BB050D">
            <w:pPr>
              <w:jc w:val="both"/>
              <w:rPr>
                <w:sz w:val="22"/>
                <w:szCs w:val="22"/>
              </w:rPr>
            </w:pPr>
            <w:proofErr w:type="spellStart"/>
            <w:r>
              <w:rPr>
                <w:sz w:val="22"/>
                <w:szCs w:val="22"/>
              </w:rPr>
              <w:t>Start_test</w:t>
            </w:r>
            <w:proofErr w:type="spellEnd"/>
          </w:p>
        </w:tc>
        <w:tc>
          <w:tcPr>
            <w:tcW w:w="3117" w:type="dxa"/>
          </w:tcPr>
          <w:p w14:paraId="21B62D3F" w14:textId="77777777" w:rsidR="004F2B11" w:rsidRDefault="004F2B11" w:rsidP="004F2B11">
            <w:pPr>
              <w:jc w:val="center"/>
              <w:rPr>
                <w:sz w:val="22"/>
                <w:szCs w:val="22"/>
              </w:rPr>
            </w:pPr>
            <w:r>
              <w:rPr>
                <w:sz w:val="22"/>
                <w:szCs w:val="22"/>
              </w:rPr>
              <w:t xml:space="preserve">8 </w:t>
            </w:r>
            <w:proofErr w:type="gramStart"/>
            <w:r>
              <w:rPr>
                <w:sz w:val="22"/>
                <w:szCs w:val="22"/>
              </w:rPr>
              <w:t>bit</w:t>
            </w:r>
            <w:proofErr w:type="gramEnd"/>
          </w:p>
        </w:tc>
        <w:tc>
          <w:tcPr>
            <w:tcW w:w="3117" w:type="dxa"/>
          </w:tcPr>
          <w:p w14:paraId="64F29C61" w14:textId="77777777" w:rsidR="004F2B11" w:rsidRDefault="004F2B11" w:rsidP="00BB050D">
            <w:pPr>
              <w:jc w:val="both"/>
              <w:rPr>
                <w:sz w:val="22"/>
                <w:szCs w:val="22"/>
              </w:rPr>
            </w:pPr>
            <w:r>
              <w:rPr>
                <w:sz w:val="22"/>
                <w:szCs w:val="22"/>
              </w:rPr>
              <w:t>Allows the serial task to tell collection task to begin step response test (turns true when user input/ running automated script occurs)</w:t>
            </w:r>
          </w:p>
        </w:tc>
      </w:tr>
      <w:tr w:rsidR="004F2B11" w14:paraId="4D80835E" w14:textId="77777777" w:rsidTr="00BB050D">
        <w:tc>
          <w:tcPr>
            <w:tcW w:w="3116" w:type="dxa"/>
          </w:tcPr>
          <w:p w14:paraId="4E08E2A1" w14:textId="77777777" w:rsidR="004F2B11" w:rsidRDefault="004F2B11" w:rsidP="00BB050D">
            <w:pPr>
              <w:jc w:val="both"/>
              <w:rPr>
                <w:sz w:val="22"/>
                <w:szCs w:val="22"/>
              </w:rPr>
            </w:pPr>
            <w:proofErr w:type="spellStart"/>
            <w:r>
              <w:rPr>
                <w:sz w:val="22"/>
                <w:szCs w:val="22"/>
              </w:rPr>
              <w:t>Collecting_data</w:t>
            </w:r>
            <w:proofErr w:type="spellEnd"/>
          </w:p>
        </w:tc>
        <w:tc>
          <w:tcPr>
            <w:tcW w:w="3117" w:type="dxa"/>
          </w:tcPr>
          <w:p w14:paraId="45EB0A5D" w14:textId="77777777" w:rsidR="004F2B11" w:rsidRDefault="004F2B11" w:rsidP="004F2B11">
            <w:pPr>
              <w:jc w:val="center"/>
              <w:rPr>
                <w:sz w:val="22"/>
                <w:szCs w:val="22"/>
              </w:rPr>
            </w:pPr>
            <w:r>
              <w:rPr>
                <w:sz w:val="22"/>
                <w:szCs w:val="22"/>
              </w:rPr>
              <w:t xml:space="preserve">8 </w:t>
            </w:r>
            <w:proofErr w:type="gramStart"/>
            <w:r>
              <w:rPr>
                <w:sz w:val="22"/>
                <w:szCs w:val="22"/>
              </w:rPr>
              <w:t>bit</w:t>
            </w:r>
            <w:proofErr w:type="gramEnd"/>
          </w:p>
        </w:tc>
        <w:tc>
          <w:tcPr>
            <w:tcW w:w="3117" w:type="dxa"/>
          </w:tcPr>
          <w:p w14:paraId="64F95D63" w14:textId="77777777" w:rsidR="004F2B11" w:rsidRDefault="004F2B11" w:rsidP="00BB050D">
            <w:pPr>
              <w:jc w:val="both"/>
              <w:rPr>
                <w:sz w:val="22"/>
                <w:szCs w:val="22"/>
              </w:rPr>
            </w:pPr>
            <w:r>
              <w:rPr>
                <w:sz w:val="22"/>
                <w:szCs w:val="22"/>
              </w:rPr>
              <w:t xml:space="preserve">This share is </w:t>
            </w:r>
            <w:proofErr w:type="gramStart"/>
            <w:r>
              <w:rPr>
                <w:sz w:val="22"/>
                <w:szCs w:val="22"/>
              </w:rPr>
              <w:t>similar to</w:t>
            </w:r>
            <w:proofErr w:type="gramEnd"/>
            <w:r>
              <w:rPr>
                <w:sz w:val="22"/>
                <w:szCs w:val="22"/>
              </w:rPr>
              <w:t xml:space="preserve"> </w:t>
            </w:r>
            <w:proofErr w:type="spellStart"/>
            <w:r>
              <w:rPr>
                <w:sz w:val="22"/>
                <w:szCs w:val="22"/>
              </w:rPr>
              <w:t>good_to_publish</w:t>
            </w:r>
            <w:proofErr w:type="spellEnd"/>
            <w:r>
              <w:rPr>
                <w:sz w:val="22"/>
                <w:szCs w:val="22"/>
              </w:rPr>
              <w:t xml:space="preserve"> but only allows the serial task to change into the publishing state not actually publish the data. This is important because its effect </w:t>
            </w:r>
            <w:proofErr w:type="gramStart"/>
            <w:r>
              <w:rPr>
                <w:sz w:val="22"/>
                <w:szCs w:val="22"/>
              </w:rPr>
              <w:t>allows for</w:t>
            </w:r>
            <w:proofErr w:type="gramEnd"/>
            <w:r>
              <w:rPr>
                <w:sz w:val="22"/>
                <w:szCs w:val="22"/>
              </w:rPr>
              <w:t xml:space="preserve"> the serial task to stop monitoring for user input. </w:t>
            </w:r>
          </w:p>
        </w:tc>
      </w:tr>
    </w:tbl>
    <w:p w14:paraId="5BC92096" w14:textId="77777777" w:rsidR="004F2B11" w:rsidRDefault="004F2B11" w:rsidP="00715E73">
      <w:pPr>
        <w:jc w:val="both"/>
        <w:rPr>
          <w:sz w:val="22"/>
          <w:szCs w:val="22"/>
        </w:rPr>
      </w:pPr>
    </w:p>
    <w:p w14:paraId="7F8AD530" w14:textId="77777777" w:rsidR="00285245" w:rsidRDefault="00285245" w:rsidP="00715E73">
      <w:pPr>
        <w:jc w:val="both"/>
        <w:rPr>
          <w:sz w:val="22"/>
          <w:szCs w:val="22"/>
        </w:rPr>
      </w:pPr>
    </w:p>
    <w:p w14:paraId="7CD5C869" w14:textId="77777777" w:rsidR="00285245" w:rsidRDefault="00285245" w:rsidP="00715E73">
      <w:pPr>
        <w:jc w:val="both"/>
        <w:rPr>
          <w:sz w:val="22"/>
          <w:szCs w:val="22"/>
        </w:rPr>
      </w:pPr>
    </w:p>
    <w:p w14:paraId="270D073E" w14:textId="45759A91" w:rsidR="00522332" w:rsidRDefault="00522332" w:rsidP="00715E73">
      <w:pPr>
        <w:jc w:val="both"/>
        <w:rPr>
          <w:sz w:val="22"/>
          <w:szCs w:val="22"/>
        </w:rPr>
      </w:pPr>
      <w:r>
        <w:rPr>
          <w:noProof/>
          <w:sz w:val="22"/>
          <w:szCs w:val="22"/>
        </w:rPr>
        <w:lastRenderedPageBreak/>
        <w:drawing>
          <wp:anchor distT="0" distB="0" distL="114300" distR="114300" simplePos="0" relativeHeight="251658240" behindDoc="0" locked="0" layoutInCell="1" allowOverlap="1" wp14:anchorId="3FD07296" wp14:editId="789DB422">
            <wp:simplePos x="0" y="0"/>
            <wp:positionH relativeFrom="column">
              <wp:posOffset>0</wp:posOffset>
            </wp:positionH>
            <wp:positionV relativeFrom="paragraph">
              <wp:posOffset>0</wp:posOffset>
            </wp:positionV>
            <wp:extent cx="5943600" cy="1981200"/>
            <wp:effectExtent l="0" t="0" r="0" b="0"/>
            <wp:wrapTopAndBottom/>
            <wp:docPr id="1071397502" name="Picture 2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97502" name="Picture 20" descr="A screen 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005F69D3">
        <w:rPr>
          <w:sz w:val="22"/>
          <w:szCs w:val="22"/>
        </w:rPr>
        <w:t xml:space="preserve">Figure </w:t>
      </w:r>
      <w:r w:rsidR="004A7724">
        <w:rPr>
          <w:sz w:val="22"/>
          <w:szCs w:val="22"/>
        </w:rPr>
        <w:t>4</w:t>
      </w:r>
      <w:r w:rsidR="005F69D3">
        <w:rPr>
          <w:sz w:val="22"/>
          <w:szCs w:val="22"/>
        </w:rPr>
        <w:t xml:space="preserve">. Shown is the </w:t>
      </w:r>
      <w:r w:rsidR="00A031EC">
        <w:rPr>
          <w:sz w:val="22"/>
          <w:szCs w:val="22"/>
        </w:rPr>
        <w:t xml:space="preserve">task profile printed to console from the scheduler. Not </w:t>
      </w:r>
      <w:proofErr w:type="gramStart"/>
      <w:r w:rsidR="00A031EC">
        <w:rPr>
          <w:sz w:val="22"/>
          <w:szCs w:val="22"/>
        </w:rPr>
        <w:t>all of</w:t>
      </w:r>
      <w:proofErr w:type="gramEnd"/>
      <w:r w:rsidR="00A031EC">
        <w:rPr>
          <w:sz w:val="22"/>
          <w:szCs w:val="22"/>
        </w:rPr>
        <w:t xml:space="preserve"> my tasks have run on </w:t>
      </w:r>
      <w:proofErr w:type="gramStart"/>
      <w:r w:rsidR="00A031EC">
        <w:rPr>
          <w:sz w:val="22"/>
          <w:szCs w:val="22"/>
        </w:rPr>
        <w:t>time</w:t>
      </w:r>
      <w:proofErr w:type="gramEnd"/>
      <w:r w:rsidR="00A031EC">
        <w:rPr>
          <w:sz w:val="22"/>
          <w:szCs w:val="22"/>
        </w:rPr>
        <w:t xml:space="preserve"> but I believe that to be an artifact of the initialization/configuration setup states for each task taking longer than expected. </w:t>
      </w:r>
      <w:proofErr w:type="gramStart"/>
      <w:r w:rsidR="00A031EC">
        <w:rPr>
          <w:sz w:val="22"/>
          <w:szCs w:val="22"/>
        </w:rPr>
        <w:t>Overall</w:t>
      </w:r>
      <w:proofErr w:type="gramEnd"/>
      <w:r w:rsidR="00A031EC">
        <w:rPr>
          <w:sz w:val="22"/>
          <w:szCs w:val="22"/>
        </w:rPr>
        <w:t xml:space="preserve"> from the user perspective it does provide the expected behavior. </w:t>
      </w:r>
    </w:p>
    <w:p w14:paraId="604B49D2" w14:textId="77777777" w:rsidR="00A031EC" w:rsidRDefault="00A031EC" w:rsidP="00715E73">
      <w:pPr>
        <w:jc w:val="both"/>
        <w:rPr>
          <w:sz w:val="22"/>
          <w:szCs w:val="22"/>
        </w:rPr>
      </w:pPr>
    </w:p>
    <w:p w14:paraId="37024B85" w14:textId="77777777" w:rsidR="00A031EC" w:rsidRDefault="00A031EC" w:rsidP="00715E73">
      <w:pPr>
        <w:jc w:val="both"/>
        <w:rPr>
          <w:sz w:val="22"/>
          <w:szCs w:val="22"/>
        </w:rPr>
      </w:pPr>
    </w:p>
    <w:p w14:paraId="5810457D" w14:textId="2C40FA25" w:rsidR="00522332" w:rsidRDefault="005F69D3" w:rsidP="00715E73">
      <w:pPr>
        <w:jc w:val="both"/>
        <w:rPr>
          <w:sz w:val="22"/>
          <w:szCs w:val="22"/>
        </w:rPr>
      </w:pPr>
      <w:r>
        <w:rPr>
          <w:noProof/>
          <w:sz w:val="22"/>
          <w:szCs w:val="22"/>
        </w:rPr>
        <w:drawing>
          <wp:inline distT="0" distB="0" distL="0" distR="0" wp14:anchorId="18854A75" wp14:editId="68FEB853">
            <wp:extent cx="5943600" cy="3276600"/>
            <wp:effectExtent l="0" t="0" r="0" b="0"/>
            <wp:docPr id="13994512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393CA226" w14:textId="2E2F0871" w:rsidR="00522332" w:rsidRDefault="004A7724" w:rsidP="00715E73">
      <w:pPr>
        <w:jc w:val="both"/>
        <w:rPr>
          <w:sz w:val="22"/>
          <w:szCs w:val="22"/>
        </w:rPr>
      </w:pPr>
      <w:r>
        <w:rPr>
          <w:sz w:val="22"/>
          <w:szCs w:val="22"/>
        </w:rPr>
        <w:t xml:space="preserve">Figure 5. Shown is the data </w:t>
      </w:r>
      <w:proofErr w:type="gramStart"/>
      <w:r>
        <w:rPr>
          <w:sz w:val="22"/>
          <w:szCs w:val="22"/>
        </w:rPr>
        <w:t>outputted</w:t>
      </w:r>
      <w:proofErr w:type="gramEnd"/>
      <w:r>
        <w:rPr>
          <w:sz w:val="22"/>
          <w:szCs w:val="22"/>
        </w:rPr>
        <w:t xml:space="preserve"> from the </w:t>
      </w:r>
      <w:proofErr w:type="spellStart"/>
      <w:r>
        <w:rPr>
          <w:sz w:val="22"/>
          <w:szCs w:val="22"/>
        </w:rPr>
        <w:t>Nucleo</w:t>
      </w:r>
      <w:proofErr w:type="spellEnd"/>
      <w:r>
        <w:rPr>
          <w:sz w:val="22"/>
          <w:szCs w:val="22"/>
        </w:rPr>
        <w:t xml:space="preserve"> and received to the Bluetooth COM port on PC</w:t>
      </w:r>
    </w:p>
    <w:p w14:paraId="43FE3982" w14:textId="77777777" w:rsidR="00522332" w:rsidRDefault="00522332" w:rsidP="00715E73">
      <w:pPr>
        <w:jc w:val="both"/>
        <w:rPr>
          <w:sz w:val="22"/>
          <w:szCs w:val="22"/>
        </w:rPr>
      </w:pPr>
    </w:p>
    <w:p w14:paraId="5E77A4B0" w14:textId="77777777" w:rsidR="00522332" w:rsidRDefault="00522332" w:rsidP="00715E73">
      <w:pPr>
        <w:jc w:val="both"/>
        <w:rPr>
          <w:sz w:val="22"/>
          <w:szCs w:val="22"/>
        </w:rPr>
      </w:pPr>
    </w:p>
    <w:p w14:paraId="295C8084" w14:textId="77777777" w:rsidR="00522332" w:rsidRDefault="00522332" w:rsidP="00715E73">
      <w:pPr>
        <w:jc w:val="both"/>
        <w:rPr>
          <w:sz w:val="22"/>
          <w:szCs w:val="22"/>
        </w:rPr>
      </w:pPr>
    </w:p>
    <w:p w14:paraId="0E57A519" w14:textId="77777777" w:rsidR="00522332" w:rsidRDefault="00522332" w:rsidP="00715E73">
      <w:pPr>
        <w:jc w:val="both"/>
        <w:rPr>
          <w:sz w:val="22"/>
          <w:szCs w:val="22"/>
        </w:rPr>
      </w:pPr>
    </w:p>
    <w:p w14:paraId="762D19A6" w14:textId="77777777" w:rsidR="00522332" w:rsidRDefault="00522332" w:rsidP="00715E73">
      <w:pPr>
        <w:jc w:val="both"/>
        <w:rPr>
          <w:sz w:val="22"/>
          <w:szCs w:val="22"/>
        </w:rPr>
      </w:pPr>
    </w:p>
    <w:p w14:paraId="529312E3" w14:textId="77777777" w:rsidR="00522332" w:rsidRDefault="00522332" w:rsidP="00715E73">
      <w:pPr>
        <w:jc w:val="both"/>
        <w:rPr>
          <w:sz w:val="22"/>
          <w:szCs w:val="22"/>
        </w:rPr>
      </w:pPr>
    </w:p>
    <w:p w14:paraId="49491953" w14:textId="604B7423" w:rsidR="00522332" w:rsidRDefault="005F69D3" w:rsidP="00715E73">
      <w:pPr>
        <w:jc w:val="both"/>
        <w:rPr>
          <w:sz w:val="22"/>
          <w:szCs w:val="22"/>
        </w:rPr>
      </w:pPr>
      <w:r>
        <w:rPr>
          <w:noProof/>
          <w:sz w:val="22"/>
          <w:szCs w:val="22"/>
        </w:rPr>
        <w:lastRenderedPageBreak/>
        <w:drawing>
          <wp:inline distT="0" distB="0" distL="0" distR="0" wp14:anchorId="6C3241FF" wp14:editId="61FDCA6C">
            <wp:extent cx="5848350" cy="4391025"/>
            <wp:effectExtent l="0" t="0" r="0" b="9525"/>
            <wp:docPr id="214253147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DD57F26" w14:textId="5D60C45F" w:rsidR="00522332" w:rsidRDefault="004A7724" w:rsidP="00715E73">
      <w:pPr>
        <w:jc w:val="both"/>
        <w:rPr>
          <w:sz w:val="22"/>
          <w:szCs w:val="22"/>
        </w:rPr>
      </w:pPr>
      <w:r>
        <w:rPr>
          <w:sz w:val="22"/>
          <w:szCs w:val="22"/>
        </w:rPr>
        <w:t xml:space="preserve">Figure 6. </w:t>
      </w:r>
      <w:proofErr w:type="gramStart"/>
      <w:r>
        <w:rPr>
          <w:sz w:val="22"/>
          <w:szCs w:val="22"/>
        </w:rPr>
        <w:t>Shown</w:t>
      </w:r>
      <w:proofErr w:type="gramEnd"/>
      <w:r>
        <w:rPr>
          <w:sz w:val="22"/>
          <w:szCs w:val="22"/>
        </w:rPr>
        <w:t xml:space="preserve"> is a plot of the data captured during a step response test</w:t>
      </w:r>
    </w:p>
    <w:p w14:paraId="41D5D459" w14:textId="77777777" w:rsidR="00522332" w:rsidRDefault="00522332" w:rsidP="00715E73">
      <w:pPr>
        <w:jc w:val="both"/>
        <w:rPr>
          <w:sz w:val="22"/>
          <w:szCs w:val="22"/>
        </w:rPr>
      </w:pPr>
    </w:p>
    <w:p w14:paraId="135D33CB" w14:textId="77777777" w:rsidR="00522332" w:rsidRDefault="00522332" w:rsidP="00715E73">
      <w:pPr>
        <w:jc w:val="both"/>
        <w:rPr>
          <w:sz w:val="22"/>
          <w:szCs w:val="22"/>
        </w:rPr>
      </w:pPr>
    </w:p>
    <w:p w14:paraId="73134903" w14:textId="77777777" w:rsidR="00522332" w:rsidRDefault="00522332" w:rsidP="00715E73">
      <w:pPr>
        <w:jc w:val="both"/>
        <w:rPr>
          <w:sz w:val="22"/>
          <w:szCs w:val="22"/>
        </w:rPr>
      </w:pPr>
    </w:p>
    <w:p w14:paraId="77E8D719" w14:textId="137CB827" w:rsidR="00522332" w:rsidRDefault="005F69D3" w:rsidP="00715E73">
      <w:pPr>
        <w:jc w:val="both"/>
        <w:rPr>
          <w:sz w:val="22"/>
          <w:szCs w:val="22"/>
        </w:rPr>
      </w:pPr>
      <w:r>
        <w:rPr>
          <w:sz w:val="22"/>
          <w:szCs w:val="22"/>
        </w:rPr>
        <w:t>S</w:t>
      </w:r>
      <w:r w:rsidR="004A7724">
        <w:rPr>
          <w:sz w:val="22"/>
          <w:szCs w:val="22"/>
        </w:rPr>
        <w:t>ource</w:t>
      </w:r>
      <w:r>
        <w:rPr>
          <w:sz w:val="22"/>
          <w:szCs w:val="22"/>
        </w:rPr>
        <w:t xml:space="preserve"> files used: </w:t>
      </w:r>
    </w:p>
    <w:p w14:paraId="6062FCC9" w14:textId="77777777" w:rsidR="005F69D3" w:rsidRDefault="005F69D3" w:rsidP="00715E73">
      <w:pPr>
        <w:jc w:val="both"/>
        <w:rPr>
          <w:sz w:val="22"/>
          <w:szCs w:val="22"/>
        </w:rPr>
      </w:pPr>
    </w:p>
    <w:p w14:paraId="207D5C2C" w14:textId="586519BD" w:rsidR="005F69D3" w:rsidRDefault="005F69D3" w:rsidP="00715E73">
      <w:pPr>
        <w:jc w:val="both"/>
        <w:rPr>
          <w:sz w:val="22"/>
          <w:szCs w:val="22"/>
        </w:rPr>
      </w:pPr>
      <w:r w:rsidRPr="005F69D3">
        <w:rPr>
          <w:sz w:val="22"/>
          <w:szCs w:val="22"/>
        </w:rPr>
        <w:t xml:space="preserve">Motor.py, encoder.py (hardware </w:t>
      </w:r>
      <w:r>
        <w:rPr>
          <w:sz w:val="22"/>
          <w:szCs w:val="22"/>
        </w:rPr>
        <w:t>drivers)</w:t>
      </w:r>
    </w:p>
    <w:p w14:paraId="4BFBE8EC" w14:textId="256A932E" w:rsidR="005F69D3" w:rsidRDefault="005F69D3" w:rsidP="00715E73">
      <w:pPr>
        <w:jc w:val="both"/>
        <w:rPr>
          <w:sz w:val="22"/>
          <w:szCs w:val="22"/>
        </w:rPr>
      </w:pPr>
      <w:r>
        <w:rPr>
          <w:sz w:val="22"/>
          <w:szCs w:val="22"/>
        </w:rPr>
        <w:t>Main.py defines shares, queues, tasks and allows the scheduler to run</w:t>
      </w:r>
    </w:p>
    <w:p w14:paraId="163E99E2" w14:textId="10C44989" w:rsidR="005F69D3" w:rsidRDefault="005F69D3" w:rsidP="00715E73">
      <w:pPr>
        <w:jc w:val="both"/>
        <w:rPr>
          <w:sz w:val="22"/>
          <w:szCs w:val="22"/>
        </w:rPr>
      </w:pPr>
      <w:r>
        <w:rPr>
          <w:sz w:val="22"/>
          <w:szCs w:val="22"/>
        </w:rPr>
        <w:t xml:space="preserve">Tasks.py this is where the tasks themselves are </w:t>
      </w:r>
      <w:proofErr w:type="gramStart"/>
      <w:r>
        <w:rPr>
          <w:sz w:val="22"/>
          <w:szCs w:val="22"/>
        </w:rPr>
        <w:t>defines</w:t>
      </w:r>
      <w:proofErr w:type="gramEnd"/>
      <w:r>
        <w:rPr>
          <w:sz w:val="22"/>
          <w:szCs w:val="22"/>
        </w:rPr>
        <w:t xml:space="preserve"> along with their </w:t>
      </w:r>
      <w:proofErr w:type="spellStart"/>
      <w:r>
        <w:rPr>
          <w:sz w:val="22"/>
          <w:szCs w:val="22"/>
        </w:rPr>
        <w:t>fsm</w:t>
      </w:r>
      <w:proofErr w:type="spellEnd"/>
    </w:p>
    <w:p w14:paraId="6F09ECC6" w14:textId="78A2B647" w:rsidR="005F69D3" w:rsidRPr="005F69D3" w:rsidRDefault="005F69D3" w:rsidP="00715E73">
      <w:pPr>
        <w:jc w:val="both"/>
        <w:rPr>
          <w:sz w:val="22"/>
          <w:szCs w:val="22"/>
        </w:rPr>
      </w:pPr>
      <w:r>
        <w:rPr>
          <w:sz w:val="22"/>
          <w:szCs w:val="22"/>
        </w:rPr>
        <w:t xml:space="preserve">WirelessTestConductor.py (This is the automated PC script that runs tests and plots data) </w:t>
      </w:r>
    </w:p>
    <w:p w14:paraId="62D38BAD" w14:textId="77777777" w:rsidR="00522332" w:rsidRPr="005F69D3" w:rsidRDefault="00522332" w:rsidP="00715E73">
      <w:pPr>
        <w:jc w:val="both"/>
        <w:rPr>
          <w:sz w:val="22"/>
          <w:szCs w:val="22"/>
        </w:rPr>
      </w:pPr>
    </w:p>
    <w:p w14:paraId="353B5865" w14:textId="77777777" w:rsidR="00522332" w:rsidRPr="005F69D3" w:rsidRDefault="00522332" w:rsidP="00715E73">
      <w:pPr>
        <w:jc w:val="both"/>
        <w:rPr>
          <w:sz w:val="22"/>
          <w:szCs w:val="22"/>
        </w:rPr>
      </w:pPr>
    </w:p>
    <w:p w14:paraId="5C66D80E" w14:textId="77777777" w:rsidR="00522332" w:rsidRPr="005F69D3" w:rsidRDefault="00522332" w:rsidP="00715E73">
      <w:pPr>
        <w:jc w:val="both"/>
        <w:rPr>
          <w:sz w:val="22"/>
          <w:szCs w:val="22"/>
        </w:rPr>
      </w:pPr>
    </w:p>
    <w:p w14:paraId="4BF25E8D" w14:textId="77777777" w:rsidR="00522332" w:rsidRPr="005F69D3" w:rsidRDefault="00522332" w:rsidP="00715E73">
      <w:pPr>
        <w:jc w:val="both"/>
        <w:rPr>
          <w:sz w:val="22"/>
          <w:szCs w:val="22"/>
        </w:rPr>
      </w:pPr>
    </w:p>
    <w:p w14:paraId="349A71A4" w14:textId="77777777" w:rsidR="00522332" w:rsidRPr="005F69D3" w:rsidRDefault="00522332" w:rsidP="00715E73">
      <w:pPr>
        <w:jc w:val="both"/>
        <w:rPr>
          <w:sz w:val="22"/>
          <w:szCs w:val="22"/>
        </w:rPr>
      </w:pPr>
    </w:p>
    <w:p w14:paraId="256B4560" w14:textId="77777777" w:rsidR="00522332" w:rsidRPr="005F69D3" w:rsidRDefault="00522332" w:rsidP="00715E73">
      <w:pPr>
        <w:jc w:val="both"/>
        <w:rPr>
          <w:sz w:val="22"/>
          <w:szCs w:val="22"/>
        </w:rPr>
      </w:pPr>
    </w:p>
    <w:p w14:paraId="0AE610C3" w14:textId="77777777" w:rsidR="00522332" w:rsidRPr="005F69D3" w:rsidRDefault="00522332" w:rsidP="00715E73">
      <w:pPr>
        <w:jc w:val="both"/>
        <w:rPr>
          <w:sz w:val="22"/>
          <w:szCs w:val="22"/>
        </w:rPr>
      </w:pPr>
    </w:p>
    <w:p w14:paraId="0C49B008" w14:textId="77777777" w:rsidR="00522332" w:rsidRPr="005F69D3" w:rsidRDefault="00522332" w:rsidP="00715E73">
      <w:pPr>
        <w:jc w:val="both"/>
        <w:rPr>
          <w:sz w:val="22"/>
          <w:szCs w:val="22"/>
        </w:rPr>
      </w:pPr>
    </w:p>
    <w:p w14:paraId="5AFD8BF2" w14:textId="77777777" w:rsidR="00522332" w:rsidRPr="005F69D3" w:rsidRDefault="00522332" w:rsidP="00715E73">
      <w:pPr>
        <w:jc w:val="both"/>
        <w:rPr>
          <w:sz w:val="22"/>
          <w:szCs w:val="22"/>
        </w:rPr>
      </w:pPr>
    </w:p>
    <w:p w14:paraId="1EF75EA6" w14:textId="77777777" w:rsidR="00522332" w:rsidRPr="005F69D3" w:rsidRDefault="00522332" w:rsidP="00715E73">
      <w:pPr>
        <w:jc w:val="both"/>
        <w:rPr>
          <w:sz w:val="22"/>
          <w:szCs w:val="22"/>
        </w:rPr>
      </w:pPr>
    </w:p>
    <w:p w14:paraId="2083C556" w14:textId="77777777" w:rsidR="00522332" w:rsidRPr="005F69D3" w:rsidRDefault="00522332" w:rsidP="00715E73">
      <w:pPr>
        <w:jc w:val="both"/>
        <w:rPr>
          <w:sz w:val="22"/>
          <w:szCs w:val="22"/>
        </w:rPr>
      </w:pPr>
    </w:p>
    <w:p w14:paraId="0CE61544" w14:textId="77777777" w:rsidR="00522332" w:rsidRPr="005F69D3" w:rsidRDefault="00522332" w:rsidP="00715E73">
      <w:pPr>
        <w:jc w:val="both"/>
        <w:rPr>
          <w:sz w:val="22"/>
          <w:szCs w:val="22"/>
        </w:rPr>
      </w:pPr>
    </w:p>
    <w:p w14:paraId="02723B3B" w14:textId="77777777" w:rsidR="00522332" w:rsidRPr="005F69D3" w:rsidRDefault="00522332" w:rsidP="00715E73">
      <w:pPr>
        <w:jc w:val="both"/>
        <w:rPr>
          <w:sz w:val="22"/>
          <w:szCs w:val="22"/>
        </w:rPr>
      </w:pPr>
    </w:p>
    <w:p w14:paraId="6A1D388F" w14:textId="77777777" w:rsidR="00522332" w:rsidRPr="005F69D3" w:rsidRDefault="00522332" w:rsidP="00715E73">
      <w:pPr>
        <w:jc w:val="both"/>
        <w:rPr>
          <w:sz w:val="22"/>
          <w:szCs w:val="22"/>
        </w:rPr>
      </w:pPr>
    </w:p>
    <w:p w14:paraId="3BECF1F7" w14:textId="77777777" w:rsidR="00522332" w:rsidRPr="005F69D3" w:rsidRDefault="00522332" w:rsidP="00715E73">
      <w:pPr>
        <w:jc w:val="both"/>
        <w:rPr>
          <w:sz w:val="22"/>
          <w:szCs w:val="22"/>
        </w:rPr>
      </w:pPr>
    </w:p>
    <w:p w14:paraId="2B384968" w14:textId="77777777" w:rsidR="00522332" w:rsidRPr="005F69D3" w:rsidRDefault="00522332" w:rsidP="00715E73">
      <w:pPr>
        <w:jc w:val="both"/>
        <w:rPr>
          <w:sz w:val="22"/>
          <w:szCs w:val="22"/>
        </w:rPr>
      </w:pPr>
    </w:p>
    <w:p w14:paraId="1C4C4003" w14:textId="77777777" w:rsidR="00522332" w:rsidRPr="005F69D3" w:rsidRDefault="00522332" w:rsidP="00715E73">
      <w:pPr>
        <w:jc w:val="both"/>
        <w:rPr>
          <w:sz w:val="22"/>
          <w:szCs w:val="22"/>
        </w:rPr>
      </w:pPr>
    </w:p>
    <w:p w14:paraId="27830524" w14:textId="77777777" w:rsidR="00522332" w:rsidRPr="005F69D3" w:rsidRDefault="00522332" w:rsidP="00715E73">
      <w:pPr>
        <w:jc w:val="both"/>
        <w:rPr>
          <w:sz w:val="22"/>
          <w:szCs w:val="22"/>
        </w:rPr>
      </w:pPr>
    </w:p>
    <w:p w14:paraId="1DF6E5B0" w14:textId="77777777" w:rsidR="00522332" w:rsidRPr="005F69D3" w:rsidRDefault="00522332" w:rsidP="00715E73">
      <w:pPr>
        <w:jc w:val="both"/>
        <w:rPr>
          <w:sz w:val="22"/>
          <w:szCs w:val="22"/>
        </w:rPr>
      </w:pPr>
    </w:p>
    <w:p w14:paraId="715E41E6" w14:textId="77777777" w:rsidR="00522332" w:rsidRPr="005F69D3" w:rsidRDefault="00522332" w:rsidP="00715E73">
      <w:pPr>
        <w:jc w:val="both"/>
        <w:rPr>
          <w:sz w:val="22"/>
          <w:szCs w:val="22"/>
        </w:rPr>
      </w:pPr>
    </w:p>
    <w:p w14:paraId="1A6A1DC4" w14:textId="77777777" w:rsidR="00522332" w:rsidRPr="005F69D3" w:rsidRDefault="00522332" w:rsidP="00715E73">
      <w:pPr>
        <w:jc w:val="both"/>
        <w:rPr>
          <w:sz w:val="22"/>
          <w:szCs w:val="22"/>
        </w:rPr>
      </w:pPr>
    </w:p>
    <w:p w14:paraId="7386E955" w14:textId="77777777" w:rsidR="00522332" w:rsidRPr="005F69D3" w:rsidRDefault="00522332" w:rsidP="00715E73">
      <w:pPr>
        <w:jc w:val="both"/>
        <w:rPr>
          <w:sz w:val="22"/>
          <w:szCs w:val="22"/>
        </w:rPr>
      </w:pPr>
    </w:p>
    <w:p w14:paraId="696428A7" w14:textId="77777777" w:rsidR="00522332" w:rsidRPr="005F69D3" w:rsidRDefault="00522332" w:rsidP="00715E73">
      <w:pPr>
        <w:jc w:val="both"/>
        <w:rPr>
          <w:sz w:val="22"/>
          <w:szCs w:val="22"/>
        </w:rPr>
      </w:pPr>
    </w:p>
    <w:p w14:paraId="23369368" w14:textId="77777777" w:rsidR="00522332" w:rsidRPr="005F69D3" w:rsidRDefault="00522332" w:rsidP="00715E73">
      <w:pPr>
        <w:jc w:val="both"/>
        <w:rPr>
          <w:sz w:val="22"/>
          <w:szCs w:val="22"/>
        </w:rPr>
      </w:pPr>
    </w:p>
    <w:p w14:paraId="4587FAA8" w14:textId="77777777" w:rsidR="00522332" w:rsidRPr="005F69D3" w:rsidRDefault="00522332" w:rsidP="00715E73">
      <w:pPr>
        <w:jc w:val="both"/>
        <w:rPr>
          <w:sz w:val="22"/>
          <w:szCs w:val="22"/>
        </w:rPr>
      </w:pPr>
    </w:p>
    <w:p w14:paraId="1D68BDFF" w14:textId="77777777" w:rsidR="00522332" w:rsidRPr="005F69D3" w:rsidRDefault="00522332" w:rsidP="00715E73">
      <w:pPr>
        <w:jc w:val="both"/>
        <w:rPr>
          <w:sz w:val="22"/>
          <w:szCs w:val="22"/>
        </w:rPr>
      </w:pPr>
    </w:p>
    <w:p w14:paraId="7D39215A" w14:textId="77777777" w:rsidR="00522332" w:rsidRPr="005F69D3" w:rsidRDefault="00522332" w:rsidP="00715E73">
      <w:pPr>
        <w:jc w:val="both"/>
        <w:rPr>
          <w:sz w:val="22"/>
          <w:szCs w:val="22"/>
        </w:rPr>
      </w:pPr>
    </w:p>
    <w:sectPr w:rsidR="00522332" w:rsidRPr="005F69D3" w:rsidSect="001169EF">
      <w:footerReference w:type="default" r:id="rId1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41C1F" w14:textId="77777777" w:rsidR="00766084" w:rsidRDefault="00766084">
      <w:r>
        <w:separator/>
      </w:r>
    </w:p>
  </w:endnote>
  <w:endnote w:type="continuationSeparator" w:id="0">
    <w:p w14:paraId="3FB957AB" w14:textId="77777777" w:rsidR="00766084" w:rsidRDefault="00766084">
      <w:r>
        <w:continuationSeparator/>
      </w:r>
    </w:p>
  </w:endnote>
  <w:endnote w:type="continuationNotice" w:id="1">
    <w:p w14:paraId="767A20AC" w14:textId="77777777" w:rsidR="00766084" w:rsidRDefault="00766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292E4" w14:textId="77777777" w:rsidR="00154A76" w:rsidRDefault="00154A76" w:rsidP="00101F54">
    <w:pPr>
      <w:pStyle w:val="Footer"/>
      <w:tabs>
        <w:tab w:val="clear" w:pos="4320"/>
        <w:tab w:val="center" w:pos="4680"/>
      </w:tabs>
    </w:pPr>
    <w:r>
      <w:tab/>
      <w:t xml:space="preserve">- </w:t>
    </w:r>
    <w:r w:rsidR="005D3809">
      <w:fldChar w:fldCharType="begin"/>
    </w:r>
    <w:r w:rsidR="005D3809">
      <w:instrText xml:space="preserve"> PAGE </w:instrText>
    </w:r>
    <w:r w:rsidR="005D3809">
      <w:fldChar w:fldCharType="separate"/>
    </w:r>
    <w:r w:rsidR="0062020A">
      <w:rPr>
        <w:noProof/>
      </w:rPr>
      <w:t>4</w:t>
    </w:r>
    <w:r w:rsidR="005D3809">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4617F" w14:textId="77777777" w:rsidR="00766084" w:rsidRDefault="00766084">
      <w:r>
        <w:separator/>
      </w:r>
    </w:p>
  </w:footnote>
  <w:footnote w:type="continuationSeparator" w:id="0">
    <w:p w14:paraId="118D8F25" w14:textId="77777777" w:rsidR="00766084" w:rsidRDefault="00766084">
      <w:r>
        <w:continuationSeparator/>
      </w:r>
    </w:p>
  </w:footnote>
  <w:footnote w:type="continuationNotice" w:id="1">
    <w:p w14:paraId="253ACDD3" w14:textId="77777777" w:rsidR="00766084" w:rsidRDefault="007660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16C8C"/>
    <w:multiLevelType w:val="hybridMultilevel"/>
    <w:tmpl w:val="F6C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61E6E"/>
    <w:multiLevelType w:val="hybridMultilevel"/>
    <w:tmpl w:val="1364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03FB5"/>
    <w:multiLevelType w:val="hybridMultilevel"/>
    <w:tmpl w:val="5BCA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367B5"/>
    <w:multiLevelType w:val="hybridMultilevel"/>
    <w:tmpl w:val="007CD67E"/>
    <w:lvl w:ilvl="0" w:tplc="0409000F">
      <w:start w:val="1"/>
      <w:numFmt w:val="decimal"/>
      <w:lvlText w:val="%1."/>
      <w:lvlJc w:val="left"/>
      <w:pPr>
        <w:tabs>
          <w:tab w:val="num" w:pos="720"/>
        </w:tabs>
        <w:ind w:left="720" w:hanging="360"/>
      </w:pPr>
      <w:rPr>
        <w:rFonts w:hint="default"/>
      </w:rPr>
    </w:lvl>
    <w:lvl w:ilvl="1" w:tplc="1BDE7B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82228663">
    <w:abstractNumId w:val="3"/>
  </w:num>
  <w:num w:numId="2" w16cid:durableId="2138524396">
    <w:abstractNumId w:val="0"/>
  </w:num>
  <w:num w:numId="3" w16cid:durableId="346715294">
    <w:abstractNumId w:val="2"/>
  </w:num>
  <w:num w:numId="4" w16cid:durableId="1319530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C49"/>
    <w:rsid w:val="000017D7"/>
    <w:rsid w:val="000110B3"/>
    <w:rsid w:val="000121FA"/>
    <w:rsid w:val="000175C3"/>
    <w:rsid w:val="000225D9"/>
    <w:rsid w:val="00025DDE"/>
    <w:rsid w:val="00031EA6"/>
    <w:rsid w:val="00037C15"/>
    <w:rsid w:val="00073FCE"/>
    <w:rsid w:val="00074833"/>
    <w:rsid w:val="00075487"/>
    <w:rsid w:val="000A250E"/>
    <w:rsid w:val="000A34FD"/>
    <w:rsid w:val="000A5E22"/>
    <w:rsid w:val="000B20A9"/>
    <w:rsid w:val="000B77FA"/>
    <w:rsid w:val="00101F54"/>
    <w:rsid w:val="00113994"/>
    <w:rsid w:val="0011473B"/>
    <w:rsid w:val="001169EF"/>
    <w:rsid w:val="00141CB0"/>
    <w:rsid w:val="00154A76"/>
    <w:rsid w:val="00172734"/>
    <w:rsid w:val="001937C2"/>
    <w:rsid w:val="001E40FE"/>
    <w:rsid w:val="001F134F"/>
    <w:rsid w:val="00212A95"/>
    <w:rsid w:val="00215436"/>
    <w:rsid w:val="00285245"/>
    <w:rsid w:val="002B0E2E"/>
    <w:rsid w:val="002D6598"/>
    <w:rsid w:val="002E6853"/>
    <w:rsid w:val="002E7CE8"/>
    <w:rsid w:val="002F1238"/>
    <w:rsid w:val="003163AA"/>
    <w:rsid w:val="00341F55"/>
    <w:rsid w:val="00372F14"/>
    <w:rsid w:val="003A3B49"/>
    <w:rsid w:val="003A7B01"/>
    <w:rsid w:val="003B05F1"/>
    <w:rsid w:val="003E5C2E"/>
    <w:rsid w:val="0041285E"/>
    <w:rsid w:val="00445ACE"/>
    <w:rsid w:val="0048359C"/>
    <w:rsid w:val="004A4184"/>
    <w:rsid w:val="004A6D8C"/>
    <w:rsid w:val="004A7724"/>
    <w:rsid w:val="004E2188"/>
    <w:rsid w:val="004F1047"/>
    <w:rsid w:val="004F2B11"/>
    <w:rsid w:val="00522332"/>
    <w:rsid w:val="00525FC0"/>
    <w:rsid w:val="0056071D"/>
    <w:rsid w:val="00563B7B"/>
    <w:rsid w:val="00582FCB"/>
    <w:rsid w:val="00584B57"/>
    <w:rsid w:val="00597A2D"/>
    <w:rsid w:val="005D3809"/>
    <w:rsid w:val="005F69D3"/>
    <w:rsid w:val="0062020A"/>
    <w:rsid w:val="006253B7"/>
    <w:rsid w:val="00665CE7"/>
    <w:rsid w:val="006C549A"/>
    <w:rsid w:val="006F321D"/>
    <w:rsid w:val="00712397"/>
    <w:rsid w:val="007144D1"/>
    <w:rsid w:val="00715E73"/>
    <w:rsid w:val="00733332"/>
    <w:rsid w:val="00766084"/>
    <w:rsid w:val="0076620F"/>
    <w:rsid w:val="0079140E"/>
    <w:rsid w:val="007D3AD6"/>
    <w:rsid w:val="007F0C2D"/>
    <w:rsid w:val="00824B9B"/>
    <w:rsid w:val="008333E6"/>
    <w:rsid w:val="00857080"/>
    <w:rsid w:val="00872BEC"/>
    <w:rsid w:val="008D75EE"/>
    <w:rsid w:val="008F6B03"/>
    <w:rsid w:val="009132E3"/>
    <w:rsid w:val="009377EE"/>
    <w:rsid w:val="00953B37"/>
    <w:rsid w:val="009C0995"/>
    <w:rsid w:val="009D4408"/>
    <w:rsid w:val="009F1459"/>
    <w:rsid w:val="00A00BF6"/>
    <w:rsid w:val="00A031EC"/>
    <w:rsid w:val="00A44522"/>
    <w:rsid w:val="00A64C95"/>
    <w:rsid w:val="00A91911"/>
    <w:rsid w:val="00AD4F0B"/>
    <w:rsid w:val="00AE30A8"/>
    <w:rsid w:val="00B75F5B"/>
    <w:rsid w:val="00BD71AC"/>
    <w:rsid w:val="00BE2E19"/>
    <w:rsid w:val="00C27C40"/>
    <w:rsid w:val="00C4798E"/>
    <w:rsid w:val="00C77EBA"/>
    <w:rsid w:val="00CA354B"/>
    <w:rsid w:val="00CD121F"/>
    <w:rsid w:val="00CD72A6"/>
    <w:rsid w:val="00CE3CBD"/>
    <w:rsid w:val="00CE5529"/>
    <w:rsid w:val="00CE7DDD"/>
    <w:rsid w:val="00CF00E0"/>
    <w:rsid w:val="00D12E21"/>
    <w:rsid w:val="00D14DAD"/>
    <w:rsid w:val="00D17BB9"/>
    <w:rsid w:val="00D20BB8"/>
    <w:rsid w:val="00D37BD0"/>
    <w:rsid w:val="00D72AA6"/>
    <w:rsid w:val="00DC3AA6"/>
    <w:rsid w:val="00DD3F39"/>
    <w:rsid w:val="00DF5F7F"/>
    <w:rsid w:val="00E05752"/>
    <w:rsid w:val="00E31DB3"/>
    <w:rsid w:val="00E338E8"/>
    <w:rsid w:val="00E3674A"/>
    <w:rsid w:val="00E80B53"/>
    <w:rsid w:val="00E83F45"/>
    <w:rsid w:val="00EB519D"/>
    <w:rsid w:val="00EC463B"/>
    <w:rsid w:val="00EE2226"/>
    <w:rsid w:val="00F03AD8"/>
    <w:rsid w:val="00F4774C"/>
    <w:rsid w:val="00F53A1E"/>
    <w:rsid w:val="00F54B69"/>
    <w:rsid w:val="00F624FA"/>
    <w:rsid w:val="00FB3114"/>
    <w:rsid w:val="00FD1C49"/>
    <w:rsid w:val="00FF3AA2"/>
    <w:rsid w:val="2275D0E0"/>
    <w:rsid w:val="2DAC41A9"/>
    <w:rsid w:val="3B6FDC0B"/>
    <w:rsid w:val="4B1DC67A"/>
    <w:rsid w:val="5A04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F0E9E"/>
  <w15:docId w15:val="{87844132-47EC-3342-83DD-73131FAE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1CB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1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1EA6"/>
    <w:rPr>
      <w:color w:val="0000FF"/>
      <w:u w:val="single"/>
    </w:rPr>
  </w:style>
  <w:style w:type="paragraph" w:styleId="Header">
    <w:name w:val="header"/>
    <w:basedOn w:val="Normal"/>
    <w:rsid w:val="00101F54"/>
    <w:pPr>
      <w:tabs>
        <w:tab w:val="center" w:pos="4320"/>
        <w:tab w:val="right" w:pos="8640"/>
      </w:tabs>
    </w:pPr>
  </w:style>
  <w:style w:type="paragraph" w:styleId="Footer">
    <w:name w:val="footer"/>
    <w:basedOn w:val="Normal"/>
    <w:rsid w:val="00101F54"/>
    <w:pPr>
      <w:tabs>
        <w:tab w:val="center" w:pos="4320"/>
        <w:tab w:val="right" w:pos="8640"/>
      </w:tabs>
    </w:pPr>
  </w:style>
  <w:style w:type="paragraph" w:styleId="ListParagraph">
    <w:name w:val="List Paragraph"/>
    <w:basedOn w:val="Normal"/>
    <w:uiPriority w:val="34"/>
    <w:qFormat/>
    <w:rsid w:val="00857080"/>
    <w:pPr>
      <w:ind w:left="720"/>
      <w:contextualSpacing/>
    </w:pPr>
    <w:rPr>
      <w:szCs w:val="20"/>
    </w:rPr>
  </w:style>
  <w:style w:type="character" w:styleId="PlaceholderText">
    <w:name w:val="Placeholder Text"/>
    <w:basedOn w:val="DefaultParagraphFont"/>
    <w:uiPriority w:val="99"/>
    <w:semiHidden/>
    <w:rsid w:val="00D20BB8"/>
    <w:rPr>
      <w:color w:val="808080"/>
    </w:rPr>
  </w:style>
  <w:style w:type="character" w:styleId="UnresolvedMention">
    <w:name w:val="Unresolved Mention"/>
    <w:basedOn w:val="DefaultParagraphFont"/>
    <w:uiPriority w:val="99"/>
    <w:semiHidden/>
    <w:unhideWhenUsed/>
    <w:rsid w:val="000B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37811">
      <w:bodyDiv w:val="1"/>
      <w:marLeft w:val="0"/>
      <w:marRight w:val="0"/>
      <w:marTop w:val="0"/>
      <w:marBottom w:val="0"/>
      <w:divBdr>
        <w:top w:val="none" w:sz="0" w:space="0" w:color="auto"/>
        <w:left w:val="none" w:sz="0" w:space="0" w:color="auto"/>
        <w:bottom w:val="none" w:sz="0" w:space="0" w:color="auto"/>
        <w:right w:val="none" w:sz="0" w:space="0" w:color="auto"/>
      </w:divBdr>
    </w:div>
    <w:div w:id="12253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refvem@calpoly.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7DB6-22AB-430A-AB64-3FA1F32F0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MEMORANDUM</vt:lpstr>
    </vt:vector>
  </TitlesOfParts>
  <Company>California Polytechnic State University</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Microsoft Office User</dc:creator>
  <cp:lastModifiedBy>Michael Shahab Shokoohi</cp:lastModifiedBy>
  <cp:revision>5</cp:revision>
  <cp:lastPrinted>2025-10-23T14:57:00Z</cp:lastPrinted>
  <dcterms:created xsi:type="dcterms:W3CDTF">2025-10-23T13:49:00Z</dcterms:created>
  <dcterms:modified xsi:type="dcterms:W3CDTF">2025-10-23T14:58:00Z</dcterms:modified>
</cp:coreProperties>
</file>