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Path to picture file: VARCHAR(255)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255 characters long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Size (MB):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 xml:space="preserve">Positive values only </w:t>
      </w:r>
    </w:p>
    <w:p w:rsidR="00391C91" w:rsidRPr="0054393D" w:rsidRDefault="00A52262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0-65,535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Name : VARCHAR(100)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100 characters long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(?@#$!%^&amp;*()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Resolution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Width: Unsigned SMALLINT</w:t>
      </w:r>
    </w:p>
    <w:p w:rsidR="00391C91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Length: Unsigned SMALLINT</w:t>
      </w:r>
    </w:p>
    <w:p w:rsidR="00391C91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Orientation: ENUM(“Portrait”,”Landscape”,”Unknown”)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Manufacturer:ENUM(“Canon”,”Casio”,”Epson”,”Fijifilm”,”GoPro”,”HP”,”Kodak”,”Panasonic”,”Polaroid”,”Nikon”,”Samsung”,”Sony”,”Other”)</w:t>
      </w:r>
    </w:p>
    <w:p w:rsidR="00A52262" w:rsidRDefault="00391C91" w:rsidP="00A52262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Model: VARCHAR(26)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26 characters long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Focal Length (mm):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Exposure Time (seconds): DECIMAL(5,2)</w:t>
      </w:r>
    </w:p>
    <w:p w:rsidR="00391C91" w:rsidRPr="00A52262" w:rsidRDefault="00391C91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A52262">
        <w:rPr>
          <w:sz w:val="24"/>
        </w:rPr>
        <w:t>(precision, scale)- 5 significant digits, 2 digits past decimal point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Positive values only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0.00- 999.99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Aperture (</w:t>
      </w:r>
      <w:r w:rsidRPr="00B507BF">
        <w:rPr>
          <w:i/>
          <w:sz w:val="24"/>
        </w:rPr>
        <w:t>f</w:t>
      </w:r>
      <w:r w:rsidRPr="0054393D">
        <w:rPr>
          <w:sz w:val="24"/>
        </w:rPr>
        <w:t>/): DECIMAL(5,2)</w:t>
      </w:r>
    </w:p>
    <w:p w:rsidR="00391C91" w:rsidRDefault="00391C91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A52262">
        <w:rPr>
          <w:sz w:val="24"/>
        </w:rPr>
        <w:t>(precision, scale)- 5 significant digits, 2 digits past decimal point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lastRenderedPageBreak/>
        <w:t>Positive values only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0.00 – 999.99</w:t>
      </w:r>
    </w:p>
    <w:p w:rsidR="00391C91" w:rsidRPr="00A52262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i/>
          <w:sz w:val="24"/>
        </w:rPr>
      </w:pPr>
      <w:r w:rsidRPr="0054393D">
        <w:rPr>
          <w:sz w:val="24"/>
        </w:rPr>
        <w:t>ISO</w:t>
      </w:r>
      <w:r w:rsidRPr="0054393D">
        <w:rPr>
          <w:i/>
          <w:sz w:val="24"/>
        </w:rPr>
        <w:t xml:space="preserve">: </w:t>
      </w:r>
      <w:r w:rsidR="00A52262">
        <w:rPr>
          <w:sz w:val="24"/>
        </w:rPr>
        <w:t>Unsigned SMALLINT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0 – 65,535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Date: DATETIME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Any date after 1/1/1900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File type: CHAR(3)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3 characters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</w:t>
      </w:r>
      <w:r w:rsidR="00606815">
        <w:rPr>
          <w:sz w:val="24"/>
        </w:rPr>
        <w:t>?</w:t>
      </w:r>
      <w:r>
        <w:rPr>
          <w:sz w:val="24"/>
        </w:rPr>
        <w:t>!@#$%^&amp;*()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User inputted tags: VARCHAR(26)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Color values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Red: Unsigned TINYINT</w:t>
      </w:r>
    </w:p>
    <w:p w:rsidR="00A52262" w:rsidRPr="0054393D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0 - 255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Blue: Unsigned TINYINT</w:t>
      </w:r>
    </w:p>
    <w:p w:rsidR="00A52262" w:rsidRPr="0054393D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0-255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Green: Unsigned TINYINT</w:t>
      </w:r>
    </w:p>
    <w:p w:rsidR="00A52262" w:rsidRPr="00A52262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0-255</w:t>
      </w:r>
    </w:p>
    <w:p w:rsidR="00391C91" w:rsidRPr="0054393D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Output files: Excel spreadsheets (.XLS)</w:t>
      </w:r>
    </w:p>
    <w:p w:rsidR="00391C91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Input files: Image files (.JPG, .PNG, .PPM,.GIF)</w:t>
      </w:r>
    </w:p>
    <w:p w:rsidR="00391C91" w:rsidRPr="008776AC" w:rsidRDefault="008776AC" w:rsidP="008776AC">
      <w:pPr>
        <w:pStyle w:val="ListParagraph"/>
        <w:numPr>
          <w:ilvl w:val="0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 w:rsidRPr="008776AC">
        <w:rPr>
          <w:rStyle w:val="SubtleEmphasis"/>
          <w:i w:val="0"/>
          <w:iCs w:val="0"/>
          <w:color w:val="auto"/>
          <w:sz w:val="24"/>
        </w:rPr>
        <w:t>Other Specifications:</w:t>
      </w:r>
    </w:p>
    <w:p w:rsidR="008776AC" w:rsidRDefault="008776AC" w:rsidP="008776AC">
      <w:pPr>
        <w:pStyle w:val="ListParagraph"/>
        <w:numPr>
          <w:ilvl w:val="1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 w:rsidRPr="008776AC">
        <w:rPr>
          <w:rStyle w:val="SubtleEmphasis"/>
          <w:i w:val="0"/>
          <w:iCs w:val="0"/>
          <w:color w:val="auto"/>
          <w:sz w:val="24"/>
        </w:rPr>
        <w:t>User created tags are to populate TAG entities</w:t>
      </w:r>
    </w:p>
    <w:p w:rsidR="008776AC" w:rsidRDefault="008776AC" w:rsidP="008776AC">
      <w:pPr>
        <w:pStyle w:val="ListParagraph"/>
        <w:numPr>
          <w:ilvl w:val="1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A listing of TAG entities will be used to populate a drop-down list of premade tags that a user can choose from, or the user will also be given the option to create new tags.</w:t>
      </w:r>
    </w:p>
    <w:p w:rsidR="008776AC" w:rsidRPr="008776AC" w:rsidRDefault="008776AC" w:rsidP="008776AC">
      <w:pPr>
        <w:pStyle w:val="ListParagraph"/>
        <w:numPr>
          <w:ilvl w:val="1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 xml:space="preserve">All of the above ENUM types will also have an entity associated with them </w:t>
      </w:r>
      <w:r w:rsidR="004E6CEA">
        <w:rPr>
          <w:rStyle w:val="SubtleEmphasis"/>
          <w:i w:val="0"/>
          <w:iCs w:val="0"/>
          <w:color w:val="auto"/>
          <w:sz w:val="24"/>
        </w:rPr>
        <w:t xml:space="preserve">in the database </w:t>
      </w:r>
      <w:r>
        <w:rPr>
          <w:rStyle w:val="SubtleEmphasis"/>
          <w:i w:val="0"/>
          <w:iCs w:val="0"/>
          <w:color w:val="auto"/>
          <w:sz w:val="24"/>
        </w:rPr>
        <w:t>and</w:t>
      </w:r>
      <w:r w:rsidR="004E6CEA">
        <w:rPr>
          <w:rStyle w:val="SubtleEmphasis"/>
          <w:i w:val="0"/>
          <w:iCs w:val="0"/>
          <w:color w:val="auto"/>
          <w:sz w:val="24"/>
        </w:rPr>
        <w:t xml:space="preserve"> will be </w:t>
      </w:r>
      <w:r>
        <w:rPr>
          <w:rStyle w:val="SubtleEmphasis"/>
          <w:i w:val="0"/>
          <w:iCs w:val="0"/>
          <w:color w:val="auto"/>
          <w:sz w:val="24"/>
        </w:rPr>
        <w:t xml:space="preserve"> pre-populated at release of the system.</w:t>
      </w:r>
      <w:r w:rsidR="004E6CEA">
        <w:rPr>
          <w:rStyle w:val="SubtleEmphasis"/>
          <w:i w:val="0"/>
          <w:iCs w:val="0"/>
          <w:color w:val="auto"/>
          <w:sz w:val="24"/>
        </w:rPr>
        <w:t xml:space="preserve"> Future updates may populate the table with new models, etc.</w:t>
      </w:r>
      <w:bookmarkStart w:id="0" w:name="_GoBack"/>
      <w:bookmarkEnd w:id="0"/>
    </w:p>
    <w:p w:rsidR="00BA1BCF" w:rsidRDefault="00BA1BCF"/>
    <w:sectPr w:rsidR="00BA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C24"/>
    <w:multiLevelType w:val="hybridMultilevel"/>
    <w:tmpl w:val="B91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91"/>
    <w:rsid w:val="00391C91"/>
    <w:rsid w:val="004E6CEA"/>
    <w:rsid w:val="00606815"/>
    <w:rsid w:val="008776AC"/>
    <w:rsid w:val="00A52262"/>
    <w:rsid w:val="00B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259</Words>
  <Characters>1479</Characters>
  <Application>Microsoft Office Word</Application>
  <DocSecurity>0</DocSecurity>
  <Lines>12</Lines>
  <Paragraphs>3</Paragraphs>
  <ScaleCrop>false</ScaleCrop>
  <Company>Toshiba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5</cp:revision>
  <dcterms:created xsi:type="dcterms:W3CDTF">2015-02-08T04:06:00Z</dcterms:created>
  <dcterms:modified xsi:type="dcterms:W3CDTF">2015-02-11T04:17:00Z</dcterms:modified>
</cp:coreProperties>
</file>