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right"/>
        <w:rPr>
          <w:rFonts w:ascii="Liberation Serif" w:hAnsi="Liberation Serif"/>
          <w:color w:val="auto"/>
          <w:sz w:val="24"/>
          <w:szCs w:val="24"/>
        </w:rPr>
      </w:pPr>
      <w:r>
        <w:rPr>
          <w:rFonts w:ascii="Liberation Serif" w:hAnsi="Liberation Serif"/>
          <w:color w:val="auto"/>
          <w:sz w:val="24"/>
          <w:szCs w:val="24"/>
        </w:rPr>
        <w:t>Electron Microburst Size Distribution Derived with AeroCube-6</w:t>
      </w:r>
    </w:p>
    <w:p>
      <w:pPr>
        <w:pStyle w:val="Normal"/>
        <w:spacing w:lineRule="auto" w:line="240"/>
        <w:jc w:val="right"/>
        <w:rPr>
          <w:rFonts w:ascii="Liberation Serif" w:hAnsi="Liberation Serif"/>
          <w:color w:val="auto"/>
          <w:sz w:val="24"/>
          <w:szCs w:val="24"/>
        </w:rPr>
      </w:pPr>
      <w:r>
        <w:rPr>
          <w:rFonts w:ascii="Liberation Serif" w:hAnsi="Liberation Serif"/>
          <w:color w:val="auto"/>
          <w:sz w:val="24"/>
          <w:szCs w:val="24"/>
        </w:rPr>
        <w:t xml:space="preserve">Response to Reviewer Feedback </w:t>
      </w:r>
      <w:r>
        <w:rPr>
          <w:rFonts w:ascii="Liberation Serif" w:hAnsi="Liberation Serif"/>
          <w:color w:val="auto"/>
          <w:sz w:val="24"/>
          <w:szCs w:val="24"/>
        </w:rPr>
        <w:t>2</w:t>
      </w:r>
    </w:p>
    <w:p>
      <w:pPr>
        <w:pStyle w:val="Normal"/>
        <w:spacing w:lineRule="auto" w:line="240"/>
        <w:jc w:val="right"/>
        <w:rPr>
          <w:rFonts w:ascii="Liberation Serif" w:hAnsi="Liberation Serif"/>
          <w:color w:val="auto"/>
          <w:sz w:val="24"/>
          <w:szCs w:val="24"/>
        </w:rPr>
      </w:pPr>
      <w:r>
        <w:rPr>
          <w:rFonts w:ascii="Liberation Serif" w:hAnsi="Liberation Serif"/>
          <w:color w:val="auto"/>
          <w:sz w:val="24"/>
          <w:szCs w:val="24"/>
        </w:rPr>
        <w:t>Mykhaylo Shumko</w:t>
      </w:r>
    </w:p>
    <w:p>
      <w:pPr>
        <w:pStyle w:val="Normal"/>
        <w:spacing w:lineRule="auto" w:line="240"/>
        <w:jc w:val="right"/>
        <w:rPr>
          <w:rFonts w:ascii="Liberation Serif" w:hAnsi="Liberation Serif"/>
          <w:color w:val="auto"/>
          <w:sz w:val="24"/>
          <w:szCs w:val="24"/>
        </w:rPr>
      </w:pPr>
      <w:r>
        <w:rPr>
          <w:rFonts w:ascii="Liberation Serif" w:hAnsi="Liberation Serif"/>
          <w:color w:val="auto"/>
          <w:sz w:val="24"/>
          <w:szCs w:val="24"/>
        </w:rPr>
        <w:t>12 February 2020</w:t>
      </w:r>
    </w:p>
    <w:p>
      <w:pPr>
        <w:pStyle w:val="Normal"/>
        <w:spacing w:lineRule="auto" w:line="240"/>
        <w:jc w:val="right"/>
        <w:rPr>
          <w:rFonts w:ascii="Liberation Serif" w:hAnsi="Liberation Serif"/>
          <w:color w:val="auto"/>
          <w:sz w:val="24"/>
          <w:szCs w:val="24"/>
        </w:rPr>
      </w:pPr>
      <w:r>
        <w:rPr>
          <w:rFonts w:ascii="Liberation Serif" w:hAnsi="Liberation Serif"/>
          <w:color w:val="auto"/>
          <w:sz w:val="24"/>
          <w:szCs w:val="24"/>
        </w:rPr>
      </w:r>
    </w:p>
    <w:p>
      <w:pPr>
        <w:pStyle w:val="Normal"/>
        <w:spacing w:lineRule="auto" w:line="240"/>
        <w:rPr>
          <w:rFonts w:ascii="Liberation Serif" w:hAnsi="Liberation Serif"/>
          <w:color w:val="auto"/>
          <w:sz w:val="24"/>
          <w:szCs w:val="24"/>
        </w:rPr>
      </w:pPr>
      <w:r>
        <w:rPr>
          <w:rFonts w:ascii="Liberation Serif" w:hAnsi="Liberation Serif"/>
          <w:color w:val="auto"/>
          <w:sz w:val="24"/>
          <w:szCs w:val="24"/>
        </w:rPr>
        <w:t>Dear reviewers,</w:t>
      </w:r>
    </w:p>
    <w:p>
      <w:pPr>
        <w:pStyle w:val="Normal"/>
        <w:spacing w:lineRule="auto" w:line="240"/>
        <w:rPr>
          <w:color w:val="auto"/>
        </w:rPr>
      </w:pPr>
      <w:r>
        <w:rPr>
          <w:rFonts w:ascii="Liberation Serif" w:hAnsi="Liberation Serif"/>
          <w:color w:val="auto"/>
          <w:sz w:val="24"/>
          <w:szCs w:val="24"/>
        </w:rPr>
        <w:tab/>
      </w:r>
      <w:r>
        <w:rPr>
          <w:rFonts w:ascii="Liberation Serif" w:hAnsi="Liberation Serif"/>
          <w:color w:val="auto"/>
          <w:sz w:val="24"/>
          <w:szCs w:val="24"/>
        </w:rPr>
        <w:t>T</w:t>
      </w:r>
      <w:r>
        <w:rPr>
          <w:rFonts w:ascii="Liberation Serif" w:hAnsi="Liberation Serif"/>
          <w:color w:val="auto"/>
          <w:sz w:val="24"/>
          <w:szCs w:val="24"/>
        </w:rPr>
        <w:t xml:space="preserve">hank you for taking your valuable time to read and evaluate this manuscript </w:t>
      </w:r>
      <w:r>
        <w:rPr>
          <w:rFonts w:ascii="Liberation Serif" w:hAnsi="Liberation Serif"/>
          <w:color w:val="auto"/>
          <w:sz w:val="24"/>
          <w:szCs w:val="24"/>
        </w:rPr>
        <w:t>again</w:t>
      </w:r>
      <w:r>
        <w:rPr>
          <w:rFonts w:ascii="Liberation Serif" w:hAnsi="Liberation Serif"/>
          <w:color w:val="auto"/>
          <w:sz w:val="24"/>
          <w:szCs w:val="24"/>
        </w:rPr>
        <w:t xml:space="preserve">. I have addressed your comments and made the necessary changes to the manuscript. </w:t>
      </w:r>
      <w:r>
        <w:rPr>
          <w:rFonts w:eastAsia="Calibri" w:cs="" w:ascii="Liberation Serif" w:hAnsi="Liberation Serif" w:cstheme="minorBidi" w:eastAsiaTheme="minorHAnsi"/>
          <w:color w:val="auto"/>
          <w:kern w:val="0"/>
          <w:sz w:val="24"/>
          <w:szCs w:val="24"/>
          <w:lang w:val="en-US" w:eastAsia="en-US" w:bidi="ar-SA"/>
        </w:rPr>
        <w:t>As before</w:t>
      </w:r>
      <w:r>
        <w:rPr>
          <w:rFonts w:ascii="Liberation Serif" w:hAnsi="Liberation Serif"/>
          <w:color w:val="auto"/>
          <w:sz w:val="24"/>
          <w:szCs w:val="24"/>
        </w:rPr>
        <w:t xml:space="preserve">, my responses are marked in </w:t>
      </w:r>
      <w:r>
        <w:rPr>
          <w:rFonts w:ascii="Liberation Serif" w:hAnsi="Liberation Serif"/>
          <w:color w:val="47DE57"/>
          <w:sz w:val="24"/>
          <w:szCs w:val="24"/>
          <w:shd w:fill="FFFFFF" w:val="clear"/>
        </w:rPr>
        <w:t>green</w:t>
      </w:r>
      <w:r>
        <w:rPr>
          <w:rFonts w:ascii="Liberation Serif" w:hAnsi="Liberation Serif"/>
          <w:color w:val="auto"/>
          <w:sz w:val="24"/>
          <w:szCs w:val="24"/>
        </w:rPr>
        <w:t xml:space="preserve"> and your simple suggestions that do not warrant a detailed response are marked </w:t>
      </w:r>
      <w:r>
        <w:rPr>
          <w:rFonts w:ascii="Liberation Serif" w:hAnsi="Liberation Serif"/>
          <w:color w:val="auto"/>
          <w:sz w:val="24"/>
          <w:szCs w:val="24"/>
        </w:rPr>
        <w:t>done</w:t>
      </w:r>
      <w:r>
        <w:rPr>
          <w:rFonts w:ascii="Liberation Serif" w:hAnsi="Liberation Serif"/>
          <w:color w:val="auto"/>
          <w:sz w:val="24"/>
          <w:szCs w:val="24"/>
        </w:rPr>
        <w:t>.</w:t>
      </w:r>
    </w:p>
    <w:p>
      <w:pPr>
        <w:pStyle w:val="Normal"/>
        <w:spacing w:lineRule="auto" w:line="240"/>
        <w:rPr>
          <w:rFonts w:ascii="Liberation Serif" w:hAnsi="Liberation Serif"/>
          <w:color w:val="auto"/>
          <w:sz w:val="24"/>
          <w:szCs w:val="24"/>
        </w:rPr>
      </w:pPr>
      <w:r>
        <w:rPr>
          <w:rFonts w:ascii="Liberation Serif" w:hAnsi="Liberation Serif"/>
          <w:color w:val="auto"/>
          <w:sz w:val="24"/>
          <w:szCs w:val="24"/>
        </w:rPr>
      </w:r>
    </w:p>
    <w:p>
      <w:pPr>
        <w:pStyle w:val="Normal"/>
        <w:spacing w:lineRule="auto" w:line="240"/>
        <w:rPr>
          <w:rFonts w:ascii="Liberation Serif" w:hAnsi="Liberation Serif"/>
          <w:color w:val="auto"/>
          <w:sz w:val="24"/>
          <w:szCs w:val="24"/>
        </w:rPr>
      </w:pPr>
      <w:r>
        <w:rPr>
          <w:rFonts w:ascii="Liberation Serif" w:hAnsi="Liberation Serif"/>
          <w:b/>
          <w:bCs/>
          <w:color w:val="auto"/>
          <w:sz w:val="24"/>
          <w:szCs w:val="24"/>
        </w:rPr>
        <w:t>Reviewer 1</w:t>
      </w:r>
    </w:p>
    <w:p>
      <w:pPr>
        <w:pStyle w:val="Normal"/>
        <w:spacing w:lineRule="auto" w:line="240"/>
        <w:rPr>
          <w:rFonts w:ascii="Liberation Serif" w:hAnsi="Liberation Serif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The authors have responded well to the my comments. I recommend publication of the manuscript after correcting one typo shown below without another round of review.</w:t>
      </w:r>
    </w:p>
    <w:p>
      <w:pPr>
        <w:pStyle w:val="Normal"/>
        <w:spacing w:lineRule="auto" w:line="240"/>
        <w:rPr>
          <w:rFonts w:eastAsia="Times New Roman" w:cs="Calibri" w:cstheme="minorHAnsi"/>
          <w:b w:val="false"/>
          <w:i w:val="false"/>
          <w:caps w:val="false"/>
          <w:smallCaps w:val="false"/>
          <w:spacing w:val="0"/>
        </w:rPr>
      </w:pPr>
      <w:r>
        <w:rPr>
          <w:rFonts w:ascii="Liberation Serif" w:hAnsi="Liberation Serif"/>
          <w:color w:val="auto"/>
          <w:sz w:val="24"/>
          <w:szCs w:val="24"/>
        </w:rPr>
      </w:r>
    </w:p>
    <w:p>
      <w:pPr>
        <w:pStyle w:val="Normal"/>
        <w:spacing w:lineRule="auto" w:line="240"/>
        <w:rPr>
          <w:rFonts w:ascii="Liberation Serif" w:hAnsi="Liberation Serif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- Line 155, n500 --&gt; a500 </w:t>
      </w:r>
      <w:r>
        <w:rPr>
          <w:rFonts w:eastAsia="Times New Roman" w:cs="Calibri" w:ascii="Liberation Serif" w:hAnsi="Liberation Serif" w:cstheme="minorHAnsi"/>
          <w:b w:val="false"/>
          <w:i w:val="false"/>
          <w:caps w:val="false"/>
          <w:smallCaps w:val="false"/>
          <w:color w:val="47DE57"/>
          <w:spacing w:val="0"/>
          <w:sz w:val="24"/>
          <w:szCs w:val="24"/>
        </w:rPr>
        <w:t>Done</w:t>
      </w:r>
    </w:p>
    <w:p>
      <w:pPr>
        <w:pStyle w:val="Normal"/>
        <w:spacing w:lineRule="auto" w:line="240"/>
        <w:rPr>
          <w:rFonts w:eastAsia="Times New Roman" w:cs="Calibri" w:cstheme="minorHAnsi"/>
          <w:b w:val="false"/>
          <w:i w:val="false"/>
          <w:caps w:val="false"/>
          <w:smallCaps w:val="false"/>
          <w:spacing w:val="0"/>
        </w:rPr>
      </w:pPr>
      <w:r>
        <w:rPr>
          <w:rFonts w:ascii="Liberation Serif" w:hAnsi="Liberation Serif"/>
          <w:color w:val="auto"/>
          <w:sz w:val="24"/>
          <w:szCs w:val="24"/>
        </w:rPr>
      </w:r>
    </w:p>
    <w:p>
      <w:pPr>
        <w:pStyle w:val="Normal"/>
        <w:spacing w:lineRule="auto" w:line="240"/>
        <w:rPr>
          <w:rFonts w:ascii="Liberation Serif" w:hAnsi="Liberation Serif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Xiao-Chen Shen</w:t>
      </w:r>
    </w:p>
    <w:p>
      <w:pPr>
        <w:pStyle w:val="Normal"/>
        <w:spacing w:lineRule="auto" w:line="240"/>
        <w:rPr>
          <w:rFonts w:eastAsia="Times New Roman" w:cs="Calibri" w:cstheme="minorHAnsi"/>
          <w:b w:val="false"/>
          <w:i w:val="false"/>
          <w:caps w:val="false"/>
          <w:smallCaps w:val="false"/>
          <w:spacing w:val="0"/>
        </w:rPr>
      </w:pPr>
      <w:r>
        <w:rPr>
          <w:rFonts w:ascii="Liberation Serif" w:hAnsi="Liberation Serif"/>
          <w:color w:val="auto"/>
          <w:sz w:val="24"/>
          <w:szCs w:val="24"/>
        </w:rPr>
      </w:r>
    </w:p>
    <w:p>
      <w:pPr>
        <w:pStyle w:val="Normal"/>
        <w:spacing w:lineRule="auto" w:line="240"/>
        <w:rPr>
          <w:rFonts w:ascii="Liberation Serif" w:hAnsi="Liberation Serif"/>
          <w:b/>
          <w:b/>
          <w:bCs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Reviewer 2</w:t>
      </w:r>
    </w:p>
    <w:p>
      <w:pPr>
        <w:pStyle w:val="Normal"/>
        <w:spacing w:lineRule="auto" w:line="240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This paper uses AC6 data along with model results to determine the likely size of microburst</w:t>
      </w:r>
    </w:p>
    <w:p>
      <w:pPr>
        <w:pStyle w:val="Normal"/>
        <w:spacing w:lineRule="auto" w:line="240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populations in the radiation belt. It is a useful study to the community, furthering knowledge of</w:t>
      </w:r>
    </w:p>
    <w:p>
      <w:pPr>
        <w:pStyle w:val="Normal"/>
        <w:spacing w:lineRule="auto" w:line="240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microburst populations and driving mechanisms, and could be published with a few additional</w:t>
      </w:r>
    </w:p>
    <w:p>
      <w:pPr>
        <w:pStyle w:val="Normal"/>
        <w:spacing w:lineRule="auto" w:line="240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modifications. Thank you to the author for their responses to the first round of comments.</w:t>
      </w:r>
    </w:p>
    <w:p>
      <w:pPr>
        <w:pStyle w:val="Normal"/>
        <w:spacing w:lineRule="auto" w:line="240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Many of the comments were incorporated into the paper.</w:t>
      </w:r>
    </w:p>
    <w:p>
      <w:pPr>
        <w:pStyle w:val="Normal"/>
        <w:spacing w:lineRule="auto" w:line="240"/>
        <w:rPr>
          <w:rFonts w:eastAsia="Times New Roman" w:cs="Calibri" w:cstheme="minorHAnsi"/>
          <w:i w:val="false"/>
          <w:caps w:val="false"/>
          <w:smallCaps w:val="false"/>
          <w:spacing w:val="0"/>
        </w:rPr>
      </w:pPr>
      <w:r>
        <w:rPr>
          <w:rFonts w:ascii="Liberation Serif" w:hAnsi="Liberation Serif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lineRule="auto" w:line="240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Moderate clarifications:</w:t>
      </w:r>
    </w:p>
    <w:p>
      <w:pPr>
        <w:pStyle w:val="Normal"/>
        <w:spacing w:lineRule="auto" w:line="240"/>
        <w:rPr>
          <w:rFonts w:eastAsia="Times New Roman" w:cs="Calibri" w:cstheme="minorHAnsi"/>
          <w:i w:val="false"/>
          <w:caps w:val="false"/>
          <w:smallCaps w:val="false"/>
          <w:spacing w:val="0"/>
        </w:rPr>
      </w:pPr>
      <w:r>
        <w:rPr>
          <w:rFonts w:ascii="Liberation Serif" w:hAnsi="Liberation Serif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lineRule="auto" w:line="240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(1) Thank you for your clarification regarding the microburst scale size versus Lshell. In</w:t>
      </w:r>
    </w:p>
    <w:p>
      <w:pPr>
        <w:pStyle w:val="Normal"/>
        <w:spacing w:lineRule="auto" w:line="240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comments to both reviewers, you gave context as to why Lshell was considered in the first</w:t>
      </w:r>
    </w:p>
    <w:p>
      <w:pPr>
        <w:pStyle w:val="Normal"/>
        <w:spacing w:lineRule="auto" w:line="240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place. This would be helpful background for all reviewers, please add it to the article.</w:t>
      </w:r>
    </w:p>
    <w:p>
      <w:pPr>
        <w:pStyle w:val="Normal"/>
        <w:spacing w:lineRule="auto" w:line="240"/>
        <w:rPr>
          <w:rFonts w:eastAsia="Times New Roman" w:cs="Calibri" w:cstheme="minorHAnsi"/>
          <w:i w:val="false"/>
          <w:caps w:val="false"/>
          <w:smallCaps w:val="false"/>
          <w:spacing w:val="0"/>
        </w:rPr>
      </w:pPr>
      <w:r>
        <w:rPr>
          <w:rFonts w:ascii="Liberation Serif" w:hAnsi="Liberation Serif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lineRule="auto" w:line="240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(2) In your responses to reviewer 1, you mention that the 60-70 km peak in Fig. 3 is likely due</w:t>
      </w:r>
    </w:p>
    <w:p>
      <w:pPr>
        <w:pStyle w:val="Normal"/>
        <w:spacing w:lineRule="auto" w:line="240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to normalization. This is a huge feature in your plots – this needs to be directly addressed.</w:t>
      </w:r>
    </w:p>
    <w:p>
      <w:pPr>
        <w:pStyle w:val="Normal"/>
        <w:spacing w:lineRule="auto" w:line="240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Please add a few lines regarding the 60-70 km peak.</w:t>
      </w:r>
    </w:p>
    <w:p>
      <w:pPr>
        <w:pStyle w:val="Normal"/>
        <w:spacing w:lineRule="auto" w:line="240"/>
        <w:rPr>
          <w:rFonts w:eastAsia="Times New Roman" w:cs="Calibri" w:cstheme="minorHAnsi"/>
          <w:i w:val="false"/>
          <w:caps w:val="false"/>
          <w:smallCaps w:val="false"/>
          <w:spacing w:val="0"/>
        </w:rPr>
      </w:pPr>
      <w:r>
        <w:rPr>
          <w:rFonts w:ascii="Liberation Serif" w:hAnsi="Liberation Serif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lineRule="auto" w:line="240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(3) Line 262: I’m still a little unclear on your use of “qualitatively similar.” As far as I can tell, the PDFs are similar in that they both start at 100, then decrease to 0. However, isn’t that what</w:t>
      </w:r>
    </w:p>
    <w:p>
      <w:pPr>
        <w:pStyle w:val="Normal"/>
        <w:spacing w:lineRule="auto" w:line="240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any PDF would do? What really makes them at all similar? </w:t>
      </w:r>
    </w:p>
    <w:p>
      <w:pPr>
        <w:pStyle w:val="Normal"/>
        <w:spacing w:lineRule="auto" w:line="240"/>
        <w:rPr>
          <w:rFonts w:eastAsia="Times New Roman" w:cs="Calibri" w:cstheme="minorHAnsi"/>
          <w:i w:val="false"/>
          <w:caps w:val="false"/>
          <w:smallCaps w:val="false"/>
          <w:spacing w:val="0"/>
        </w:rPr>
      </w:pPr>
      <w:r>
        <w:rPr>
          <w:rFonts w:ascii="Liberation Serif" w:hAnsi="Liberation Serif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lineRule="auto" w:line="240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Minor clarifications and types</w:t>
      </w:r>
    </w:p>
    <w:p>
      <w:pPr>
        <w:pStyle w:val="Normal"/>
        <w:spacing w:lineRule="auto" w:line="240"/>
        <w:rPr>
          <w:rFonts w:eastAsia="Times New Roman" w:cs="Calibri" w:cstheme="minorHAnsi"/>
          <w:i w:val="false"/>
          <w:caps w:val="false"/>
          <w:smallCaps w:val="false"/>
          <w:spacing w:val="0"/>
        </w:rPr>
      </w:pPr>
      <w:r>
        <w:rPr>
          <w:rFonts w:ascii="Liberation Serif" w:hAnsi="Liberation Serif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lineRule="auto" w:line="240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(1) Line 161: “on an activate day” presumably is intended to be “on an active day”</w:t>
      </w:r>
    </w:p>
    <w:p>
      <w:pPr>
        <w:pStyle w:val="Normal"/>
        <w:spacing w:lineRule="auto" w:line="240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(2) Line 241-242: One of the instances of 70-80 km was switched to 60-70 but the other was</w:t>
      </w:r>
    </w:p>
    <w:p>
      <w:pPr>
        <w:pStyle w:val="Normal"/>
        <w:spacing w:lineRule="auto" w:line="240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not.</w:t>
      </w:r>
    </w:p>
    <w:p>
      <w:pPr>
        <w:pStyle w:val="Normal"/>
        <w:spacing w:lineRule="auto" w:line="240" w:before="0" w:after="160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(3) Line 262 “CDF” -&gt; “PDF”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Default" w:customStyle="1">
    <w:name w:val="Default"/>
    <w:qFormat/>
    <w:rsid w:val="00326215"/>
    <w:pPr>
      <w:widowControl/>
      <w:bidi w:val="0"/>
      <w:spacing w:lineRule="auto" w:line="240" w:before="0" w:after="0"/>
      <w:jc w:val="left"/>
    </w:pPr>
    <w:rPr>
      <w:rFonts w:ascii="Calibri" w:hAnsi="Calibri" w:eastAsia="Calibri" w:cs="Calibri"/>
      <w:color w:val="000000"/>
      <w:kern w:val="0"/>
      <w:sz w:val="24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E7485A-375A-494B-9ECB-8B8668840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8059</TotalTime>
  <Application>LibreOffice/6.3.4.2$Linux_X86_64 LibreOffice_project/30$Build-2</Application>
  <Pages>2</Pages>
  <Words>365</Words>
  <Characters>1767</Characters>
  <CharactersWithSpaces>2104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2019-12-21T00:33:00Z</dcterms:created>
  <dc:creator>Mykhaylo Shumko</dc:creator>
  <dc:description/>
  <dc:language>en-US</dc:language>
  <cp:lastModifiedBy/>
  <dcterms:modified xsi:type="dcterms:W3CDTF">2020-02-12T15:21:57Z</dcterms:modified>
  <cp:revision>266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